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1FDBC" w14:textId="6C6A2679" w:rsidR="00080512" w:rsidRDefault="00080512">
      <w:pPr>
        <w:pStyle w:val="ZA"/>
        <w:framePr w:wrap="notBeside"/>
      </w:pPr>
      <w:bookmarkStart w:id="0" w:name="page1"/>
      <w:r>
        <w:rPr>
          <w:sz w:val="64"/>
        </w:rPr>
        <w:t xml:space="preserve">3GPP TS </w:t>
      </w:r>
      <w:r w:rsidR="00A61E97">
        <w:rPr>
          <w:sz w:val="64"/>
        </w:rPr>
        <w:t>22</w:t>
      </w:r>
      <w:r>
        <w:rPr>
          <w:sz w:val="64"/>
        </w:rPr>
        <w:t>.</w:t>
      </w:r>
      <w:r w:rsidR="00A61E97">
        <w:rPr>
          <w:sz w:val="64"/>
        </w:rPr>
        <w:t>468</w:t>
      </w:r>
      <w:r>
        <w:rPr>
          <w:sz w:val="64"/>
        </w:rPr>
        <w:t xml:space="preserve"> </w:t>
      </w:r>
      <w:r>
        <w:t>V</w:t>
      </w:r>
      <w:r w:rsidR="000B6214">
        <w:t>1</w:t>
      </w:r>
      <w:r w:rsidR="007901BC">
        <w:t>8</w:t>
      </w:r>
      <w:r>
        <w:t>.</w:t>
      </w:r>
      <w:r w:rsidR="007901BC">
        <w:t>0</w:t>
      </w:r>
      <w:r>
        <w:t>.</w:t>
      </w:r>
      <w:r w:rsidR="007901BC">
        <w:t>1</w:t>
      </w:r>
      <w:r w:rsidR="00500374">
        <w:t xml:space="preserve"> </w:t>
      </w:r>
      <w:r>
        <w:rPr>
          <w:sz w:val="32"/>
        </w:rPr>
        <w:t>(</w:t>
      </w:r>
      <w:r w:rsidR="00E62F23">
        <w:rPr>
          <w:sz w:val="32"/>
        </w:rPr>
        <w:t>20</w:t>
      </w:r>
      <w:r w:rsidR="007901BC">
        <w:rPr>
          <w:sz w:val="32"/>
        </w:rPr>
        <w:t>24</w:t>
      </w:r>
      <w:r w:rsidR="00135FCB">
        <w:rPr>
          <w:sz w:val="32"/>
        </w:rPr>
        <w:t>-</w:t>
      </w:r>
      <w:r w:rsidR="007901BC">
        <w:rPr>
          <w:sz w:val="32"/>
        </w:rPr>
        <w:t>03</w:t>
      </w:r>
      <w:r>
        <w:rPr>
          <w:sz w:val="32"/>
        </w:rPr>
        <w:t>)</w:t>
      </w:r>
    </w:p>
    <w:p w14:paraId="54FFD68F" w14:textId="77777777" w:rsidR="00080512" w:rsidRDefault="00080512">
      <w:pPr>
        <w:pStyle w:val="ZB"/>
        <w:framePr w:wrap="notBeside"/>
      </w:pPr>
      <w:r>
        <w:t>Technical Specification</w:t>
      </w:r>
    </w:p>
    <w:p w14:paraId="75D70DCD" w14:textId="77777777" w:rsidR="00080512" w:rsidRDefault="00080512">
      <w:pPr>
        <w:pStyle w:val="ZT"/>
        <w:framePr w:wrap="notBeside"/>
      </w:pPr>
      <w:r>
        <w:t>3rd Generation Partnership Project;</w:t>
      </w:r>
    </w:p>
    <w:p w14:paraId="56397A37" w14:textId="77777777" w:rsidR="00080512" w:rsidRDefault="00402E31">
      <w:pPr>
        <w:pStyle w:val="ZT"/>
        <w:framePr w:wrap="notBeside"/>
      </w:pPr>
      <w:r>
        <w:t>Technical Specification Group Services and System Aspects</w:t>
      </w:r>
      <w:r w:rsidR="00080512">
        <w:t>;</w:t>
      </w:r>
    </w:p>
    <w:p w14:paraId="76127CD9" w14:textId="77777777" w:rsidR="00402E31" w:rsidRDefault="00402E31" w:rsidP="00FC1192">
      <w:pPr>
        <w:pStyle w:val="ZT"/>
        <w:framePr w:wrap="notBeside"/>
      </w:pPr>
      <w:r w:rsidRPr="00B361C1">
        <w:t>G</w:t>
      </w:r>
      <w:r w:rsidR="009E60FE">
        <w:t>r</w:t>
      </w:r>
      <w:r w:rsidRPr="00B361C1">
        <w:t>oup Communication System Enablers</w:t>
      </w:r>
      <w:r w:rsidR="00FB3D82">
        <w:t xml:space="preserve"> </w:t>
      </w:r>
      <w:r w:rsidR="00214175">
        <w:t>(GCSE)</w:t>
      </w:r>
    </w:p>
    <w:p w14:paraId="3E4C8E1D" w14:textId="77777777" w:rsidR="00FB1EF9" w:rsidRDefault="00FB1EF9" w:rsidP="00FB1EF9">
      <w:pPr>
        <w:pStyle w:val="ZT"/>
        <w:framePr w:wrap="notBeside"/>
      </w:pPr>
      <w:r>
        <w:t>(</w:t>
      </w:r>
      <w:r>
        <w:rPr>
          <w:rStyle w:val="ZGSM"/>
        </w:rPr>
        <w:t>Release 1</w:t>
      </w:r>
      <w:r w:rsidR="007901BC">
        <w:rPr>
          <w:rStyle w:val="ZGSM"/>
        </w:rPr>
        <w:t>8</w:t>
      </w:r>
      <w:r>
        <w:t>)</w:t>
      </w:r>
    </w:p>
    <w:p w14:paraId="19F4BCFD" w14:textId="77777777" w:rsidR="00FC1192" w:rsidRDefault="00FC1192" w:rsidP="00FC1192">
      <w:pPr>
        <w:pStyle w:val="ZU"/>
        <w:framePr w:h="4929" w:hRule="exact" w:wrap="notBeside"/>
        <w:tabs>
          <w:tab w:val="right" w:pos="10206"/>
        </w:tabs>
        <w:jc w:val="left"/>
        <w:rPr>
          <w:color w:val="0000FF"/>
        </w:rPr>
      </w:pPr>
      <w:r>
        <w:rPr>
          <w:color w:val="0000FF"/>
        </w:rPr>
        <w:tab/>
      </w:r>
    </w:p>
    <w:p w14:paraId="5D02F034" w14:textId="77777777" w:rsidR="00FC1192" w:rsidRDefault="00FC1192" w:rsidP="00FC1192">
      <w:pPr>
        <w:pStyle w:val="ZU"/>
        <w:framePr w:h="4929" w:hRule="exact" w:wrap="notBeside"/>
        <w:tabs>
          <w:tab w:val="right" w:pos="10206"/>
        </w:tabs>
        <w:jc w:val="left"/>
        <w:rPr>
          <w:color w:val="0000FF"/>
        </w:rPr>
      </w:pPr>
      <w:r>
        <w:rPr>
          <w:color w:val="0000FF"/>
        </w:rPr>
        <w:tab/>
      </w:r>
    </w:p>
    <w:p w14:paraId="54C5E0DE" w14:textId="788160DB" w:rsidR="00FC1192" w:rsidRDefault="00C134DF" w:rsidP="00FC1192">
      <w:pPr>
        <w:pStyle w:val="ZU"/>
        <w:framePr w:h="4929" w:hRule="exact" w:wrap="notBeside"/>
        <w:tabs>
          <w:tab w:val="right" w:pos="10206"/>
        </w:tabs>
        <w:jc w:val="left"/>
      </w:pPr>
      <w:bookmarkStart w:id="1" w:name="_Hlk163229531"/>
      <w:r>
        <w:rPr>
          <w:i/>
        </w:rPr>
        <w:drawing>
          <wp:inline distT="0" distB="0" distL="0" distR="0" wp14:anchorId="4822AD64" wp14:editId="0E694B7B">
            <wp:extent cx="1624330" cy="100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4330" cy="1009650"/>
                    </a:xfrm>
                    <a:prstGeom prst="rect">
                      <a:avLst/>
                    </a:prstGeom>
                    <a:noFill/>
                    <a:ln>
                      <a:noFill/>
                    </a:ln>
                  </pic:spPr>
                </pic:pic>
              </a:graphicData>
            </a:graphic>
          </wp:inline>
        </w:drawing>
      </w:r>
      <w:bookmarkEnd w:id="1"/>
      <w:r w:rsidR="00FC1192">
        <w:rPr>
          <w:color w:val="0000FF"/>
        </w:rPr>
        <w:tab/>
      </w:r>
      <w:r w:rsidRPr="0070646B">
        <w:rPr>
          <w:lang w:val="fr-FR"/>
        </w:rPr>
        <w:drawing>
          <wp:inline distT="0" distB="0" distL="0" distR="0" wp14:anchorId="7562B755" wp14:editId="2848F42F">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65086A8" w14:textId="77777777" w:rsidR="001E634F" w:rsidRDefault="001E634F">
      <w:pPr>
        <w:pStyle w:val="ZU"/>
        <w:framePr w:h="4929" w:hRule="exact" w:wrap="notBeside"/>
        <w:tabs>
          <w:tab w:val="right" w:pos="10206"/>
        </w:tabs>
        <w:jc w:val="left"/>
      </w:pPr>
    </w:p>
    <w:p w14:paraId="1A4AA4FD" w14:textId="77777777" w:rsidR="00080512" w:rsidRDefault="00080512" w:rsidP="00734A5B">
      <w:pPr>
        <w:framePr w:h="1377" w:hRule="exact" w:wrap="notBeside" w:vAnchor="page" w:hAnchor="margin" w:y="15305"/>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 xml:space="preserve">Specifications and </w:t>
      </w:r>
      <w:r w:rsidR="00F653B8">
        <w:rPr>
          <w:sz w:val="16"/>
        </w:rPr>
        <w:t>Reports</w:t>
      </w:r>
      <w:r>
        <w:rPr>
          <w:sz w:val="16"/>
        </w:rPr>
        <w:t xml:space="preserve"> for implementation of the 3GPP</w:t>
      </w:r>
      <w:r>
        <w:rPr>
          <w:sz w:val="16"/>
          <w:vertAlign w:val="superscript"/>
        </w:rPr>
        <w:t xml:space="preserve"> TM</w:t>
      </w:r>
      <w:r>
        <w:rPr>
          <w:sz w:val="16"/>
        </w:rPr>
        <w:t xml:space="preserve"> system should be obtained via the 3GPP Organizational Partners' Publications Offices.</w:t>
      </w:r>
    </w:p>
    <w:p w14:paraId="3CA83C1A" w14:textId="77777777" w:rsidR="00080512" w:rsidRDefault="00080512">
      <w:pPr>
        <w:pStyle w:val="ZV"/>
        <w:framePr w:wrap="notBeside"/>
      </w:pPr>
    </w:p>
    <w:p w14:paraId="1D168225" w14:textId="77777777" w:rsidR="00080512" w:rsidRDefault="00080512"/>
    <w:bookmarkEnd w:id="0"/>
    <w:p w14:paraId="038B90F9" w14:textId="77777777" w:rsidR="00080512" w:rsidRDefault="00080512">
      <w:pPr>
        <w:sectPr w:rsidR="00080512" w:rsidSect="006F635D">
          <w:footnotePr>
            <w:numRestart w:val="eachSect"/>
          </w:footnotePr>
          <w:pgSz w:w="11907" w:h="16840"/>
          <w:pgMar w:top="2268" w:right="851" w:bottom="10773" w:left="851" w:header="0" w:footer="0" w:gutter="0"/>
          <w:cols w:space="720"/>
        </w:sectPr>
      </w:pPr>
    </w:p>
    <w:p w14:paraId="1C455788" w14:textId="77777777" w:rsidR="00080512" w:rsidRDefault="00080512">
      <w:pPr>
        <w:pStyle w:val="FP"/>
        <w:framePr w:wrap="notBeside" w:hAnchor="margin" w:y="1419"/>
        <w:pBdr>
          <w:bottom w:val="single" w:sz="6" w:space="1" w:color="auto"/>
        </w:pBdr>
        <w:spacing w:before="240"/>
        <w:ind w:left="2835" w:right="2835"/>
        <w:jc w:val="center"/>
      </w:pPr>
      <w:bookmarkStart w:id="2" w:name="page2"/>
      <w:r>
        <w:lastRenderedPageBreak/>
        <w:t>Keywords</w:t>
      </w:r>
    </w:p>
    <w:p w14:paraId="2B3BC34A" w14:textId="77777777" w:rsidR="00080512" w:rsidRDefault="000B6214">
      <w:pPr>
        <w:pStyle w:val="FP"/>
        <w:framePr w:wrap="notBeside" w:hAnchor="margin" w:y="1419"/>
        <w:ind w:left="2835" w:right="2835"/>
        <w:jc w:val="center"/>
        <w:rPr>
          <w:rFonts w:ascii="Arial" w:hAnsi="Arial"/>
          <w:sz w:val="18"/>
        </w:rPr>
      </w:pPr>
      <w:r>
        <w:rPr>
          <w:rFonts w:ascii="Arial" w:hAnsi="Arial"/>
          <w:sz w:val="18"/>
        </w:rPr>
        <w:t>Group, Communication, Service</w:t>
      </w:r>
    </w:p>
    <w:p w14:paraId="2EBFC148" w14:textId="77777777" w:rsidR="00080512" w:rsidRDefault="00080512"/>
    <w:p w14:paraId="0D66A101" w14:textId="77777777" w:rsidR="00080512" w:rsidRDefault="00080512">
      <w:pPr>
        <w:pStyle w:val="FP"/>
        <w:framePr w:wrap="notBeside" w:hAnchor="margin" w:yAlign="center"/>
        <w:spacing w:after="240"/>
        <w:ind w:left="2835" w:right="2835"/>
        <w:jc w:val="center"/>
        <w:rPr>
          <w:rFonts w:ascii="Arial" w:hAnsi="Arial"/>
          <w:b/>
          <w:i/>
        </w:rPr>
      </w:pPr>
      <w:r>
        <w:rPr>
          <w:rFonts w:ascii="Arial" w:hAnsi="Arial"/>
          <w:b/>
          <w:i/>
        </w:rPr>
        <w:t>3GPP</w:t>
      </w:r>
    </w:p>
    <w:p w14:paraId="353B5F88" w14:textId="77777777" w:rsidR="00080512" w:rsidRDefault="00080512">
      <w:pPr>
        <w:pStyle w:val="FP"/>
        <w:framePr w:wrap="notBeside" w:hAnchor="margin" w:yAlign="center"/>
        <w:pBdr>
          <w:bottom w:val="single" w:sz="6" w:space="1" w:color="auto"/>
        </w:pBdr>
        <w:ind w:left="2835" w:right="2835"/>
        <w:jc w:val="center"/>
      </w:pPr>
      <w:r>
        <w:t>Postal address</w:t>
      </w:r>
    </w:p>
    <w:p w14:paraId="41CCB8C7" w14:textId="77777777" w:rsidR="00080512" w:rsidRDefault="00080512">
      <w:pPr>
        <w:pStyle w:val="FP"/>
        <w:framePr w:wrap="notBeside" w:hAnchor="margin" w:yAlign="center"/>
        <w:ind w:left="2835" w:right="2835"/>
        <w:jc w:val="center"/>
        <w:rPr>
          <w:rFonts w:ascii="Arial" w:hAnsi="Arial"/>
          <w:sz w:val="18"/>
        </w:rPr>
      </w:pPr>
    </w:p>
    <w:p w14:paraId="65D971FF" w14:textId="77777777" w:rsidR="00080512" w:rsidRPr="00D31EA8" w:rsidRDefault="00080512">
      <w:pPr>
        <w:pStyle w:val="FP"/>
        <w:framePr w:wrap="notBeside" w:hAnchor="margin" w:yAlign="center"/>
        <w:pBdr>
          <w:bottom w:val="single" w:sz="6" w:space="1" w:color="auto"/>
        </w:pBdr>
        <w:spacing w:before="240"/>
        <w:ind w:left="2835" w:right="2835"/>
        <w:jc w:val="center"/>
        <w:rPr>
          <w:lang w:val="fr-FR"/>
        </w:rPr>
      </w:pPr>
      <w:r w:rsidRPr="00D31EA8">
        <w:rPr>
          <w:lang w:val="fr-FR"/>
        </w:rPr>
        <w:t>3GPP support office address</w:t>
      </w:r>
    </w:p>
    <w:p w14:paraId="61F73D52"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64F84C07" w14:textId="77777777" w:rsidR="00080512" w:rsidRDefault="0008051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24898F32" w14:textId="77777777" w:rsidR="00080512" w:rsidRPr="00E62F23" w:rsidRDefault="00080512">
      <w:pPr>
        <w:pStyle w:val="FP"/>
        <w:framePr w:wrap="notBeside" w:hAnchor="margin" w:yAlign="center"/>
        <w:spacing w:after="20"/>
        <w:ind w:left="2835" w:right="2835"/>
        <w:jc w:val="center"/>
        <w:rPr>
          <w:rFonts w:ascii="Arial" w:hAnsi="Arial"/>
          <w:sz w:val="18"/>
          <w:lang w:val="en-US"/>
        </w:rPr>
      </w:pPr>
      <w:r w:rsidRPr="00E62F23">
        <w:rPr>
          <w:rFonts w:ascii="Arial" w:hAnsi="Arial"/>
          <w:sz w:val="18"/>
          <w:lang w:val="en-US"/>
        </w:rPr>
        <w:t>Tel.: +33 4 92 94 42 00 Fax: +33 4 93 65 47 16</w:t>
      </w:r>
    </w:p>
    <w:p w14:paraId="4C474529" w14:textId="77777777" w:rsidR="00080512" w:rsidRPr="00E62F23" w:rsidRDefault="00080512">
      <w:pPr>
        <w:pStyle w:val="FP"/>
        <w:framePr w:wrap="notBeside" w:hAnchor="margin" w:yAlign="center"/>
        <w:pBdr>
          <w:bottom w:val="single" w:sz="6" w:space="1" w:color="auto"/>
        </w:pBdr>
        <w:spacing w:before="240"/>
        <w:ind w:left="2835" w:right="2835"/>
        <w:jc w:val="center"/>
        <w:rPr>
          <w:lang w:val="en-US"/>
        </w:rPr>
      </w:pPr>
      <w:r w:rsidRPr="00E62F23">
        <w:rPr>
          <w:lang w:val="en-US"/>
        </w:rPr>
        <w:t>Internet</w:t>
      </w:r>
    </w:p>
    <w:p w14:paraId="6535011F" w14:textId="77777777" w:rsidR="00080512" w:rsidRPr="00E62F23" w:rsidRDefault="00080512">
      <w:pPr>
        <w:pStyle w:val="FP"/>
        <w:framePr w:wrap="notBeside" w:hAnchor="margin" w:yAlign="center"/>
        <w:ind w:left="2835" w:right="2835"/>
        <w:jc w:val="center"/>
        <w:rPr>
          <w:rFonts w:ascii="Arial" w:hAnsi="Arial"/>
          <w:sz w:val="18"/>
          <w:lang w:val="en-US"/>
        </w:rPr>
      </w:pPr>
      <w:r w:rsidRPr="00E62F23">
        <w:rPr>
          <w:rFonts w:ascii="Arial" w:hAnsi="Arial"/>
          <w:sz w:val="18"/>
          <w:lang w:val="en-US"/>
        </w:rPr>
        <w:t>http://www.3gpp.org</w:t>
      </w:r>
    </w:p>
    <w:p w14:paraId="3D78EA30" w14:textId="77777777" w:rsidR="00080512" w:rsidRPr="00E62F23" w:rsidRDefault="00080512">
      <w:pPr>
        <w:rPr>
          <w:lang w:val="en-US"/>
        </w:rPr>
      </w:pPr>
    </w:p>
    <w:bookmarkEnd w:id="2"/>
    <w:p w14:paraId="62BD0ACD" w14:textId="77777777" w:rsidR="000B6214" w:rsidRPr="00E62F23" w:rsidRDefault="000B6214" w:rsidP="000B6214">
      <w:pPr>
        <w:pStyle w:val="FP"/>
        <w:framePr w:h="3057" w:hRule="exact" w:wrap="notBeside" w:vAnchor="page" w:hAnchor="margin" w:y="12605"/>
        <w:pBdr>
          <w:bottom w:val="single" w:sz="6" w:space="1" w:color="auto"/>
        </w:pBdr>
        <w:spacing w:after="240"/>
        <w:jc w:val="center"/>
        <w:rPr>
          <w:rFonts w:ascii="Arial" w:hAnsi="Arial"/>
          <w:b/>
          <w:i/>
          <w:noProof/>
          <w:lang w:val="en-US"/>
        </w:rPr>
      </w:pPr>
      <w:r w:rsidRPr="00E62F23">
        <w:rPr>
          <w:rFonts w:ascii="Arial" w:hAnsi="Arial"/>
          <w:b/>
          <w:i/>
          <w:noProof/>
          <w:lang w:val="en-US"/>
        </w:rPr>
        <w:t>Copyright Notification</w:t>
      </w:r>
    </w:p>
    <w:p w14:paraId="095452BC" w14:textId="77777777" w:rsidR="000B6214" w:rsidRPr="004D3578" w:rsidRDefault="000B6214" w:rsidP="000B6214">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2F6BE3B" w14:textId="77777777" w:rsidR="000B6214" w:rsidRPr="004D3578" w:rsidRDefault="000B6214" w:rsidP="000B6214">
      <w:pPr>
        <w:pStyle w:val="FP"/>
        <w:framePr w:h="3057" w:hRule="exact" w:wrap="notBeside" w:vAnchor="page" w:hAnchor="margin" w:y="12605"/>
        <w:jc w:val="center"/>
        <w:rPr>
          <w:noProof/>
        </w:rPr>
      </w:pPr>
    </w:p>
    <w:p w14:paraId="4EEC9F4C" w14:textId="77777777" w:rsidR="000B6214" w:rsidRPr="004D3578" w:rsidRDefault="000B6214" w:rsidP="000B6214">
      <w:pPr>
        <w:pStyle w:val="FP"/>
        <w:framePr w:h="3057" w:hRule="exact" w:wrap="notBeside" w:vAnchor="page" w:hAnchor="margin" w:y="12605"/>
        <w:jc w:val="center"/>
        <w:rPr>
          <w:noProof/>
          <w:sz w:val="18"/>
        </w:rPr>
      </w:pPr>
      <w:r w:rsidRPr="004D3578">
        <w:rPr>
          <w:noProof/>
          <w:sz w:val="18"/>
        </w:rPr>
        <w:t>© 20</w:t>
      </w:r>
      <w:r w:rsidR="007901BC">
        <w:rPr>
          <w:noProof/>
          <w:sz w:val="18"/>
        </w:rPr>
        <w:t>24</w:t>
      </w:r>
      <w:r w:rsidRPr="004D3578">
        <w:rPr>
          <w:noProof/>
          <w:sz w:val="18"/>
        </w:rPr>
        <w:t>, 3GPP Organizational Partners (</w:t>
      </w:r>
      <w:r w:rsidR="00CB5A85" w:rsidRPr="00CB5A85">
        <w:rPr>
          <w:noProof/>
          <w:sz w:val="18"/>
        </w:rPr>
        <w:t>ARIB, ATIS, CCSA, ETSI, TSDSI, TTA, TTC</w:t>
      </w:r>
      <w:r w:rsidRPr="004D3578">
        <w:rPr>
          <w:noProof/>
          <w:sz w:val="18"/>
        </w:rPr>
        <w:t>).</w:t>
      </w:r>
      <w:bookmarkStart w:id="3" w:name="copyrightaddon"/>
      <w:bookmarkEnd w:id="3"/>
    </w:p>
    <w:p w14:paraId="66A7F37C" w14:textId="77777777" w:rsidR="000B6214" w:rsidRPr="004D3578" w:rsidRDefault="000B6214" w:rsidP="000B6214">
      <w:pPr>
        <w:pStyle w:val="FP"/>
        <w:framePr w:h="3057" w:hRule="exact" w:wrap="notBeside" w:vAnchor="page" w:hAnchor="margin" w:y="12605"/>
        <w:jc w:val="center"/>
        <w:rPr>
          <w:noProof/>
          <w:sz w:val="18"/>
        </w:rPr>
      </w:pPr>
      <w:r w:rsidRPr="004D3578">
        <w:rPr>
          <w:noProof/>
          <w:sz w:val="18"/>
        </w:rPr>
        <w:t>All rights reserved.</w:t>
      </w:r>
    </w:p>
    <w:p w14:paraId="5434DAD3" w14:textId="77777777" w:rsidR="000B6214" w:rsidRPr="004D3578" w:rsidRDefault="000B6214" w:rsidP="000B6214">
      <w:pPr>
        <w:pStyle w:val="FP"/>
        <w:framePr w:h="3057" w:hRule="exact" w:wrap="notBeside" w:vAnchor="page" w:hAnchor="margin" w:y="12605"/>
        <w:rPr>
          <w:noProof/>
          <w:sz w:val="18"/>
        </w:rPr>
      </w:pPr>
    </w:p>
    <w:p w14:paraId="0ABBB762" w14:textId="77777777" w:rsidR="000B6214" w:rsidRPr="004D3578" w:rsidRDefault="000B6214" w:rsidP="000B6214">
      <w:pPr>
        <w:pStyle w:val="FP"/>
        <w:framePr w:h="3057" w:hRule="exact" w:wrap="notBeside" w:vAnchor="page" w:hAnchor="margin" w:y="12605"/>
        <w:rPr>
          <w:noProof/>
          <w:sz w:val="18"/>
        </w:rPr>
      </w:pPr>
      <w:r w:rsidRPr="004D3578">
        <w:rPr>
          <w:noProof/>
          <w:sz w:val="18"/>
        </w:rPr>
        <w:t>UMTS™ is a Trade Mark of ETSI registered for the benefit of its members</w:t>
      </w:r>
    </w:p>
    <w:p w14:paraId="5E76DF33" w14:textId="77777777" w:rsidR="000B6214" w:rsidRPr="004D3578" w:rsidRDefault="000B6214" w:rsidP="000B6214">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115D9500" w14:textId="77777777" w:rsidR="000B6214" w:rsidRPr="004D3578" w:rsidRDefault="000B6214" w:rsidP="000B6214">
      <w:pPr>
        <w:pStyle w:val="FP"/>
        <w:framePr w:h="3057" w:hRule="exact" w:wrap="notBeside" w:vAnchor="page" w:hAnchor="margin" w:y="12605"/>
        <w:rPr>
          <w:noProof/>
          <w:sz w:val="18"/>
        </w:rPr>
      </w:pPr>
      <w:r w:rsidRPr="004D3578">
        <w:rPr>
          <w:noProof/>
          <w:sz w:val="18"/>
        </w:rPr>
        <w:t>GSM® and the GSM logo are registered and owned by the GSM Association</w:t>
      </w:r>
    </w:p>
    <w:p w14:paraId="4E29E2F0" w14:textId="77777777" w:rsidR="00080512" w:rsidRDefault="00080512">
      <w:pPr>
        <w:pStyle w:val="TT"/>
      </w:pPr>
      <w:r>
        <w:br w:type="page"/>
      </w:r>
      <w:r>
        <w:lastRenderedPageBreak/>
        <w:t>Contents</w:t>
      </w:r>
    </w:p>
    <w:p w14:paraId="37F3E508" w14:textId="77777777" w:rsidR="001E24A1" w:rsidRPr="00706870" w:rsidRDefault="001E24A1">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_Toc27761596 \h </w:instrText>
      </w:r>
      <w:r>
        <w:fldChar w:fldCharType="separate"/>
      </w:r>
      <w:r>
        <w:t>5</w:t>
      </w:r>
      <w:r>
        <w:fldChar w:fldCharType="end"/>
      </w:r>
    </w:p>
    <w:p w14:paraId="22A64790" w14:textId="77777777" w:rsidR="001E24A1" w:rsidRPr="00706870" w:rsidRDefault="001E24A1">
      <w:pPr>
        <w:pStyle w:val="TOC1"/>
        <w:rPr>
          <w:rFonts w:ascii="Calibri" w:hAnsi="Calibri"/>
          <w:szCs w:val="22"/>
          <w:lang w:eastAsia="en-GB"/>
        </w:rPr>
      </w:pPr>
      <w:r>
        <w:t>Introduction</w:t>
      </w:r>
      <w:r>
        <w:tab/>
      </w:r>
      <w:r>
        <w:fldChar w:fldCharType="begin" w:fldLock="1"/>
      </w:r>
      <w:r>
        <w:instrText xml:space="preserve"> PAGEREF _Toc27761597 \h </w:instrText>
      </w:r>
      <w:r>
        <w:fldChar w:fldCharType="separate"/>
      </w:r>
      <w:r>
        <w:t>5</w:t>
      </w:r>
      <w:r>
        <w:fldChar w:fldCharType="end"/>
      </w:r>
    </w:p>
    <w:p w14:paraId="6014291E" w14:textId="77777777" w:rsidR="001E24A1" w:rsidRPr="00706870" w:rsidRDefault="001E24A1">
      <w:pPr>
        <w:pStyle w:val="TOC1"/>
        <w:rPr>
          <w:rFonts w:ascii="Calibri" w:hAnsi="Calibri"/>
          <w:szCs w:val="22"/>
          <w:lang w:eastAsia="en-GB"/>
        </w:rPr>
      </w:pPr>
      <w:r>
        <w:t>1</w:t>
      </w:r>
      <w:r w:rsidRPr="00706870">
        <w:rPr>
          <w:rFonts w:ascii="Calibri" w:hAnsi="Calibri"/>
          <w:szCs w:val="22"/>
          <w:lang w:eastAsia="en-GB"/>
        </w:rPr>
        <w:tab/>
      </w:r>
      <w:r>
        <w:t>Scope</w:t>
      </w:r>
      <w:r>
        <w:tab/>
      </w:r>
      <w:r>
        <w:fldChar w:fldCharType="begin" w:fldLock="1"/>
      </w:r>
      <w:r>
        <w:instrText xml:space="preserve"> PAGEREF _Toc27761598 \h </w:instrText>
      </w:r>
      <w:r>
        <w:fldChar w:fldCharType="separate"/>
      </w:r>
      <w:r>
        <w:t>6</w:t>
      </w:r>
      <w:r>
        <w:fldChar w:fldCharType="end"/>
      </w:r>
    </w:p>
    <w:p w14:paraId="007A3A85" w14:textId="77777777" w:rsidR="001E24A1" w:rsidRPr="00706870" w:rsidRDefault="001E24A1">
      <w:pPr>
        <w:pStyle w:val="TOC1"/>
        <w:rPr>
          <w:rFonts w:ascii="Calibri" w:hAnsi="Calibri"/>
          <w:szCs w:val="22"/>
          <w:lang w:eastAsia="en-GB"/>
        </w:rPr>
      </w:pPr>
      <w:r>
        <w:t>2</w:t>
      </w:r>
      <w:r w:rsidRPr="00706870">
        <w:rPr>
          <w:rFonts w:ascii="Calibri" w:hAnsi="Calibri"/>
          <w:szCs w:val="22"/>
          <w:lang w:eastAsia="en-GB"/>
        </w:rPr>
        <w:tab/>
      </w:r>
      <w:r>
        <w:t>References</w:t>
      </w:r>
      <w:r>
        <w:tab/>
      </w:r>
      <w:r>
        <w:fldChar w:fldCharType="begin" w:fldLock="1"/>
      </w:r>
      <w:r>
        <w:instrText xml:space="preserve"> PAGEREF _Toc27761599 \h </w:instrText>
      </w:r>
      <w:r>
        <w:fldChar w:fldCharType="separate"/>
      </w:r>
      <w:r>
        <w:t>6</w:t>
      </w:r>
      <w:r>
        <w:fldChar w:fldCharType="end"/>
      </w:r>
    </w:p>
    <w:p w14:paraId="6C23B2E4" w14:textId="77777777" w:rsidR="001E24A1" w:rsidRPr="00706870" w:rsidRDefault="001E24A1">
      <w:pPr>
        <w:pStyle w:val="TOC1"/>
        <w:rPr>
          <w:rFonts w:ascii="Calibri" w:hAnsi="Calibri"/>
          <w:szCs w:val="22"/>
          <w:lang w:eastAsia="en-GB"/>
        </w:rPr>
      </w:pPr>
      <w:r>
        <w:t>3</w:t>
      </w:r>
      <w:r w:rsidRPr="00706870">
        <w:rPr>
          <w:rFonts w:ascii="Calibri" w:hAnsi="Calibri"/>
          <w:szCs w:val="22"/>
          <w:lang w:eastAsia="en-GB"/>
        </w:rPr>
        <w:tab/>
      </w:r>
      <w:r>
        <w:t>Definitions and abbreviations</w:t>
      </w:r>
      <w:r>
        <w:tab/>
      </w:r>
      <w:r>
        <w:fldChar w:fldCharType="begin" w:fldLock="1"/>
      </w:r>
      <w:r>
        <w:instrText xml:space="preserve"> PAGEREF _Toc27761600 \h </w:instrText>
      </w:r>
      <w:r>
        <w:fldChar w:fldCharType="separate"/>
      </w:r>
      <w:r>
        <w:t>6</w:t>
      </w:r>
      <w:r>
        <w:fldChar w:fldCharType="end"/>
      </w:r>
    </w:p>
    <w:p w14:paraId="3092C5F9" w14:textId="77777777" w:rsidR="001E24A1" w:rsidRPr="00706870" w:rsidRDefault="001E24A1">
      <w:pPr>
        <w:pStyle w:val="TOC2"/>
        <w:rPr>
          <w:rFonts w:ascii="Calibri" w:hAnsi="Calibri"/>
          <w:sz w:val="22"/>
          <w:szCs w:val="22"/>
          <w:lang w:eastAsia="en-GB"/>
        </w:rPr>
      </w:pPr>
      <w:r>
        <w:t>3.1</w:t>
      </w:r>
      <w:r w:rsidRPr="00706870">
        <w:rPr>
          <w:rFonts w:ascii="Calibri" w:hAnsi="Calibri"/>
          <w:sz w:val="22"/>
          <w:szCs w:val="22"/>
          <w:lang w:eastAsia="en-GB"/>
        </w:rPr>
        <w:tab/>
      </w:r>
      <w:r>
        <w:t>Definitions</w:t>
      </w:r>
      <w:r>
        <w:tab/>
      </w:r>
      <w:r>
        <w:fldChar w:fldCharType="begin" w:fldLock="1"/>
      </w:r>
      <w:r>
        <w:instrText xml:space="preserve"> PAGEREF _Toc27761601 \h </w:instrText>
      </w:r>
      <w:r>
        <w:fldChar w:fldCharType="separate"/>
      </w:r>
      <w:r>
        <w:t>6</w:t>
      </w:r>
      <w:r>
        <w:fldChar w:fldCharType="end"/>
      </w:r>
    </w:p>
    <w:p w14:paraId="09C1AB1D" w14:textId="77777777" w:rsidR="001E24A1" w:rsidRPr="00706870" w:rsidRDefault="001E24A1">
      <w:pPr>
        <w:pStyle w:val="TOC2"/>
        <w:rPr>
          <w:rFonts w:ascii="Calibri" w:hAnsi="Calibri"/>
          <w:sz w:val="22"/>
          <w:szCs w:val="22"/>
          <w:lang w:eastAsia="en-GB"/>
        </w:rPr>
      </w:pPr>
      <w:r>
        <w:t>3.2</w:t>
      </w:r>
      <w:r w:rsidRPr="00706870">
        <w:rPr>
          <w:rFonts w:ascii="Calibri" w:hAnsi="Calibri"/>
          <w:sz w:val="22"/>
          <w:szCs w:val="22"/>
          <w:lang w:eastAsia="en-GB"/>
        </w:rPr>
        <w:tab/>
      </w:r>
      <w:r>
        <w:t>Abbreviations</w:t>
      </w:r>
      <w:r>
        <w:tab/>
      </w:r>
      <w:r>
        <w:fldChar w:fldCharType="begin" w:fldLock="1"/>
      </w:r>
      <w:r>
        <w:instrText xml:space="preserve"> PAGEREF _Toc27761602 \h </w:instrText>
      </w:r>
      <w:r>
        <w:fldChar w:fldCharType="separate"/>
      </w:r>
      <w:r>
        <w:t>7</w:t>
      </w:r>
      <w:r>
        <w:fldChar w:fldCharType="end"/>
      </w:r>
    </w:p>
    <w:p w14:paraId="65CE4037" w14:textId="77777777" w:rsidR="001E24A1" w:rsidRPr="00706870" w:rsidRDefault="001E24A1">
      <w:pPr>
        <w:pStyle w:val="TOC1"/>
        <w:rPr>
          <w:rFonts w:ascii="Calibri" w:hAnsi="Calibri"/>
          <w:szCs w:val="22"/>
          <w:lang w:eastAsia="en-GB"/>
        </w:rPr>
      </w:pPr>
      <w:r>
        <w:t>4</w:t>
      </w:r>
      <w:r w:rsidRPr="00706870">
        <w:rPr>
          <w:rFonts w:ascii="Calibri" w:hAnsi="Calibri"/>
          <w:szCs w:val="22"/>
          <w:lang w:eastAsia="en-GB"/>
        </w:rPr>
        <w:tab/>
      </w:r>
      <w:r>
        <w:t>Overview (informative)</w:t>
      </w:r>
      <w:r>
        <w:tab/>
      </w:r>
      <w:r>
        <w:fldChar w:fldCharType="begin" w:fldLock="1"/>
      </w:r>
      <w:r>
        <w:instrText xml:space="preserve"> PAGEREF _Toc27761603 \h </w:instrText>
      </w:r>
      <w:r>
        <w:fldChar w:fldCharType="separate"/>
      </w:r>
      <w:r>
        <w:t>7</w:t>
      </w:r>
      <w:r>
        <w:fldChar w:fldCharType="end"/>
      </w:r>
    </w:p>
    <w:p w14:paraId="34825F2A" w14:textId="77777777" w:rsidR="001E24A1" w:rsidRPr="00706870" w:rsidRDefault="001E24A1">
      <w:pPr>
        <w:pStyle w:val="TOC2"/>
        <w:rPr>
          <w:rFonts w:ascii="Calibri" w:hAnsi="Calibri"/>
          <w:sz w:val="22"/>
          <w:szCs w:val="22"/>
          <w:lang w:eastAsia="en-GB"/>
        </w:rPr>
      </w:pPr>
      <w:r>
        <w:t>4.1</w:t>
      </w:r>
      <w:r w:rsidRPr="00706870">
        <w:rPr>
          <w:rFonts w:ascii="Calibri" w:hAnsi="Calibri"/>
          <w:sz w:val="22"/>
          <w:szCs w:val="22"/>
          <w:lang w:eastAsia="en-GB"/>
        </w:rPr>
        <w:tab/>
      </w:r>
      <w:r>
        <w:t>Service description of a Group Communication service</w:t>
      </w:r>
      <w:r>
        <w:tab/>
      </w:r>
      <w:r>
        <w:fldChar w:fldCharType="begin" w:fldLock="1"/>
      </w:r>
      <w:r>
        <w:instrText xml:space="preserve"> PAGEREF _Toc27761604 \h </w:instrText>
      </w:r>
      <w:r>
        <w:fldChar w:fldCharType="separate"/>
      </w:r>
      <w:r>
        <w:t>7</w:t>
      </w:r>
      <w:r>
        <w:fldChar w:fldCharType="end"/>
      </w:r>
    </w:p>
    <w:p w14:paraId="0889984A" w14:textId="77777777" w:rsidR="001E24A1" w:rsidRPr="00706870" w:rsidRDefault="001E24A1">
      <w:pPr>
        <w:pStyle w:val="TOC2"/>
        <w:rPr>
          <w:rFonts w:ascii="Calibri" w:hAnsi="Calibri"/>
          <w:sz w:val="22"/>
          <w:szCs w:val="22"/>
          <w:lang w:eastAsia="en-GB"/>
        </w:rPr>
      </w:pPr>
      <w:r>
        <w:t>4.2</w:t>
      </w:r>
      <w:r w:rsidRPr="00706870">
        <w:rPr>
          <w:rFonts w:ascii="Calibri" w:hAnsi="Calibri"/>
          <w:sz w:val="22"/>
          <w:szCs w:val="22"/>
          <w:lang w:eastAsia="en-GB"/>
        </w:rPr>
        <w:tab/>
      </w:r>
      <w:r>
        <w:t>Relation to Group Communication System Enablers</w:t>
      </w:r>
      <w:r>
        <w:tab/>
      </w:r>
      <w:r>
        <w:fldChar w:fldCharType="begin" w:fldLock="1"/>
      </w:r>
      <w:r>
        <w:instrText xml:space="preserve"> PAGEREF _Toc27761605 \h </w:instrText>
      </w:r>
      <w:r>
        <w:fldChar w:fldCharType="separate"/>
      </w:r>
      <w:r>
        <w:t>8</w:t>
      </w:r>
      <w:r>
        <w:fldChar w:fldCharType="end"/>
      </w:r>
    </w:p>
    <w:p w14:paraId="21A4140B" w14:textId="77777777" w:rsidR="001E24A1" w:rsidRPr="00706870" w:rsidRDefault="001E24A1">
      <w:pPr>
        <w:pStyle w:val="TOC1"/>
        <w:rPr>
          <w:rFonts w:ascii="Calibri" w:hAnsi="Calibri"/>
          <w:szCs w:val="22"/>
          <w:lang w:eastAsia="en-GB"/>
        </w:rPr>
      </w:pPr>
      <w:r>
        <w:t>5</w:t>
      </w:r>
      <w:r w:rsidRPr="00706870">
        <w:rPr>
          <w:rFonts w:ascii="Calibri" w:hAnsi="Calibri"/>
          <w:szCs w:val="22"/>
          <w:lang w:eastAsia="en-GB"/>
        </w:rPr>
        <w:tab/>
      </w:r>
      <w:r>
        <w:t>Functional requirements</w:t>
      </w:r>
      <w:r>
        <w:tab/>
      </w:r>
      <w:r>
        <w:fldChar w:fldCharType="begin" w:fldLock="1"/>
      </w:r>
      <w:r>
        <w:instrText xml:space="preserve"> PAGEREF _Toc27761606 \h </w:instrText>
      </w:r>
      <w:r>
        <w:fldChar w:fldCharType="separate"/>
      </w:r>
      <w:r>
        <w:t>8</w:t>
      </w:r>
      <w:r>
        <w:fldChar w:fldCharType="end"/>
      </w:r>
    </w:p>
    <w:p w14:paraId="2EA1B693" w14:textId="77777777" w:rsidR="001E24A1" w:rsidRPr="00706870" w:rsidRDefault="001E24A1">
      <w:pPr>
        <w:pStyle w:val="TOC2"/>
        <w:rPr>
          <w:rFonts w:ascii="Calibri" w:hAnsi="Calibri"/>
          <w:sz w:val="22"/>
          <w:szCs w:val="22"/>
          <w:lang w:eastAsia="en-GB"/>
        </w:rPr>
      </w:pPr>
      <w:r>
        <w:t>5.1</w:t>
      </w:r>
      <w:r w:rsidRPr="00706870">
        <w:rPr>
          <w:rFonts w:ascii="Calibri" w:hAnsi="Calibri"/>
          <w:sz w:val="22"/>
          <w:szCs w:val="22"/>
          <w:lang w:eastAsia="en-GB"/>
        </w:rPr>
        <w:tab/>
      </w:r>
      <w:r>
        <w:t>Overall requirements</w:t>
      </w:r>
      <w:r>
        <w:tab/>
      </w:r>
      <w:r>
        <w:fldChar w:fldCharType="begin" w:fldLock="1"/>
      </w:r>
      <w:r>
        <w:instrText xml:space="preserve"> PAGEREF _Toc27761607 \h </w:instrText>
      </w:r>
      <w:r>
        <w:fldChar w:fldCharType="separate"/>
      </w:r>
      <w:r>
        <w:t>8</w:t>
      </w:r>
      <w:r>
        <w:fldChar w:fldCharType="end"/>
      </w:r>
    </w:p>
    <w:p w14:paraId="0CE5F14F" w14:textId="77777777" w:rsidR="001E24A1" w:rsidRPr="00706870" w:rsidRDefault="001E24A1">
      <w:pPr>
        <w:pStyle w:val="TOC3"/>
        <w:rPr>
          <w:rFonts w:ascii="Calibri" w:hAnsi="Calibri"/>
          <w:sz w:val="22"/>
          <w:szCs w:val="22"/>
          <w:lang w:eastAsia="en-GB"/>
        </w:rPr>
      </w:pPr>
      <w:r>
        <w:t>5.1.1</w:t>
      </w:r>
      <w:r w:rsidRPr="00706870">
        <w:rPr>
          <w:rFonts w:ascii="Calibri" w:hAnsi="Calibri"/>
          <w:sz w:val="22"/>
          <w:szCs w:val="22"/>
          <w:lang w:eastAsia="en-GB"/>
        </w:rPr>
        <w:tab/>
      </w:r>
      <w:r>
        <w:t>High level requirements</w:t>
      </w:r>
      <w:r>
        <w:tab/>
      </w:r>
      <w:r>
        <w:fldChar w:fldCharType="begin" w:fldLock="1"/>
      </w:r>
      <w:r>
        <w:instrText xml:space="preserve"> PAGEREF _Toc27761608 \h </w:instrText>
      </w:r>
      <w:r>
        <w:fldChar w:fldCharType="separate"/>
      </w:r>
      <w:r>
        <w:t>8</w:t>
      </w:r>
      <w:r>
        <w:fldChar w:fldCharType="end"/>
      </w:r>
    </w:p>
    <w:p w14:paraId="6C67173F" w14:textId="77777777" w:rsidR="001E24A1" w:rsidRPr="00706870" w:rsidRDefault="001E24A1">
      <w:pPr>
        <w:pStyle w:val="TOC3"/>
        <w:rPr>
          <w:rFonts w:ascii="Calibri" w:hAnsi="Calibri"/>
          <w:sz w:val="22"/>
          <w:szCs w:val="22"/>
          <w:lang w:eastAsia="en-GB"/>
        </w:rPr>
      </w:pPr>
      <w:r w:rsidRPr="001E24A1">
        <w:t>5.1.2</w:t>
      </w:r>
      <w:r w:rsidRPr="00706870">
        <w:rPr>
          <w:rFonts w:ascii="Calibri" w:hAnsi="Calibri"/>
          <w:sz w:val="22"/>
          <w:szCs w:val="22"/>
        </w:rPr>
        <w:tab/>
      </w:r>
      <w:r w:rsidRPr="00F7090B">
        <w:rPr>
          <w:rFonts w:eastAsia="SimSun"/>
          <w:lang w:eastAsia="zh-CN"/>
        </w:rPr>
        <w:t>Performance</w:t>
      </w:r>
      <w:r>
        <w:tab/>
      </w:r>
      <w:r>
        <w:fldChar w:fldCharType="begin" w:fldLock="1"/>
      </w:r>
      <w:r>
        <w:instrText xml:space="preserve"> PAGEREF _Toc27761609 \h </w:instrText>
      </w:r>
      <w:r>
        <w:fldChar w:fldCharType="separate"/>
      </w:r>
      <w:r>
        <w:t>8</w:t>
      </w:r>
      <w:r>
        <w:fldChar w:fldCharType="end"/>
      </w:r>
    </w:p>
    <w:p w14:paraId="49F3CAE4" w14:textId="77777777" w:rsidR="001E24A1" w:rsidRPr="00706870" w:rsidRDefault="001E24A1">
      <w:pPr>
        <w:pStyle w:val="TOC3"/>
        <w:rPr>
          <w:rFonts w:ascii="Calibri" w:hAnsi="Calibri"/>
          <w:sz w:val="22"/>
          <w:szCs w:val="22"/>
          <w:lang w:eastAsia="en-GB"/>
        </w:rPr>
      </w:pPr>
      <w:r w:rsidRPr="001E24A1">
        <w:t>5.1.3</w:t>
      </w:r>
      <w:r w:rsidRPr="00706870">
        <w:rPr>
          <w:rFonts w:ascii="Calibri" w:hAnsi="Calibri"/>
          <w:sz w:val="22"/>
          <w:szCs w:val="22"/>
        </w:rPr>
        <w:tab/>
      </w:r>
      <w:r w:rsidRPr="00F7090B">
        <w:rPr>
          <w:rFonts w:eastAsia="SimSun"/>
        </w:rPr>
        <w:t>Service continuity</w:t>
      </w:r>
      <w:r>
        <w:tab/>
      </w:r>
      <w:r>
        <w:fldChar w:fldCharType="begin" w:fldLock="1"/>
      </w:r>
      <w:r>
        <w:instrText xml:space="preserve"> PAGEREF _Toc27761610 \h </w:instrText>
      </w:r>
      <w:r>
        <w:fldChar w:fldCharType="separate"/>
      </w:r>
      <w:r>
        <w:t>9</w:t>
      </w:r>
      <w:r>
        <w:fldChar w:fldCharType="end"/>
      </w:r>
    </w:p>
    <w:p w14:paraId="28BB622C" w14:textId="77777777" w:rsidR="001E24A1" w:rsidRPr="00706870" w:rsidRDefault="001E24A1">
      <w:pPr>
        <w:pStyle w:val="TOC3"/>
        <w:rPr>
          <w:rFonts w:ascii="Calibri" w:hAnsi="Calibri"/>
          <w:sz w:val="22"/>
          <w:szCs w:val="22"/>
          <w:lang w:eastAsia="en-GB"/>
        </w:rPr>
      </w:pPr>
      <w:r w:rsidRPr="001E24A1">
        <w:t>5.1.4</w:t>
      </w:r>
      <w:r w:rsidRPr="00706870">
        <w:rPr>
          <w:rFonts w:ascii="Calibri" w:hAnsi="Calibri"/>
          <w:sz w:val="22"/>
          <w:szCs w:val="22"/>
        </w:rPr>
        <w:tab/>
      </w:r>
      <w:r w:rsidRPr="00F7090B">
        <w:rPr>
          <w:rFonts w:eastAsia="SimSun"/>
          <w:lang w:eastAsia="zh-CN"/>
        </w:rPr>
        <w:t>Resource efficiency</w:t>
      </w:r>
      <w:r>
        <w:tab/>
      </w:r>
      <w:r>
        <w:fldChar w:fldCharType="begin" w:fldLock="1"/>
      </w:r>
      <w:r>
        <w:instrText xml:space="preserve"> PAGEREF _Toc27761611 \h </w:instrText>
      </w:r>
      <w:r>
        <w:fldChar w:fldCharType="separate"/>
      </w:r>
      <w:r>
        <w:t>9</w:t>
      </w:r>
      <w:r>
        <w:fldChar w:fldCharType="end"/>
      </w:r>
    </w:p>
    <w:p w14:paraId="37B2078E" w14:textId="77777777" w:rsidR="001E24A1" w:rsidRPr="00706870" w:rsidRDefault="001E24A1">
      <w:pPr>
        <w:pStyle w:val="TOC3"/>
        <w:rPr>
          <w:rFonts w:ascii="Calibri" w:hAnsi="Calibri"/>
          <w:sz w:val="22"/>
          <w:szCs w:val="22"/>
          <w:lang w:eastAsia="en-GB"/>
        </w:rPr>
      </w:pPr>
      <w:r w:rsidRPr="001E24A1">
        <w:t>5.1.5</w:t>
      </w:r>
      <w:r w:rsidRPr="00706870">
        <w:rPr>
          <w:rFonts w:ascii="Calibri" w:hAnsi="Calibri"/>
          <w:sz w:val="22"/>
          <w:szCs w:val="22"/>
        </w:rPr>
        <w:tab/>
      </w:r>
      <w:r w:rsidRPr="00F7090B">
        <w:rPr>
          <w:rFonts w:eastAsia="SimSun"/>
          <w:lang w:eastAsia="zh-CN"/>
        </w:rPr>
        <w:t>Scalability</w:t>
      </w:r>
      <w:r>
        <w:tab/>
      </w:r>
      <w:r>
        <w:fldChar w:fldCharType="begin" w:fldLock="1"/>
      </w:r>
      <w:r>
        <w:instrText xml:space="preserve"> PAGEREF _Toc27761612 \h </w:instrText>
      </w:r>
      <w:r>
        <w:fldChar w:fldCharType="separate"/>
      </w:r>
      <w:r>
        <w:t>9</w:t>
      </w:r>
      <w:r>
        <w:fldChar w:fldCharType="end"/>
      </w:r>
    </w:p>
    <w:p w14:paraId="43D896B2" w14:textId="77777777" w:rsidR="001E24A1" w:rsidRPr="00706870" w:rsidRDefault="001E24A1">
      <w:pPr>
        <w:pStyle w:val="TOC3"/>
        <w:rPr>
          <w:rFonts w:ascii="Calibri" w:hAnsi="Calibri"/>
          <w:sz w:val="22"/>
          <w:szCs w:val="22"/>
          <w:lang w:eastAsia="en-GB"/>
        </w:rPr>
      </w:pPr>
      <w:r>
        <w:t>5.</w:t>
      </w:r>
      <w:r w:rsidRPr="00F7090B">
        <w:rPr>
          <w:lang w:val="en-US"/>
        </w:rPr>
        <w:t>1.6</w:t>
      </w:r>
      <w:r w:rsidRPr="00706870">
        <w:rPr>
          <w:rFonts w:ascii="Calibri" w:hAnsi="Calibri"/>
          <w:sz w:val="22"/>
          <w:szCs w:val="22"/>
          <w:lang w:eastAsia="en-GB"/>
        </w:rPr>
        <w:tab/>
      </w:r>
      <w:r w:rsidRPr="00F7090B">
        <w:rPr>
          <w:lang w:val="en-US"/>
        </w:rPr>
        <w:t>Security requirements for Group Communication</w:t>
      </w:r>
      <w:r>
        <w:tab/>
      </w:r>
      <w:r>
        <w:fldChar w:fldCharType="begin" w:fldLock="1"/>
      </w:r>
      <w:r>
        <w:instrText xml:space="preserve"> PAGEREF _Toc27761613 \h </w:instrText>
      </w:r>
      <w:r>
        <w:fldChar w:fldCharType="separate"/>
      </w:r>
      <w:r>
        <w:t>9</w:t>
      </w:r>
      <w:r>
        <w:fldChar w:fldCharType="end"/>
      </w:r>
    </w:p>
    <w:p w14:paraId="671A08C6" w14:textId="77777777" w:rsidR="001E24A1" w:rsidRPr="00706870" w:rsidRDefault="001E24A1">
      <w:pPr>
        <w:pStyle w:val="TOC2"/>
        <w:rPr>
          <w:rFonts w:ascii="Calibri" w:hAnsi="Calibri"/>
          <w:sz w:val="22"/>
          <w:szCs w:val="22"/>
          <w:lang w:eastAsia="en-GB"/>
        </w:rPr>
      </w:pPr>
      <w:r w:rsidRPr="001E24A1">
        <w:t>5.2</w:t>
      </w:r>
      <w:r w:rsidRPr="00706870">
        <w:rPr>
          <w:rFonts w:ascii="Calibri" w:hAnsi="Calibri"/>
          <w:sz w:val="22"/>
          <w:szCs w:val="22"/>
        </w:rPr>
        <w:tab/>
      </w:r>
      <w:r w:rsidRPr="00F7090B">
        <w:rPr>
          <w:rFonts w:eastAsia="SimSun"/>
          <w:lang w:eastAsia="zh-CN"/>
        </w:rPr>
        <w:t>Group handling</w:t>
      </w:r>
      <w:r>
        <w:tab/>
      </w:r>
      <w:r>
        <w:fldChar w:fldCharType="begin" w:fldLock="1"/>
      </w:r>
      <w:r>
        <w:instrText xml:space="preserve"> PAGEREF _Toc27761614 \h </w:instrText>
      </w:r>
      <w:r>
        <w:fldChar w:fldCharType="separate"/>
      </w:r>
      <w:r>
        <w:t>10</w:t>
      </w:r>
      <w:r>
        <w:fldChar w:fldCharType="end"/>
      </w:r>
    </w:p>
    <w:p w14:paraId="6CCF7329" w14:textId="77777777" w:rsidR="001E24A1" w:rsidRPr="00706870" w:rsidRDefault="001E24A1">
      <w:pPr>
        <w:pStyle w:val="TOC3"/>
        <w:rPr>
          <w:rFonts w:ascii="Calibri" w:hAnsi="Calibri"/>
          <w:sz w:val="22"/>
          <w:szCs w:val="22"/>
          <w:lang w:eastAsia="en-GB"/>
        </w:rPr>
      </w:pPr>
      <w:r>
        <w:t>5.2.1</w:t>
      </w:r>
      <w:r w:rsidRPr="00706870">
        <w:rPr>
          <w:rFonts w:ascii="Calibri" w:hAnsi="Calibri"/>
          <w:sz w:val="22"/>
          <w:szCs w:val="22"/>
          <w:lang w:eastAsia="en-GB"/>
        </w:rPr>
        <w:tab/>
      </w:r>
      <w:r>
        <w:t>Creation, modification, and deletion of GCSE Groups</w:t>
      </w:r>
      <w:r>
        <w:tab/>
      </w:r>
      <w:r>
        <w:fldChar w:fldCharType="begin" w:fldLock="1"/>
      </w:r>
      <w:r>
        <w:instrText xml:space="preserve"> PAGEREF _Toc27761615 \h </w:instrText>
      </w:r>
      <w:r>
        <w:fldChar w:fldCharType="separate"/>
      </w:r>
      <w:r>
        <w:t>10</w:t>
      </w:r>
      <w:r>
        <w:fldChar w:fldCharType="end"/>
      </w:r>
    </w:p>
    <w:p w14:paraId="6D81E6ED" w14:textId="77777777" w:rsidR="001E24A1" w:rsidRPr="00706870" w:rsidRDefault="001E24A1">
      <w:pPr>
        <w:pStyle w:val="TOC4"/>
        <w:rPr>
          <w:rFonts w:ascii="Calibri" w:hAnsi="Calibri"/>
          <w:sz w:val="22"/>
          <w:szCs w:val="22"/>
          <w:lang w:eastAsia="en-GB"/>
        </w:rPr>
      </w:pPr>
      <w:r>
        <w:t>5.2.1.1</w:t>
      </w:r>
      <w:r w:rsidRPr="00706870">
        <w:rPr>
          <w:rFonts w:ascii="Calibri" w:hAnsi="Calibri"/>
          <w:sz w:val="22"/>
          <w:szCs w:val="22"/>
          <w:lang w:eastAsia="en-GB"/>
        </w:rPr>
        <w:tab/>
      </w:r>
      <w:r>
        <w:t>General</w:t>
      </w:r>
      <w:r>
        <w:tab/>
      </w:r>
      <w:r>
        <w:fldChar w:fldCharType="begin" w:fldLock="1"/>
      </w:r>
      <w:r>
        <w:instrText xml:space="preserve"> PAGEREF _Toc27761616 \h </w:instrText>
      </w:r>
      <w:r>
        <w:fldChar w:fldCharType="separate"/>
      </w:r>
      <w:r>
        <w:t>10</w:t>
      </w:r>
      <w:r>
        <w:fldChar w:fldCharType="end"/>
      </w:r>
    </w:p>
    <w:p w14:paraId="2B84F5D4" w14:textId="77777777" w:rsidR="001E24A1" w:rsidRPr="00706870" w:rsidRDefault="001E24A1">
      <w:pPr>
        <w:pStyle w:val="TOC4"/>
        <w:rPr>
          <w:rFonts w:ascii="Calibri" w:hAnsi="Calibri"/>
          <w:sz w:val="22"/>
          <w:szCs w:val="22"/>
          <w:lang w:eastAsia="en-GB"/>
        </w:rPr>
      </w:pPr>
      <w:r>
        <w:t>5.2.1.2</w:t>
      </w:r>
      <w:r w:rsidRPr="00706870">
        <w:rPr>
          <w:rFonts w:ascii="Calibri" w:hAnsi="Calibri"/>
          <w:sz w:val="22"/>
          <w:szCs w:val="22"/>
          <w:lang w:eastAsia="en-GB"/>
        </w:rPr>
        <w:tab/>
      </w:r>
      <w:r>
        <w:t>GCSE Group Management by Users</w:t>
      </w:r>
      <w:r>
        <w:tab/>
      </w:r>
      <w:r>
        <w:fldChar w:fldCharType="begin" w:fldLock="1"/>
      </w:r>
      <w:r>
        <w:instrText xml:space="preserve"> PAGEREF _Toc27761617 \h </w:instrText>
      </w:r>
      <w:r>
        <w:fldChar w:fldCharType="separate"/>
      </w:r>
      <w:r>
        <w:t>10</w:t>
      </w:r>
      <w:r>
        <w:fldChar w:fldCharType="end"/>
      </w:r>
    </w:p>
    <w:p w14:paraId="26D796DD" w14:textId="77777777" w:rsidR="001E24A1" w:rsidRPr="00706870" w:rsidRDefault="001E24A1">
      <w:pPr>
        <w:pStyle w:val="TOC4"/>
        <w:rPr>
          <w:rFonts w:ascii="Calibri" w:hAnsi="Calibri"/>
          <w:sz w:val="22"/>
          <w:szCs w:val="22"/>
          <w:lang w:eastAsia="en-GB"/>
        </w:rPr>
      </w:pPr>
      <w:r>
        <w:t>5.2.1.3</w:t>
      </w:r>
      <w:r w:rsidRPr="00706870">
        <w:rPr>
          <w:rFonts w:ascii="Calibri" w:hAnsi="Calibri"/>
          <w:sz w:val="22"/>
          <w:szCs w:val="22"/>
          <w:lang w:eastAsia="en-GB"/>
        </w:rPr>
        <w:tab/>
      </w:r>
      <w:r>
        <w:t>GCSE Group Management by 3rd parties</w:t>
      </w:r>
      <w:r>
        <w:tab/>
      </w:r>
      <w:r>
        <w:fldChar w:fldCharType="begin" w:fldLock="1"/>
      </w:r>
      <w:r>
        <w:instrText xml:space="preserve"> PAGEREF _Toc27761618 \h </w:instrText>
      </w:r>
      <w:r>
        <w:fldChar w:fldCharType="separate"/>
      </w:r>
      <w:r>
        <w:t>10</w:t>
      </w:r>
      <w:r>
        <w:fldChar w:fldCharType="end"/>
      </w:r>
    </w:p>
    <w:p w14:paraId="37C375C0" w14:textId="77777777" w:rsidR="001E24A1" w:rsidRPr="00706870" w:rsidRDefault="001E24A1">
      <w:pPr>
        <w:pStyle w:val="TOC3"/>
        <w:rPr>
          <w:rFonts w:ascii="Calibri" w:hAnsi="Calibri"/>
          <w:sz w:val="22"/>
          <w:szCs w:val="22"/>
          <w:lang w:eastAsia="en-GB"/>
        </w:rPr>
      </w:pPr>
      <w:r>
        <w:t>5.2.2</w:t>
      </w:r>
      <w:r w:rsidRPr="00706870">
        <w:rPr>
          <w:rFonts w:ascii="Calibri" w:hAnsi="Calibri"/>
          <w:sz w:val="22"/>
          <w:szCs w:val="22"/>
          <w:lang w:eastAsia="en-GB"/>
        </w:rPr>
        <w:tab/>
      </w:r>
      <w:r>
        <w:t>Geographical scope of GCSE Groups</w:t>
      </w:r>
      <w:r>
        <w:tab/>
      </w:r>
      <w:r>
        <w:fldChar w:fldCharType="begin" w:fldLock="1"/>
      </w:r>
      <w:r>
        <w:instrText xml:space="preserve"> PAGEREF _Toc27761619 \h </w:instrText>
      </w:r>
      <w:r>
        <w:fldChar w:fldCharType="separate"/>
      </w:r>
      <w:r>
        <w:t>10</w:t>
      </w:r>
      <w:r>
        <w:fldChar w:fldCharType="end"/>
      </w:r>
    </w:p>
    <w:p w14:paraId="60891BF1" w14:textId="77777777" w:rsidR="001E24A1" w:rsidRPr="00706870" w:rsidRDefault="001E24A1">
      <w:pPr>
        <w:pStyle w:val="TOC2"/>
        <w:rPr>
          <w:rFonts w:ascii="Calibri" w:hAnsi="Calibri"/>
          <w:sz w:val="22"/>
          <w:szCs w:val="22"/>
          <w:lang w:eastAsia="en-GB"/>
        </w:rPr>
      </w:pPr>
      <w:r w:rsidRPr="001E24A1">
        <w:t>5.3</w:t>
      </w:r>
      <w:r w:rsidRPr="00706870">
        <w:rPr>
          <w:rFonts w:ascii="Calibri" w:hAnsi="Calibri"/>
          <w:sz w:val="22"/>
          <w:szCs w:val="22"/>
        </w:rPr>
        <w:tab/>
      </w:r>
      <w:r w:rsidRPr="00F7090B">
        <w:rPr>
          <w:rFonts w:eastAsia="SimSun"/>
          <w:lang w:eastAsia="zh-CN"/>
        </w:rPr>
        <w:t>Group Communication</w:t>
      </w:r>
      <w:r>
        <w:tab/>
      </w:r>
      <w:r>
        <w:fldChar w:fldCharType="begin" w:fldLock="1"/>
      </w:r>
      <w:r>
        <w:instrText xml:space="preserve"> PAGEREF _Toc27761620 \h </w:instrText>
      </w:r>
      <w:r>
        <w:fldChar w:fldCharType="separate"/>
      </w:r>
      <w:r>
        <w:t>11</w:t>
      </w:r>
      <w:r>
        <w:fldChar w:fldCharType="end"/>
      </w:r>
    </w:p>
    <w:p w14:paraId="0701DA8D" w14:textId="77777777" w:rsidR="001E24A1" w:rsidRPr="00706870" w:rsidRDefault="001E24A1">
      <w:pPr>
        <w:pStyle w:val="TOC3"/>
        <w:rPr>
          <w:rFonts w:ascii="Calibri" w:hAnsi="Calibri"/>
          <w:sz w:val="22"/>
          <w:szCs w:val="22"/>
          <w:lang w:eastAsia="en-GB"/>
        </w:rPr>
      </w:pPr>
      <w:r>
        <w:t>5.3.1</w:t>
      </w:r>
      <w:r w:rsidRPr="00706870">
        <w:rPr>
          <w:rFonts w:ascii="Calibri" w:hAnsi="Calibri"/>
          <w:sz w:val="22"/>
          <w:szCs w:val="22"/>
          <w:lang w:eastAsia="en-GB"/>
        </w:rPr>
        <w:tab/>
      </w:r>
      <w:r>
        <w:t>Group Communication setup requirements</w:t>
      </w:r>
      <w:r>
        <w:tab/>
      </w:r>
      <w:r>
        <w:fldChar w:fldCharType="begin" w:fldLock="1"/>
      </w:r>
      <w:r>
        <w:instrText xml:space="preserve"> PAGEREF _Toc27761621 \h </w:instrText>
      </w:r>
      <w:r>
        <w:fldChar w:fldCharType="separate"/>
      </w:r>
      <w:r>
        <w:t>11</w:t>
      </w:r>
      <w:r>
        <w:fldChar w:fldCharType="end"/>
      </w:r>
    </w:p>
    <w:p w14:paraId="6D29F935" w14:textId="77777777" w:rsidR="001E24A1" w:rsidRPr="00706870" w:rsidRDefault="001E24A1">
      <w:pPr>
        <w:pStyle w:val="TOC3"/>
        <w:rPr>
          <w:rFonts w:ascii="Calibri" w:hAnsi="Calibri"/>
          <w:sz w:val="22"/>
          <w:szCs w:val="22"/>
          <w:lang w:eastAsia="en-GB"/>
        </w:rPr>
      </w:pPr>
      <w:r>
        <w:t>5.3.2</w:t>
      </w:r>
      <w:r w:rsidRPr="00706870">
        <w:rPr>
          <w:rFonts w:ascii="Calibri" w:hAnsi="Calibri"/>
          <w:sz w:val="22"/>
          <w:szCs w:val="22"/>
          <w:lang w:eastAsia="en-GB"/>
        </w:rPr>
        <w:tab/>
      </w:r>
      <w:r>
        <w:t>Services to the Group Member</w:t>
      </w:r>
      <w:r>
        <w:tab/>
      </w:r>
      <w:r>
        <w:fldChar w:fldCharType="begin" w:fldLock="1"/>
      </w:r>
      <w:r>
        <w:instrText xml:space="preserve"> PAGEREF _Toc27761622 \h </w:instrText>
      </w:r>
      <w:r>
        <w:fldChar w:fldCharType="separate"/>
      </w:r>
      <w:r>
        <w:t>11</w:t>
      </w:r>
      <w:r>
        <w:fldChar w:fldCharType="end"/>
      </w:r>
    </w:p>
    <w:p w14:paraId="7E4A69F9" w14:textId="77777777" w:rsidR="001E24A1" w:rsidRPr="00706870" w:rsidRDefault="001E24A1">
      <w:pPr>
        <w:pStyle w:val="TOC3"/>
        <w:rPr>
          <w:rFonts w:ascii="Calibri" w:hAnsi="Calibri"/>
          <w:sz w:val="22"/>
          <w:szCs w:val="22"/>
          <w:lang w:eastAsia="en-GB"/>
        </w:rPr>
      </w:pPr>
      <w:r>
        <w:t>5.3.3</w:t>
      </w:r>
      <w:r w:rsidRPr="00706870">
        <w:rPr>
          <w:rFonts w:ascii="Calibri" w:hAnsi="Calibri"/>
          <w:sz w:val="22"/>
          <w:szCs w:val="22"/>
          <w:lang w:eastAsia="en-GB"/>
        </w:rPr>
        <w:tab/>
      </w:r>
      <w:r>
        <w:t>Group Member requests of the system</w:t>
      </w:r>
      <w:r>
        <w:tab/>
      </w:r>
      <w:r>
        <w:fldChar w:fldCharType="begin" w:fldLock="1"/>
      </w:r>
      <w:r>
        <w:instrText xml:space="preserve"> PAGEREF _Toc27761623 \h </w:instrText>
      </w:r>
      <w:r>
        <w:fldChar w:fldCharType="separate"/>
      </w:r>
      <w:r>
        <w:t>11</w:t>
      </w:r>
      <w:r>
        <w:fldChar w:fldCharType="end"/>
      </w:r>
    </w:p>
    <w:p w14:paraId="07D08240" w14:textId="77777777" w:rsidR="001E24A1" w:rsidRPr="00706870" w:rsidRDefault="001E24A1">
      <w:pPr>
        <w:pStyle w:val="TOC3"/>
        <w:rPr>
          <w:rFonts w:ascii="Calibri" w:hAnsi="Calibri"/>
          <w:sz w:val="22"/>
          <w:szCs w:val="22"/>
          <w:lang w:eastAsia="en-GB"/>
        </w:rPr>
      </w:pPr>
      <w:r w:rsidRPr="001E24A1">
        <w:t>5.3.4</w:t>
      </w:r>
      <w:r w:rsidRPr="00706870">
        <w:rPr>
          <w:rFonts w:ascii="Calibri" w:hAnsi="Calibri"/>
          <w:sz w:val="22"/>
          <w:szCs w:val="22"/>
        </w:rPr>
        <w:tab/>
      </w:r>
      <w:r w:rsidRPr="00F7090B">
        <w:rPr>
          <w:rFonts w:eastAsia="SimSun"/>
          <w:lang w:eastAsia="zh-CN"/>
        </w:rPr>
        <w:t>Priority and pre-emption of GCSE communication</w:t>
      </w:r>
      <w:r>
        <w:tab/>
      </w:r>
      <w:r>
        <w:fldChar w:fldCharType="begin" w:fldLock="1"/>
      </w:r>
      <w:r>
        <w:instrText xml:space="preserve"> PAGEREF _Toc27761624 \h </w:instrText>
      </w:r>
      <w:r>
        <w:fldChar w:fldCharType="separate"/>
      </w:r>
      <w:r>
        <w:t>11</w:t>
      </w:r>
      <w:r>
        <w:fldChar w:fldCharType="end"/>
      </w:r>
    </w:p>
    <w:p w14:paraId="6521906A" w14:textId="77777777" w:rsidR="001E24A1" w:rsidRPr="00706870" w:rsidRDefault="001E24A1">
      <w:pPr>
        <w:pStyle w:val="TOC3"/>
        <w:rPr>
          <w:rFonts w:ascii="Calibri" w:hAnsi="Calibri"/>
          <w:sz w:val="22"/>
          <w:szCs w:val="22"/>
          <w:lang w:eastAsia="en-GB"/>
        </w:rPr>
      </w:pPr>
      <w:r>
        <w:t>5.3.5</w:t>
      </w:r>
      <w:r w:rsidRPr="00706870">
        <w:rPr>
          <w:rFonts w:ascii="Calibri" w:hAnsi="Calibri"/>
          <w:sz w:val="22"/>
          <w:szCs w:val="22"/>
          <w:lang w:eastAsia="en-GB"/>
        </w:rPr>
        <w:tab/>
      </w:r>
      <w:r>
        <w:t>Services provided during an on-going Group Communication</w:t>
      </w:r>
      <w:r>
        <w:tab/>
      </w:r>
      <w:r>
        <w:fldChar w:fldCharType="begin" w:fldLock="1"/>
      </w:r>
      <w:r>
        <w:instrText xml:space="preserve"> PAGEREF _Toc27761625 \h </w:instrText>
      </w:r>
      <w:r>
        <w:fldChar w:fldCharType="separate"/>
      </w:r>
      <w:r>
        <w:t>12</w:t>
      </w:r>
      <w:r>
        <w:fldChar w:fldCharType="end"/>
      </w:r>
    </w:p>
    <w:p w14:paraId="53AE1111" w14:textId="77777777" w:rsidR="001E24A1" w:rsidRPr="00706870" w:rsidRDefault="001E24A1">
      <w:pPr>
        <w:pStyle w:val="TOC3"/>
        <w:rPr>
          <w:rFonts w:ascii="Calibri" w:hAnsi="Calibri"/>
          <w:sz w:val="22"/>
          <w:szCs w:val="22"/>
          <w:lang w:eastAsia="en-GB"/>
        </w:rPr>
      </w:pPr>
      <w:r w:rsidRPr="001E24A1">
        <w:t>5.3.6</w:t>
      </w:r>
      <w:r w:rsidRPr="00706870">
        <w:rPr>
          <w:rFonts w:ascii="Calibri" w:hAnsi="Calibri"/>
          <w:sz w:val="22"/>
          <w:szCs w:val="22"/>
        </w:rPr>
        <w:tab/>
      </w:r>
      <w:r w:rsidRPr="00F7090B">
        <w:rPr>
          <w:rFonts w:eastAsia="SimSun"/>
          <w:lang w:eastAsia="zh-CN"/>
        </w:rPr>
        <w:t>User perception of Group Communication</w:t>
      </w:r>
      <w:r>
        <w:tab/>
      </w:r>
      <w:r>
        <w:fldChar w:fldCharType="begin" w:fldLock="1"/>
      </w:r>
      <w:r>
        <w:instrText xml:space="preserve"> PAGEREF _Toc27761626 \h </w:instrText>
      </w:r>
      <w:r>
        <w:fldChar w:fldCharType="separate"/>
      </w:r>
      <w:r>
        <w:t>12</w:t>
      </w:r>
      <w:r>
        <w:fldChar w:fldCharType="end"/>
      </w:r>
    </w:p>
    <w:p w14:paraId="57D19BDB" w14:textId="77777777" w:rsidR="001E24A1" w:rsidRPr="00706870" w:rsidRDefault="001E24A1">
      <w:pPr>
        <w:pStyle w:val="TOC1"/>
        <w:rPr>
          <w:rFonts w:ascii="Calibri" w:hAnsi="Calibri"/>
          <w:szCs w:val="22"/>
          <w:lang w:eastAsia="en-GB"/>
        </w:rPr>
      </w:pPr>
      <w:r>
        <w:t>6</w:t>
      </w:r>
      <w:r w:rsidRPr="00706870">
        <w:rPr>
          <w:rFonts w:ascii="Calibri" w:hAnsi="Calibri"/>
          <w:szCs w:val="22"/>
          <w:lang w:eastAsia="en-GB"/>
        </w:rPr>
        <w:tab/>
      </w:r>
      <w:r>
        <w:t>Interaction with other services and functions</w:t>
      </w:r>
      <w:r>
        <w:tab/>
      </w:r>
      <w:r>
        <w:fldChar w:fldCharType="begin" w:fldLock="1"/>
      </w:r>
      <w:r>
        <w:instrText xml:space="preserve"> PAGEREF _Toc27761627 \h </w:instrText>
      </w:r>
      <w:r>
        <w:fldChar w:fldCharType="separate"/>
      </w:r>
      <w:r>
        <w:t>12</w:t>
      </w:r>
      <w:r>
        <w:fldChar w:fldCharType="end"/>
      </w:r>
    </w:p>
    <w:p w14:paraId="1F5502DE" w14:textId="77777777" w:rsidR="001E24A1" w:rsidRPr="00706870" w:rsidRDefault="001E24A1">
      <w:pPr>
        <w:pStyle w:val="TOC2"/>
        <w:rPr>
          <w:rFonts w:ascii="Calibri" w:hAnsi="Calibri"/>
          <w:sz w:val="22"/>
          <w:szCs w:val="22"/>
          <w:lang w:eastAsia="en-GB"/>
        </w:rPr>
      </w:pPr>
      <w:r>
        <w:t>6.1</w:t>
      </w:r>
      <w:r w:rsidRPr="00706870">
        <w:rPr>
          <w:rFonts w:ascii="Calibri" w:hAnsi="Calibri"/>
          <w:sz w:val="22"/>
          <w:szCs w:val="22"/>
          <w:lang w:eastAsia="en-GB"/>
        </w:rPr>
        <w:tab/>
      </w:r>
      <w:r>
        <w:t>Emergency calling</w:t>
      </w:r>
      <w:r>
        <w:tab/>
      </w:r>
      <w:r>
        <w:fldChar w:fldCharType="begin" w:fldLock="1"/>
      </w:r>
      <w:r>
        <w:instrText xml:space="preserve"> PAGEREF _Toc27761628 \h </w:instrText>
      </w:r>
      <w:r>
        <w:fldChar w:fldCharType="separate"/>
      </w:r>
      <w:r>
        <w:t>12</w:t>
      </w:r>
      <w:r>
        <w:fldChar w:fldCharType="end"/>
      </w:r>
    </w:p>
    <w:p w14:paraId="1B5BBE1E" w14:textId="77777777" w:rsidR="001E24A1" w:rsidRPr="00706870" w:rsidRDefault="001E24A1">
      <w:pPr>
        <w:pStyle w:val="TOC2"/>
        <w:rPr>
          <w:rFonts w:ascii="Calibri" w:hAnsi="Calibri"/>
          <w:sz w:val="22"/>
          <w:szCs w:val="22"/>
          <w:lang w:eastAsia="en-GB"/>
        </w:rPr>
      </w:pPr>
      <w:r>
        <w:t>6.2</w:t>
      </w:r>
      <w:r w:rsidRPr="00706870">
        <w:rPr>
          <w:rFonts w:ascii="Calibri" w:hAnsi="Calibri"/>
          <w:sz w:val="22"/>
          <w:szCs w:val="22"/>
          <w:lang w:eastAsia="en-GB"/>
        </w:rPr>
        <w:tab/>
      </w:r>
      <w:r>
        <w:t>Interaction with ProSe</w:t>
      </w:r>
      <w:r>
        <w:tab/>
      </w:r>
      <w:r>
        <w:fldChar w:fldCharType="begin" w:fldLock="1"/>
      </w:r>
      <w:r>
        <w:instrText xml:space="preserve"> PAGEREF _Toc27761629 \h </w:instrText>
      </w:r>
      <w:r>
        <w:fldChar w:fldCharType="separate"/>
      </w:r>
      <w:r>
        <w:t>12</w:t>
      </w:r>
      <w:r>
        <w:fldChar w:fldCharType="end"/>
      </w:r>
    </w:p>
    <w:p w14:paraId="2999329B" w14:textId="77777777" w:rsidR="001E24A1" w:rsidRPr="00706870" w:rsidRDefault="001E24A1" w:rsidP="001E24A1">
      <w:pPr>
        <w:pStyle w:val="TOC8"/>
        <w:tabs>
          <w:tab w:val="right" w:leader="dot" w:pos="9639"/>
        </w:tabs>
        <w:rPr>
          <w:rFonts w:ascii="Calibri" w:hAnsi="Calibri"/>
          <w:b w:val="0"/>
          <w:szCs w:val="22"/>
          <w:lang w:eastAsia="en-GB"/>
        </w:rPr>
      </w:pPr>
      <w:r>
        <w:t>Annex A (informative):</w:t>
      </w:r>
      <w:r>
        <w:tab/>
        <w:t>Use cases</w:t>
      </w:r>
      <w:r>
        <w:tab/>
      </w:r>
      <w:r>
        <w:fldChar w:fldCharType="begin" w:fldLock="1"/>
      </w:r>
      <w:r>
        <w:instrText xml:space="preserve"> PAGEREF _Toc27761630 \h </w:instrText>
      </w:r>
      <w:r>
        <w:fldChar w:fldCharType="separate"/>
      </w:r>
      <w:r>
        <w:t>14</w:t>
      </w:r>
      <w:r>
        <w:fldChar w:fldCharType="end"/>
      </w:r>
    </w:p>
    <w:p w14:paraId="75373681" w14:textId="77777777" w:rsidR="001E24A1" w:rsidRPr="00706870" w:rsidRDefault="001E24A1">
      <w:pPr>
        <w:pStyle w:val="TOC1"/>
        <w:rPr>
          <w:rFonts w:ascii="Calibri" w:hAnsi="Calibri"/>
          <w:szCs w:val="22"/>
          <w:lang w:eastAsia="en-GB"/>
        </w:rPr>
      </w:pPr>
      <w:r w:rsidRPr="001E24A1">
        <w:t>A.1</w:t>
      </w:r>
      <w:r w:rsidRPr="00706870">
        <w:rPr>
          <w:rFonts w:ascii="Calibri" w:hAnsi="Calibri"/>
          <w:szCs w:val="22"/>
          <w:lang w:eastAsia="en-GB"/>
        </w:rPr>
        <w:tab/>
      </w:r>
      <w:r w:rsidRPr="00F7090B">
        <w:rPr>
          <w:rFonts w:cs="Arial"/>
        </w:rPr>
        <w:t>Speech Group Call use case</w:t>
      </w:r>
      <w:r>
        <w:tab/>
      </w:r>
      <w:r>
        <w:fldChar w:fldCharType="begin" w:fldLock="1"/>
      </w:r>
      <w:r>
        <w:instrText xml:space="preserve"> PAGEREF _Toc27761631 \h </w:instrText>
      </w:r>
      <w:r>
        <w:fldChar w:fldCharType="separate"/>
      </w:r>
      <w:r>
        <w:t>14</w:t>
      </w:r>
      <w:r>
        <w:fldChar w:fldCharType="end"/>
      </w:r>
    </w:p>
    <w:p w14:paraId="6232D6AA" w14:textId="77777777" w:rsidR="001E24A1" w:rsidRPr="00706870" w:rsidRDefault="001E24A1">
      <w:pPr>
        <w:pStyle w:val="TOC2"/>
        <w:rPr>
          <w:rFonts w:ascii="Calibri" w:hAnsi="Calibri"/>
          <w:sz w:val="22"/>
          <w:szCs w:val="22"/>
          <w:lang w:val="fr-FR" w:eastAsia="en-GB"/>
        </w:rPr>
      </w:pPr>
      <w:r w:rsidRPr="001E24A1">
        <w:rPr>
          <w:lang w:val="fr-FR"/>
        </w:rPr>
        <w:t>A.1.1</w:t>
      </w:r>
      <w:r w:rsidRPr="00706870">
        <w:rPr>
          <w:rFonts w:ascii="Calibri" w:hAnsi="Calibri"/>
          <w:sz w:val="22"/>
          <w:szCs w:val="22"/>
          <w:lang w:val="fr-FR" w:eastAsia="en-GB"/>
        </w:rPr>
        <w:tab/>
      </w:r>
      <w:r w:rsidRPr="001E24A1">
        <w:rPr>
          <w:lang w:val="fr-FR"/>
        </w:rPr>
        <w:t>Description</w:t>
      </w:r>
      <w:r w:rsidRPr="001E24A1">
        <w:rPr>
          <w:lang w:val="fr-FR"/>
        </w:rPr>
        <w:tab/>
      </w:r>
      <w:r>
        <w:fldChar w:fldCharType="begin" w:fldLock="1"/>
      </w:r>
      <w:r w:rsidRPr="001E24A1">
        <w:rPr>
          <w:lang w:val="fr-FR"/>
        </w:rPr>
        <w:instrText xml:space="preserve"> PAGEREF _Toc27761632 \h </w:instrText>
      </w:r>
      <w:r>
        <w:fldChar w:fldCharType="separate"/>
      </w:r>
      <w:r w:rsidRPr="001E24A1">
        <w:rPr>
          <w:lang w:val="fr-FR"/>
        </w:rPr>
        <w:t>14</w:t>
      </w:r>
      <w:r>
        <w:fldChar w:fldCharType="end"/>
      </w:r>
    </w:p>
    <w:p w14:paraId="536235DC" w14:textId="77777777" w:rsidR="001E24A1" w:rsidRPr="00706870" w:rsidRDefault="001E24A1">
      <w:pPr>
        <w:pStyle w:val="TOC2"/>
        <w:rPr>
          <w:rFonts w:ascii="Calibri" w:hAnsi="Calibri"/>
          <w:sz w:val="22"/>
          <w:szCs w:val="22"/>
          <w:lang w:val="fr-FR" w:eastAsia="en-GB"/>
        </w:rPr>
      </w:pPr>
      <w:r w:rsidRPr="001E24A1">
        <w:rPr>
          <w:lang w:val="fr-FR"/>
        </w:rPr>
        <w:t>A.1.2</w:t>
      </w:r>
      <w:r w:rsidRPr="00706870">
        <w:rPr>
          <w:rFonts w:ascii="Calibri" w:hAnsi="Calibri"/>
          <w:sz w:val="22"/>
          <w:szCs w:val="22"/>
          <w:lang w:val="fr-FR" w:eastAsia="en-GB"/>
        </w:rPr>
        <w:tab/>
      </w:r>
      <w:r w:rsidRPr="001E24A1">
        <w:rPr>
          <w:lang w:val="fr-FR"/>
        </w:rPr>
        <w:t>Pre-conditions</w:t>
      </w:r>
      <w:r w:rsidRPr="001E24A1">
        <w:rPr>
          <w:lang w:val="fr-FR"/>
        </w:rPr>
        <w:tab/>
      </w:r>
      <w:r>
        <w:fldChar w:fldCharType="begin" w:fldLock="1"/>
      </w:r>
      <w:r w:rsidRPr="001E24A1">
        <w:rPr>
          <w:lang w:val="fr-FR"/>
        </w:rPr>
        <w:instrText xml:space="preserve"> PAGEREF _Toc27761633 \h </w:instrText>
      </w:r>
      <w:r>
        <w:fldChar w:fldCharType="separate"/>
      </w:r>
      <w:r w:rsidRPr="001E24A1">
        <w:rPr>
          <w:lang w:val="fr-FR"/>
        </w:rPr>
        <w:t>14</w:t>
      </w:r>
      <w:r>
        <w:fldChar w:fldCharType="end"/>
      </w:r>
    </w:p>
    <w:p w14:paraId="79B92DA8" w14:textId="77777777" w:rsidR="001E24A1" w:rsidRPr="00706870" w:rsidRDefault="001E24A1">
      <w:pPr>
        <w:pStyle w:val="TOC2"/>
        <w:rPr>
          <w:rFonts w:ascii="Calibri" w:hAnsi="Calibri"/>
          <w:sz w:val="22"/>
          <w:szCs w:val="22"/>
          <w:lang w:eastAsia="en-GB"/>
        </w:rPr>
      </w:pPr>
      <w:r>
        <w:t>A.1.3</w:t>
      </w:r>
      <w:r w:rsidRPr="00706870">
        <w:rPr>
          <w:rFonts w:ascii="Calibri" w:hAnsi="Calibri"/>
          <w:sz w:val="22"/>
          <w:szCs w:val="22"/>
          <w:lang w:eastAsia="en-GB"/>
        </w:rPr>
        <w:tab/>
      </w:r>
      <w:r>
        <w:t>Service flows</w:t>
      </w:r>
      <w:r>
        <w:tab/>
      </w:r>
      <w:r>
        <w:fldChar w:fldCharType="begin" w:fldLock="1"/>
      </w:r>
      <w:r>
        <w:instrText xml:space="preserve"> PAGEREF _Toc27761634 \h </w:instrText>
      </w:r>
      <w:r>
        <w:fldChar w:fldCharType="separate"/>
      </w:r>
      <w:r>
        <w:t>14</w:t>
      </w:r>
      <w:r>
        <w:fldChar w:fldCharType="end"/>
      </w:r>
    </w:p>
    <w:p w14:paraId="50198615" w14:textId="77777777" w:rsidR="001E24A1" w:rsidRPr="00706870" w:rsidRDefault="001E24A1">
      <w:pPr>
        <w:pStyle w:val="TOC3"/>
        <w:rPr>
          <w:rFonts w:ascii="Calibri" w:hAnsi="Calibri"/>
          <w:sz w:val="22"/>
          <w:szCs w:val="22"/>
          <w:lang w:eastAsia="en-GB"/>
        </w:rPr>
      </w:pPr>
      <w:r>
        <w:t>A.1.3.1</w:t>
      </w:r>
      <w:r w:rsidRPr="00706870">
        <w:rPr>
          <w:rFonts w:ascii="Calibri" w:hAnsi="Calibri"/>
          <w:sz w:val="22"/>
          <w:szCs w:val="22"/>
          <w:lang w:eastAsia="en-GB"/>
        </w:rPr>
        <w:tab/>
      </w:r>
      <w:r>
        <w:t>Service Flow 1 – Joining a group</w:t>
      </w:r>
      <w:r>
        <w:tab/>
      </w:r>
      <w:r>
        <w:fldChar w:fldCharType="begin" w:fldLock="1"/>
      </w:r>
      <w:r>
        <w:instrText xml:space="preserve"> PAGEREF _Toc27761635 \h </w:instrText>
      </w:r>
      <w:r>
        <w:fldChar w:fldCharType="separate"/>
      </w:r>
      <w:r>
        <w:t>14</w:t>
      </w:r>
      <w:r>
        <w:fldChar w:fldCharType="end"/>
      </w:r>
    </w:p>
    <w:p w14:paraId="7E39BDCC" w14:textId="77777777" w:rsidR="001E24A1" w:rsidRPr="00706870" w:rsidRDefault="001E24A1">
      <w:pPr>
        <w:pStyle w:val="TOC3"/>
        <w:rPr>
          <w:rFonts w:ascii="Calibri" w:hAnsi="Calibri"/>
          <w:sz w:val="22"/>
          <w:szCs w:val="22"/>
          <w:lang w:eastAsia="en-GB"/>
        </w:rPr>
      </w:pPr>
      <w:r>
        <w:t>A.1.3.2</w:t>
      </w:r>
      <w:r w:rsidRPr="00706870">
        <w:rPr>
          <w:rFonts w:ascii="Calibri" w:hAnsi="Calibri"/>
          <w:sz w:val="22"/>
          <w:szCs w:val="22"/>
          <w:lang w:eastAsia="en-GB"/>
        </w:rPr>
        <w:tab/>
      </w:r>
      <w:r>
        <w:t>Service Flow 2 – Joining and leaving a group based on group operating area</w:t>
      </w:r>
      <w:r>
        <w:tab/>
      </w:r>
      <w:r>
        <w:fldChar w:fldCharType="begin" w:fldLock="1"/>
      </w:r>
      <w:r>
        <w:instrText xml:space="preserve"> PAGEREF _Toc27761636 \h </w:instrText>
      </w:r>
      <w:r>
        <w:fldChar w:fldCharType="separate"/>
      </w:r>
      <w:r>
        <w:t>14</w:t>
      </w:r>
      <w:r>
        <w:fldChar w:fldCharType="end"/>
      </w:r>
    </w:p>
    <w:p w14:paraId="08334A14" w14:textId="77777777" w:rsidR="001E24A1" w:rsidRPr="00706870" w:rsidRDefault="001E24A1">
      <w:pPr>
        <w:pStyle w:val="TOC3"/>
        <w:rPr>
          <w:rFonts w:ascii="Calibri" w:hAnsi="Calibri"/>
          <w:sz w:val="22"/>
          <w:szCs w:val="22"/>
          <w:lang w:eastAsia="en-GB"/>
        </w:rPr>
      </w:pPr>
      <w:r>
        <w:t>A.1.3.3</w:t>
      </w:r>
      <w:r w:rsidRPr="00706870">
        <w:rPr>
          <w:rFonts w:ascii="Calibri" w:hAnsi="Calibri"/>
          <w:sz w:val="22"/>
          <w:szCs w:val="22"/>
          <w:lang w:eastAsia="en-GB"/>
        </w:rPr>
        <w:tab/>
      </w:r>
      <w:r>
        <w:t>Service Flow 3 – Call start</w:t>
      </w:r>
      <w:r>
        <w:tab/>
      </w:r>
      <w:r>
        <w:fldChar w:fldCharType="begin" w:fldLock="1"/>
      </w:r>
      <w:r>
        <w:instrText xml:space="preserve"> PAGEREF _Toc27761637 \h </w:instrText>
      </w:r>
      <w:r>
        <w:fldChar w:fldCharType="separate"/>
      </w:r>
      <w:r>
        <w:t>14</w:t>
      </w:r>
      <w:r>
        <w:fldChar w:fldCharType="end"/>
      </w:r>
    </w:p>
    <w:p w14:paraId="32AD8442" w14:textId="77777777" w:rsidR="001E24A1" w:rsidRPr="00706870" w:rsidRDefault="001E24A1">
      <w:pPr>
        <w:pStyle w:val="TOC3"/>
        <w:rPr>
          <w:rFonts w:ascii="Calibri" w:hAnsi="Calibri"/>
          <w:sz w:val="22"/>
          <w:szCs w:val="22"/>
          <w:lang w:eastAsia="en-GB"/>
        </w:rPr>
      </w:pPr>
      <w:r>
        <w:t>A.1.3.4</w:t>
      </w:r>
      <w:r w:rsidRPr="00706870">
        <w:rPr>
          <w:rFonts w:ascii="Calibri" w:hAnsi="Calibri"/>
          <w:sz w:val="22"/>
          <w:szCs w:val="22"/>
          <w:lang w:eastAsia="en-GB"/>
        </w:rPr>
        <w:tab/>
      </w:r>
      <w:r>
        <w:t>Service Flow 4 – Call interruption</w:t>
      </w:r>
      <w:r>
        <w:tab/>
      </w:r>
      <w:r>
        <w:fldChar w:fldCharType="begin" w:fldLock="1"/>
      </w:r>
      <w:r>
        <w:instrText xml:space="preserve"> PAGEREF _Toc27761638 \h </w:instrText>
      </w:r>
      <w:r>
        <w:fldChar w:fldCharType="separate"/>
      </w:r>
      <w:r>
        <w:t>15</w:t>
      </w:r>
      <w:r>
        <w:fldChar w:fldCharType="end"/>
      </w:r>
    </w:p>
    <w:p w14:paraId="45B7AB26" w14:textId="77777777" w:rsidR="001E24A1" w:rsidRPr="00706870" w:rsidRDefault="001E24A1">
      <w:pPr>
        <w:pStyle w:val="TOC3"/>
        <w:rPr>
          <w:rFonts w:ascii="Calibri" w:hAnsi="Calibri"/>
          <w:sz w:val="22"/>
          <w:szCs w:val="22"/>
          <w:lang w:eastAsia="en-GB"/>
        </w:rPr>
      </w:pPr>
      <w:r>
        <w:t>A.1.3.5</w:t>
      </w:r>
      <w:r w:rsidRPr="00706870">
        <w:rPr>
          <w:rFonts w:ascii="Calibri" w:hAnsi="Calibri"/>
          <w:sz w:val="22"/>
          <w:szCs w:val="22"/>
          <w:lang w:eastAsia="en-GB"/>
        </w:rPr>
        <w:tab/>
      </w:r>
      <w:r>
        <w:t>Service Flow 5 – Talking party changeover</w:t>
      </w:r>
      <w:r>
        <w:tab/>
      </w:r>
      <w:r>
        <w:fldChar w:fldCharType="begin" w:fldLock="1"/>
      </w:r>
      <w:r>
        <w:instrText xml:space="preserve"> PAGEREF _Toc27761639 \h </w:instrText>
      </w:r>
      <w:r>
        <w:fldChar w:fldCharType="separate"/>
      </w:r>
      <w:r>
        <w:t>15</w:t>
      </w:r>
      <w:r>
        <w:fldChar w:fldCharType="end"/>
      </w:r>
    </w:p>
    <w:p w14:paraId="322D9C1C" w14:textId="77777777" w:rsidR="001E24A1" w:rsidRPr="00706870" w:rsidRDefault="001E24A1">
      <w:pPr>
        <w:pStyle w:val="TOC3"/>
        <w:rPr>
          <w:rFonts w:ascii="Calibri" w:hAnsi="Calibri"/>
          <w:sz w:val="22"/>
          <w:szCs w:val="22"/>
          <w:lang w:eastAsia="en-GB"/>
        </w:rPr>
      </w:pPr>
      <w:r>
        <w:t>A.1.3.6</w:t>
      </w:r>
      <w:r w:rsidRPr="00706870">
        <w:rPr>
          <w:rFonts w:ascii="Calibri" w:hAnsi="Calibri"/>
          <w:sz w:val="22"/>
          <w:szCs w:val="22"/>
          <w:lang w:eastAsia="en-GB"/>
        </w:rPr>
        <w:tab/>
      </w:r>
      <w:r>
        <w:t>Service Flow 6 – Late Entry and mobility</w:t>
      </w:r>
      <w:r>
        <w:tab/>
      </w:r>
      <w:r>
        <w:fldChar w:fldCharType="begin" w:fldLock="1"/>
      </w:r>
      <w:r>
        <w:instrText xml:space="preserve"> PAGEREF _Toc27761640 \h </w:instrText>
      </w:r>
      <w:r>
        <w:fldChar w:fldCharType="separate"/>
      </w:r>
      <w:r>
        <w:t>15</w:t>
      </w:r>
      <w:r>
        <w:fldChar w:fldCharType="end"/>
      </w:r>
    </w:p>
    <w:p w14:paraId="1ACAA6B4" w14:textId="77777777" w:rsidR="001E24A1" w:rsidRPr="00706870" w:rsidRDefault="001E24A1">
      <w:pPr>
        <w:pStyle w:val="TOC3"/>
        <w:rPr>
          <w:rFonts w:ascii="Calibri" w:hAnsi="Calibri"/>
          <w:sz w:val="22"/>
          <w:szCs w:val="22"/>
          <w:lang w:eastAsia="en-GB"/>
        </w:rPr>
      </w:pPr>
      <w:r>
        <w:t>A.1.3.7</w:t>
      </w:r>
      <w:r w:rsidRPr="00706870">
        <w:rPr>
          <w:rFonts w:ascii="Calibri" w:hAnsi="Calibri"/>
          <w:sz w:val="22"/>
          <w:szCs w:val="22"/>
          <w:lang w:eastAsia="en-GB"/>
        </w:rPr>
        <w:tab/>
      </w:r>
      <w:r>
        <w:t>Service Flow 7 – Call release</w:t>
      </w:r>
      <w:r>
        <w:tab/>
      </w:r>
      <w:r>
        <w:fldChar w:fldCharType="begin" w:fldLock="1"/>
      </w:r>
      <w:r>
        <w:instrText xml:space="preserve"> PAGEREF _Toc27761641 \h </w:instrText>
      </w:r>
      <w:r>
        <w:fldChar w:fldCharType="separate"/>
      </w:r>
      <w:r>
        <w:t>16</w:t>
      </w:r>
      <w:r>
        <w:fldChar w:fldCharType="end"/>
      </w:r>
    </w:p>
    <w:p w14:paraId="6B6A1AA2" w14:textId="77777777" w:rsidR="001E24A1" w:rsidRPr="00706870" w:rsidRDefault="001E24A1">
      <w:pPr>
        <w:pStyle w:val="TOC3"/>
        <w:rPr>
          <w:rFonts w:ascii="Calibri" w:hAnsi="Calibri"/>
          <w:sz w:val="22"/>
          <w:szCs w:val="22"/>
          <w:lang w:eastAsia="en-GB"/>
        </w:rPr>
      </w:pPr>
      <w:r>
        <w:t>A.1.3.8</w:t>
      </w:r>
      <w:r w:rsidRPr="00706870">
        <w:rPr>
          <w:rFonts w:ascii="Calibri" w:hAnsi="Calibri"/>
          <w:sz w:val="22"/>
          <w:szCs w:val="22"/>
          <w:lang w:eastAsia="en-GB"/>
        </w:rPr>
        <w:tab/>
      </w:r>
      <w:r>
        <w:t>Service Flow 8 – Blocking of resources</w:t>
      </w:r>
      <w:r>
        <w:tab/>
      </w:r>
      <w:r>
        <w:fldChar w:fldCharType="begin" w:fldLock="1"/>
      </w:r>
      <w:r>
        <w:instrText xml:space="preserve"> PAGEREF _Toc27761642 \h </w:instrText>
      </w:r>
      <w:r>
        <w:fldChar w:fldCharType="separate"/>
      </w:r>
      <w:r>
        <w:t>16</w:t>
      </w:r>
      <w:r>
        <w:fldChar w:fldCharType="end"/>
      </w:r>
    </w:p>
    <w:p w14:paraId="608CB17C" w14:textId="77777777" w:rsidR="001E24A1" w:rsidRPr="00706870" w:rsidRDefault="001E24A1">
      <w:pPr>
        <w:pStyle w:val="TOC2"/>
        <w:rPr>
          <w:rFonts w:ascii="Calibri" w:hAnsi="Calibri"/>
          <w:sz w:val="22"/>
          <w:szCs w:val="22"/>
          <w:lang w:eastAsia="en-GB"/>
        </w:rPr>
      </w:pPr>
      <w:r>
        <w:t>A.1.4</w:t>
      </w:r>
      <w:r w:rsidRPr="00706870">
        <w:rPr>
          <w:rFonts w:ascii="Calibri" w:hAnsi="Calibri"/>
          <w:sz w:val="22"/>
          <w:szCs w:val="22"/>
          <w:lang w:eastAsia="en-GB"/>
        </w:rPr>
        <w:tab/>
      </w:r>
      <w:r>
        <w:t>Post-conditions</w:t>
      </w:r>
      <w:r>
        <w:tab/>
      </w:r>
      <w:r>
        <w:fldChar w:fldCharType="begin" w:fldLock="1"/>
      </w:r>
      <w:r>
        <w:instrText xml:space="preserve"> PAGEREF _Toc27761643 \h </w:instrText>
      </w:r>
      <w:r>
        <w:fldChar w:fldCharType="separate"/>
      </w:r>
      <w:r>
        <w:t>16</w:t>
      </w:r>
      <w:r>
        <w:fldChar w:fldCharType="end"/>
      </w:r>
    </w:p>
    <w:p w14:paraId="1081CCF9" w14:textId="77777777" w:rsidR="001E24A1" w:rsidRPr="00706870" w:rsidRDefault="001E24A1">
      <w:pPr>
        <w:pStyle w:val="TOC1"/>
        <w:rPr>
          <w:rFonts w:ascii="Calibri" w:hAnsi="Calibri"/>
          <w:szCs w:val="22"/>
          <w:lang w:eastAsia="en-GB"/>
        </w:rPr>
      </w:pPr>
      <w:r w:rsidRPr="001E24A1">
        <w:t>A.2</w:t>
      </w:r>
      <w:r w:rsidRPr="00706870">
        <w:rPr>
          <w:rFonts w:ascii="Calibri" w:hAnsi="Calibri"/>
          <w:szCs w:val="22"/>
          <w:lang w:eastAsia="en-GB"/>
        </w:rPr>
        <w:tab/>
      </w:r>
      <w:r w:rsidRPr="00F7090B">
        <w:rPr>
          <w:rFonts w:cs="Arial"/>
        </w:rPr>
        <w:t>"See what I see" use case</w:t>
      </w:r>
      <w:r>
        <w:tab/>
      </w:r>
      <w:r>
        <w:fldChar w:fldCharType="begin" w:fldLock="1"/>
      </w:r>
      <w:r>
        <w:instrText xml:space="preserve"> PAGEREF _Toc27761644 \h </w:instrText>
      </w:r>
      <w:r>
        <w:fldChar w:fldCharType="separate"/>
      </w:r>
      <w:r>
        <w:t>16</w:t>
      </w:r>
      <w:r>
        <w:fldChar w:fldCharType="end"/>
      </w:r>
    </w:p>
    <w:p w14:paraId="5EA127A6" w14:textId="77777777" w:rsidR="001E24A1" w:rsidRPr="00706870" w:rsidRDefault="001E24A1">
      <w:pPr>
        <w:pStyle w:val="TOC2"/>
        <w:rPr>
          <w:rFonts w:ascii="Calibri" w:hAnsi="Calibri"/>
          <w:sz w:val="22"/>
          <w:szCs w:val="22"/>
          <w:lang w:eastAsia="en-GB"/>
        </w:rPr>
      </w:pPr>
      <w:r>
        <w:t>A.2.1</w:t>
      </w:r>
      <w:r w:rsidRPr="00706870">
        <w:rPr>
          <w:rFonts w:ascii="Calibri" w:hAnsi="Calibri"/>
          <w:sz w:val="22"/>
          <w:szCs w:val="22"/>
          <w:lang w:eastAsia="en-GB"/>
        </w:rPr>
        <w:tab/>
      </w:r>
      <w:r>
        <w:t>Description</w:t>
      </w:r>
      <w:r>
        <w:tab/>
      </w:r>
      <w:r>
        <w:fldChar w:fldCharType="begin" w:fldLock="1"/>
      </w:r>
      <w:r>
        <w:instrText xml:space="preserve"> PAGEREF _Toc27761645 \h </w:instrText>
      </w:r>
      <w:r>
        <w:fldChar w:fldCharType="separate"/>
      </w:r>
      <w:r>
        <w:t>16</w:t>
      </w:r>
      <w:r>
        <w:fldChar w:fldCharType="end"/>
      </w:r>
    </w:p>
    <w:p w14:paraId="677AF82C" w14:textId="77777777" w:rsidR="001E24A1" w:rsidRPr="00706870" w:rsidRDefault="001E24A1">
      <w:pPr>
        <w:pStyle w:val="TOC2"/>
        <w:rPr>
          <w:rFonts w:ascii="Calibri" w:hAnsi="Calibri"/>
          <w:sz w:val="22"/>
          <w:szCs w:val="22"/>
          <w:lang w:eastAsia="en-GB"/>
        </w:rPr>
      </w:pPr>
      <w:r>
        <w:t>A.2.2</w:t>
      </w:r>
      <w:r w:rsidRPr="00706870">
        <w:rPr>
          <w:rFonts w:ascii="Calibri" w:hAnsi="Calibri"/>
          <w:sz w:val="22"/>
          <w:szCs w:val="22"/>
          <w:lang w:eastAsia="en-GB"/>
        </w:rPr>
        <w:tab/>
      </w:r>
      <w:r>
        <w:t>Actors</w:t>
      </w:r>
      <w:r>
        <w:tab/>
      </w:r>
      <w:r>
        <w:fldChar w:fldCharType="begin" w:fldLock="1"/>
      </w:r>
      <w:r>
        <w:instrText xml:space="preserve"> PAGEREF _Toc27761646 \h </w:instrText>
      </w:r>
      <w:r>
        <w:fldChar w:fldCharType="separate"/>
      </w:r>
      <w:r>
        <w:t>16</w:t>
      </w:r>
      <w:r>
        <w:fldChar w:fldCharType="end"/>
      </w:r>
    </w:p>
    <w:p w14:paraId="738FAD43" w14:textId="77777777" w:rsidR="001E24A1" w:rsidRPr="00706870" w:rsidRDefault="001E24A1">
      <w:pPr>
        <w:pStyle w:val="TOC2"/>
        <w:rPr>
          <w:rFonts w:ascii="Calibri" w:hAnsi="Calibri"/>
          <w:sz w:val="22"/>
          <w:szCs w:val="22"/>
          <w:lang w:eastAsia="en-GB"/>
        </w:rPr>
      </w:pPr>
      <w:r>
        <w:t xml:space="preserve">A.2.3 </w:t>
      </w:r>
      <w:r w:rsidRPr="00706870">
        <w:rPr>
          <w:rFonts w:ascii="Calibri" w:hAnsi="Calibri"/>
          <w:sz w:val="22"/>
          <w:szCs w:val="22"/>
          <w:lang w:eastAsia="en-GB"/>
        </w:rPr>
        <w:tab/>
      </w:r>
      <w:r>
        <w:t>Pre-conditions</w:t>
      </w:r>
      <w:r>
        <w:tab/>
      </w:r>
      <w:r>
        <w:fldChar w:fldCharType="begin" w:fldLock="1"/>
      </w:r>
      <w:r>
        <w:instrText xml:space="preserve"> PAGEREF _Toc27761647 \h </w:instrText>
      </w:r>
      <w:r>
        <w:fldChar w:fldCharType="separate"/>
      </w:r>
      <w:r>
        <w:t>17</w:t>
      </w:r>
      <w:r>
        <w:fldChar w:fldCharType="end"/>
      </w:r>
    </w:p>
    <w:p w14:paraId="69F6D827" w14:textId="77777777" w:rsidR="001E24A1" w:rsidRPr="00706870" w:rsidRDefault="001E24A1">
      <w:pPr>
        <w:pStyle w:val="TOC2"/>
        <w:rPr>
          <w:rFonts w:ascii="Calibri" w:hAnsi="Calibri"/>
          <w:sz w:val="22"/>
          <w:szCs w:val="22"/>
          <w:lang w:eastAsia="en-GB"/>
        </w:rPr>
      </w:pPr>
      <w:r>
        <w:lastRenderedPageBreak/>
        <w:t>A.2.4</w:t>
      </w:r>
      <w:r w:rsidRPr="00706870">
        <w:rPr>
          <w:rFonts w:ascii="Calibri" w:hAnsi="Calibri"/>
          <w:sz w:val="22"/>
          <w:szCs w:val="22"/>
          <w:lang w:eastAsia="en-GB"/>
        </w:rPr>
        <w:tab/>
      </w:r>
      <w:r>
        <w:t>Service flows</w:t>
      </w:r>
      <w:r>
        <w:tab/>
      </w:r>
      <w:r>
        <w:fldChar w:fldCharType="begin" w:fldLock="1"/>
      </w:r>
      <w:r>
        <w:instrText xml:space="preserve"> PAGEREF _Toc27761648 \h </w:instrText>
      </w:r>
      <w:r>
        <w:fldChar w:fldCharType="separate"/>
      </w:r>
      <w:r>
        <w:t>17</w:t>
      </w:r>
      <w:r>
        <w:fldChar w:fldCharType="end"/>
      </w:r>
    </w:p>
    <w:p w14:paraId="3DCF30E7" w14:textId="77777777" w:rsidR="001E24A1" w:rsidRPr="00706870" w:rsidRDefault="001E24A1">
      <w:pPr>
        <w:pStyle w:val="TOC2"/>
        <w:rPr>
          <w:rFonts w:ascii="Calibri" w:hAnsi="Calibri"/>
          <w:sz w:val="22"/>
          <w:szCs w:val="22"/>
          <w:lang w:eastAsia="en-GB"/>
        </w:rPr>
      </w:pPr>
      <w:r>
        <w:t>A.2.5</w:t>
      </w:r>
      <w:r w:rsidRPr="00706870">
        <w:rPr>
          <w:rFonts w:ascii="Calibri" w:hAnsi="Calibri"/>
          <w:sz w:val="22"/>
          <w:szCs w:val="22"/>
          <w:lang w:eastAsia="en-GB"/>
        </w:rPr>
        <w:tab/>
      </w:r>
      <w:r>
        <w:t>Post-condition</w:t>
      </w:r>
      <w:r>
        <w:tab/>
      </w:r>
      <w:r>
        <w:fldChar w:fldCharType="begin" w:fldLock="1"/>
      </w:r>
      <w:r>
        <w:instrText xml:space="preserve"> PAGEREF _Toc27761649 \h </w:instrText>
      </w:r>
      <w:r>
        <w:fldChar w:fldCharType="separate"/>
      </w:r>
      <w:r>
        <w:t>17</w:t>
      </w:r>
      <w:r>
        <w:fldChar w:fldCharType="end"/>
      </w:r>
    </w:p>
    <w:p w14:paraId="5093D480" w14:textId="77777777" w:rsidR="001E24A1" w:rsidRPr="00706870" w:rsidRDefault="001E24A1">
      <w:pPr>
        <w:pStyle w:val="TOC1"/>
        <w:rPr>
          <w:rFonts w:ascii="Calibri" w:hAnsi="Calibri"/>
          <w:szCs w:val="22"/>
          <w:lang w:eastAsia="en-GB"/>
        </w:rPr>
      </w:pPr>
      <w:r>
        <w:t>A.3</w:t>
      </w:r>
      <w:r w:rsidRPr="00706870">
        <w:rPr>
          <w:rFonts w:ascii="Calibri" w:hAnsi="Calibri"/>
          <w:szCs w:val="22"/>
          <w:lang w:eastAsia="en-GB"/>
        </w:rPr>
        <w:tab/>
      </w:r>
      <w:r>
        <w:t>Harmonized multi-agency use case</w:t>
      </w:r>
      <w:r>
        <w:tab/>
      </w:r>
      <w:r>
        <w:fldChar w:fldCharType="begin" w:fldLock="1"/>
      </w:r>
      <w:r>
        <w:instrText xml:space="preserve"> PAGEREF _Toc27761650 \h </w:instrText>
      </w:r>
      <w:r>
        <w:fldChar w:fldCharType="separate"/>
      </w:r>
      <w:r>
        <w:t>18</w:t>
      </w:r>
      <w:r>
        <w:fldChar w:fldCharType="end"/>
      </w:r>
    </w:p>
    <w:p w14:paraId="524C1062" w14:textId="77777777" w:rsidR="001E24A1" w:rsidRPr="00706870" w:rsidRDefault="001E24A1">
      <w:pPr>
        <w:pStyle w:val="TOC2"/>
        <w:rPr>
          <w:rFonts w:ascii="Calibri" w:hAnsi="Calibri"/>
          <w:sz w:val="22"/>
          <w:szCs w:val="22"/>
          <w:lang w:eastAsia="en-GB"/>
        </w:rPr>
      </w:pPr>
      <w:r>
        <w:t>A.3.1</w:t>
      </w:r>
      <w:r w:rsidRPr="00706870">
        <w:rPr>
          <w:rFonts w:ascii="Calibri" w:hAnsi="Calibri"/>
          <w:sz w:val="22"/>
          <w:szCs w:val="22"/>
          <w:lang w:eastAsia="en-GB"/>
        </w:rPr>
        <w:tab/>
      </w:r>
      <w:r>
        <w:t>Description</w:t>
      </w:r>
      <w:r>
        <w:tab/>
      </w:r>
      <w:r>
        <w:fldChar w:fldCharType="begin" w:fldLock="1"/>
      </w:r>
      <w:r>
        <w:instrText xml:space="preserve"> PAGEREF _Toc27761651 \h </w:instrText>
      </w:r>
      <w:r>
        <w:fldChar w:fldCharType="separate"/>
      </w:r>
      <w:r>
        <w:t>18</w:t>
      </w:r>
      <w:r>
        <w:fldChar w:fldCharType="end"/>
      </w:r>
    </w:p>
    <w:p w14:paraId="4B1D704B" w14:textId="77777777" w:rsidR="001E24A1" w:rsidRPr="00706870" w:rsidRDefault="001E24A1">
      <w:pPr>
        <w:pStyle w:val="TOC2"/>
        <w:rPr>
          <w:rFonts w:ascii="Calibri" w:hAnsi="Calibri"/>
          <w:sz w:val="22"/>
          <w:szCs w:val="22"/>
          <w:lang w:eastAsia="en-GB"/>
        </w:rPr>
      </w:pPr>
      <w:r>
        <w:t>A.3.2</w:t>
      </w:r>
      <w:r w:rsidRPr="00706870">
        <w:rPr>
          <w:rFonts w:ascii="Calibri" w:hAnsi="Calibri"/>
          <w:sz w:val="22"/>
          <w:szCs w:val="22"/>
          <w:lang w:eastAsia="en-GB"/>
        </w:rPr>
        <w:tab/>
      </w:r>
      <w:r>
        <w:t>Actors</w:t>
      </w:r>
      <w:r>
        <w:tab/>
      </w:r>
      <w:r>
        <w:fldChar w:fldCharType="begin" w:fldLock="1"/>
      </w:r>
      <w:r>
        <w:instrText xml:space="preserve"> PAGEREF _Toc27761652 \h </w:instrText>
      </w:r>
      <w:r>
        <w:fldChar w:fldCharType="separate"/>
      </w:r>
      <w:r>
        <w:t>18</w:t>
      </w:r>
      <w:r>
        <w:fldChar w:fldCharType="end"/>
      </w:r>
    </w:p>
    <w:p w14:paraId="4369CE47" w14:textId="77777777" w:rsidR="001E24A1" w:rsidRPr="00706870" w:rsidRDefault="001E24A1">
      <w:pPr>
        <w:pStyle w:val="TOC2"/>
        <w:rPr>
          <w:rFonts w:ascii="Calibri" w:hAnsi="Calibri"/>
          <w:sz w:val="22"/>
          <w:szCs w:val="22"/>
          <w:lang w:eastAsia="en-GB"/>
        </w:rPr>
      </w:pPr>
      <w:r>
        <w:t>A.3.3</w:t>
      </w:r>
      <w:r w:rsidRPr="00706870">
        <w:rPr>
          <w:rFonts w:ascii="Calibri" w:hAnsi="Calibri"/>
          <w:sz w:val="22"/>
          <w:szCs w:val="22"/>
          <w:lang w:eastAsia="en-GB"/>
        </w:rPr>
        <w:tab/>
      </w:r>
      <w:r>
        <w:t>Pre-conditions</w:t>
      </w:r>
      <w:r>
        <w:tab/>
      </w:r>
      <w:r>
        <w:fldChar w:fldCharType="begin" w:fldLock="1"/>
      </w:r>
      <w:r>
        <w:instrText xml:space="preserve"> PAGEREF _Toc27761653 \h </w:instrText>
      </w:r>
      <w:r>
        <w:fldChar w:fldCharType="separate"/>
      </w:r>
      <w:r>
        <w:t>18</w:t>
      </w:r>
      <w:r>
        <w:fldChar w:fldCharType="end"/>
      </w:r>
    </w:p>
    <w:p w14:paraId="4D1B5C40" w14:textId="77777777" w:rsidR="001E24A1" w:rsidRPr="00706870" w:rsidRDefault="001E24A1">
      <w:pPr>
        <w:pStyle w:val="TOC2"/>
        <w:rPr>
          <w:rFonts w:ascii="Calibri" w:hAnsi="Calibri"/>
          <w:sz w:val="22"/>
          <w:szCs w:val="22"/>
          <w:lang w:eastAsia="en-GB"/>
        </w:rPr>
      </w:pPr>
      <w:r>
        <w:t>A.3.4</w:t>
      </w:r>
      <w:r w:rsidRPr="00706870">
        <w:rPr>
          <w:rFonts w:ascii="Calibri" w:hAnsi="Calibri"/>
          <w:sz w:val="22"/>
          <w:szCs w:val="22"/>
          <w:lang w:eastAsia="en-GB"/>
        </w:rPr>
        <w:tab/>
      </w:r>
      <w:r>
        <w:t>Service flows</w:t>
      </w:r>
      <w:r>
        <w:tab/>
      </w:r>
      <w:r>
        <w:fldChar w:fldCharType="begin" w:fldLock="1"/>
      </w:r>
      <w:r>
        <w:instrText xml:space="preserve"> PAGEREF _Toc27761654 \h </w:instrText>
      </w:r>
      <w:r>
        <w:fldChar w:fldCharType="separate"/>
      </w:r>
      <w:r>
        <w:t>18</w:t>
      </w:r>
      <w:r>
        <w:fldChar w:fldCharType="end"/>
      </w:r>
    </w:p>
    <w:p w14:paraId="2DAED0A7" w14:textId="77777777" w:rsidR="001E24A1" w:rsidRPr="00706870" w:rsidRDefault="001E24A1">
      <w:pPr>
        <w:pStyle w:val="TOC2"/>
        <w:rPr>
          <w:rFonts w:ascii="Calibri" w:hAnsi="Calibri"/>
          <w:sz w:val="22"/>
          <w:szCs w:val="22"/>
          <w:lang w:eastAsia="en-GB"/>
        </w:rPr>
      </w:pPr>
      <w:r>
        <w:t>A.3.5</w:t>
      </w:r>
      <w:r w:rsidRPr="00706870">
        <w:rPr>
          <w:rFonts w:ascii="Calibri" w:hAnsi="Calibri"/>
          <w:sz w:val="22"/>
          <w:szCs w:val="22"/>
          <w:lang w:eastAsia="en-GB"/>
        </w:rPr>
        <w:tab/>
      </w:r>
      <w:r>
        <w:t>Post-condition</w:t>
      </w:r>
      <w:r>
        <w:tab/>
      </w:r>
      <w:r>
        <w:fldChar w:fldCharType="begin" w:fldLock="1"/>
      </w:r>
      <w:r>
        <w:instrText xml:space="preserve"> PAGEREF _Toc27761655 \h </w:instrText>
      </w:r>
      <w:r>
        <w:fldChar w:fldCharType="separate"/>
      </w:r>
      <w:r>
        <w:t>19</w:t>
      </w:r>
      <w:r>
        <w:fldChar w:fldCharType="end"/>
      </w:r>
    </w:p>
    <w:p w14:paraId="2687627F" w14:textId="77777777" w:rsidR="001E24A1" w:rsidRPr="00706870" w:rsidRDefault="001E24A1" w:rsidP="001E24A1">
      <w:pPr>
        <w:pStyle w:val="TOC8"/>
        <w:tabs>
          <w:tab w:val="right" w:leader="dot" w:pos="9639"/>
        </w:tabs>
        <w:rPr>
          <w:rFonts w:ascii="Calibri" w:hAnsi="Calibri"/>
          <w:b w:val="0"/>
          <w:szCs w:val="22"/>
          <w:lang w:eastAsia="en-GB"/>
        </w:rPr>
      </w:pPr>
      <w:r>
        <w:t>Annex B (informative):</w:t>
      </w:r>
      <w:r>
        <w:tab/>
        <w:t>Group communication concept(s)</w:t>
      </w:r>
      <w:r>
        <w:tab/>
      </w:r>
      <w:r>
        <w:fldChar w:fldCharType="begin" w:fldLock="1"/>
      </w:r>
      <w:r>
        <w:instrText xml:space="preserve"> PAGEREF _Toc27761656 \h </w:instrText>
      </w:r>
      <w:r>
        <w:fldChar w:fldCharType="separate"/>
      </w:r>
      <w:r>
        <w:t>20</w:t>
      </w:r>
      <w:r>
        <w:fldChar w:fldCharType="end"/>
      </w:r>
    </w:p>
    <w:p w14:paraId="32DA7515" w14:textId="77777777" w:rsidR="001E24A1" w:rsidRPr="00706870" w:rsidRDefault="001E24A1" w:rsidP="001E24A1">
      <w:pPr>
        <w:pStyle w:val="TOC8"/>
        <w:tabs>
          <w:tab w:val="right" w:leader="dot" w:pos="9639"/>
        </w:tabs>
        <w:rPr>
          <w:rFonts w:ascii="Calibri" w:hAnsi="Calibri"/>
          <w:b w:val="0"/>
          <w:szCs w:val="22"/>
          <w:lang w:eastAsia="en-GB"/>
        </w:rPr>
      </w:pPr>
      <w:r>
        <w:t>Annex C (informative):</w:t>
      </w:r>
      <w:r>
        <w:tab/>
        <w:t>Description of usage of GCSE for public safety</w:t>
      </w:r>
      <w:r>
        <w:tab/>
      </w:r>
      <w:r>
        <w:fldChar w:fldCharType="begin" w:fldLock="1"/>
      </w:r>
      <w:r>
        <w:instrText xml:space="preserve"> PAGEREF _Toc27761657 \h </w:instrText>
      </w:r>
      <w:r>
        <w:fldChar w:fldCharType="separate"/>
      </w:r>
      <w:r>
        <w:t>22</w:t>
      </w:r>
      <w:r>
        <w:fldChar w:fldCharType="end"/>
      </w:r>
    </w:p>
    <w:p w14:paraId="01CA8365" w14:textId="77777777" w:rsidR="001E24A1" w:rsidRPr="00706870" w:rsidRDefault="001E24A1" w:rsidP="001E24A1">
      <w:pPr>
        <w:pStyle w:val="TOC8"/>
        <w:tabs>
          <w:tab w:val="right" w:leader="dot" w:pos="9639"/>
        </w:tabs>
        <w:rPr>
          <w:rFonts w:ascii="Calibri" w:hAnsi="Calibri"/>
          <w:b w:val="0"/>
          <w:szCs w:val="22"/>
          <w:lang w:eastAsia="en-GB"/>
        </w:rPr>
      </w:pPr>
      <w:r>
        <w:t>Annex D (informative):</w:t>
      </w:r>
      <w:r>
        <w:tab/>
        <w:t>Change history</w:t>
      </w:r>
      <w:r>
        <w:tab/>
      </w:r>
      <w:r>
        <w:fldChar w:fldCharType="begin" w:fldLock="1"/>
      </w:r>
      <w:r>
        <w:instrText xml:space="preserve"> PAGEREF _Toc27761658 \h </w:instrText>
      </w:r>
      <w:r>
        <w:fldChar w:fldCharType="separate"/>
      </w:r>
      <w:r>
        <w:t>23</w:t>
      </w:r>
      <w:r>
        <w:fldChar w:fldCharType="end"/>
      </w:r>
    </w:p>
    <w:p w14:paraId="511F6839" w14:textId="77777777" w:rsidR="00080512" w:rsidRDefault="001E24A1">
      <w:r>
        <w:rPr>
          <w:noProof/>
          <w:sz w:val="22"/>
        </w:rPr>
        <w:fldChar w:fldCharType="end"/>
      </w:r>
    </w:p>
    <w:p w14:paraId="3CEE24D5" w14:textId="77777777" w:rsidR="00080512" w:rsidRDefault="00080512">
      <w:pPr>
        <w:pStyle w:val="Heading1"/>
      </w:pPr>
      <w:r>
        <w:br w:type="page"/>
      </w:r>
      <w:bookmarkStart w:id="4" w:name="_Toc27761596"/>
      <w:r>
        <w:lastRenderedPageBreak/>
        <w:t>Foreword</w:t>
      </w:r>
      <w:bookmarkEnd w:id="4"/>
    </w:p>
    <w:p w14:paraId="1707CCDC" w14:textId="77777777" w:rsidR="00080512" w:rsidRDefault="00080512">
      <w:r>
        <w:t>This Technical Specification has been produced by the 3</w:t>
      </w:r>
      <w:r>
        <w:rPr>
          <w:vertAlign w:val="superscript"/>
        </w:rPr>
        <w:t>rd</w:t>
      </w:r>
      <w:r>
        <w:t xml:space="preserve"> Generation Partnership Project (3GPP).</w:t>
      </w:r>
    </w:p>
    <w:p w14:paraId="214AC05B" w14:textId="77777777" w:rsidR="00080512"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C231E2" w14:textId="77777777" w:rsidR="00080512" w:rsidRPr="00D31EA8" w:rsidRDefault="00080512">
      <w:pPr>
        <w:pStyle w:val="B1"/>
      </w:pPr>
      <w:r w:rsidRPr="00D31EA8">
        <w:t>Version x.y.z</w:t>
      </w:r>
    </w:p>
    <w:p w14:paraId="7400883C" w14:textId="77777777" w:rsidR="00080512" w:rsidRDefault="00080512">
      <w:pPr>
        <w:pStyle w:val="B1"/>
      </w:pPr>
      <w:r>
        <w:t>where:</w:t>
      </w:r>
    </w:p>
    <w:p w14:paraId="53775D88" w14:textId="77777777" w:rsidR="00080512" w:rsidRDefault="00080512">
      <w:pPr>
        <w:pStyle w:val="B2"/>
      </w:pPr>
      <w:r>
        <w:t>x</w:t>
      </w:r>
      <w:r>
        <w:tab/>
        <w:t>the first digit:</w:t>
      </w:r>
    </w:p>
    <w:p w14:paraId="254C0E70" w14:textId="77777777" w:rsidR="00080512" w:rsidRDefault="00080512">
      <w:pPr>
        <w:pStyle w:val="B3"/>
      </w:pPr>
      <w:r>
        <w:t>1</w:t>
      </w:r>
      <w:r>
        <w:tab/>
        <w:t xml:space="preserve">presented to TSG for </w:t>
      </w:r>
      <w:smartTag w:uri="urn:schemas-microsoft-com:office:smarttags" w:element="PersonName">
        <w:r>
          <w:t>info</w:t>
        </w:r>
      </w:smartTag>
      <w:r>
        <w:t>rmation;</w:t>
      </w:r>
    </w:p>
    <w:p w14:paraId="71D2A4F8" w14:textId="77777777" w:rsidR="00080512" w:rsidRDefault="00080512">
      <w:pPr>
        <w:pStyle w:val="B3"/>
      </w:pPr>
      <w:r>
        <w:t>2</w:t>
      </w:r>
      <w:r>
        <w:tab/>
        <w:t>presented to TSG for approval;</w:t>
      </w:r>
    </w:p>
    <w:p w14:paraId="390FA678" w14:textId="77777777" w:rsidR="00080512" w:rsidRDefault="00080512">
      <w:pPr>
        <w:pStyle w:val="B3"/>
      </w:pPr>
      <w:r>
        <w:t>3</w:t>
      </w:r>
      <w:r>
        <w:tab/>
        <w:t>or greater indicates TSG approved document under change control.</w:t>
      </w:r>
    </w:p>
    <w:p w14:paraId="2872247C" w14:textId="77777777" w:rsidR="00080512" w:rsidRDefault="00080512">
      <w:pPr>
        <w:pStyle w:val="B2"/>
      </w:pPr>
      <w:r>
        <w:t>y</w:t>
      </w:r>
      <w:r>
        <w:tab/>
        <w:t>the second digit is incremented for all changes of substance, i.e. technical enhancements, corrections, updates, etc.</w:t>
      </w:r>
    </w:p>
    <w:p w14:paraId="3DEE6930" w14:textId="77777777" w:rsidR="00080512" w:rsidRDefault="00080512">
      <w:pPr>
        <w:pStyle w:val="B2"/>
      </w:pPr>
      <w:r>
        <w:t>z</w:t>
      </w:r>
      <w:r>
        <w:tab/>
        <w:t>the third digit is incremented when editorial only changes have been incorporated in the document.</w:t>
      </w:r>
    </w:p>
    <w:p w14:paraId="7E461C7E" w14:textId="77777777" w:rsidR="00080512" w:rsidRDefault="00080512">
      <w:pPr>
        <w:pStyle w:val="Heading1"/>
      </w:pPr>
      <w:bookmarkStart w:id="5" w:name="_Toc27761597"/>
      <w:r>
        <w:t>Introduction</w:t>
      </w:r>
      <w:bookmarkEnd w:id="5"/>
    </w:p>
    <w:p w14:paraId="62C0079B" w14:textId="77777777" w:rsidR="006A0926" w:rsidRDefault="00E522BE" w:rsidP="00E522BE">
      <w:r>
        <w:t xml:space="preserve">To position </w:t>
      </w:r>
      <w:r w:rsidR="00C2433D">
        <w:t xml:space="preserve">3GPP radio </w:t>
      </w:r>
      <w:r>
        <w:t xml:space="preserve">as technology for </w:t>
      </w:r>
      <w:r w:rsidRPr="00EA4209">
        <w:t xml:space="preserve">critical communications such as </w:t>
      </w:r>
      <w:r>
        <w:t xml:space="preserve">public safety, </w:t>
      </w:r>
      <w:r w:rsidR="004C0B63">
        <w:t>Group Communication</w:t>
      </w:r>
      <w:r>
        <w:t xml:space="preserve"> </w:t>
      </w:r>
      <w:r w:rsidR="00437011">
        <w:t>is</w:t>
      </w:r>
      <w:r>
        <w:t xml:space="preserve"> needed. </w:t>
      </w:r>
    </w:p>
    <w:p w14:paraId="7BF0ACA2" w14:textId="77777777" w:rsidR="00E522BE" w:rsidRDefault="00E522BE" w:rsidP="00E522BE">
      <w:r>
        <w:t xml:space="preserve">Group </w:t>
      </w:r>
      <w:r w:rsidR="006441D9">
        <w:t>C</w:t>
      </w:r>
      <w:r>
        <w:t>ommunication function complement</w:t>
      </w:r>
      <w:r w:rsidR="006A0926">
        <w:t>s</w:t>
      </w:r>
      <w:r>
        <w:t xml:space="preserve"> its sibling communication feature of proximity-based services (ProSe). </w:t>
      </w:r>
    </w:p>
    <w:p w14:paraId="5B1BAF32" w14:textId="77777777" w:rsidR="00080512" w:rsidRDefault="00080512">
      <w:pPr>
        <w:pStyle w:val="Heading1"/>
      </w:pPr>
      <w:r>
        <w:br w:type="page"/>
      </w:r>
      <w:bookmarkStart w:id="6" w:name="_Toc27761598"/>
      <w:r>
        <w:lastRenderedPageBreak/>
        <w:t>1</w:t>
      </w:r>
      <w:r>
        <w:tab/>
        <w:t>Scope</w:t>
      </w:r>
      <w:bookmarkEnd w:id="6"/>
    </w:p>
    <w:p w14:paraId="501D042E" w14:textId="77777777" w:rsidR="00627EDA" w:rsidRDefault="00080512" w:rsidP="00DE1715">
      <w:r>
        <w:t>The present document</w:t>
      </w:r>
      <w:r w:rsidR="00214175">
        <w:t xml:space="preserve"> collects the requirements </w:t>
      </w:r>
      <w:r w:rsidR="00214175" w:rsidRPr="00DE1715">
        <w:t xml:space="preserve">as relevant to improve the </w:t>
      </w:r>
      <w:r w:rsidR="00C2433D">
        <w:t>3GPP system</w:t>
      </w:r>
      <w:r w:rsidR="00214175">
        <w:t xml:space="preserve"> </w:t>
      </w:r>
      <w:r w:rsidR="00DE1715" w:rsidRPr="00DE1715">
        <w:t xml:space="preserve">to support </w:t>
      </w:r>
      <w:r w:rsidR="004C0B63">
        <w:t>Group Communication</w:t>
      </w:r>
      <w:r w:rsidR="00DE1715" w:rsidRPr="00DE1715">
        <w:t xml:space="preserve"> for Public Safety</w:t>
      </w:r>
      <w:r w:rsidR="007C671A">
        <w:t xml:space="preserve"> and Critical Communication</w:t>
      </w:r>
      <w:r w:rsidR="00CA067C">
        <w:t xml:space="preserve"> and other services</w:t>
      </w:r>
      <w:r w:rsidR="00627EDA">
        <w:t>.</w:t>
      </w:r>
    </w:p>
    <w:p w14:paraId="04362B96" w14:textId="77777777" w:rsidR="007953F7" w:rsidRPr="007953F7" w:rsidRDefault="00CA067C" w:rsidP="007953F7">
      <w:r>
        <w:t>For Public Safety and Critical Communication Services,</w:t>
      </w:r>
      <w:r w:rsidRPr="00047E2E">
        <w:t xml:space="preserve"> </w:t>
      </w:r>
      <w:smartTag w:uri="urn:schemas-microsoft-com:office:smarttags" w:element="country-region">
        <w:smartTag w:uri="urn:schemas-microsoft-com:office:smarttags" w:element="place">
          <w:r w:rsidR="007953F7" w:rsidRPr="00047E2E">
            <w:t>US</w:t>
          </w:r>
        </w:smartTag>
      </w:smartTag>
      <w:r w:rsidR="007953F7" w:rsidRPr="00047E2E">
        <w:t xml:space="preserve"> requirements as specified in NPSTC (Mission Critical Voice Requirements)</w:t>
      </w:r>
      <w:r w:rsidR="00741B3F" w:rsidRPr="00047E2E">
        <w:t xml:space="preserve"> [</w:t>
      </w:r>
      <w:r w:rsidR="006222C2" w:rsidRPr="00047E2E">
        <w:t>2</w:t>
      </w:r>
      <w:r w:rsidR="00741B3F" w:rsidRPr="00047E2E">
        <w:t>], [</w:t>
      </w:r>
      <w:r w:rsidR="006222C2" w:rsidRPr="00047E2E">
        <w:t>3</w:t>
      </w:r>
      <w:r w:rsidR="00741B3F" w:rsidRPr="00047E2E">
        <w:t>], [</w:t>
      </w:r>
      <w:r w:rsidR="006222C2" w:rsidRPr="00047E2E">
        <w:t>4</w:t>
      </w:r>
      <w:r w:rsidR="00741B3F" w:rsidRPr="00047E2E">
        <w:t>]</w:t>
      </w:r>
      <w:r w:rsidR="006946EB">
        <w:t>,</w:t>
      </w:r>
      <w:r w:rsidR="006946EB" w:rsidRPr="00047E2E">
        <w:t xml:space="preserve"> </w:t>
      </w:r>
      <w:r w:rsidR="006946EB">
        <w:t>the T</w:t>
      </w:r>
      <w:r w:rsidR="00437011">
        <w:t>ETRA</w:t>
      </w:r>
      <w:r w:rsidR="006946EB">
        <w:t xml:space="preserve"> + Critical Communications Association (TCCA) [8] and ITU [6], [7] inputs</w:t>
      </w:r>
      <w:r w:rsidR="007953F7" w:rsidRPr="00047E2E">
        <w:t xml:space="preserve"> </w:t>
      </w:r>
      <w:r w:rsidR="00756C28" w:rsidRPr="00047E2E">
        <w:t>are taken as starting</w:t>
      </w:r>
      <w:r w:rsidR="007953F7" w:rsidRPr="00047E2E">
        <w:t xml:space="preserve"> point.</w:t>
      </w:r>
      <w:r w:rsidR="007953F7" w:rsidRPr="007953F7">
        <w:t xml:space="preserve"> </w:t>
      </w:r>
    </w:p>
    <w:p w14:paraId="2D32C8EC" w14:textId="77777777" w:rsidR="00CA067C" w:rsidRDefault="00DE1715">
      <w:r w:rsidRPr="00DE1715">
        <w:t xml:space="preserve">Other regional requirements may also be reflected in the work. The requirements </w:t>
      </w:r>
      <w:r w:rsidR="006A0926">
        <w:t xml:space="preserve">are </w:t>
      </w:r>
      <w:r w:rsidRPr="00DE1715">
        <w:t xml:space="preserve">worded in a way to easily accommodate future requirements from other regions or stakeholders. </w:t>
      </w:r>
    </w:p>
    <w:p w14:paraId="1052DEC1" w14:textId="77777777" w:rsidR="00DE1715" w:rsidRDefault="00CA067C">
      <w:r>
        <w:rPr>
          <w:noProof/>
        </w:rPr>
        <w:t>Other services have corresponding regulatory and service justification.</w:t>
      </w:r>
    </w:p>
    <w:p w14:paraId="56383D7F" w14:textId="77777777" w:rsidR="00080512" w:rsidRDefault="00080512">
      <w:pPr>
        <w:pStyle w:val="Heading1"/>
      </w:pPr>
      <w:bookmarkStart w:id="7" w:name="_Toc27761599"/>
      <w:r>
        <w:t>2</w:t>
      </w:r>
      <w:r>
        <w:tab/>
        <w:t>References</w:t>
      </w:r>
      <w:bookmarkEnd w:id="7"/>
    </w:p>
    <w:p w14:paraId="469C117F" w14:textId="77777777" w:rsidR="006A0926" w:rsidRDefault="006A0926" w:rsidP="006A0926">
      <w:r>
        <w:t>The following documents contain provisions which, through reference in this text, constitute provisions of the present document.</w:t>
      </w:r>
    </w:p>
    <w:p w14:paraId="6C57FF3D" w14:textId="77777777" w:rsidR="006A0926" w:rsidRDefault="006A0926" w:rsidP="006A0926">
      <w:pPr>
        <w:pStyle w:val="B1"/>
      </w:pPr>
      <w:r>
        <w:t>-</w:t>
      </w:r>
      <w:r>
        <w:tab/>
        <w:t>References are either specific (identified by date of publication, edition number, version number, etc.) or non</w:t>
      </w:r>
      <w:r>
        <w:noBreakHyphen/>
        <w:t>specific.</w:t>
      </w:r>
    </w:p>
    <w:p w14:paraId="06E7B9A8" w14:textId="77777777" w:rsidR="006A0926" w:rsidRDefault="006A0926" w:rsidP="006A0926">
      <w:pPr>
        <w:pStyle w:val="B1"/>
      </w:pPr>
      <w:r>
        <w:t>-</w:t>
      </w:r>
      <w:r>
        <w:tab/>
        <w:t>For a specific reference, subsequent revisions do not apply.</w:t>
      </w:r>
    </w:p>
    <w:p w14:paraId="02CA0421" w14:textId="77777777" w:rsidR="006A0926" w:rsidRPr="006A0926" w:rsidRDefault="006A0926" w:rsidP="006A0926">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1B0D0BE8" w14:textId="77777777" w:rsidR="00EC4A25" w:rsidRDefault="00EC4A25" w:rsidP="00EC4A25">
      <w:pPr>
        <w:pStyle w:val="EX"/>
      </w:pPr>
      <w:r>
        <w:t>[1]</w:t>
      </w:r>
      <w:r>
        <w:tab/>
        <w:t xml:space="preserve">3GPP TR 21.905: </w:t>
      </w:r>
      <w:r w:rsidR="00D31EA8">
        <w:t>"</w:t>
      </w:r>
      <w:r>
        <w:t>Vocabulary for 3GPP Specifications</w:t>
      </w:r>
      <w:r w:rsidR="00D31EA8">
        <w:t>"</w:t>
      </w:r>
      <w:r>
        <w:t>.</w:t>
      </w:r>
    </w:p>
    <w:p w14:paraId="5E8E7350" w14:textId="77777777" w:rsidR="00AB621A" w:rsidRDefault="00AB621A" w:rsidP="00EC4A25">
      <w:pPr>
        <w:pStyle w:val="EX"/>
      </w:pPr>
      <w:r>
        <w:t>[</w:t>
      </w:r>
      <w:r w:rsidR="006222C2">
        <w:t>2</w:t>
      </w:r>
      <w:r>
        <w:t>]</w:t>
      </w:r>
      <w:r>
        <w:tab/>
      </w:r>
      <w:r w:rsidRPr="00AB621A">
        <w:t xml:space="preserve">Recommended Minimum Technical Requirements to Ensure Nationwide Interoperability for the Nationwide Public Safety Broadband Network, </w:t>
      </w:r>
      <w:r>
        <w:t>Final Report,</w:t>
      </w:r>
      <w:r w:rsidR="007C671A">
        <w:t xml:space="preserve"> NPSTC BBWG,</w:t>
      </w:r>
      <w:r>
        <w:t xml:space="preserve"> May 22, 2012</w:t>
      </w:r>
      <w:r w:rsidR="00607988">
        <w:t>.</w:t>
      </w:r>
    </w:p>
    <w:p w14:paraId="19EA9F1A" w14:textId="77777777" w:rsidR="00AB621A" w:rsidRDefault="00AB621A" w:rsidP="00EC4A25">
      <w:pPr>
        <w:pStyle w:val="EX"/>
      </w:pPr>
      <w:r>
        <w:t>[</w:t>
      </w:r>
      <w:r w:rsidR="006222C2">
        <w:t>3</w:t>
      </w:r>
      <w:r>
        <w:t>]</w:t>
      </w:r>
      <w:r>
        <w:tab/>
      </w:r>
      <w:smartTag w:uri="urn:schemas-microsoft-com:office:smarttags" w:element="place">
        <w:r w:rsidRPr="00AB621A">
          <w:t>Mission</w:t>
        </w:r>
      </w:smartTag>
      <w:r w:rsidRPr="00AB621A">
        <w:t xml:space="preserve"> Critical Voice Communications Requirements for Public Safety</w:t>
      </w:r>
      <w:r>
        <w:t>, NPSTC BBWG, August 30, 2011</w:t>
      </w:r>
      <w:r w:rsidR="00607988">
        <w:t>.</w:t>
      </w:r>
    </w:p>
    <w:p w14:paraId="58E67685" w14:textId="77777777" w:rsidR="00322AB4" w:rsidRDefault="00322AB4" w:rsidP="00EC4A25">
      <w:pPr>
        <w:pStyle w:val="EX"/>
      </w:pPr>
      <w:r>
        <w:t>[</w:t>
      </w:r>
      <w:r w:rsidR="00D80868">
        <w:t>4</w:t>
      </w:r>
      <w:r>
        <w:t>]</w:t>
      </w:r>
      <w:r>
        <w:tab/>
        <w:t>Public Safety Broadband High-Level Statement of Requirements for FirstNet Consideration, NPSTC Report Rev B, June 13, 2012</w:t>
      </w:r>
      <w:r w:rsidR="00607988">
        <w:t>.</w:t>
      </w:r>
    </w:p>
    <w:p w14:paraId="1C5DB07F" w14:textId="77777777" w:rsidR="00C536D5" w:rsidRDefault="00C536D5" w:rsidP="00C536D5">
      <w:pPr>
        <w:pStyle w:val="EX"/>
      </w:pPr>
      <w:r>
        <w:t>[5]</w:t>
      </w:r>
      <w:r>
        <w:tab/>
      </w:r>
      <w:r w:rsidRPr="00C536D5">
        <w:t>3GPP</w:t>
      </w:r>
      <w:r w:rsidR="00607988">
        <w:t> </w:t>
      </w:r>
      <w:r w:rsidRPr="00C536D5">
        <w:t>TS</w:t>
      </w:r>
      <w:r w:rsidR="00607988">
        <w:t> </w:t>
      </w:r>
      <w:r w:rsidRPr="00C536D5">
        <w:t>22.101</w:t>
      </w:r>
      <w:r w:rsidR="005357CB">
        <w:t>:</w:t>
      </w:r>
      <w:r>
        <w:t xml:space="preserve"> </w:t>
      </w:r>
      <w:r w:rsidR="00D31EA8">
        <w:t>"</w:t>
      </w:r>
      <w:r w:rsidR="006A0926" w:rsidRPr="006A0926">
        <w:t>Service aspects; Service principles</w:t>
      </w:r>
      <w:r w:rsidR="00D31EA8">
        <w:t>"</w:t>
      </w:r>
      <w:r w:rsidR="00607988">
        <w:t>.</w:t>
      </w:r>
    </w:p>
    <w:p w14:paraId="5148CC5B" w14:textId="77777777" w:rsidR="004D5265" w:rsidRDefault="004D5265" w:rsidP="004D5265">
      <w:pPr>
        <w:pStyle w:val="EX"/>
        <w:rPr>
          <w:i/>
        </w:rPr>
      </w:pPr>
      <w:r>
        <w:t>[</w:t>
      </w:r>
      <w:r w:rsidR="004637B8">
        <w:t>6</w:t>
      </w:r>
      <w:r>
        <w:t>]</w:t>
      </w:r>
      <w:r>
        <w:tab/>
        <w:t xml:space="preserve">ITU-T Recommendation G.114 One-Way Transmission Time, </w:t>
      </w:r>
      <w:r w:rsidRPr="00011911">
        <w:t>May 2003</w:t>
      </w:r>
      <w:r w:rsidR="00607988">
        <w:t>.</w:t>
      </w:r>
    </w:p>
    <w:p w14:paraId="70D49F30" w14:textId="77777777" w:rsidR="004D5265" w:rsidRDefault="004D5265" w:rsidP="004D5265">
      <w:pPr>
        <w:pStyle w:val="EX"/>
        <w:rPr>
          <w:i/>
        </w:rPr>
      </w:pPr>
      <w:r w:rsidRPr="006526E0">
        <w:t>[</w:t>
      </w:r>
      <w:r w:rsidR="004637B8">
        <w:t>7</w:t>
      </w:r>
      <w:r w:rsidRPr="006526E0">
        <w:t>]</w:t>
      </w:r>
      <w:r w:rsidRPr="006526E0">
        <w:tab/>
        <w:t>ITU-T Recommendation Y.1541 Network Performance Objectives for IP-Based Services, December 2011</w:t>
      </w:r>
    </w:p>
    <w:p w14:paraId="27EBF65D" w14:textId="77777777" w:rsidR="004D5265" w:rsidRDefault="004D5265" w:rsidP="004D5265">
      <w:pPr>
        <w:pStyle w:val="EX"/>
      </w:pPr>
      <w:r>
        <w:t>[</w:t>
      </w:r>
      <w:r w:rsidR="004637B8">
        <w:t>8</w:t>
      </w:r>
      <w:r w:rsidRPr="00F97F0C">
        <w:t>]</w:t>
      </w:r>
      <w:r w:rsidRPr="00F97F0C">
        <w:tab/>
        <w:t>ETSI ETR 086</w:t>
      </w:r>
      <w:r w:rsidR="00607988">
        <w:t xml:space="preserve">: </w:t>
      </w:r>
      <w:r w:rsidR="00D31EA8">
        <w:t>"</w:t>
      </w:r>
      <w:r w:rsidRPr="00F97F0C">
        <w:t>Trans European Trunked Radio (TETRA) System; Technical Requirements Specification Part 1: Voice plus Data (V+D) systems</w:t>
      </w:r>
      <w:r w:rsidR="00D31EA8">
        <w:t>"</w:t>
      </w:r>
      <w:r w:rsidRPr="00F97F0C">
        <w:t xml:space="preserve">, </w:t>
      </w:r>
      <w:r>
        <w:t>January 1994</w:t>
      </w:r>
      <w:r w:rsidR="00607988">
        <w:t>.</w:t>
      </w:r>
    </w:p>
    <w:p w14:paraId="2257266D" w14:textId="77777777" w:rsidR="004637B8" w:rsidRPr="00F97F0C" w:rsidRDefault="004637B8" w:rsidP="004D5265">
      <w:pPr>
        <w:pStyle w:val="EX"/>
      </w:pPr>
      <w:r>
        <w:t>[9]</w:t>
      </w:r>
      <w:r>
        <w:tab/>
        <w:t>3GPP</w:t>
      </w:r>
      <w:r w:rsidR="00607988">
        <w:t> </w:t>
      </w:r>
      <w:r>
        <w:t>TS</w:t>
      </w:r>
      <w:r w:rsidR="00607988">
        <w:t> </w:t>
      </w:r>
      <w:r>
        <w:t>22.278</w:t>
      </w:r>
      <w:r w:rsidR="00607988">
        <w:t xml:space="preserve">: </w:t>
      </w:r>
      <w:r w:rsidR="00D31EA8">
        <w:t>"</w:t>
      </w:r>
      <w:r w:rsidRPr="00D41F3E">
        <w:t>Service requirements for the Evolved Packet System (EPS)</w:t>
      </w:r>
      <w:r w:rsidR="00D31EA8">
        <w:t>"</w:t>
      </w:r>
      <w:r w:rsidR="00607988">
        <w:t>.</w:t>
      </w:r>
    </w:p>
    <w:p w14:paraId="0469F8DF" w14:textId="77777777" w:rsidR="00080512" w:rsidRDefault="00080512">
      <w:pPr>
        <w:pStyle w:val="Heading1"/>
      </w:pPr>
      <w:bookmarkStart w:id="8" w:name="_Toc27761600"/>
      <w:r>
        <w:t>3</w:t>
      </w:r>
      <w:r>
        <w:tab/>
        <w:t>Definitions and abbreviations</w:t>
      </w:r>
      <w:bookmarkEnd w:id="8"/>
    </w:p>
    <w:p w14:paraId="707D2B3F" w14:textId="77777777" w:rsidR="00080512" w:rsidRDefault="00080512">
      <w:pPr>
        <w:pStyle w:val="Heading2"/>
      </w:pPr>
      <w:bookmarkStart w:id="9" w:name="_Toc27761601"/>
      <w:r>
        <w:t>3.1</w:t>
      </w:r>
      <w:r>
        <w:tab/>
        <w:t>Definitions</w:t>
      </w:r>
      <w:bookmarkEnd w:id="9"/>
    </w:p>
    <w:p w14:paraId="0CF0FE7C" w14:textId="77777777" w:rsidR="00080512" w:rsidRDefault="00080512">
      <w:r>
        <w:t>For the purposes of the present document, the terms and definitions given in TR 21.905 [</w:t>
      </w:r>
      <w:r w:rsidR="006222C2">
        <w:t>1</w:t>
      </w:r>
      <w:r>
        <w:t>] and the following apply. A term defined in the present document takes precedence over the definition of the same term, if any, in TR 21.905 [</w:t>
      </w:r>
      <w:r w:rsidR="006222C2">
        <w:t>1</w:t>
      </w:r>
      <w:r>
        <w:t>].</w:t>
      </w:r>
    </w:p>
    <w:p w14:paraId="145F926C" w14:textId="77777777" w:rsidR="00FB60E9" w:rsidRPr="00FB60E9" w:rsidRDefault="00FB60E9" w:rsidP="00FB60E9">
      <w:pPr>
        <w:rPr>
          <w:b/>
          <w:lang w:val="en-US"/>
        </w:rPr>
      </w:pPr>
      <w:r w:rsidRPr="00FB60E9">
        <w:rPr>
          <w:b/>
          <w:lang w:val="en-US"/>
        </w:rPr>
        <w:t xml:space="preserve">Group Member: </w:t>
      </w:r>
      <w:r w:rsidRPr="00FB60E9">
        <w:rPr>
          <w:lang w:val="en-US"/>
        </w:rPr>
        <w:t>A user assigned to a GCSE Group.</w:t>
      </w:r>
    </w:p>
    <w:p w14:paraId="3180F5A1" w14:textId="77777777" w:rsidR="00E96A7A" w:rsidRPr="00FB60E9" w:rsidRDefault="00FB60E9" w:rsidP="00FB60E9">
      <w:pPr>
        <w:rPr>
          <w:lang w:val="en-US"/>
        </w:rPr>
      </w:pPr>
      <w:r w:rsidRPr="00FB60E9">
        <w:rPr>
          <w:b/>
          <w:lang w:val="en-US"/>
        </w:rPr>
        <w:lastRenderedPageBreak/>
        <w:t xml:space="preserve">GCSE Group: </w:t>
      </w:r>
      <w:r w:rsidRPr="00FB60E9">
        <w:rPr>
          <w:lang w:val="en-US"/>
        </w:rPr>
        <w:t xml:space="preserve">A set of Group Members. </w:t>
      </w:r>
    </w:p>
    <w:p w14:paraId="3B5BE466" w14:textId="77777777" w:rsidR="00FB60E9" w:rsidRPr="00FB60E9" w:rsidRDefault="00FB60E9" w:rsidP="00FB60E9">
      <w:pPr>
        <w:rPr>
          <w:b/>
          <w:lang w:val="en-US"/>
        </w:rPr>
      </w:pPr>
      <w:r w:rsidRPr="00E96A7A">
        <w:rPr>
          <w:b/>
          <w:lang w:val="en-US"/>
        </w:rPr>
        <w:t>Receiver Group Member:</w:t>
      </w:r>
      <w:r w:rsidRPr="00FB60E9">
        <w:rPr>
          <w:lang w:val="en-US"/>
        </w:rPr>
        <w:t xml:space="preserve"> A Group Member of a GCSE Group that has interest expressed in receiving ongoing or future Group Communications of that GCSE Group.</w:t>
      </w:r>
    </w:p>
    <w:p w14:paraId="4F55FEC3" w14:textId="77777777" w:rsidR="00FB60E9" w:rsidRPr="00FB60E9" w:rsidRDefault="00FB60E9" w:rsidP="00FB60E9">
      <w:pPr>
        <w:rPr>
          <w:b/>
          <w:lang w:val="en-US"/>
        </w:rPr>
      </w:pPr>
      <w:r w:rsidRPr="00FB60E9">
        <w:rPr>
          <w:b/>
          <w:lang w:val="en-US"/>
        </w:rPr>
        <w:t>Transmitter Group Member:</w:t>
      </w:r>
      <w:r w:rsidRPr="00FB60E9">
        <w:rPr>
          <w:lang w:val="en-US"/>
        </w:rPr>
        <w:t xml:space="preserve"> A Group Member of a GCSE Group that is </w:t>
      </w:r>
      <w:r w:rsidR="00D30323" w:rsidRPr="00FB60E9">
        <w:rPr>
          <w:lang w:val="en-US"/>
        </w:rPr>
        <w:t>authorized</w:t>
      </w:r>
      <w:r w:rsidRPr="00FB60E9">
        <w:rPr>
          <w:lang w:val="en-US"/>
        </w:rPr>
        <w:t xml:space="preserve"> to transmit an ongoing or future Group Communications for that GCSE Group.</w:t>
      </w:r>
    </w:p>
    <w:p w14:paraId="311B5349" w14:textId="77777777" w:rsidR="00FB60E9" w:rsidRPr="00FB60E9" w:rsidRDefault="00FB60E9" w:rsidP="00FB60E9">
      <w:pPr>
        <w:rPr>
          <w:b/>
          <w:lang w:val="en-US"/>
        </w:rPr>
      </w:pPr>
      <w:r w:rsidRPr="00FB60E9">
        <w:rPr>
          <w:b/>
          <w:lang w:val="en-US"/>
        </w:rPr>
        <w:t>Group Communication:</w:t>
      </w:r>
      <w:r w:rsidRPr="00FB60E9">
        <w:rPr>
          <w:lang w:val="en-US"/>
        </w:rPr>
        <w:t xml:space="preserve"> Communication from Transmitter Group Members to Receiver Group Members.</w:t>
      </w:r>
    </w:p>
    <w:p w14:paraId="0056E633" w14:textId="77777777" w:rsidR="00A00CE4" w:rsidRPr="00A00CE4" w:rsidRDefault="00A00CE4" w:rsidP="00A00CE4">
      <w:pPr>
        <w:rPr>
          <w:lang w:val="en-US"/>
        </w:rPr>
      </w:pPr>
      <w:r w:rsidRPr="00A00CE4">
        <w:rPr>
          <w:b/>
          <w:lang w:val="en-US"/>
        </w:rPr>
        <w:t>Group Communication System Enabler (GCSE):</w:t>
      </w:r>
      <w:r w:rsidRPr="00A00CE4">
        <w:rPr>
          <w:lang w:val="en-US"/>
        </w:rPr>
        <w:t xml:space="preserve"> A 3GPP feature enabling an application layer functionality to provide </w:t>
      </w:r>
      <w:r w:rsidR="004C0B63">
        <w:rPr>
          <w:lang w:val="en-US"/>
        </w:rPr>
        <w:t>Group Communication</w:t>
      </w:r>
      <w:r w:rsidRPr="00A00CE4">
        <w:rPr>
          <w:lang w:val="en-US"/>
        </w:rPr>
        <w:t>.</w:t>
      </w:r>
    </w:p>
    <w:p w14:paraId="20C9DB5E" w14:textId="77777777" w:rsidR="005E4256" w:rsidRPr="005E4256" w:rsidRDefault="00A00CE4" w:rsidP="00A00CE4">
      <w:smartTag w:uri="urn:schemas-microsoft-com:office:smarttags" w:element="place">
        <w:smartTag w:uri="urn:schemas-microsoft-com:office:smarttags" w:element="PlaceType">
          <w:r w:rsidRPr="00A00CE4">
            <w:rPr>
              <w:b/>
            </w:rPr>
            <w:t>Multipoint</w:t>
          </w:r>
        </w:smartTag>
        <w:r w:rsidRPr="00A00CE4">
          <w:rPr>
            <w:b/>
          </w:rPr>
          <w:t xml:space="preserve"> </w:t>
        </w:r>
        <w:smartTag w:uri="urn:schemas-microsoft-com:office:smarttags" w:element="PlaceName">
          <w:r w:rsidRPr="00A00CE4">
            <w:rPr>
              <w:b/>
            </w:rPr>
            <w:t>Service</w:t>
          </w:r>
        </w:smartTag>
      </w:smartTag>
      <w:r w:rsidRPr="00A00CE4">
        <w:t>: A service used to distribute the same content to many UEs in a resource efficient way.</w:t>
      </w:r>
    </w:p>
    <w:p w14:paraId="7AF15866" w14:textId="77777777" w:rsidR="00080512" w:rsidRDefault="00A10860">
      <w:pPr>
        <w:pStyle w:val="Heading2"/>
      </w:pPr>
      <w:bookmarkStart w:id="10" w:name="_Toc27761602"/>
      <w:r>
        <w:t>3.2</w:t>
      </w:r>
      <w:r w:rsidR="00080512">
        <w:tab/>
        <w:t>Abbreviations</w:t>
      </w:r>
      <w:bookmarkEnd w:id="10"/>
    </w:p>
    <w:p w14:paraId="17D93293" w14:textId="77777777" w:rsidR="00080512" w:rsidRDefault="00080512">
      <w:pPr>
        <w:keepNext/>
      </w:pPr>
      <w:r>
        <w:t>For the purposes of the present document, the abbreviations given in TR 21.905 [</w:t>
      </w:r>
      <w:r w:rsidR="006222C2">
        <w:t>1</w:t>
      </w:r>
      <w:r>
        <w:t>] and the following apply. An abbreviation defined in the present document takes precedence over the definition of the same abbreviation, if any, in TR 21.905 [</w:t>
      </w:r>
      <w:r w:rsidR="006222C2">
        <w:t>1</w:t>
      </w:r>
      <w:r>
        <w:t>].</w:t>
      </w:r>
    </w:p>
    <w:p w14:paraId="0275EC13" w14:textId="77777777" w:rsidR="00FC2FC0" w:rsidRDefault="00FC2FC0">
      <w:pPr>
        <w:pStyle w:val="EW"/>
      </w:pPr>
      <w:r>
        <w:t>CN</w:t>
      </w:r>
      <w:r>
        <w:tab/>
      </w:r>
      <w:r>
        <w:tab/>
        <w:t>Core Network</w:t>
      </w:r>
    </w:p>
    <w:p w14:paraId="00EE5100" w14:textId="77777777" w:rsidR="00FC2FC0" w:rsidRDefault="00FC2FC0">
      <w:pPr>
        <w:pStyle w:val="EW"/>
      </w:pPr>
      <w:r>
        <w:t>GCSE</w:t>
      </w:r>
      <w:r>
        <w:tab/>
      </w:r>
      <w:r w:rsidRPr="00FC2FC0">
        <w:t>Gro</w:t>
      </w:r>
      <w:r>
        <w:t>up Communication System Enabler</w:t>
      </w:r>
    </w:p>
    <w:p w14:paraId="51A6140A" w14:textId="77777777" w:rsidR="00FC2FC0" w:rsidRDefault="00FC2FC0">
      <w:pPr>
        <w:pStyle w:val="EW"/>
      </w:pPr>
      <w:r>
        <w:t>LMR</w:t>
      </w:r>
      <w:r>
        <w:tab/>
      </w:r>
      <w:r w:rsidRPr="00FC2FC0">
        <w:t xml:space="preserve">Land </w:t>
      </w:r>
      <w:smartTag w:uri="urn:schemas-microsoft-com:office:smarttags" w:element="place">
        <w:r w:rsidRPr="00FC2FC0">
          <w:t>Mobile</w:t>
        </w:r>
      </w:smartTag>
      <w:r w:rsidRPr="00FC2FC0">
        <w:t xml:space="preserve"> Radio </w:t>
      </w:r>
    </w:p>
    <w:p w14:paraId="6B5BA674" w14:textId="77777777" w:rsidR="00FC2FC0" w:rsidRDefault="00FC2FC0">
      <w:pPr>
        <w:pStyle w:val="EW"/>
      </w:pPr>
      <w:r>
        <w:t>ProSe</w:t>
      </w:r>
      <w:r>
        <w:tab/>
        <w:t>Proximity Services</w:t>
      </w:r>
    </w:p>
    <w:p w14:paraId="360DB3A4" w14:textId="77777777" w:rsidR="00080512" w:rsidRDefault="005E4256">
      <w:pPr>
        <w:pStyle w:val="EW"/>
      </w:pPr>
      <w:r>
        <w:t>PTT</w:t>
      </w:r>
      <w:r w:rsidR="00080512">
        <w:tab/>
      </w:r>
      <w:r>
        <w:t>Push to Talk</w:t>
      </w:r>
    </w:p>
    <w:p w14:paraId="46B16C06" w14:textId="77777777" w:rsidR="00FC2FC0" w:rsidRDefault="00FC2FC0">
      <w:pPr>
        <w:pStyle w:val="EW"/>
      </w:pPr>
      <w:r>
        <w:t>RAN</w:t>
      </w:r>
      <w:r>
        <w:tab/>
        <w:t>Radio Access Network</w:t>
      </w:r>
    </w:p>
    <w:p w14:paraId="1F8A0D08" w14:textId="77777777" w:rsidR="00FC2FC0" w:rsidRDefault="00FC2FC0">
      <w:pPr>
        <w:pStyle w:val="EW"/>
      </w:pPr>
      <w:r>
        <w:t>TETRA</w:t>
      </w:r>
      <w:r>
        <w:tab/>
      </w:r>
      <w:r w:rsidRPr="00FC2FC0">
        <w:t>TErrestrial Trunked R</w:t>
      </w:r>
      <w:r w:rsidR="00437011" w:rsidRPr="00FC2FC0">
        <w:t>a</w:t>
      </w:r>
      <w:r w:rsidRPr="00FC2FC0">
        <w:t>dio</w:t>
      </w:r>
    </w:p>
    <w:p w14:paraId="0E22A022" w14:textId="77777777" w:rsidR="00437011" w:rsidRPr="00E62F23" w:rsidRDefault="00437011">
      <w:pPr>
        <w:pStyle w:val="EW"/>
        <w:rPr>
          <w:lang w:val="en-US"/>
        </w:rPr>
      </w:pPr>
      <w:r w:rsidRPr="00E62F23">
        <w:rPr>
          <w:lang w:val="en-US"/>
        </w:rPr>
        <w:t>TCCA</w:t>
      </w:r>
      <w:r w:rsidRPr="00E62F23">
        <w:rPr>
          <w:lang w:val="en-US"/>
        </w:rPr>
        <w:tab/>
        <w:t>TETRA + Critical Communications Association</w:t>
      </w:r>
    </w:p>
    <w:p w14:paraId="616602FA" w14:textId="77777777" w:rsidR="009C24E6" w:rsidRDefault="009C24E6">
      <w:pPr>
        <w:pStyle w:val="Heading1"/>
      </w:pPr>
      <w:bookmarkStart w:id="11" w:name="_Toc27761603"/>
      <w:r>
        <w:t>4</w:t>
      </w:r>
      <w:r>
        <w:tab/>
        <w:t>Overview</w:t>
      </w:r>
      <w:r w:rsidR="00EB49B0">
        <w:t xml:space="preserve"> (</w:t>
      </w:r>
      <w:smartTag w:uri="urn:schemas-microsoft-com:office:smarttags" w:element="PersonName">
        <w:r w:rsidR="00EB49B0">
          <w:t>info</w:t>
        </w:r>
      </w:smartTag>
      <w:r w:rsidR="00EB49B0">
        <w:t>rmative)</w:t>
      </w:r>
      <w:bookmarkEnd w:id="11"/>
    </w:p>
    <w:p w14:paraId="218D2DBA" w14:textId="77777777" w:rsidR="004076D4" w:rsidRDefault="004076D4" w:rsidP="009C24E6">
      <w:pPr>
        <w:pStyle w:val="Heading2"/>
      </w:pPr>
      <w:bookmarkStart w:id="12" w:name="_Toc27761604"/>
      <w:r>
        <w:t>4</w:t>
      </w:r>
      <w:r w:rsidR="009C24E6">
        <w:t>.1</w:t>
      </w:r>
      <w:r w:rsidR="00437011">
        <w:tab/>
        <w:t>Service d</w:t>
      </w:r>
      <w:r>
        <w:t xml:space="preserve">escription of a Group Communication </w:t>
      </w:r>
      <w:r w:rsidR="00437011">
        <w:t>s</w:t>
      </w:r>
      <w:r>
        <w:t>ervice</w:t>
      </w:r>
      <w:bookmarkEnd w:id="12"/>
      <w:r>
        <w:t xml:space="preserve"> </w:t>
      </w:r>
    </w:p>
    <w:p w14:paraId="40200A8B" w14:textId="77777777" w:rsidR="00CA067C" w:rsidRDefault="004076D4" w:rsidP="004076D4">
      <w:r>
        <w:t>A Group Communication Service</w:t>
      </w:r>
      <w:r w:rsidR="003169DF">
        <w:t xml:space="preserve"> </w:t>
      </w:r>
      <w:r>
        <w:t>is intended to provide a fast and efficient mechanism to distribute the same content to multiple users in a controlled manner</w:t>
      </w:r>
      <w:r w:rsidR="00CA067C">
        <w:t xml:space="preserve"> as an enabler for a variety of services</w:t>
      </w:r>
      <w:r>
        <w:t xml:space="preserve">. </w:t>
      </w:r>
    </w:p>
    <w:p w14:paraId="28414566" w14:textId="77777777" w:rsidR="00CA067C" w:rsidRDefault="004076D4" w:rsidP="00CA067C">
      <w:r>
        <w:t>As an example, the concept of group communications is used extensively in the operation of classical Land Mobile Radio (LMR) systems used for, but not limited to, Public Safety organizations. At the moment, the primary use of a Group Communicatio</w:t>
      </w:r>
      <w:r w:rsidR="00D30323">
        <w:t xml:space="preserve">n Service in LMR is to provide </w:t>
      </w:r>
      <w:r w:rsidR="00D31EA8">
        <w:t>"</w:t>
      </w:r>
      <w:r>
        <w:t>Push to Talk</w:t>
      </w:r>
      <w:r w:rsidR="00D31EA8">
        <w:t>"</w:t>
      </w:r>
      <w:r>
        <w:t xml:space="preserve"> (PTT) functionality, so a Group Communication Service based on </w:t>
      </w:r>
      <w:r w:rsidR="00C2433D">
        <w:t xml:space="preserve">the </w:t>
      </w:r>
      <w:r>
        <w:t xml:space="preserve">3GPP </w:t>
      </w:r>
      <w:r w:rsidR="00C2433D">
        <w:t>system</w:t>
      </w:r>
      <w:r>
        <w:t xml:space="preserve"> should enable PTT voice communications with comparable performance. </w:t>
      </w:r>
    </w:p>
    <w:p w14:paraId="6B1017CB" w14:textId="77777777" w:rsidR="004076D4" w:rsidRDefault="00CA067C" w:rsidP="00CA067C">
      <w:r>
        <w:t>Another example is network controlled interactive services. 5G UEs will include new forms of devices, e.g. VR/AR devices, robots, game consoles, etc. These will be used in diverse environments including public spaces, in educational institutions and in the work place. These supported scenarios entail efficient support of 5G UEs executing group communication applications, specifically gaming and interactive data exchange applications with delay sensitivity and demanding throughput.</w:t>
      </w:r>
    </w:p>
    <w:p w14:paraId="636DBA5C" w14:textId="77777777" w:rsidR="004076D4" w:rsidRDefault="004076D4" w:rsidP="004076D4">
      <w:r>
        <w:t xml:space="preserve">The service should allow flexible modes of operation as the users and the environment they are operating in evolves. For example, the capabilities of </w:t>
      </w:r>
      <w:r w:rsidR="00C2433D">
        <w:t xml:space="preserve">the 3GPP system </w:t>
      </w:r>
      <w:r>
        <w:t xml:space="preserve">allow for broadband communication, so Group Communication Service is expected to support, voice, video or, more general, data communication. Also </w:t>
      </w:r>
      <w:r w:rsidR="00C2433D">
        <w:t xml:space="preserve">the 3GPP system </w:t>
      </w:r>
      <w:r>
        <w:t>can allow users to communicate to several groups at the same time in parallel e.g. voice to one group, different streams of video or data to several other groups.</w:t>
      </w:r>
    </w:p>
    <w:p w14:paraId="03933FC1" w14:textId="77777777" w:rsidR="004076D4" w:rsidRDefault="004076D4" w:rsidP="004076D4">
      <w:r>
        <w:t xml:space="preserve">The users of Group Communication Service are organised into groups; a user can be member of more than one group. </w:t>
      </w:r>
    </w:p>
    <w:p w14:paraId="43018AE8" w14:textId="77777777" w:rsidR="004076D4" w:rsidRPr="009C24E6" w:rsidRDefault="004076D4" w:rsidP="009C24E6">
      <w:pPr>
        <w:pStyle w:val="Heading2"/>
      </w:pPr>
      <w:bookmarkStart w:id="13" w:name="_Toc27761605"/>
      <w:r w:rsidRPr="009C24E6">
        <w:t>4.</w:t>
      </w:r>
      <w:r w:rsidR="009C24E6" w:rsidRPr="009C24E6">
        <w:t>2</w:t>
      </w:r>
      <w:r w:rsidRPr="009C24E6">
        <w:tab/>
        <w:t>Relation to Group Communication System Enablers</w:t>
      </w:r>
      <w:bookmarkEnd w:id="13"/>
    </w:p>
    <w:p w14:paraId="2D3ABE2C" w14:textId="77777777" w:rsidR="004076D4" w:rsidRDefault="004076D4" w:rsidP="004076D4">
      <w:r>
        <w:t>The requirements listed in th</w:t>
      </w:r>
      <w:r w:rsidR="00D30323">
        <w:t xml:space="preserve">e present document </w:t>
      </w:r>
      <w:r>
        <w:t xml:space="preserve">shall serve as requirements to develop enablers; i.e. modular functions and open interfaces (e.g. a resource efficient distribution mechanism) that can be used to design Group Communication </w:t>
      </w:r>
      <w:r>
        <w:lastRenderedPageBreak/>
        <w:t>Services. This is to flexibly accommodate the different operational requirements on Group Communication Services that are expected to be different for various types of user groups (e.g. police or fire brigade), or from country to country.</w:t>
      </w:r>
    </w:p>
    <w:p w14:paraId="419E7A4C" w14:textId="77777777" w:rsidR="00080512" w:rsidRDefault="004076D4">
      <w:pPr>
        <w:pStyle w:val="Heading1"/>
      </w:pPr>
      <w:bookmarkStart w:id="14" w:name="_Toc27761606"/>
      <w:r>
        <w:t>5</w:t>
      </w:r>
      <w:r w:rsidR="00080512">
        <w:tab/>
      </w:r>
      <w:r w:rsidR="004D7AD1">
        <w:t>Functional</w:t>
      </w:r>
      <w:r w:rsidR="002461B3">
        <w:t xml:space="preserve"> </w:t>
      </w:r>
      <w:r w:rsidR="00437011">
        <w:t>r</w:t>
      </w:r>
      <w:r w:rsidR="00A10860">
        <w:t>equirements</w:t>
      </w:r>
      <w:bookmarkEnd w:id="14"/>
    </w:p>
    <w:p w14:paraId="77C6870E" w14:textId="77777777" w:rsidR="00845654" w:rsidRDefault="004076D4" w:rsidP="00845654">
      <w:pPr>
        <w:pStyle w:val="Heading2"/>
      </w:pPr>
      <w:bookmarkStart w:id="15" w:name="_Toc27761607"/>
      <w:r>
        <w:t>5.</w:t>
      </w:r>
      <w:r w:rsidR="00845654">
        <w:t>1</w:t>
      </w:r>
      <w:r w:rsidR="00845654">
        <w:tab/>
      </w:r>
      <w:r w:rsidR="006A0926">
        <w:t xml:space="preserve">Overall </w:t>
      </w:r>
      <w:r w:rsidR="00437011">
        <w:t>r</w:t>
      </w:r>
      <w:r w:rsidR="004D7AD1">
        <w:t>equirements</w:t>
      </w:r>
      <w:bookmarkEnd w:id="15"/>
    </w:p>
    <w:p w14:paraId="16380EF0" w14:textId="77777777" w:rsidR="00AE2F4A" w:rsidRDefault="004076D4" w:rsidP="0001195A">
      <w:pPr>
        <w:pStyle w:val="Heading3"/>
      </w:pPr>
      <w:bookmarkStart w:id="16" w:name="_Toc27761608"/>
      <w:r>
        <w:t>5.</w:t>
      </w:r>
      <w:r w:rsidR="00AE2F4A">
        <w:t>1.1</w:t>
      </w:r>
      <w:r w:rsidR="00AE2F4A">
        <w:tab/>
      </w:r>
      <w:r w:rsidR="0013017A">
        <w:t xml:space="preserve">High </w:t>
      </w:r>
      <w:r w:rsidR="00437011">
        <w:t>l</w:t>
      </w:r>
      <w:r w:rsidR="0013017A">
        <w:t xml:space="preserve">evel </w:t>
      </w:r>
      <w:r w:rsidR="00437011">
        <w:t>r</w:t>
      </w:r>
      <w:r w:rsidR="0013017A">
        <w:t>equirements</w:t>
      </w:r>
      <w:bookmarkEnd w:id="16"/>
    </w:p>
    <w:p w14:paraId="7FA1C18F" w14:textId="77777777" w:rsidR="004450F0" w:rsidRDefault="004450F0" w:rsidP="00C3093E">
      <w:r>
        <w:t xml:space="preserve">The ability to make use of the </w:t>
      </w:r>
      <w:r w:rsidRPr="000E06F7">
        <w:t xml:space="preserve">Group Communication </w:t>
      </w:r>
      <w:r>
        <w:t>System</w:t>
      </w:r>
      <w:r w:rsidRPr="000E06F7">
        <w:t xml:space="preserve"> Enabler </w:t>
      </w:r>
      <w:r>
        <w:t>provided by the 3GPP system shall be enabled on a Group Member</w:t>
      </w:r>
      <w:r w:rsidR="003C66E8">
        <w:t xml:space="preserve"> </w:t>
      </w:r>
      <w:r>
        <w:t xml:space="preserve">basis. </w:t>
      </w:r>
    </w:p>
    <w:p w14:paraId="7B8B89E0" w14:textId="77777777" w:rsidR="00C3093E" w:rsidRPr="00FA08FC" w:rsidRDefault="00C3093E" w:rsidP="00C3093E">
      <w:pPr>
        <w:rPr>
          <w:rFonts w:eastAsia="SimSun" w:hint="eastAsia"/>
          <w:lang w:eastAsia="zh-CN"/>
        </w:rPr>
      </w:pPr>
      <w:r>
        <w:rPr>
          <w:rFonts w:eastAsia="SimSun" w:hint="eastAsia"/>
          <w:lang w:eastAsia="zh-CN"/>
        </w:rPr>
        <w:t xml:space="preserve">The system shall provide a mechanism to indicate network support of </w:t>
      </w:r>
      <w:r w:rsidRPr="000E06F7">
        <w:t xml:space="preserve">Group Communication </w:t>
      </w:r>
      <w:r>
        <w:t>System</w:t>
      </w:r>
      <w:r w:rsidRPr="000E06F7">
        <w:t xml:space="preserve"> Enabler</w:t>
      </w:r>
      <w:r>
        <w:rPr>
          <w:rFonts w:eastAsia="SimSun" w:hint="eastAsia"/>
          <w:lang w:eastAsia="zh-CN"/>
        </w:rPr>
        <w:t xml:space="preserve"> to the UE.</w:t>
      </w:r>
    </w:p>
    <w:p w14:paraId="33354B30" w14:textId="77777777" w:rsidR="00C3093E" w:rsidRPr="00DE1715" w:rsidRDefault="00C3093E" w:rsidP="00C3093E">
      <w:pPr>
        <w:ind w:left="709" w:hanging="709"/>
      </w:pPr>
      <w:r>
        <w:t xml:space="preserve">The </w:t>
      </w:r>
      <w:r>
        <w:rPr>
          <w:rFonts w:eastAsia="SimSun" w:hint="eastAsia"/>
          <w:lang w:eastAsia="zh-CN"/>
        </w:rPr>
        <w:t>UE</w:t>
      </w:r>
      <w:r>
        <w:t xml:space="preserve"> shall have the ability to indicate the </w:t>
      </w:r>
      <w:r>
        <w:rPr>
          <w:rFonts w:eastAsia="SimSun" w:hint="eastAsia"/>
          <w:lang w:eastAsia="zh-CN"/>
        </w:rPr>
        <w:t xml:space="preserve">network </w:t>
      </w:r>
      <w:r>
        <w:t xml:space="preserve">support of </w:t>
      </w:r>
      <w:r w:rsidRPr="000E06F7">
        <w:t xml:space="preserve">Group Communication </w:t>
      </w:r>
      <w:r>
        <w:t>System</w:t>
      </w:r>
      <w:r w:rsidRPr="000E06F7">
        <w:t xml:space="preserve"> Enabler</w:t>
      </w:r>
      <w:r w:rsidDel="00CB3008">
        <w:t xml:space="preserve"> </w:t>
      </w:r>
      <w:r>
        <w:rPr>
          <w:rFonts w:eastAsia="SimSun" w:hint="eastAsia"/>
          <w:lang w:eastAsia="zh-CN"/>
        </w:rPr>
        <w:t>to the user</w:t>
      </w:r>
      <w:r>
        <w:t>.</w:t>
      </w:r>
    </w:p>
    <w:p w14:paraId="1E92512C" w14:textId="77777777" w:rsidR="000A4B82" w:rsidRPr="006C7228" w:rsidRDefault="000A4B82" w:rsidP="000A4B82">
      <w:r w:rsidRPr="006C7228">
        <w:t>Group Communication System Enabler shall support various media such as</w:t>
      </w:r>
      <w:r w:rsidR="00D9367C">
        <w:t xml:space="preserve"> </w:t>
      </w:r>
      <w:r w:rsidRPr="006C7228">
        <w:t>conversational type communication (e.g. voice, video) or streaming (e.g. video) or data (e.g. messaging) or a combination of them.</w:t>
      </w:r>
    </w:p>
    <w:p w14:paraId="6E40CB90" w14:textId="77777777" w:rsidR="00C437FE" w:rsidRPr="0009603A" w:rsidRDefault="00C437FE" w:rsidP="00C437FE">
      <w:r w:rsidRPr="00924DF0">
        <w:t xml:space="preserve">The system shall be able to uniquely identify a </w:t>
      </w:r>
      <w:r>
        <w:t xml:space="preserve">GCSE </w:t>
      </w:r>
      <w:r w:rsidRPr="00924DF0">
        <w:t>group.</w:t>
      </w:r>
      <w:r>
        <w:t xml:space="preserve"> </w:t>
      </w:r>
      <w:r w:rsidRPr="00924DF0">
        <w:t xml:space="preserve">The system shall be able to uniquely identify a </w:t>
      </w:r>
      <w:r>
        <w:t>G</w:t>
      </w:r>
      <w:r w:rsidRPr="00924DF0">
        <w:t>roup</w:t>
      </w:r>
      <w:r>
        <w:t xml:space="preserve"> Member within a GCSE group</w:t>
      </w:r>
    </w:p>
    <w:p w14:paraId="46CE5790" w14:textId="77777777" w:rsidR="008F2501" w:rsidRDefault="008F2501" w:rsidP="004450F0">
      <w:r w:rsidRPr="008F2501">
        <w:t>The system shall provide a mechanism to send a Group Communication to all Receiver Group Members</w:t>
      </w:r>
      <w:r w:rsidR="00C437FE" w:rsidRPr="00924DF0">
        <w:t>.</w:t>
      </w:r>
      <w:r w:rsidR="00C437FE" w:rsidRPr="003D4C17">
        <w:t xml:space="preserve"> </w:t>
      </w:r>
    </w:p>
    <w:p w14:paraId="7501F9B7" w14:textId="77777777" w:rsidR="004450F0" w:rsidRDefault="008F2501" w:rsidP="004450F0">
      <w:r w:rsidRPr="008F2501">
        <w:t>Only Receiver Group Members of the GCSE Group shall be able to receive from that GCSE Group via Group Communication.</w:t>
      </w:r>
    </w:p>
    <w:p w14:paraId="67D5C97B" w14:textId="77777777" w:rsidR="008F2501" w:rsidRPr="008F2501" w:rsidRDefault="008F2501" w:rsidP="008F2501">
      <w:r w:rsidRPr="008F2501">
        <w:t>The system shall be able to authorise a Group Member to become a Transmitter Group Member.</w:t>
      </w:r>
    </w:p>
    <w:p w14:paraId="0F9F5206" w14:textId="77777777" w:rsidR="008F2501" w:rsidRPr="008F2501" w:rsidRDefault="008F2501" w:rsidP="008F2501">
      <w:r w:rsidRPr="008F2501">
        <w:t xml:space="preserve">A Transmitter Group Member shall be able to transmit to a GCSE Group </w:t>
      </w:r>
      <w:r w:rsidR="005E4256">
        <w:t xml:space="preserve">that </w:t>
      </w:r>
      <w:r w:rsidRPr="008F2501">
        <w:t>it is a member of, with or without being a Receiver Group Member of that GCSE Group.</w:t>
      </w:r>
    </w:p>
    <w:p w14:paraId="6E1A5797" w14:textId="77777777" w:rsidR="008F634C" w:rsidRDefault="008F634C" w:rsidP="008F634C">
      <w:r>
        <w:t>The interface between the GCSE client on the UE and the network shall be an open interface.</w:t>
      </w:r>
    </w:p>
    <w:p w14:paraId="039F2A87" w14:textId="77777777" w:rsidR="008F634C" w:rsidRDefault="008F634C" w:rsidP="008F634C">
      <w:pPr>
        <w:pStyle w:val="NO"/>
        <w:numPr>
          <w:ilvl w:val="5"/>
          <w:numId w:val="13"/>
        </w:numPr>
        <w:suppressAutoHyphens/>
        <w:spacing w:after="0"/>
        <w:ind w:hanging="726"/>
      </w:pPr>
      <w:r w:rsidRPr="00984E99">
        <w:t>Note</w:t>
      </w:r>
      <w:r w:rsidR="00D30323">
        <w:t> 1</w:t>
      </w:r>
      <w:r w:rsidRPr="00984E99">
        <w:t xml:space="preserve">: </w:t>
      </w:r>
      <w:r w:rsidRPr="00984E99">
        <w:tab/>
      </w:r>
      <w:r>
        <w:t xml:space="preserve">As GCSE Groups can be composed of </w:t>
      </w:r>
      <w:r w:rsidR="005E4256">
        <w:t xml:space="preserve">users </w:t>
      </w:r>
      <w:r>
        <w:t xml:space="preserve">from different agencies in different territories using GCSE clients provided by different manufacturers it is essential that multi-vendor interworking is facilitated. </w:t>
      </w:r>
    </w:p>
    <w:p w14:paraId="0C2F3B76" w14:textId="77777777" w:rsidR="00E41550" w:rsidRDefault="00E41550" w:rsidP="00E41550">
      <w:r w:rsidRPr="0055323E">
        <w:t xml:space="preserve">The </w:t>
      </w:r>
      <w:r>
        <w:t>network</w:t>
      </w:r>
      <w:r w:rsidRPr="0055323E">
        <w:t xml:space="preserve"> shall provide </w:t>
      </w:r>
      <w:r>
        <w:t>a third party interface for Group Communication</w:t>
      </w:r>
      <w:r w:rsidRPr="0055323E">
        <w:t>.</w:t>
      </w:r>
      <w:r>
        <w:t xml:space="preserve"> This implies that the interface supports e.g. charging and authentication/authorisation.</w:t>
      </w:r>
    </w:p>
    <w:p w14:paraId="0B08DD1C" w14:textId="77777777" w:rsidR="006B0448" w:rsidRPr="00831671" w:rsidRDefault="006B0448" w:rsidP="006B0448">
      <w:pPr>
        <w:widowControl w:val="0"/>
        <w:autoSpaceDE w:val="0"/>
        <w:autoSpaceDN w:val="0"/>
        <w:adjustRightInd w:val="0"/>
        <w:rPr>
          <w:lang w:val="en-US"/>
        </w:rPr>
      </w:pPr>
      <w:r w:rsidRPr="00831671">
        <w:rPr>
          <w:lang w:val="en-US"/>
        </w:rPr>
        <w:t>The system shall provide a mechanism for a Group Member</w:t>
      </w:r>
      <w:r>
        <w:rPr>
          <w:lang w:val="en-US"/>
        </w:rPr>
        <w:t xml:space="preserve"> that is not connected via a 3GPP network,</w:t>
      </w:r>
      <w:r w:rsidRPr="00831671">
        <w:rPr>
          <w:lang w:val="en-US"/>
        </w:rPr>
        <w:t xml:space="preserve"> to communicate </w:t>
      </w:r>
      <w:r>
        <w:rPr>
          <w:lang w:val="en-US"/>
        </w:rPr>
        <w:t>in a Group Communication for</w:t>
      </w:r>
      <w:r w:rsidRPr="00831671">
        <w:rPr>
          <w:lang w:val="en-US"/>
        </w:rPr>
        <w:t xml:space="preserve"> a GC</w:t>
      </w:r>
      <w:r>
        <w:rPr>
          <w:lang w:val="en-US"/>
        </w:rPr>
        <w:t>SE Group that it is a member of</w:t>
      </w:r>
      <w:r w:rsidRPr="00831671">
        <w:rPr>
          <w:lang w:val="en-US"/>
        </w:rPr>
        <w:t>.</w:t>
      </w:r>
    </w:p>
    <w:p w14:paraId="6E173A55" w14:textId="77777777" w:rsidR="006B0448" w:rsidRPr="0020420D" w:rsidRDefault="006B0448" w:rsidP="006B0448">
      <w:pPr>
        <w:pStyle w:val="NO"/>
        <w:numPr>
          <w:ilvl w:val="5"/>
          <w:numId w:val="13"/>
        </w:numPr>
        <w:suppressAutoHyphens/>
        <w:spacing w:after="0"/>
        <w:ind w:hanging="726"/>
      </w:pPr>
      <w:r w:rsidRPr="006B0448">
        <w:t>Note</w:t>
      </w:r>
      <w:r w:rsidR="00D30323">
        <w:t> 2</w:t>
      </w:r>
      <w:r w:rsidRPr="006B0448">
        <w:t xml:space="preserve">: </w:t>
      </w:r>
      <w:r>
        <w:tab/>
      </w:r>
      <w:r w:rsidRPr="006B0448">
        <w:t>This requirement accommodates the need to support a console-type dispatching device, which is most often a wired device used in Group Communications by Public Safety.</w:t>
      </w:r>
    </w:p>
    <w:p w14:paraId="0C25D3CE" w14:textId="77777777" w:rsidR="00DF2BFC" w:rsidRPr="001841CA" w:rsidRDefault="004076D4" w:rsidP="001841CA">
      <w:pPr>
        <w:pStyle w:val="Heading3"/>
        <w:rPr>
          <w:rFonts w:eastAsia="SimSun"/>
          <w:lang w:eastAsia="zh-CN"/>
        </w:rPr>
      </w:pPr>
      <w:bookmarkStart w:id="17" w:name="_Toc27761609"/>
      <w:r w:rsidRPr="001841CA">
        <w:rPr>
          <w:rFonts w:eastAsia="SimSun"/>
          <w:lang w:eastAsia="zh-CN"/>
        </w:rPr>
        <w:t>5.</w:t>
      </w:r>
      <w:r w:rsidR="00DF2BFC" w:rsidRPr="001841CA">
        <w:rPr>
          <w:rFonts w:eastAsia="SimSun"/>
          <w:lang w:eastAsia="zh-CN"/>
        </w:rPr>
        <w:t>1.</w:t>
      </w:r>
      <w:r w:rsidR="00937A7B" w:rsidRPr="001841CA">
        <w:rPr>
          <w:rFonts w:eastAsia="SimSun"/>
          <w:lang w:eastAsia="zh-CN"/>
        </w:rPr>
        <w:t>2</w:t>
      </w:r>
      <w:r w:rsidR="001841CA" w:rsidRPr="001841CA">
        <w:rPr>
          <w:rFonts w:eastAsia="SimSun"/>
          <w:lang w:eastAsia="zh-CN"/>
        </w:rPr>
        <w:tab/>
      </w:r>
      <w:r w:rsidR="00DF2BFC" w:rsidRPr="001841CA">
        <w:rPr>
          <w:rFonts w:eastAsia="SimSun"/>
          <w:lang w:eastAsia="zh-CN"/>
        </w:rPr>
        <w:t>Performance</w:t>
      </w:r>
      <w:bookmarkEnd w:id="17"/>
    </w:p>
    <w:p w14:paraId="223B424E" w14:textId="77777777" w:rsidR="00DF2BFC" w:rsidRPr="00412597" w:rsidRDefault="00DF2BFC" w:rsidP="00412597">
      <w:r w:rsidRPr="00412597">
        <w:t>The system shall be optimi</w:t>
      </w:r>
      <w:r w:rsidR="00D30323" w:rsidRPr="00412597">
        <w:t>z</w:t>
      </w:r>
      <w:r w:rsidRPr="00412597">
        <w:t>ed to minimi</w:t>
      </w:r>
      <w:r w:rsidR="00D30323" w:rsidRPr="00412597">
        <w:t>z</w:t>
      </w:r>
      <w:r w:rsidRPr="00412597">
        <w:t>e the time intervals related to the use of Group Communication.</w:t>
      </w:r>
    </w:p>
    <w:p w14:paraId="566B7437" w14:textId="77777777" w:rsidR="00DF2BFC" w:rsidRPr="00412597" w:rsidRDefault="00DF2BFC" w:rsidP="00412597">
      <w:r w:rsidRPr="00412597">
        <w:t xml:space="preserve">The recommended time intervals specified below are for consideration in the development of detailed RAN/CN requirements, and the evaluation of architecture solutions. </w:t>
      </w:r>
    </w:p>
    <w:p w14:paraId="73563F90" w14:textId="77777777" w:rsidR="00DF2BFC" w:rsidRPr="00412597" w:rsidRDefault="00DF2BFC" w:rsidP="00412597">
      <w:r w:rsidRPr="00412597">
        <w:t xml:space="preserve">The system should provide a mechanism to support a Group Communication end-to-end setup time less than or equal to 300ms. It is assumed that this value is for an uncontended network, where there is no presence checking and no acknowledgements requested </w:t>
      </w:r>
      <w:r w:rsidR="003465BD" w:rsidRPr="00412597">
        <w:t>from Receiver Group Member(s)</w:t>
      </w:r>
      <w:r w:rsidRPr="00412597">
        <w:t>. The end-to-end setup time is defined as the time between when a Group Member initiates a Group Communication request on a UE and the point when this Group Member can start sending start sending a voice or data communication.</w:t>
      </w:r>
    </w:p>
    <w:p w14:paraId="4ED1727E" w14:textId="77777777" w:rsidR="00DF2BFC" w:rsidRPr="00412597" w:rsidRDefault="00DF2BFC" w:rsidP="00412597">
      <w:r w:rsidRPr="00412597">
        <w:t xml:space="preserve">The time from when a UE requests to join an ongoing Group Communication to the time that it receives the Group Communication should be less than or equal to 300ms. </w:t>
      </w:r>
    </w:p>
    <w:p w14:paraId="54223D4A" w14:textId="77777777" w:rsidR="00DF2BFC" w:rsidRPr="007A7C91" w:rsidRDefault="00DF2BFC" w:rsidP="00DF2BFC">
      <w:pPr>
        <w:pStyle w:val="NO"/>
        <w:numPr>
          <w:ilvl w:val="5"/>
          <w:numId w:val="13"/>
        </w:numPr>
        <w:suppressAutoHyphens/>
        <w:spacing w:after="0"/>
        <w:ind w:hanging="726"/>
      </w:pPr>
      <w:r>
        <w:lastRenderedPageBreak/>
        <w:t xml:space="preserve">Note: </w:t>
      </w:r>
      <w:r>
        <w:tab/>
        <w:t>The 300</w:t>
      </w:r>
      <w:r w:rsidR="00D30323">
        <w:t> </w:t>
      </w:r>
      <w:r>
        <w:t xml:space="preserve">ms indicated in the preceding requirements is based on requirements from </w:t>
      </w:r>
      <w:r w:rsidR="00D30323">
        <w:t xml:space="preserve">ETSI ETR 086 </w:t>
      </w:r>
      <w:r>
        <w:t>[8] for legacy TETRA mission critical voice systems. It is understood that these requirements are particularly important for half duplex voice communication and other data that is delay sensitive. These requirements may not be met in some cases where the data is delay insensitive e.g</w:t>
      </w:r>
      <w:r w:rsidR="00385A17" w:rsidRPr="0079165A">
        <w:t>.,</w:t>
      </w:r>
      <w:r>
        <w:t xml:space="preserve"> a large document </w:t>
      </w:r>
      <w:r w:rsidRPr="007A7C91">
        <w:t>and/or where the type of Group Communication requires acknowledgement(s)</w:t>
      </w:r>
      <w:r>
        <w:t xml:space="preserve"> </w:t>
      </w:r>
      <w:r w:rsidR="003465BD" w:rsidRPr="003465BD">
        <w:t>from Receiver Group Member</w:t>
      </w:r>
      <w:r w:rsidRPr="007A7C91">
        <w:t>s before it is allowed to proceed.</w:t>
      </w:r>
      <w:r>
        <w:t xml:space="preserve"> </w:t>
      </w:r>
    </w:p>
    <w:p w14:paraId="409620D7" w14:textId="77777777" w:rsidR="00DF2BFC" w:rsidRDefault="00DF2BFC" w:rsidP="00DF2BFC">
      <w:pPr>
        <w:numPr>
          <w:ilvl w:val="0"/>
          <w:numId w:val="13"/>
        </w:numPr>
        <w:suppressAutoHyphens/>
        <w:spacing w:after="0"/>
        <w:ind w:left="0" w:firstLine="0"/>
      </w:pPr>
    </w:p>
    <w:p w14:paraId="5A76B397" w14:textId="77777777" w:rsidR="00DF2BFC" w:rsidRDefault="00DF2BFC" w:rsidP="00DF2BFC">
      <w:pPr>
        <w:numPr>
          <w:ilvl w:val="0"/>
          <w:numId w:val="13"/>
        </w:numPr>
        <w:suppressAutoHyphens/>
        <w:spacing w:after="0"/>
        <w:ind w:left="0" w:firstLine="0"/>
      </w:pPr>
      <w:r>
        <w:t xml:space="preserve">The end to end delay for media transport for Group Communications should be less than or equal to 150 ms [6, 7]. </w:t>
      </w:r>
    </w:p>
    <w:p w14:paraId="16D49FBE" w14:textId="77777777" w:rsidR="00A335C6" w:rsidRDefault="004076D4" w:rsidP="00A335C6">
      <w:pPr>
        <w:pStyle w:val="Heading3"/>
        <w:rPr>
          <w:rFonts w:eastAsia="SimSun" w:hint="eastAsia"/>
          <w:lang w:eastAsia="zh-CN"/>
        </w:rPr>
      </w:pPr>
      <w:bookmarkStart w:id="18" w:name="_Toc27761610"/>
      <w:r>
        <w:rPr>
          <w:rFonts w:eastAsia="SimSun" w:hint="eastAsia"/>
          <w:lang w:eastAsia="zh-CN"/>
        </w:rPr>
        <w:t>5.</w:t>
      </w:r>
      <w:r w:rsidR="00A335C6">
        <w:rPr>
          <w:rFonts w:eastAsia="SimSun"/>
          <w:lang w:eastAsia="zh-CN"/>
        </w:rPr>
        <w:t>1.</w:t>
      </w:r>
      <w:r w:rsidR="00937A7B">
        <w:rPr>
          <w:rFonts w:eastAsia="SimSun"/>
          <w:lang w:eastAsia="zh-CN"/>
        </w:rPr>
        <w:t>3</w:t>
      </w:r>
      <w:r w:rsidR="00A335C6">
        <w:rPr>
          <w:rFonts w:eastAsia="SimSun"/>
          <w:lang w:eastAsia="zh-CN"/>
        </w:rPr>
        <w:tab/>
      </w:r>
      <w:r w:rsidR="00A335C6" w:rsidRPr="00DE0CBD">
        <w:rPr>
          <w:rFonts w:eastAsia="SimSun"/>
        </w:rPr>
        <w:t>S</w:t>
      </w:r>
      <w:r w:rsidR="00A335C6" w:rsidRPr="00DE0CBD">
        <w:rPr>
          <w:rFonts w:eastAsia="SimSun" w:hint="eastAsia"/>
        </w:rPr>
        <w:t>ervice continuity</w:t>
      </w:r>
      <w:bookmarkEnd w:id="18"/>
    </w:p>
    <w:p w14:paraId="76010779" w14:textId="77777777" w:rsidR="00A335C6" w:rsidRDefault="00A335C6" w:rsidP="00A335C6">
      <w:pPr>
        <w:spacing w:before="50" w:after="50"/>
        <w:rPr>
          <w:rFonts w:eastAsia="SimSun"/>
          <w:lang w:eastAsia="zh-CN"/>
        </w:rPr>
      </w:pPr>
      <w:r w:rsidRPr="00C97A94">
        <w:rPr>
          <w:rFonts w:eastAsia="SimSun" w:hint="eastAsia"/>
          <w:lang w:eastAsia="zh-CN"/>
        </w:rPr>
        <w:t xml:space="preserve">When </w:t>
      </w:r>
      <w:r w:rsidRPr="00C97A94">
        <w:rPr>
          <w:rFonts w:eastAsia="SimSun"/>
          <w:lang w:eastAsia="zh-CN"/>
        </w:rPr>
        <w:t>UEs</w:t>
      </w:r>
      <w:r w:rsidRPr="00C97A94">
        <w:rPr>
          <w:rFonts w:eastAsia="SimSun" w:hint="eastAsia"/>
          <w:lang w:eastAsia="zh-CN"/>
        </w:rPr>
        <w:t xml:space="preserve"> are moving among cells during </w:t>
      </w:r>
      <w:r w:rsidR="004C0B63">
        <w:rPr>
          <w:rFonts w:eastAsia="SimSun" w:hint="eastAsia"/>
          <w:lang w:eastAsia="zh-CN"/>
        </w:rPr>
        <w:t>Group Communication</w:t>
      </w:r>
      <w:r w:rsidRPr="00C97A94">
        <w:rPr>
          <w:rFonts w:eastAsia="SimSun" w:hint="eastAsia"/>
          <w:lang w:eastAsia="zh-CN"/>
        </w:rPr>
        <w:t xml:space="preserve">, service continuity shall be </w:t>
      </w:r>
      <w:r w:rsidRPr="00C97A94">
        <w:rPr>
          <w:rFonts w:eastAsia="SimSun"/>
          <w:lang w:eastAsia="zh-CN"/>
        </w:rPr>
        <w:t>supported</w:t>
      </w:r>
      <w:r w:rsidRPr="00C97A94">
        <w:rPr>
          <w:rFonts w:eastAsia="SimSun" w:hint="eastAsia"/>
          <w:lang w:eastAsia="zh-CN"/>
        </w:rPr>
        <w:t>.</w:t>
      </w:r>
    </w:p>
    <w:p w14:paraId="2088A9CA" w14:textId="77777777" w:rsidR="0001195A" w:rsidRDefault="004076D4" w:rsidP="0001195A">
      <w:pPr>
        <w:pStyle w:val="Heading3"/>
        <w:rPr>
          <w:rFonts w:eastAsia="SimSun" w:hint="eastAsia"/>
          <w:lang w:eastAsia="zh-CN"/>
        </w:rPr>
      </w:pPr>
      <w:bookmarkStart w:id="19" w:name="_Toc27761611"/>
      <w:r>
        <w:rPr>
          <w:rFonts w:eastAsia="SimSun" w:hint="eastAsia"/>
          <w:lang w:eastAsia="zh-CN"/>
        </w:rPr>
        <w:t>5.</w:t>
      </w:r>
      <w:r w:rsidR="0001195A">
        <w:rPr>
          <w:rFonts w:eastAsia="SimSun"/>
          <w:lang w:eastAsia="zh-CN"/>
        </w:rPr>
        <w:t>1.</w:t>
      </w:r>
      <w:r w:rsidR="00937A7B">
        <w:rPr>
          <w:rFonts w:eastAsia="SimSun"/>
          <w:lang w:eastAsia="zh-CN"/>
        </w:rPr>
        <w:t>4</w:t>
      </w:r>
      <w:r w:rsidR="0001195A">
        <w:rPr>
          <w:rFonts w:eastAsia="SimSun"/>
          <w:lang w:eastAsia="zh-CN"/>
        </w:rPr>
        <w:tab/>
      </w:r>
      <w:r w:rsidR="002C5E45" w:rsidRPr="00A136BE">
        <w:rPr>
          <w:rFonts w:eastAsia="SimSun"/>
          <w:lang w:eastAsia="zh-CN"/>
        </w:rPr>
        <w:t>R</w:t>
      </w:r>
      <w:r w:rsidR="002C5E45" w:rsidRPr="00A136BE">
        <w:rPr>
          <w:rFonts w:eastAsia="SimSun" w:hint="eastAsia"/>
          <w:lang w:eastAsia="zh-CN"/>
        </w:rPr>
        <w:t>esource efficiency</w:t>
      </w:r>
      <w:bookmarkEnd w:id="19"/>
    </w:p>
    <w:p w14:paraId="35E67589" w14:textId="77777777" w:rsidR="000E37C6" w:rsidRDefault="0001195A" w:rsidP="000E37C6">
      <w:pPr>
        <w:spacing w:before="50" w:after="50"/>
        <w:rPr>
          <w:rFonts w:eastAsia="SimSun"/>
          <w:lang w:eastAsia="zh-CN"/>
        </w:rPr>
      </w:pPr>
      <w:r w:rsidRPr="00C97A94">
        <w:rPr>
          <w:rFonts w:eastAsia="SimSun" w:hint="eastAsia"/>
          <w:lang w:eastAsia="zh-CN"/>
        </w:rPr>
        <w:t xml:space="preserve">The </w:t>
      </w:r>
      <w:r w:rsidR="00B30674">
        <w:rPr>
          <w:rFonts w:eastAsia="SimSun"/>
          <w:lang w:eastAsia="zh-CN"/>
        </w:rPr>
        <w:t>system</w:t>
      </w:r>
      <w:r w:rsidRPr="00C97A94">
        <w:rPr>
          <w:rFonts w:eastAsia="SimSun" w:hint="eastAsia"/>
          <w:lang w:eastAsia="zh-CN"/>
        </w:rPr>
        <w:t xml:space="preserve"> </w:t>
      </w:r>
      <w:r w:rsidRPr="00C97A94">
        <w:rPr>
          <w:rFonts w:eastAsia="SimSun"/>
          <w:lang w:eastAsia="zh-CN"/>
        </w:rPr>
        <w:t xml:space="preserve">shall </w:t>
      </w:r>
      <w:r w:rsidR="00336005">
        <w:rPr>
          <w:rFonts w:eastAsia="SimSun"/>
          <w:lang w:eastAsia="zh-CN"/>
        </w:rPr>
        <w:t>provide a mechanism to efficiently</w:t>
      </w:r>
      <w:r w:rsidRPr="00C97A94">
        <w:rPr>
          <w:rFonts w:eastAsia="SimSun"/>
          <w:lang w:eastAsia="zh-CN"/>
        </w:rPr>
        <w:t xml:space="preserve"> distribute data for </w:t>
      </w:r>
      <w:r w:rsidR="000E37C6">
        <w:rPr>
          <w:rFonts w:eastAsia="SimSun"/>
          <w:lang w:eastAsia="zh-CN"/>
        </w:rPr>
        <w:t>G</w:t>
      </w:r>
      <w:r w:rsidRPr="00C97A94">
        <w:rPr>
          <w:rFonts w:eastAsia="SimSun"/>
          <w:lang w:eastAsia="zh-CN"/>
        </w:rPr>
        <w:t xml:space="preserve">roup </w:t>
      </w:r>
      <w:r w:rsidR="000E37C6">
        <w:rPr>
          <w:rFonts w:eastAsia="SimSun"/>
          <w:lang w:eastAsia="zh-CN"/>
        </w:rPr>
        <w:t>C</w:t>
      </w:r>
      <w:r w:rsidRPr="00C97A94">
        <w:rPr>
          <w:rFonts w:eastAsia="SimSun"/>
          <w:lang w:eastAsia="zh-CN"/>
        </w:rPr>
        <w:t>ommunication</w:t>
      </w:r>
      <w:r w:rsidR="009411DE">
        <w:rPr>
          <w:rFonts w:eastAsia="SimSun"/>
          <w:lang w:eastAsia="zh-CN"/>
        </w:rPr>
        <w:t>.</w:t>
      </w:r>
    </w:p>
    <w:p w14:paraId="6537E9BA" w14:textId="77777777" w:rsidR="00C97A94" w:rsidRPr="003465BD" w:rsidRDefault="004076D4" w:rsidP="003465BD">
      <w:pPr>
        <w:pStyle w:val="Heading3"/>
        <w:rPr>
          <w:rFonts w:eastAsia="SimSun"/>
          <w:lang w:eastAsia="zh-CN"/>
        </w:rPr>
      </w:pPr>
      <w:bookmarkStart w:id="20" w:name="_Toc27761612"/>
      <w:r w:rsidRPr="003465BD">
        <w:rPr>
          <w:rFonts w:eastAsia="SimSun"/>
          <w:lang w:eastAsia="zh-CN"/>
        </w:rPr>
        <w:t>5.</w:t>
      </w:r>
      <w:r w:rsidR="00C97A94" w:rsidRPr="003465BD">
        <w:rPr>
          <w:rFonts w:eastAsia="SimSun"/>
          <w:lang w:eastAsia="zh-CN"/>
        </w:rPr>
        <w:t>1.</w:t>
      </w:r>
      <w:r w:rsidR="00937A7B">
        <w:rPr>
          <w:rFonts w:eastAsia="SimSun"/>
          <w:lang w:eastAsia="zh-CN"/>
        </w:rPr>
        <w:t>5</w:t>
      </w:r>
      <w:r w:rsidR="00C97A94" w:rsidRPr="003465BD">
        <w:rPr>
          <w:rFonts w:eastAsia="SimSun"/>
          <w:lang w:eastAsia="zh-CN"/>
        </w:rPr>
        <w:tab/>
        <w:t>Scalability</w:t>
      </w:r>
      <w:bookmarkEnd w:id="20"/>
    </w:p>
    <w:p w14:paraId="2D0E600F" w14:textId="77777777" w:rsidR="00CA3DD4" w:rsidRDefault="00CA3DD4" w:rsidP="00CA3DD4">
      <w:pPr>
        <w:spacing w:before="50" w:after="50"/>
        <w:rPr>
          <w:rFonts w:eastAsia="SimSun"/>
          <w:lang w:eastAsia="zh-CN"/>
        </w:rPr>
      </w:pPr>
      <w:r w:rsidRPr="00C97A94">
        <w:rPr>
          <w:rFonts w:eastAsia="SimSun"/>
          <w:lang w:eastAsia="zh-CN"/>
        </w:rPr>
        <w:t xml:space="preserve">The number of </w:t>
      </w:r>
      <w:r w:rsidR="003465BD" w:rsidRPr="003465BD">
        <w:rPr>
          <w:rFonts w:eastAsia="SimSun"/>
          <w:lang w:eastAsia="zh-CN"/>
        </w:rPr>
        <w:t>Receiver Group Member</w:t>
      </w:r>
      <w:r w:rsidRPr="00C97A94">
        <w:rPr>
          <w:rFonts w:eastAsia="SimSun"/>
          <w:lang w:eastAsia="zh-CN"/>
        </w:rPr>
        <w:t>s in any area may be unlimited</w:t>
      </w:r>
    </w:p>
    <w:p w14:paraId="1B87F0F9" w14:textId="77777777" w:rsidR="004914DC" w:rsidRPr="004914DC" w:rsidRDefault="004914DC" w:rsidP="004914DC">
      <w:pPr>
        <w:spacing w:after="170"/>
        <w:rPr>
          <w:rFonts w:eastAsia="SimSun"/>
          <w:lang w:eastAsia="zh-CN"/>
        </w:rPr>
      </w:pPr>
      <w:r w:rsidRPr="004914DC">
        <w:rPr>
          <w:rFonts w:eastAsia="SimSun"/>
          <w:lang w:eastAsia="zh-CN"/>
        </w:rPr>
        <w:t>The system shall support multiple distinct Group Communications in parallel to any one UE that is capable of</w:t>
      </w:r>
      <w:r w:rsidR="003C66E8">
        <w:rPr>
          <w:rFonts w:eastAsia="SimSun"/>
          <w:lang w:eastAsia="zh-CN"/>
        </w:rPr>
        <w:t xml:space="preserve"> </w:t>
      </w:r>
      <w:r w:rsidRPr="004914DC">
        <w:rPr>
          <w:rFonts w:eastAsia="SimSun"/>
          <w:lang w:eastAsia="zh-CN"/>
        </w:rPr>
        <w:t>supporting that number of distinct Group Communications in parallel.</w:t>
      </w:r>
      <w:r w:rsidR="003C66E8">
        <w:rPr>
          <w:rFonts w:eastAsia="SimSun"/>
          <w:lang w:eastAsia="zh-CN"/>
        </w:rPr>
        <w:t xml:space="preserve"> </w:t>
      </w:r>
      <w:r w:rsidRPr="004914DC">
        <w:rPr>
          <w:rFonts w:eastAsia="SimSun"/>
          <w:lang w:eastAsia="zh-CN"/>
        </w:rPr>
        <w:t>The mechanisms defined shall allow future extension of the number of distinct Group Communications supported in parallel.</w:t>
      </w:r>
    </w:p>
    <w:p w14:paraId="49344BE9" w14:textId="77777777" w:rsidR="004914DC" w:rsidRPr="004914DC" w:rsidRDefault="004914DC" w:rsidP="004914DC">
      <w:pPr>
        <w:pStyle w:val="NO"/>
      </w:pPr>
      <w:r w:rsidRPr="004914DC">
        <w:t>Note:</w:t>
      </w:r>
      <w:r>
        <w:tab/>
      </w:r>
      <w:r w:rsidRPr="004914DC">
        <w:t>This includes both multiple Group Communications within the same GCSE Group, and multiple Group Communications associated with multiple GCSE Groups.</w:t>
      </w:r>
      <w:r w:rsidR="003C66E8">
        <w:t xml:space="preserve"> </w:t>
      </w:r>
      <w:r w:rsidRPr="004914DC">
        <w:t>The actual number of such Group Communications achievable and desirable will depend on the type of media.</w:t>
      </w:r>
    </w:p>
    <w:p w14:paraId="7651001C" w14:textId="77777777" w:rsidR="00BC37DC" w:rsidRPr="002A4E18" w:rsidRDefault="00BC37DC" w:rsidP="00621CC7">
      <w:pPr>
        <w:pStyle w:val="Heading3"/>
        <w:rPr>
          <w:lang w:val="en-US"/>
        </w:rPr>
      </w:pPr>
      <w:bookmarkStart w:id="21" w:name="_Toc27761613"/>
      <w:r>
        <w:t>5.</w:t>
      </w:r>
      <w:r w:rsidR="00937A7B">
        <w:rPr>
          <w:lang w:val="en-US"/>
        </w:rPr>
        <w:t>1.6</w:t>
      </w:r>
      <w:r>
        <w:tab/>
      </w:r>
      <w:r>
        <w:rPr>
          <w:lang w:val="en-US"/>
        </w:rPr>
        <w:t>Security requirements for Group Communication</w:t>
      </w:r>
      <w:bookmarkEnd w:id="21"/>
      <w:r>
        <w:rPr>
          <w:lang w:val="en-US"/>
        </w:rPr>
        <w:t xml:space="preserve"> </w:t>
      </w:r>
    </w:p>
    <w:p w14:paraId="1C7E238A" w14:textId="77777777" w:rsidR="00BC37DC" w:rsidRDefault="00BC37DC" w:rsidP="00B23A58">
      <w:r>
        <w:t>The system shall support at least the same security level for Group Communication (e.g. for Authentication, Integrity, Confidentiality and Privacy) as a 3GPP LTE packet data bearer.</w:t>
      </w:r>
    </w:p>
    <w:p w14:paraId="2E26383B" w14:textId="77777777" w:rsidR="007A24DF" w:rsidRPr="0011778F" w:rsidRDefault="007A24DF" w:rsidP="00BC37DC">
      <w:pPr>
        <w:keepNext/>
        <w:keepLines/>
        <w:spacing w:before="120"/>
        <w:ind w:left="1134" w:hanging="1134"/>
        <w:outlineLvl w:val="2"/>
        <w:rPr>
          <w:rFonts w:ascii="Arial" w:hAnsi="Arial"/>
          <w:sz w:val="28"/>
          <w:lang w:val="en-US" w:eastAsia="x-none"/>
        </w:rPr>
      </w:pPr>
      <w:r>
        <w:rPr>
          <w:rFonts w:ascii="Arial" w:hAnsi="Arial"/>
          <w:sz w:val="28"/>
          <w:lang w:eastAsia="x-none"/>
        </w:rPr>
        <w:t>5.</w:t>
      </w:r>
      <w:r w:rsidR="00937A7B">
        <w:rPr>
          <w:rFonts w:ascii="Arial" w:hAnsi="Arial"/>
          <w:sz w:val="28"/>
          <w:lang w:val="en-US" w:eastAsia="x-none"/>
        </w:rPr>
        <w:t>1.7</w:t>
      </w:r>
      <w:r w:rsidRPr="0011778F">
        <w:rPr>
          <w:rFonts w:ascii="Arial" w:hAnsi="Arial"/>
          <w:sz w:val="28"/>
          <w:lang w:eastAsia="x-none"/>
        </w:rPr>
        <w:tab/>
      </w:r>
      <w:r w:rsidRPr="0011778F">
        <w:rPr>
          <w:rFonts w:ascii="Arial" w:hAnsi="Arial"/>
          <w:sz w:val="28"/>
          <w:lang w:val="en-US" w:eastAsia="x-none"/>
        </w:rPr>
        <w:t xml:space="preserve">Charging requirements for </w:t>
      </w:r>
      <w:r>
        <w:rPr>
          <w:rFonts w:ascii="Arial" w:hAnsi="Arial"/>
          <w:sz w:val="28"/>
          <w:lang w:val="en-US" w:eastAsia="x-none"/>
        </w:rPr>
        <w:t>Group Communication</w:t>
      </w:r>
      <w:r w:rsidRPr="0011778F">
        <w:rPr>
          <w:rFonts w:ascii="Arial" w:hAnsi="Arial"/>
          <w:sz w:val="28"/>
          <w:lang w:val="en-US" w:eastAsia="x-none"/>
        </w:rPr>
        <w:t xml:space="preserve"> </w:t>
      </w:r>
    </w:p>
    <w:p w14:paraId="0B47F3C6" w14:textId="77777777" w:rsidR="007A24DF" w:rsidRPr="0011778F" w:rsidRDefault="007A24DF" w:rsidP="00BC37DC">
      <w:r w:rsidRPr="0011778F">
        <w:t xml:space="preserve">The </w:t>
      </w:r>
      <w:r>
        <w:t>system</w:t>
      </w:r>
      <w:r w:rsidRPr="0011778F">
        <w:t xml:space="preserve"> shall support the collection of resource and service usage </w:t>
      </w:r>
      <w:smartTag w:uri="urn:schemas-microsoft-com:office:smarttags" w:element="PersonName">
        <w:r w:rsidRPr="0011778F">
          <w:t>info</w:t>
        </w:r>
      </w:smartTag>
      <w:r w:rsidRPr="0011778F">
        <w:t xml:space="preserve">rmation for Group </w:t>
      </w:r>
      <w:r>
        <w:t>C</w:t>
      </w:r>
      <w:r w:rsidRPr="0011778F">
        <w:t>ommunication.</w:t>
      </w:r>
    </w:p>
    <w:p w14:paraId="625F9937" w14:textId="77777777" w:rsidR="007A24DF" w:rsidRPr="003C5338" w:rsidRDefault="007A24DF" w:rsidP="00BC37DC">
      <w:pPr>
        <w:keepNext/>
        <w:keepLines/>
        <w:spacing w:before="120"/>
        <w:ind w:left="1134" w:hanging="1134"/>
        <w:outlineLvl w:val="2"/>
        <w:rPr>
          <w:rFonts w:ascii="Arial" w:hAnsi="Arial"/>
          <w:sz w:val="28"/>
          <w:lang w:eastAsia="x-none"/>
        </w:rPr>
      </w:pPr>
      <w:r>
        <w:rPr>
          <w:rFonts w:ascii="Arial" w:hAnsi="Arial"/>
          <w:sz w:val="28"/>
          <w:lang w:eastAsia="x-none"/>
        </w:rPr>
        <w:t>5.</w:t>
      </w:r>
      <w:r w:rsidR="00937A7B">
        <w:rPr>
          <w:rFonts w:ascii="Arial" w:hAnsi="Arial"/>
          <w:sz w:val="28"/>
          <w:lang w:eastAsia="x-none"/>
        </w:rPr>
        <w:t>1.8</w:t>
      </w:r>
      <w:r>
        <w:rPr>
          <w:rFonts w:ascii="Arial" w:hAnsi="Arial"/>
          <w:sz w:val="28"/>
          <w:lang w:eastAsia="x-none"/>
        </w:rPr>
        <w:tab/>
      </w:r>
      <w:r w:rsidRPr="003C5338">
        <w:rPr>
          <w:rFonts w:ascii="Arial" w:hAnsi="Arial"/>
          <w:sz w:val="28"/>
          <w:lang w:eastAsia="x-none"/>
        </w:rPr>
        <w:t>Roaming and network interworking requirements</w:t>
      </w:r>
    </w:p>
    <w:p w14:paraId="0885CC38" w14:textId="77777777" w:rsidR="007A24DF" w:rsidRDefault="007A24DF" w:rsidP="00BC37DC">
      <w:r>
        <w:t>The system shall support the transmitting and/or receiving of Group Communication by Group Members that are roaming.</w:t>
      </w:r>
    </w:p>
    <w:p w14:paraId="0FF82FC7" w14:textId="77777777" w:rsidR="007A24DF" w:rsidRDefault="007A24DF" w:rsidP="00BC37DC">
      <w:r>
        <w:t xml:space="preserve">Subject to operator agreement, the system shall be able to support Group Communications where </w:t>
      </w:r>
      <w:r w:rsidR="00385A17">
        <w:t xml:space="preserve">Group Members </w:t>
      </w:r>
      <w:r>
        <w:t>are attached to different PLMNs.</w:t>
      </w:r>
    </w:p>
    <w:p w14:paraId="3F4D97F2" w14:textId="77777777" w:rsidR="007A24DF" w:rsidRDefault="007A24DF" w:rsidP="00BC37DC">
      <w:r>
        <w:t>An interface shall be provided to enable Group Communication interworking between a network offering GCSE-based Group Communication Services with either or both of:</w:t>
      </w:r>
    </w:p>
    <w:p w14:paraId="1ECAF0AA" w14:textId="77777777" w:rsidR="007A24DF" w:rsidRPr="005D58FA" w:rsidRDefault="000B6214" w:rsidP="000B6214">
      <w:pPr>
        <w:pStyle w:val="B1"/>
      </w:pPr>
      <w:r>
        <w:t>-</w:t>
      </w:r>
      <w:r>
        <w:tab/>
      </w:r>
      <w:r w:rsidR="007A24DF" w:rsidRPr="005D58FA">
        <w:t>another 3GPP network offering GCSE-based Group Communication Services,</w:t>
      </w:r>
    </w:p>
    <w:p w14:paraId="6A7F63C0" w14:textId="77777777" w:rsidR="007A24DF" w:rsidRDefault="000B6214" w:rsidP="000B6214">
      <w:pPr>
        <w:pStyle w:val="B1"/>
      </w:pPr>
      <w:r>
        <w:t>-</w:t>
      </w:r>
      <w:r>
        <w:tab/>
      </w:r>
      <w:r w:rsidR="007A24DF" w:rsidRPr="005D58FA">
        <w:t>a non-3GPP network offering group communication services.</w:t>
      </w:r>
    </w:p>
    <w:p w14:paraId="3422AD38" w14:textId="77777777" w:rsidR="007A24DF" w:rsidRPr="003C5338" w:rsidRDefault="007A24DF" w:rsidP="00BC37DC">
      <w:pPr>
        <w:keepNext/>
        <w:keepLines/>
        <w:spacing w:before="120"/>
        <w:ind w:left="1134" w:hanging="1134"/>
        <w:outlineLvl w:val="2"/>
        <w:rPr>
          <w:rFonts w:ascii="Arial" w:hAnsi="Arial"/>
          <w:sz w:val="28"/>
          <w:lang w:eastAsia="x-none"/>
        </w:rPr>
      </w:pPr>
      <w:r w:rsidRPr="00C93576">
        <w:rPr>
          <w:rFonts w:ascii="Arial" w:hAnsi="Arial"/>
          <w:sz w:val="28"/>
          <w:lang w:eastAsia="x-none"/>
        </w:rPr>
        <w:t>5.</w:t>
      </w:r>
      <w:r w:rsidR="00937A7B">
        <w:rPr>
          <w:rFonts w:ascii="Arial" w:hAnsi="Arial"/>
          <w:sz w:val="28"/>
          <w:lang w:eastAsia="x-none"/>
        </w:rPr>
        <w:t>1.9</w:t>
      </w:r>
      <w:r>
        <w:rPr>
          <w:rFonts w:ascii="Arial" w:hAnsi="Arial"/>
          <w:sz w:val="28"/>
          <w:lang w:eastAsia="x-none"/>
        </w:rPr>
        <w:tab/>
      </w:r>
      <w:r w:rsidRPr="003C5338">
        <w:rPr>
          <w:rFonts w:ascii="Arial" w:hAnsi="Arial"/>
          <w:sz w:val="28"/>
          <w:lang w:eastAsia="x-none"/>
        </w:rPr>
        <w:t>High availability of Group Communication</w:t>
      </w:r>
    </w:p>
    <w:p w14:paraId="315C0979" w14:textId="77777777" w:rsidR="007A24DF" w:rsidRDefault="007A24DF" w:rsidP="00BC37DC">
      <w:r w:rsidRPr="003C5338">
        <w:t>The system shall be capable of achieving high levels of availability for Group Communications utilising GCSE, e.g. by seeking to avoid single points of failure in the GCSE architecture and/or by including recovery procedures from network failures.</w:t>
      </w:r>
    </w:p>
    <w:p w14:paraId="32E42F6A" w14:textId="77777777" w:rsidR="00BC37DC" w:rsidRDefault="00BC37DC" w:rsidP="00BC37DC">
      <w:pPr>
        <w:pStyle w:val="Heading2"/>
        <w:rPr>
          <w:rFonts w:eastAsia="SimSun"/>
          <w:lang w:eastAsia="zh-CN"/>
        </w:rPr>
      </w:pPr>
      <w:bookmarkStart w:id="22" w:name="_Toc27761614"/>
      <w:r>
        <w:rPr>
          <w:rFonts w:eastAsia="SimSun"/>
          <w:lang w:eastAsia="zh-CN"/>
        </w:rPr>
        <w:lastRenderedPageBreak/>
        <w:t>5.2</w:t>
      </w:r>
      <w:r>
        <w:rPr>
          <w:rFonts w:eastAsia="SimSun"/>
          <w:lang w:eastAsia="zh-CN"/>
        </w:rPr>
        <w:tab/>
        <w:t xml:space="preserve">Group </w:t>
      </w:r>
      <w:r w:rsidR="00437011">
        <w:rPr>
          <w:rFonts w:eastAsia="SimSun"/>
          <w:lang w:eastAsia="zh-CN"/>
        </w:rPr>
        <w:t>h</w:t>
      </w:r>
      <w:r>
        <w:rPr>
          <w:rFonts w:eastAsia="SimSun"/>
          <w:lang w:eastAsia="zh-CN"/>
        </w:rPr>
        <w:t>andling</w:t>
      </w:r>
      <w:bookmarkEnd w:id="22"/>
    </w:p>
    <w:p w14:paraId="76FBC1C8" w14:textId="77777777" w:rsidR="00CA067C" w:rsidRDefault="00BC37DC" w:rsidP="00CA067C">
      <w:pPr>
        <w:pStyle w:val="Heading3"/>
      </w:pPr>
      <w:bookmarkStart w:id="23" w:name="_Toc27761615"/>
      <w:r>
        <w:t>5.</w:t>
      </w:r>
      <w:r w:rsidR="00937A7B">
        <w:t>2.1</w:t>
      </w:r>
      <w:r>
        <w:tab/>
        <w:t>Creation, modification, and deletion of GCSE Groups</w:t>
      </w:r>
      <w:bookmarkEnd w:id="23"/>
    </w:p>
    <w:p w14:paraId="3346126A" w14:textId="77777777" w:rsidR="00CA067C" w:rsidRDefault="00CA067C" w:rsidP="00CA067C">
      <w:pPr>
        <w:pStyle w:val="Heading4"/>
      </w:pPr>
      <w:bookmarkStart w:id="24" w:name="_Toc27761616"/>
      <w:r>
        <w:t>5.2.1.1</w:t>
      </w:r>
      <w:r>
        <w:tab/>
        <w:t>General</w:t>
      </w:r>
      <w:bookmarkEnd w:id="24"/>
    </w:p>
    <w:p w14:paraId="223D309F" w14:textId="77777777" w:rsidR="00CA067C" w:rsidRDefault="00CA067C" w:rsidP="00CA067C">
      <w:r>
        <w:t>There are two mutually exclusive ways that the 3GPP System supports GCSE Group management creation, modification and deletion functions, by authorized users and by third parties.</w:t>
      </w:r>
    </w:p>
    <w:p w14:paraId="207EFB83" w14:textId="77777777" w:rsidR="00BC37DC" w:rsidRDefault="00CA067C" w:rsidP="001E24A1">
      <w:r>
        <w:t>General requirements that apply to both are listed below.</w:t>
      </w:r>
    </w:p>
    <w:p w14:paraId="42838976" w14:textId="77777777" w:rsidR="00BC37DC" w:rsidRDefault="00BC37DC" w:rsidP="00BC37DC">
      <w:r>
        <w:t>The system shall provide a mechanism for the dynamic creation, modification, and deletion of GCSE Groups.</w:t>
      </w:r>
    </w:p>
    <w:p w14:paraId="4B3D4889" w14:textId="77777777" w:rsidR="00BC37DC" w:rsidRDefault="00BC37DC" w:rsidP="00BC37DC">
      <w:r>
        <w:t>Information additional to the set of Group Members shall be associated with a GCSE Group, to be used by the system to identify the GCSE Group and to specify attributes that determine how it is changed and used.</w:t>
      </w:r>
      <w:r w:rsidR="003C66E8">
        <w:t xml:space="preserve"> </w:t>
      </w:r>
      <w:r>
        <w:t xml:space="preserve">This may be used to, e.g. define which Group Members are authorized for administrative functions, and whether the GCSE Group </w:t>
      </w:r>
      <w:r w:rsidR="00AD6A40">
        <w:t xml:space="preserve">can be </w:t>
      </w:r>
      <w:r w:rsidR="00AD6A40" w:rsidRPr="00E22866">
        <w:t>relayed</w:t>
      </w:r>
      <w:r w:rsidR="003169DF">
        <w:t xml:space="preserve"> </w:t>
      </w:r>
      <w:r>
        <w:t xml:space="preserve">via ProSe. </w:t>
      </w:r>
    </w:p>
    <w:p w14:paraId="0914935A" w14:textId="77777777" w:rsidR="00BC37DC" w:rsidRDefault="00BC37DC" w:rsidP="00BC37DC">
      <w:r>
        <w:t>The system shall provide notification of the creation or deletion of a GCSE Group to its Group Members.</w:t>
      </w:r>
    </w:p>
    <w:p w14:paraId="7565A687" w14:textId="77777777" w:rsidR="00CA067C" w:rsidRPr="0040795B" w:rsidRDefault="00CA067C" w:rsidP="00CA067C">
      <w:r w:rsidRPr="00346C6A">
        <w:t xml:space="preserve">The system </w:t>
      </w:r>
      <w:r>
        <w:t xml:space="preserve">shall provide a mechanism </w:t>
      </w:r>
      <w:r w:rsidRPr="00346C6A">
        <w:t xml:space="preserve">to remotely configure a UE with </w:t>
      </w:r>
      <w:r>
        <w:t xml:space="preserve">any </w:t>
      </w:r>
      <w:r w:rsidRPr="00346C6A">
        <w:t>GCSE</w:t>
      </w:r>
      <w:r>
        <w:t xml:space="preserve"> </w:t>
      </w:r>
      <w:r w:rsidRPr="00346C6A">
        <w:t>related information.</w:t>
      </w:r>
    </w:p>
    <w:p w14:paraId="57B28A25" w14:textId="77777777" w:rsidR="00CA067C" w:rsidRDefault="00CA067C" w:rsidP="001E24A1">
      <w:pPr>
        <w:pStyle w:val="Heading4"/>
      </w:pPr>
      <w:bookmarkStart w:id="25" w:name="_Toc27761617"/>
      <w:r>
        <w:t>5.2.1.2</w:t>
      </w:r>
      <w:r>
        <w:tab/>
        <w:t>GCSE Group Management by Users</w:t>
      </w:r>
      <w:bookmarkEnd w:id="25"/>
      <w:r>
        <w:t xml:space="preserve"> </w:t>
      </w:r>
    </w:p>
    <w:p w14:paraId="776A8614" w14:textId="77777777" w:rsidR="00BC37DC" w:rsidRDefault="00BC37DC" w:rsidP="00CA067C">
      <w:r>
        <w:t>If authorised, a user shall be able to request and receive a list of all the GCSE Groups for which it is a Group Member.</w:t>
      </w:r>
    </w:p>
    <w:p w14:paraId="4CA6A8E6" w14:textId="77777777" w:rsidR="00BC37DC" w:rsidRDefault="00BC37DC" w:rsidP="00BC37DC">
      <w:r>
        <w:t xml:space="preserve">A mechanism shall be provided such that, if authorized, a user may </w:t>
      </w:r>
      <w:r w:rsidR="00065B74">
        <w:t xml:space="preserve">modify </w:t>
      </w:r>
      <w:smartTag w:uri="urn:schemas-microsoft-com:office:smarttags" w:element="PersonName">
        <w:r>
          <w:t>info</w:t>
        </w:r>
      </w:smartTag>
      <w:r>
        <w:t>rmation associated with a GCSE Group, add or remove Group Members of a GCSE Group, or create/delete a GCSE Group.</w:t>
      </w:r>
    </w:p>
    <w:p w14:paraId="30AA4E4E" w14:textId="77777777" w:rsidR="00BC37DC" w:rsidRDefault="00BC37DC" w:rsidP="00BC37DC">
      <w:r>
        <w:t>If authorized, a user shall be able to request and receive a list of Group Members of a particular GCSE Group.</w:t>
      </w:r>
    </w:p>
    <w:p w14:paraId="108ADC82" w14:textId="77777777" w:rsidR="00CA067C" w:rsidRDefault="00BC37DC" w:rsidP="00CA067C">
      <w:r>
        <w:t xml:space="preserve">If authorized, a user shall be able to request a notification for when specific or any Group Member(s) </w:t>
      </w:r>
      <w:r w:rsidR="00004EDB">
        <w:t xml:space="preserve">is </w:t>
      </w:r>
      <w:r>
        <w:t>added to or removed from a particular GCSE Group.</w:t>
      </w:r>
    </w:p>
    <w:p w14:paraId="3A3A165B" w14:textId="77777777" w:rsidR="00CA067C" w:rsidRDefault="00CA067C" w:rsidP="001E24A1">
      <w:pPr>
        <w:pStyle w:val="Heading4"/>
        <w:rPr>
          <w:noProof/>
        </w:rPr>
      </w:pPr>
      <w:bookmarkStart w:id="26" w:name="_Toc27761618"/>
      <w:r>
        <w:t>5.2.1.3</w:t>
      </w:r>
      <w:r>
        <w:tab/>
        <w:t>GCSE Group Management by 3rd parties</w:t>
      </w:r>
      <w:bookmarkEnd w:id="26"/>
      <w:r w:rsidRPr="00CA067C">
        <w:rPr>
          <w:noProof/>
        </w:rPr>
        <w:t xml:space="preserve"> </w:t>
      </w:r>
    </w:p>
    <w:p w14:paraId="61788490" w14:textId="77777777" w:rsidR="00BC37DC" w:rsidRPr="00ED0A60" w:rsidRDefault="00CA067C" w:rsidP="00CA067C">
      <w:r w:rsidRPr="0002488D">
        <w:rPr>
          <w:noProof/>
        </w:rPr>
        <w:t xml:space="preserve">The </w:t>
      </w:r>
      <w:r>
        <w:rPr>
          <w:noProof/>
        </w:rPr>
        <w:t xml:space="preserve">3GPP </w:t>
      </w:r>
      <w:r w:rsidRPr="0002488D">
        <w:rPr>
          <w:noProof/>
        </w:rPr>
        <w:t xml:space="preserve">system shall allow a </w:t>
      </w:r>
      <w:r w:rsidRPr="00CC3729">
        <w:t>3rd party (e.g., a gaming server) to provide information to be used for group communication (e.g. group ID and group member list).</w:t>
      </w:r>
    </w:p>
    <w:p w14:paraId="67826A8B" w14:textId="77777777" w:rsidR="00BC37DC" w:rsidRDefault="00937A7B" w:rsidP="00BC37DC">
      <w:pPr>
        <w:pStyle w:val="Heading3"/>
      </w:pPr>
      <w:bookmarkStart w:id="27" w:name="_Toc27761619"/>
      <w:r>
        <w:t>5.2.2</w:t>
      </w:r>
      <w:r w:rsidR="00BC37DC">
        <w:tab/>
        <w:t>Geographical scope of GCSE Groups</w:t>
      </w:r>
      <w:bookmarkEnd w:id="27"/>
    </w:p>
    <w:p w14:paraId="113E355C" w14:textId="77777777" w:rsidR="00BC37DC" w:rsidRDefault="00BC37DC" w:rsidP="00BC37DC">
      <w:pPr>
        <w:rPr>
          <w:shd w:val="clear" w:color="auto" w:fill="FFFF00"/>
        </w:rPr>
      </w:pPr>
      <w:r w:rsidRPr="005248E8">
        <w:t>GCSE Groups shall by definition be of system wide scope. Optionally, GCSE Groups may be geographically restricted.</w:t>
      </w:r>
    </w:p>
    <w:p w14:paraId="1A91BC40" w14:textId="77777777" w:rsidR="00BC37DC" w:rsidRDefault="00BC37DC" w:rsidP="00BC37DC">
      <w:r>
        <w:t xml:space="preserve">The </w:t>
      </w:r>
      <w:r>
        <w:rPr>
          <w:rFonts w:eastAsia="SimSun"/>
        </w:rPr>
        <w:t>system</w:t>
      </w:r>
      <w:r>
        <w:t xml:space="preserve"> shall provide a mechanism to restrict all Group Communications for a given GCSE Group to a defined geographic area. In this case Group Members shall be able to receive and/or transmit only within this geographic area.</w:t>
      </w:r>
    </w:p>
    <w:p w14:paraId="63EFB512" w14:textId="77777777" w:rsidR="00BC37DC" w:rsidRDefault="00BC37DC" w:rsidP="00BC37DC">
      <w:r>
        <w:t xml:space="preserve">The </w:t>
      </w:r>
      <w:r>
        <w:rPr>
          <w:rFonts w:eastAsia="SimSun"/>
        </w:rPr>
        <w:t>system</w:t>
      </w:r>
      <w:r>
        <w:t xml:space="preserve"> shall provide a mechanism to redefine the geographic area</w:t>
      </w:r>
      <w:r w:rsidRPr="004243D3">
        <w:t xml:space="preserve"> </w:t>
      </w:r>
      <w:r>
        <w:t>for a GCSE Group that has a defined geographic area</w:t>
      </w:r>
      <w:r>
        <w:rPr>
          <w:rFonts w:ascii="SimSun" w:eastAsia="SimSun" w:hAnsi="SimSun"/>
        </w:rPr>
        <w:t>.</w:t>
      </w:r>
    </w:p>
    <w:p w14:paraId="7E025ADD" w14:textId="77777777" w:rsidR="00BC37DC" w:rsidRDefault="00BC37DC" w:rsidP="00BC37DC">
      <w:r w:rsidRPr="005248E8">
        <w:t xml:space="preserve">The </w:t>
      </w:r>
      <w:r w:rsidRPr="005248E8">
        <w:rPr>
          <w:rFonts w:eastAsia="SimSun"/>
        </w:rPr>
        <w:t>system</w:t>
      </w:r>
      <w:r w:rsidRPr="005248E8">
        <w:t xml:space="preserve"> shall provide a mechanism to override geographic area restrictions for a GCSE Group for a particular Group Communication transmission</w:t>
      </w:r>
      <w:r w:rsidRPr="005248E8">
        <w:rPr>
          <w:rFonts w:ascii="SimSun" w:eastAsia="SimSun" w:hAnsi="SimSun"/>
        </w:rPr>
        <w:t>.</w:t>
      </w:r>
    </w:p>
    <w:p w14:paraId="3B64BCA2" w14:textId="77777777" w:rsidR="00BC37DC" w:rsidRDefault="00BC37DC" w:rsidP="00BC37DC">
      <w:r>
        <w:t xml:space="preserve">The </w:t>
      </w:r>
      <w:r>
        <w:rPr>
          <w:rFonts w:eastAsia="SimSun"/>
        </w:rPr>
        <w:t>system</w:t>
      </w:r>
      <w:r>
        <w:t xml:space="preserve"> shall provide a mechanism to restrict a particular Group Communication transmission to a defined geographic area within the geographical scope of that group. In this case only Receiver Group Members within the geographic area shall receive the Group Communication.</w:t>
      </w:r>
    </w:p>
    <w:p w14:paraId="22A55F81" w14:textId="77777777" w:rsidR="00BC37DC" w:rsidRDefault="00BC37DC" w:rsidP="00BC37DC">
      <w:pPr>
        <w:pStyle w:val="Heading2"/>
        <w:rPr>
          <w:rFonts w:eastAsia="SimSun"/>
          <w:lang w:eastAsia="zh-CN"/>
        </w:rPr>
      </w:pPr>
      <w:bookmarkStart w:id="28" w:name="_Toc27761620"/>
      <w:r>
        <w:rPr>
          <w:rFonts w:eastAsia="SimSun"/>
          <w:lang w:eastAsia="zh-CN"/>
        </w:rPr>
        <w:lastRenderedPageBreak/>
        <w:t>5.3</w:t>
      </w:r>
      <w:r>
        <w:rPr>
          <w:rFonts w:eastAsia="SimSun"/>
          <w:lang w:eastAsia="zh-CN"/>
        </w:rPr>
        <w:tab/>
        <w:t>Group Communication</w:t>
      </w:r>
      <w:bookmarkEnd w:id="28"/>
    </w:p>
    <w:p w14:paraId="3D4DAABC" w14:textId="77777777" w:rsidR="00295745" w:rsidRDefault="00295745" w:rsidP="00BC37DC">
      <w:pPr>
        <w:pStyle w:val="Heading3"/>
      </w:pPr>
      <w:bookmarkStart w:id="29" w:name="_Toc27761621"/>
      <w:r>
        <w:t>5.</w:t>
      </w:r>
      <w:r w:rsidR="00937A7B">
        <w:t>3.1</w:t>
      </w:r>
      <w:r>
        <w:tab/>
        <w:t>Group Communication setup requirements</w:t>
      </w:r>
      <w:bookmarkEnd w:id="29"/>
    </w:p>
    <w:p w14:paraId="679BC416" w14:textId="77777777" w:rsidR="00295745" w:rsidRPr="00715326" w:rsidRDefault="00295745" w:rsidP="00BC37DC">
      <w:pPr>
        <w:rPr>
          <w:rFonts w:eastAsia="MS Mincho"/>
          <w:lang w:eastAsia="ja-JP"/>
        </w:rPr>
      </w:pPr>
      <w:r w:rsidRPr="00715326">
        <w:rPr>
          <w:rFonts w:eastAsia="MS Mincho"/>
          <w:lang w:eastAsia="ja-JP"/>
        </w:rPr>
        <w:t xml:space="preserve">A Transmitter Group Member shall be able to transmit a Group Communication </w:t>
      </w:r>
      <w:r w:rsidR="00004EDB">
        <w:t>for</w:t>
      </w:r>
      <w:r w:rsidR="00004EDB" w:rsidRPr="00715326">
        <w:t xml:space="preserve"> </w:t>
      </w:r>
      <w:r w:rsidRPr="00715326">
        <w:rPr>
          <w:rFonts w:eastAsia="MS Mincho"/>
          <w:lang w:eastAsia="ja-JP"/>
        </w:rPr>
        <w:t>a GCSE Group without knowledge of the identities of other GCSE Group Members.</w:t>
      </w:r>
    </w:p>
    <w:p w14:paraId="5DBE7F5E" w14:textId="77777777" w:rsidR="00295745" w:rsidRPr="00715326" w:rsidRDefault="00295745" w:rsidP="00BC37DC">
      <w:pPr>
        <w:rPr>
          <w:rFonts w:eastAsia="MS Mincho"/>
          <w:lang w:eastAsia="ja-JP"/>
        </w:rPr>
      </w:pPr>
      <w:r w:rsidRPr="00715326">
        <w:rPr>
          <w:rFonts w:eastAsia="MS Mincho"/>
          <w:lang w:eastAsia="ja-JP"/>
        </w:rPr>
        <w:t>A Group Member shall be able to request to join or leave an established Group Communication.</w:t>
      </w:r>
    </w:p>
    <w:p w14:paraId="70293142" w14:textId="77777777" w:rsidR="00295745" w:rsidRPr="004D6357" w:rsidRDefault="00295745" w:rsidP="00BC37DC">
      <w:r w:rsidRPr="004D6357">
        <w:t xml:space="preserve">The system shall provide </w:t>
      </w:r>
      <w:r>
        <w:t xml:space="preserve">a mechanism </w:t>
      </w:r>
      <w:r w:rsidRPr="004D6357">
        <w:t>to setup, release, and modify a multipoint service with applicable parameters e.g. QoS, priority.</w:t>
      </w:r>
    </w:p>
    <w:p w14:paraId="77539155" w14:textId="77777777" w:rsidR="00295745" w:rsidRPr="004D6357" w:rsidRDefault="00295745" w:rsidP="00BC37DC">
      <w:r w:rsidRPr="004D6357">
        <w:t xml:space="preserve">The system shall validate the parameters received in the request to setup or modify a Group Communication based on the policy specified by the group’s subscription </w:t>
      </w:r>
      <w:smartTag w:uri="urn:schemas-microsoft-com:office:smarttags" w:element="PersonName">
        <w:r w:rsidRPr="004D6357">
          <w:t>info</w:t>
        </w:r>
      </w:smartTag>
      <w:r w:rsidRPr="004D6357">
        <w:t>rmation, e.g. checks for QoS, priority.</w:t>
      </w:r>
    </w:p>
    <w:p w14:paraId="5BFB5A7F" w14:textId="77777777" w:rsidR="00295745" w:rsidRPr="004D6357" w:rsidRDefault="00295745" w:rsidP="00BC37DC">
      <w:r w:rsidRPr="004D6357">
        <w:t>The system shall provide the means to notify the requesting entity of any updates in the status of an on-going Group Communication.</w:t>
      </w:r>
    </w:p>
    <w:p w14:paraId="54CB9446" w14:textId="77777777" w:rsidR="00295745" w:rsidRDefault="00295745" w:rsidP="00BC37DC">
      <w:r>
        <w:t>The system shall provide notification to the requesting entity of the outcome of a request to setup, release, or modify a multipoint service.</w:t>
      </w:r>
    </w:p>
    <w:p w14:paraId="21042EFA" w14:textId="77777777" w:rsidR="007A24DF" w:rsidRDefault="007A24DF" w:rsidP="00BC37DC">
      <w:pPr>
        <w:pStyle w:val="Heading3"/>
      </w:pPr>
      <w:bookmarkStart w:id="30" w:name="_Toc27761622"/>
      <w:r>
        <w:t>5.3.2</w:t>
      </w:r>
      <w:r>
        <w:tab/>
        <w:t>Services to the Group Member</w:t>
      </w:r>
      <w:bookmarkEnd w:id="30"/>
    </w:p>
    <w:p w14:paraId="388AF5BA" w14:textId="77777777" w:rsidR="007A24DF" w:rsidRDefault="007A24DF" w:rsidP="00BC37DC">
      <w:r>
        <w:t>The system shall provide a mechanism to permit a Group Member to request notification when a Group Communication is initiated using that GCSE group.</w:t>
      </w:r>
    </w:p>
    <w:p w14:paraId="4601B04B" w14:textId="77777777" w:rsidR="007A24DF" w:rsidRDefault="007A24DF" w:rsidP="00BC37DC">
      <w:r>
        <w:t>The system shall provide notification of a Group Communication to Group Members that have requested notification for the GSCE Group.</w:t>
      </w:r>
    </w:p>
    <w:p w14:paraId="49D51146" w14:textId="77777777" w:rsidR="007A24DF" w:rsidRDefault="007A24DF" w:rsidP="00BC37DC">
      <w:pPr>
        <w:pStyle w:val="Heading3"/>
      </w:pPr>
      <w:bookmarkStart w:id="31" w:name="_Toc27761623"/>
      <w:r>
        <w:t>5.3.3</w:t>
      </w:r>
      <w:r>
        <w:tab/>
        <w:t>Group Member requests of the system</w:t>
      </w:r>
      <w:bookmarkEnd w:id="31"/>
    </w:p>
    <w:p w14:paraId="0E049714" w14:textId="77777777" w:rsidR="007A24DF" w:rsidRDefault="007A24DF" w:rsidP="00BC37DC">
      <w:r>
        <w:t>A Group Member shall be able to express interest to receive Group Communications when the GCSE Group is used for Group Communications.</w:t>
      </w:r>
    </w:p>
    <w:p w14:paraId="61249C47" w14:textId="77777777" w:rsidR="007A24DF" w:rsidRPr="00B66316" w:rsidRDefault="007A24DF" w:rsidP="00BC37DC">
      <w:r w:rsidRPr="00B66316">
        <w:t>The system shall provide a mechanism for a Receiver Group Member receiving a Group Communication to be able to accept, reject, or ignore the Group Communication.</w:t>
      </w:r>
    </w:p>
    <w:p w14:paraId="548C2A9B" w14:textId="77777777" w:rsidR="007A24DF" w:rsidRPr="00B66316" w:rsidRDefault="007A24DF" w:rsidP="00BC37DC">
      <w:r w:rsidRPr="00B66316">
        <w:t xml:space="preserve">The system shall provide a mechanism for a Receiver Group Member receiving a Group Communication to be required to accept the Group </w:t>
      </w:r>
      <w:r w:rsidR="00163D5D" w:rsidRPr="00B66316">
        <w:t>Communication</w:t>
      </w:r>
      <w:r w:rsidR="00163D5D">
        <w:t>.</w:t>
      </w:r>
    </w:p>
    <w:p w14:paraId="204B5BD8" w14:textId="77777777" w:rsidR="007779B2" w:rsidRPr="00C97A94" w:rsidRDefault="004076D4" w:rsidP="00BC37DC">
      <w:pPr>
        <w:pStyle w:val="Heading3"/>
        <w:rPr>
          <w:rFonts w:eastAsia="SimSun" w:hint="eastAsia"/>
          <w:lang w:eastAsia="zh-CN"/>
        </w:rPr>
      </w:pPr>
      <w:bookmarkStart w:id="32" w:name="_Toc27761624"/>
      <w:r>
        <w:rPr>
          <w:rFonts w:eastAsia="SimSun" w:hint="eastAsia"/>
          <w:lang w:eastAsia="zh-CN"/>
        </w:rPr>
        <w:t>5.</w:t>
      </w:r>
      <w:r w:rsidR="00937A7B">
        <w:rPr>
          <w:rFonts w:eastAsia="SimSun"/>
          <w:lang w:eastAsia="zh-CN"/>
        </w:rPr>
        <w:t>3.4</w:t>
      </w:r>
      <w:r w:rsidR="007779B2">
        <w:rPr>
          <w:rFonts w:eastAsia="SimSun"/>
          <w:lang w:eastAsia="zh-CN"/>
        </w:rPr>
        <w:tab/>
      </w:r>
      <w:r w:rsidR="007779B2" w:rsidRPr="00C97A94">
        <w:rPr>
          <w:rFonts w:eastAsia="SimSun"/>
          <w:lang w:eastAsia="zh-CN"/>
        </w:rPr>
        <w:t xml:space="preserve">Priority </w:t>
      </w:r>
      <w:r w:rsidR="007779B2">
        <w:rPr>
          <w:rFonts w:eastAsia="SimSun"/>
          <w:lang w:eastAsia="zh-CN"/>
        </w:rPr>
        <w:t xml:space="preserve">and </w:t>
      </w:r>
      <w:r w:rsidR="00437011">
        <w:rPr>
          <w:rFonts w:eastAsia="SimSun"/>
          <w:lang w:eastAsia="zh-CN"/>
        </w:rPr>
        <w:t>p</w:t>
      </w:r>
      <w:r w:rsidR="007779B2">
        <w:rPr>
          <w:rFonts w:eastAsia="SimSun"/>
          <w:lang w:eastAsia="zh-CN"/>
        </w:rPr>
        <w:t xml:space="preserve">re-emption </w:t>
      </w:r>
      <w:r w:rsidR="007779B2" w:rsidRPr="00C97A94">
        <w:rPr>
          <w:rFonts w:eastAsia="SimSun"/>
          <w:lang w:eastAsia="zh-CN"/>
        </w:rPr>
        <w:t xml:space="preserve">of GCSE </w:t>
      </w:r>
      <w:r w:rsidR="00437011">
        <w:rPr>
          <w:rFonts w:eastAsia="SimSun"/>
          <w:lang w:eastAsia="zh-CN"/>
        </w:rPr>
        <w:t>c</w:t>
      </w:r>
      <w:r w:rsidR="007779B2" w:rsidRPr="00C97A94">
        <w:rPr>
          <w:rFonts w:eastAsia="SimSun"/>
          <w:lang w:eastAsia="zh-CN"/>
        </w:rPr>
        <w:t>ommunication</w:t>
      </w:r>
      <w:bookmarkEnd w:id="32"/>
    </w:p>
    <w:p w14:paraId="060F37A7" w14:textId="77777777" w:rsidR="00430044" w:rsidRDefault="00430044" w:rsidP="00BC37DC">
      <w:r>
        <w:t xml:space="preserve">The following requirements apply to the allocation and retention of </w:t>
      </w:r>
      <w:r w:rsidR="00B30674">
        <w:t>system</w:t>
      </w:r>
      <w:r>
        <w:t xml:space="preserve"> resources:</w:t>
      </w:r>
    </w:p>
    <w:p w14:paraId="10D6AE67" w14:textId="77777777" w:rsidR="007779B2" w:rsidRDefault="007779B2" w:rsidP="00BC37DC">
      <w:r>
        <w:t xml:space="preserve">The </w:t>
      </w:r>
      <w:r w:rsidR="00B30674">
        <w:t>system</w:t>
      </w:r>
      <w:r>
        <w:t xml:space="preserve"> shall provide a mechanism to support a</w:t>
      </w:r>
      <w:r w:rsidRPr="006F3F10">
        <w:t xml:space="preserve">t least </w:t>
      </w:r>
      <w:r>
        <w:t>n</w:t>
      </w:r>
      <w:r w:rsidRPr="006F3F10">
        <w:t xml:space="preserve"> priority levels</w:t>
      </w:r>
      <w:r>
        <w:t xml:space="preserve"> for Group </w:t>
      </w:r>
      <w:r w:rsidR="003A6E1A" w:rsidRPr="00B66316">
        <w:t>Communication</w:t>
      </w:r>
      <w:r w:rsidR="003A6E1A">
        <w:t>.</w:t>
      </w:r>
    </w:p>
    <w:p w14:paraId="16ED69C1" w14:textId="77777777" w:rsidR="007779B2" w:rsidRDefault="005D3537" w:rsidP="00BC37DC">
      <w:r>
        <w:t xml:space="preserve">The </w:t>
      </w:r>
      <w:r w:rsidR="00B30674">
        <w:t>system</w:t>
      </w:r>
      <w:r>
        <w:t xml:space="preserve"> shall provide a mechanism to </w:t>
      </w:r>
      <w:r>
        <w:rPr>
          <w:rFonts w:eastAsia="SimSun" w:hint="eastAsia"/>
          <w:lang w:eastAsia="zh-CN"/>
        </w:rPr>
        <w:t xml:space="preserve">support </w:t>
      </w:r>
      <w:r>
        <w:t>reassign</w:t>
      </w:r>
      <w:r>
        <w:rPr>
          <w:rFonts w:eastAsia="SimSun" w:hint="eastAsia"/>
          <w:lang w:eastAsia="zh-CN"/>
        </w:rPr>
        <w:t>ment</w:t>
      </w:r>
      <w:r>
        <w:t xml:space="preserve"> of Group Communication</w:t>
      </w:r>
      <w:r>
        <w:rPr>
          <w:rFonts w:eastAsia="SimSun" w:hint="eastAsia"/>
          <w:lang w:eastAsia="zh-CN"/>
        </w:rPr>
        <w:t xml:space="preserve"> priority level</w:t>
      </w:r>
      <w:r>
        <w:t>.</w:t>
      </w:r>
    </w:p>
    <w:p w14:paraId="2CFEDDC4" w14:textId="77777777" w:rsidR="007779B2" w:rsidRDefault="005D3537" w:rsidP="00BC37DC">
      <w:r>
        <w:t>The network operator shall be able to configure each Group Communication priority level with the ability to pre-empt lower priority Group Communications and non-Group Communications traffic.</w:t>
      </w:r>
    </w:p>
    <w:p w14:paraId="488E7B13" w14:textId="77777777" w:rsidR="007779B2" w:rsidRDefault="005D3537" w:rsidP="00BC37DC">
      <w:r>
        <w:rPr>
          <w:rFonts w:eastAsia="SimSun" w:hint="eastAsia"/>
          <w:lang w:eastAsia="zh-CN"/>
        </w:rPr>
        <w:t>T</w:t>
      </w:r>
      <w:r>
        <w:t xml:space="preserve">he </w:t>
      </w:r>
      <w:r w:rsidR="00B30674">
        <w:t>system</w:t>
      </w:r>
      <w:r>
        <w:t xml:space="preserve"> shall provide a mechanism to allow pre-emption of lower priority for Group Communications and non-Group Communications traffic.</w:t>
      </w:r>
    </w:p>
    <w:p w14:paraId="1D145DB3" w14:textId="77777777" w:rsidR="00CA3DD4" w:rsidRDefault="00CA3DD4" w:rsidP="00BC37DC">
      <w:r>
        <w:t>Group Members</w:t>
      </w:r>
      <w:r w:rsidRPr="00506DAB">
        <w:t xml:space="preserve"> within a GCSE Group shall be able to have different priorities from each other.</w:t>
      </w:r>
    </w:p>
    <w:p w14:paraId="315B4EAE" w14:textId="77777777" w:rsidR="007A24DF" w:rsidRDefault="007A24DF" w:rsidP="00BC37DC">
      <w:pPr>
        <w:pStyle w:val="Heading3"/>
      </w:pPr>
      <w:bookmarkStart w:id="33" w:name="_Toc27761625"/>
      <w:r>
        <w:t>5.</w:t>
      </w:r>
      <w:r w:rsidR="00937A7B">
        <w:t>3.5</w:t>
      </w:r>
      <w:r>
        <w:tab/>
        <w:t>Services provided during an on-going Group Communication</w:t>
      </w:r>
      <w:bookmarkEnd w:id="33"/>
    </w:p>
    <w:p w14:paraId="16E63AF6" w14:textId="77777777" w:rsidR="007A24DF" w:rsidRPr="00AE7EE8" w:rsidRDefault="007A24DF" w:rsidP="00BC37DC">
      <w:pPr>
        <w:spacing w:after="113"/>
      </w:pPr>
      <w:r w:rsidRPr="00AE7EE8">
        <w:t xml:space="preserve">An entity shall be able to request a notification when a specific Group Member ceases to be a Receiver Group Member. </w:t>
      </w:r>
    </w:p>
    <w:p w14:paraId="1970A95D" w14:textId="77777777" w:rsidR="007A24DF" w:rsidRPr="00AE7EE8" w:rsidRDefault="007A24DF" w:rsidP="00BC37DC">
      <w:pPr>
        <w:spacing w:after="113"/>
      </w:pPr>
      <w:r w:rsidRPr="00AE7EE8">
        <w:t>A Receiver Group Member ceases to be a Receiver Group Member of a certain group by:</w:t>
      </w:r>
    </w:p>
    <w:p w14:paraId="121E1EE4" w14:textId="77777777" w:rsidR="007A24DF" w:rsidRDefault="000B6214" w:rsidP="000B6214">
      <w:pPr>
        <w:pStyle w:val="B1"/>
      </w:pPr>
      <w:r>
        <w:lastRenderedPageBreak/>
        <w:t>-</w:t>
      </w:r>
      <w:r>
        <w:tab/>
      </w:r>
      <w:r w:rsidR="007A24DF">
        <w:t xml:space="preserve">user decision </w:t>
      </w:r>
    </w:p>
    <w:p w14:paraId="2893DCF5" w14:textId="77777777" w:rsidR="007A24DF" w:rsidRDefault="000B6214" w:rsidP="000B6214">
      <w:pPr>
        <w:pStyle w:val="B1"/>
      </w:pPr>
      <w:r>
        <w:t>-</w:t>
      </w:r>
      <w:r>
        <w:tab/>
      </w:r>
      <w:r w:rsidR="007A24DF">
        <w:t>third party decision</w:t>
      </w:r>
    </w:p>
    <w:p w14:paraId="4B906B76" w14:textId="77777777" w:rsidR="007A24DF" w:rsidRDefault="000B6214" w:rsidP="000B6214">
      <w:pPr>
        <w:pStyle w:val="B1"/>
      </w:pPr>
      <w:r>
        <w:t>-</w:t>
      </w:r>
      <w:r>
        <w:tab/>
      </w:r>
      <w:r w:rsidR="007A24DF">
        <w:t>after a service dependent amount of time</w:t>
      </w:r>
    </w:p>
    <w:p w14:paraId="7E775A24" w14:textId="77777777" w:rsidR="007A24DF" w:rsidRDefault="000B6214" w:rsidP="000B6214">
      <w:pPr>
        <w:pStyle w:val="B1"/>
      </w:pPr>
      <w:r>
        <w:t>-</w:t>
      </w:r>
      <w:r>
        <w:tab/>
      </w:r>
      <w:r w:rsidR="007A24DF">
        <w:t>after a system configurable amount of time of unavailability.</w:t>
      </w:r>
    </w:p>
    <w:p w14:paraId="43CA13D5" w14:textId="77777777" w:rsidR="007A24DF" w:rsidRPr="00AE7EE8" w:rsidRDefault="007A24DF" w:rsidP="00BC37DC">
      <w:pPr>
        <w:tabs>
          <w:tab w:val="left" w:pos="720"/>
        </w:tabs>
        <w:spacing w:after="113"/>
      </w:pPr>
      <w:r w:rsidRPr="00AE7EE8">
        <w:t>A notification shall be provided to the requesting entity when a specific Group Member ceases to be a Receiver Group Member.</w:t>
      </w:r>
    </w:p>
    <w:p w14:paraId="3A67BCDA" w14:textId="77777777" w:rsidR="007A24DF" w:rsidRDefault="007A24DF" w:rsidP="00BC37DC">
      <w:pPr>
        <w:pStyle w:val="NO"/>
      </w:pPr>
      <w:r w:rsidRPr="00AE7EE8">
        <w:t xml:space="preserve">Note: </w:t>
      </w:r>
      <w:r w:rsidRPr="00AE7EE8">
        <w:tab/>
        <w:t>During the lifetime of a Group Communication the Receiver Group Members of the Group Communication may change. In the case where there are no Receiver Group Members, Transmitter Group Members would need to know that there are no other Receiver Group Members, and when another Receiver Group Member returns to the Group Communication.</w:t>
      </w:r>
    </w:p>
    <w:p w14:paraId="38C4D54E" w14:textId="77777777" w:rsidR="007A24DF" w:rsidRPr="00AE7EE8" w:rsidRDefault="007A24DF" w:rsidP="00BC37DC">
      <w:pPr>
        <w:tabs>
          <w:tab w:val="left" w:pos="720"/>
        </w:tabs>
        <w:spacing w:after="113"/>
      </w:pPr>
      <w:r w:rsidRPr="00AE7EE8">
        <w:t>A Transmitter Group Member ceases to be a Transmitter Group Member of a certain group by:</w:t>
      </w:r>
    </w:p>
    <w:p w14:paraId="7237F091" w14:textId="77777777" w:rsidR="007A24DF" w:rsidRDefault="000B6214" w:rsidP="000B6214">
      <w:pPr>
        <w:pStyle w:val="B1"/>
      </w:pPr>
      <w:r>
        <w:t>-</w:t>
      </w:r>
      <w:r>
        <w:tab/>
      </w:r>
      <w:r w:rsidR="007A24DF">
        <w:t xml:space="preserve">user decision </w:t>
      </w:r>
    </w:p>
    <w:p w14:paraId="6714E5B5" w14:textId="77777777" w:rsidR="007A24DF" w:rsidRDefault="000B6214" w:rsidP="000B6214">
      <w:pPr>
        <w:pStyle w:val="B1"/>
      </w:pPr>
      <w:r>
        <w:t>-</w:t>
      </w:r>
      <w:r>
        <w:tab/>
      </w:r>
      <w:r w:rsidR="007A24DF">
        <w:t>third party decision</w:t>
      </w:r>
    </w:p>
    <w:p w14:paraId="27BD347C" w14:textId="77777777" w:rsidR="007A24DF" w:rsidRDefault="000B6214" w:rsidP="000B6214">
      <w:pPr>
        <w:pStyle w:val="B1"/>
      </w:pPr>
      <w:r>
        <w:t>-</w:t>
      </w:r>
      <w:r>
        <w:tab/>
      </w:r>
      <w:r w:rsidR="007A24DF">
        <w:t>after a service dependent amount of time</w:t>
      </w:r>
    </w:p>
    <w:p w14:paraId="209349D2" w14:textId="77777777" w:rsidR="007A24DF" w:rsidRDefault="000B6214" w:rsidP="000B6214">
      <w:pPr>
        <w:pStyle w:val="B1"/>
      </w:pPr>
      <w:r>
        <w:t>-</w:t>
      </w:r>
      <w:r>
        <w:tab/>
      </w:r>
      <w:r w:rsidR="007A24DF">
        <w:t>after a system configurable amount of time of unavailability.</w:t>
      </w:r>
    </w:p>
    <w:p w14:paraId="4D83CFC9" w14:textId="77777777" w:rsidR="00BC37DC" w:rsidRPr="00C97A94" w:rsidRDefault="00BC37DC" w:rsidP="00BC37DC">
      <w:pPr>
        <w:pStyle w:val="Heading3"/>
        <w:rPr>
          <w:rFonts w:eastAsia="SimSun"/>
          <w:lang w:eastAsia="zh-CN"/>
        </w:rPr>
      </w:pPr>
      <w:bookmarkStart w:id="34" w:name="_Toc27761626"/>
      <w:r>
        <w:rPr>
          <w:rFonts w:eastAsia="SimSun"/>
          <w:lang w:eastAsia="zh-CN"/>
        </w:rPr>
        <w:t>5.</w:t>
      </w:r>
      <w:r w:rsidR="00937A7B">
        <w:rPr>
          <w:rFonts w:eastAsia="SimSun"/>
          <w:lang w:eastAsia="zh-CN"/>
        </w:rPr>
        <w:t>3.6</w:t>
      </w:r>
      <w:r>
        <w:rPr>
          <w:rFonts w:eastAsia="SimSun"/>
          <w:lang w:eastAsia="zh-CN"/>
        </w:rPr>
        <w:tab/>
      </w:r>
      <w:r w:rsidRPr="00C97A94">
        <w:rPr>
          <w:rFonts w:eastAsia="SimSun"/>
          <w:lang w:eastAsia="zh-CN"/>
        </w:rPr>
        <w:t>User perception of Group Communication</w:t>
      </w:r>
      <w:bookmarkEnd w:id="34"/>
    </w:p>
    <w:p w14:paraId="54C72B55" w14:textId="77777777" w:rsidR="00BC37DC" w:rsidRDefault="00BC37DC" w:rsidP="00BC37DC">
      <w:pPr>
        <w:spacing w:before="50" w:after="50"/>
        <w:rPr>
          <w:rFonts w:eastAsia="SimSun"/>
          <w:lang w:eastAsia="zh-CN"/>
        </w:rPr>
      </w:pPr>
      <w:r w:rsidRPr="00C97A94">
        <w:rPr>
          <w:rFonts w:eastAsia="SimSun"/>
          <w:lang w:eastAsia="zh-CN"/>
        </w:rPr>
        <w:t xml:space="preserve">All </w:t>
      </w:r>
      <w:r w:rsidRPr="003465BD">
        <w:rPr>
          <w:rFonts w:eastAsia="SimSun"/>
          <w:lang w:eastAsia="zh-CN"/>
        </w:rPr>
        <w:t>Receiver Group Member</w:t>
      </w:r>
      <w:r w:rsidRPr="00C97A94">
        <w:rPr>
          <w:rFonts w:eastAsia="SimSun"/>
          <w:lang w:eastAsia="zh-CN"/>
        </w:rPr>
        <w:t xml:space="preserve">s in a given area shall receive the </w:t>
      </w:r>
      <w:r>
        <w:rPr>
          <w:rFonts w:eastAsia="SimSun"/>
          <w:lang w:eastAsia="zh-CN"/>
        </w:rPr>
        <w:t>Group Communication</w:t>
      </w:r>
      <w:r w:rsidRPr="00C97A94">
        <w:rPr>
          <w:rFonts w:eastAsia="SimSun"/>
          <w:lang w:eastAsia="zh-CN"/>
        </w:rPr>
        <w:t xml:space="preserve"> at the same time according to user perception.</w:t>
      </w:r>
    </w:p>
    <w:p w14:paraId="77D6497F" w14:textId="77777777" w:rsidR="00BC37DC" w:rsidRDefault="00BC37DC" w:rsidP="00BC37DC">
      <w:r>
        <w:t>All changes to the GCSE Group (e.g., adding or removing group members) shall take effect as soon as possible.</w:t>
      </w:r>
    </w:p>
    <w:p w14:paraId="72CE835F" w14:textId="77777777" w:rsidR="00BC37DC" w:rsidRDefault="00BC37DC" w:rsidP="00BC37DC">
      <w:r>
        <w:t xml:space="preserve">All changes to the set of </w:t>
      </w:r>
      <w:r w:rsidRPr="003465BD">
        <w:t>Receiver Group Member</w:t>
      </w:r>
      <w:r>
        <w:t>s</w:t>
      </w:r>
      <w:r w:rsidR="003169DF">
        <w:t xml:space="preserve"> </w:t>
      </w:r>
      <w:r>
        <w:t>shall take effect in the Group Communication as soon as possible.</w:t>
      </w:r>
    </w:p>
    <w:p w14:paraId="7792C5A0" w14:textId="77777777" w:rsidR="005F1175" w:rsidRDefault="004076D4" w:rsidP="005F1175">
      <w:pPr>
        <w:pStyle w:val="Heading1"/>
      </w:pPr>
      <w:bookmarkStart w:id="35" w:name="_Toc27761627"/>
      <w:r>
        <w:t>6</w:t>
      </w:r>
      <w:r w:rsidR="005F1175">
        <w:tab/>
        <w:t xml:space="preserve">Interaction with other </w:t>
      </w:r>
      <w:r w:rsidR="00437011">
        <w:t>s</w:t>
      </w:r>
      <w:r w:rsidR="005F1175">
        <w:t xml:space="preserve">ervices and </w:t>
      </w:r>
      <w:r w:rsidR="00437011">
        <w:t>f</w:t>
      </w:r>
      <w:r w:rsidR="005F1175">
        <w:t>unctions</w:t>
      </w:r>
      <w:bookmarkEnd w:id="35"/>
    </w:p>
    <w:p w14:paraId="54B47D8A" w14:textId="77777777" w:rsidR="00C536D5" w:rsidRDefault="004076D4" w:rsidP="00C536D5">
      <w:pPr>
        <w:pStyle w:val="Heading2"/>
      </w:pPr>
      <w:bookmarkStart w:id="36" w:name="_Toc27761628"/>
      <w:r>
        <w:t>6</w:t>
      </w:r>
      <w:r w:rsidR="00C536D5">
        <w:t>.1</w:t>
      </w:r>
      <w:r w:rsidR="00C536D5">
        <w:tab/>
        <w:t>Emergency calling</w:t>
      </w:r>
      <w:bookmarkEnd w:id="36"/>
    </w:p>
    <w:p w14:paraId="2B40FF0F" w14:textId="77777777" w:rsidR="008E4AE4" w:rsidRDefault="008E4AE4" w:rsidP="008E4AE4">
      <w:r>
        <w:t xml:space="preserve">The ability for a UE to make an emergency call </w:t>
      </w:r>
      <w:r w:rsidR="00D30323">
        <w:t>(3GPP TS 22.101 </w:t>
      </w:r>
      <w:r>
        <w:t>[5]</w:t>
      </w:r>
      <w:r w:rsidR="00D30323">
        <w:t>)</w:t>
      </w:r>
      <w:r>
        <w:t xml:space="preserve"> shall be unaffected by being in a</w:t>
      </w:r>
      <w:r w:rsidRPr="00D1128A">
        <w:t xml:space="preserve"> </w:t>
      </w:r>
      <w:r>
        <w:t xml:space="preserve">Group Communication. </w:t>
      </w:r>
    </w:p>
    <w:p w14:paraId="7785B9D0" w14:textId="77777777" w:rsidR="00C536D5" w:rsidRDefault="004076D4" w:rsidP="0055067D">
      <w:pPr>
        <w:pStyle w:val="Heading2"/>
      </w:pPr>
      <w:bookmarkStart w:id="37" w:name="_Toc27761629"/>
      <w:r>
        <w:t>6</w:t>
      </w:r>
      <w:r w:rsidR="0055067D" w:rsidRPr="0055067D">
        <w:t>.2</w:t>
      </w:r>
      <w:r w:rsidR="0055067D" w:rsidRPr="0055067D">
        <w:tab/>
      </w:r>
      <w:r w:rsidR="0055067D">
        <w:t>Interaction with</w:t>
      </w:r>
      <w:r w:rsidR="0055067D" w:rsidRPr="0055067D">
        <w:t xml:space="preserve"> ProSe</w:t>
      </w:r>
      <w:bookmarkEnd w:id="37"/>
    </w:p>
    <w:p w14:paraId="603658D2" w14:textId="77777777" w:rsidR="008E4AE4" w:rsidRPr="003169DF" w:rsidRDefault="009D34B3" w:rsidP="008E4AE4">
      <w:r w:rsidRPr="003169DF">
        <w:t xml:space="preserve">If </w:t>
      </w:r>
      <w:r w:rsidR="00C2433D">
        <w:t>the 3GPP system</w:t>
      </w:r>
      <w:r w:rsidRPr="003169DF">
        <w:t xml:space="preserve"> support</w:t>
      </w:r>
      <w:r w:rsidR="00C2433D">
        <w:t>s</w:t>
      </w:r>
      <w:r w:rsidRPr="003169DF">
        <w:t xml:space="preserve"> ProSe, the </w:t>
      </w:r>
      <w:r w:rsidR="00C2433D">
        <w:t>3GPP system</w:t>
      </w:r>
      <w:r w:rsidRPr="003169DF">
        <w:t xml:space="preserve"> shall be able to make use of ProSe Group Communication and the public safety ProSe UE-to-Network Relay for Group Communication, subject to operator policies and </w:t>
      </w:r>
      <w:r w:rsidRPr="003169DF">
        <w:rPr>
          <w:rFonts w:hint="eastAsia"/>
        </w:rPr>
        <w:t>UE capabilities</w:t>
      </w:r>
      <w:r w:rsidRPr="003169DF">
        <w:t xml:space="preserve"> or settings.</w:t>
      </w:r>
    </w:p>
    <w:p w14:paraId="1FFA5EA9" w14:textId="77777777" w:rsidR="00392D49" w:rsidRPr="00DA00D7" w:rsidRDefault="00392D49" w:rsidP="00392D49">
      <w:r w:rsidRPr="00DA00D7">
        <w:t xml:space="preserve">A public safety ProSe-enabled UE not served by </w:t>
      </w:r>
      <w:r w:rsidR="00C2433D">
        <w:t>a public safety enabled 3GPP system</w:t>
      </w:r>
      <w:r w:rsidRPr="00DA00D7">
        <w:t xml:space="preserve"> shall be able to support Group Communication</w:t>
      </w:r>
      <w:r w:rsidRPr="00DA00D7" w:rsidDel="00A44014">
        <w:t xml:space="preserve"> </w:t>
      </w:r>
      <w:r w:rsidRPr="00DA00D7">
        <w:t>based on ProSe Communication paths.</w:t>
      </w:r>
      <w:r>
        <w:t xml:space="preserve"> </w:t>
      </w:r>
      <w:r w:rsidRPr="00DA00D7">
        <w:t>A public safety ProSe-enabled UE shall be able to dynamically express its interest in receiving, via a public safety ProSe UE-to-Network Relay, the Group Communications of one or more GCSE Groups for which it is authorized.</w:t>
      </w:r>
    </w:p>
    <w:p w14:paraId="630E4239" w14:textId="77777777" w:rsidR="008E4AE4" w:rsidRDefault="008E4AE4" w:rsidP="008E4AE4">
      <w:r>
        <w:t>A public safety ProSe UE-to-Network Relay</w:t>
      </w:r>
      <w:r w:rsidRPr="00E3203B">
        <w:t xml:space="preserve"> </w:t>
      </w:r>
      <w:r>
        <w:t xml:space="preserve">shall be able </w:t>
      </w:r>
      <w:r w:rsidRPr="00E3203B">
        <w:t>to</w:t>
      </w:r>
      <w:r>
        <w:t xml:space="preserve"> </w:t>
      </w:r>
      <w:r w:rsidRPr="00223659">
        <w:t xml:space="preserve">relay </w:t>
      </w:r>
      <w:r>
        <w:t>G</w:t>
      </w:r>
      <w:r w:rsidRPr="00223659">
        <w:t xml:space="preserve">roup </w:t>
      </w:r>
      <w:r>
        <w:t>C</w:t>
      </w:r>
      <w:r w:rsidRPr="00223659">
        <w:t>ommunication</w:t>
      </w:r>
      <w:r>
        <w:t xml:space="preserve"> to/from</w:t>
      </w:r>
      <w:r w:rsidRPr="00223659">
        <w:t xml:space="preserve"> ProSe </w:t>
      </w:r>
      <w:r>
        <w:t>C</w:t>
      </w:r>
      <w:r w:rsidRPr="00223659">
        <w:t>ommunication paths</w:t>
      </w:r>
      <w:r>
        <w:t>, if the following conditions apply:</w:t>
      </w:r>
    </w:p>
    <w:p w14:paraId="350F73D4" w14:textId="77777777" w:rsidR="008E4AE4" w:rsidRDefault="008E4AE4" w:rsidP="008E4AE4">
      <w:pPr>
        <w:pStyle w:val="B1"/>
        <w:numPr>
          <w:ilvl w:val="0"/>
          <w:numId w:val="11"/>
        </w:numPr>
      </w:pPr>
      <w:r>
        <w:t>the GCSE Group is allowed to be relayed; and</w:t>
      </w:r>
    </w:p>
    <w:p w14:paraId="2CDB4DCE" w14:textId="77777777" w:rsidR="008E4AE4" w:rsidRDefault="008E4AE4" w:rsidP="008E4AE4">
      <w:pPr>
        <w:pStyle w:val="B1"/>
        <w:numPr>
          <w:ilvl w:val="0"/>
          <w:numId w:val="11"/>
        </w:numPr>
      </w:pPr>
      <w:r>
        <w:t xml:space="preserve">the public safety ProSe UE-to-Network Relay is allowed to relay Group Communication. </w:t>
      </w:r>
    </w:p>
    <w:p w14:paraId="74449DBE" w14:textId="77777777" w:rsidR="008E4AE4" w:rsidRDefault="008E4AE4" w:rsidP="008E4AE4">
      <w:r w:rsidRPr="008C5DF6">
        <w:t xml:space="preserve">A </w:t>
      </w:r>
      <w:r>
        <w:t>public safety ProSe UE-to-Network Relay</w:t>
      </w:r>
      <w:r w:rsidRPr="008C5DF6" w:rsidDel="008520A0">
        <w:t xml:space="preserve"> </w:t>
      </w:r>
      <w:r w:rsidRPr="008C5DF6">
        <w:t xml:space="preserve">shall be able to restrict </w:t>
      </w:r>
      <w:r>
        <w:t>the relayed Group Communication</w:t>
      </w:r>
      <w:r w:rsidRPr="008C5DF6" w:rsidDel="00F62C1B">
        <w:t xml:space="preserve"> </w:t>
      </w:r>
      <w:r w:rsidRPr="008C5DF6">
        <w:t xml:space="preserve">on a per group </w:t>
      </w:r>
      <w:r w:rsidR="00392D49" w:rsidRPr="00DA00D7">
        <w:t>basis</w:t>
      </w:r>
      <w:r w:rsidR="00392D49">
        <w:t>.</w:t>
      </w:r>
    </w:p>
    <w:p w14:paraId="07646DED" w14:textId="77777777" w:rsidR="000502EF" w:rsidRDefault="00B66316" w:rsidP="000502EF">
      <w:r w:rsidRPr="00B66316">
        <w:lastRenderedPageBreak/>
        <w:t>The system shall support groups whose membership shall be the same irrespective of whether a Group Communication is made using ProSe Group Communication or GCSE Group Communication.</w:t>
      </w:r>
    </w:p>
    <w:p w14:paraId="32D9BFCA" w14:textId="77777777" w:rsidR="00080512" w:rsidRDefault="000502EF">
      <w:r w:rsidRPr="00E749EC">
        <w:t xml:space="preserve">GCSE Group </w:t>
      </w:r>
      <w:r w:rsidR="002B14B4">
        <w:t>M</w:t>
      </w:r>
      <w:r>
        <w:t xml:space="preserve">embers </w:t>
      </w:r>
      <w:r w:rsidRPr="00E749EC">
        <w:t xml:space="preserve">shall be able to </w:t>
      </w:r>
      <w:r>
        <w:t>access Group Communication services</w:t>
      </w:r>
      <w:r w:rsidRPr="00E749EC">
        <w:t xml:space="preserve"> using ProSe Communication </w:t>
      </w:r>
      <w:r>
        <w:t>paths</w:t>
      </w:r>
      <w:r w:rsidRPr="00E749EC">
        <w:t xml:space="preserve"> [9] </w:t>
      </w:r>
      <w:r>
        <w:t>and/or</w:t>
      </w:r>
      <w:r w:rsidRPr="00E749EC">
        <w:t xml:space="preserve"> by </w:t>
      </w:r>
      <w:r w:rsidR="00C2433D">
        <w:t>network p</w:t>
      </w:r>
      <w:r>
        <w:t xml:space="preserve">ath </w:t>
      </w:r>
      <w:r w:rsidR="00D30323">
        <w:t>(3GPP TS 22.278 </w:t>
      </w:r>
      <w:r>
        <w:t>[9]</w:t>
      </w:r>
      <w:r w:rsidR="00D30323">
        <w:t>)</w:t>
      </w:r>
      <w:r w:rsidRPr="00E749EC">
        <w:t>.</w:t>
      </w:r>
      <w:r w:rsidR="00917A67">
        <w:rPr>
          <w:i/>
        </w:rPr>
        <w:br w:type="page"/>
      </w:r>
    </w:p>
    <w:p w14:paraId="669F860B" w14:textId="77777777" w:rsidR="00F3187C" w:rsidRDefault="00F3187C" w:rsidP="00917A67">
      <w:pPr>
        <w:pStyle w:val="Heading8"/>
      </w:pPr>
      <w:bookmarkStart w:id="38" w:name="historyclause"/>
      <w:bookmarkStart w:id="39" w:name="_Toc27761630"/>
      <w:r>
        <w:lastRenderedPageBreak/>
        <w:t xml:space="preserve">Annex </w:t>
      </w:r>
      <w:r w:rsidR="002D0AB4">
        <w:t>A</w:t>
      </w:r>
      <w:r>
        <w:t xml:space="preserve"> (</w:t>
      </w:r>
      <w:smartTag w:uri="urn:schemas-microsoft-com:office:smarttags" w:element="PersonName">
        <w:r>
          <w:t>info</w:t>
        </w:r>
      </w:smartTag>
      <w:r>
        <w:t>rmative):</w:t>
      </w:r>
      <w:r>
        <w:br/>
        <w:t xml:space="preserve">Use </w:t>
      </w:r>
      <w:r w:rsidR="00437011">
        <w:t>c</w:t>
      </w:r>
      <w:r>
        <w:t>ases</w:t>
      </w:r>
      <w:bookmarkEnd w:id="39"/>
    </w:p>
    <w:p w14:paraId="10E62FC9" w14:textId="77777777" w:rsidR="008330C8" w:rsidRPr="00FE6717" w:rsidRDefault="008330C8" w:rsidP="008330C8">
      <w:pPr>
        <w:pStyle w:val="Heading1"/>
        <w:rPr>
          <w:rFonts w:cs="Arial"/>
        </w:rPr>
      </w:pPr>
      <w:bookmarkStart w:id="40" w:name="_Toc27761631"/>
      <w:r>
        <w:rPr>
          <w:rFonts w:cs="Arial"/>
        </w:rPr>
        <w:t>A</w:t>
      </w:r>
      <w:r w:rsidRPr="00FE6717">
        <w:rPr>
          <w:rFonts w:cs="Arial"/>
        </w:rPr>
        <w:t>.</w:t>
      </w:r>
      <w:r>
        <w:rPr>
          <w:rFonts w:cs="Arial"/>
        </w:rPr>
        <w:t>1</w:t>
      </w:r>
      <w:r w:rsidRPr="00FE6717">
        <w:rPr>
          <w:rFonts w:cs="Arial"/>
        </w:rPr>
        <w:tab/>
      </w:r>
      <w:r>
        <w:rPr>
          <w:rFonts w:cs="Arial"/>
        </w:rPr>
        <w:t>Speech Group Call</w:t>
      </w:r>
      <w:r w:rsidRPr="00FE6717">
        <w:rPr>
          <w:rFonts w:cs="Arial"/>
        </w:rPr>
        <w:t xml:space="preserve"> </w:t>
      </w:r>
      <w:r w:rsidR="00437011">
        <w:rPr>
          <w:rFonts w:cs="Arial"/>
        </w:rPr>
        <w:t>u</w:t>
      </w:r>
      <w:r w:rsidRPr="00FE6717">
        <w:rPr>
          <w:rFonts w:cs="Arial"/>
        </w:rPr>
        <w:t xml:space="preserve">se </w:t>
      </w:r>
      <w:r w:rsidR="00437011">
        <w:rPr>
          <w:rFonts w:cs="Arial"/>
        </w:rPr>
        <w:t>c</w:t>
      </w:r>
      <w:r w:rsidRPr="00FE6717">
        <w:rPr>
          <w:rFonts w:cs="Arial"/>
        </w:rPr>
        <w:t>ase</w:t>
      </w:r>
      <w:bookmarkEnd w:id="40"/>
    </w:p>
    <w:p w14:paraId="69C3F90D" w14:textId="77777777" w:rsidR="008330C8" w:rsidRPr="0039618D" w:rsidRDefault="008330C8" w:rsidP="008330C8">
      <w:pPr>
        <w:pStyle w:val="Heading2"/>
      </w:pPr>
      <w:bookmarkStart w:id="41" w:name="_Toc27761632"/>
      <w:r>
        <w:t>A.1.</w:t>
      </w:r>
      <w:r w:rsidRPr="0039618D">
        <w:t>1</w:t>
      </w:r>
      <w:r w:rsidRPr="0039618D">
        <w:tab/>
        <w:t>Description</w:t>
      </w:r>
      <w:bookmarkEnd w:id="41"/>
    </w:p>
    <w:p w14:paraId="1E36490F" w14:textId="77777777" w:rsidR="008330C8" w:rsidRPr="006864AB" w:rsidRDefault="008330C8" w:rsidP="008330C8">
      <w:pPr>
        <w:rPr>
          <w:rFonts w:cs="Calibri"/>
          <w:lang w:eastAsia="it-IT"/>
        </w:rPr>
      </w:pPr>
      <w:r w:rsidRPr="006864AB">
        <w:rPr>
          <w:rFonts w:cs="Calibri"/>
          <w:lang w:eastAsia="it-IT"/>
        </w:rPr>
        <w:t>This use case describes communications in a speech group call.</w:t>
      </w:r>
    </w:p>
    <w:p w14:paraId="239D760E" w14:textId="77777777" w:rsidR="00FE2D6A" w:rsidRPr="00330F7B" w:rsidRDefault="00FE2D6A" w:rsidP="00FE2D6A">
      <w:pPr>
        <w:pStyle w:val="Heading2"/>
      </w:pPr>
      <w:bookmarkStart w:id="42" w:name="_Toc27761633"/>
      <w:r>
        <w:t>A.1.2</w:t>
      </w:r>
      <w:r>
        <w:tab/>
        <w:t>Pre-conditions</w:t>
      </w:r>
      <w:bookmarkEnd w:id="42"/>
    </w:p>
    <w:p w14:paraId="6AC6B400" w14:textId="77777777" w:rsidR="00FE2D6A" w:rsidRDefault="00FE2D6A" w:rsidP="00FE2D6A">
      <w:r>
        <w:t xml:space="preserve">A </w:t>
      </w:r>
      <w:r w:rsidR="00D31EA8">
        <w:t>"</w:t>
      </w:r>
      <w:r w:rsidRPr="006864AB">
        <w:t>traffic</w:t>
      </w:r>
      <w:r w:rsidR="00D31EA8">
        <w:t>"</w:t>
      </w:r>
      <w:r w:rsidRPr="006864AB">
        <w:t xml:space="preserve"> </w:t>
      </w:r>
      <w:r>
        <w:t>group</w:t>
      </w:r>
      <w:r w:rsidRPr="006864AB">
        <w:t xml:space="preserve"> is enabled on the system</w:t>
      </w:r>
      <w:r w:rsidR="00D30323">
        <w:t xml:space="preserve">, where </w:t>
      </w:r>
      <w:r w:rsidR="00D31EA8">
        <w:t>"</w:t>
      </w:r>
      <w:r>
        <w:t>system</w:t>
      </w:r>
      <w:r w:rsidR="00D31EA8">
        <w:t>"</w:t>
      </w:r>
      <w:r>
        <w:t xml:space="preserve"> refers to the combination of group call application and underlying 3GPP network.</w:t>
      </w:r>
    </w:p>
    <w:p w14:paraId="63F457B0" w14:textId="77777777" w:rsidR="00FE2D6A" w:rsidRDefault="00FE2D6A" w:rsidP="00FE2D6A">
      <w:r w:rsidRPr="006864AB">
        <w:t xml:space="preserve">The list of UEs permitted to join the </w:t>
      </w:r>
      <w:r>
        <w:t>group</w:t>
      </w:r>
      <w:r w:rsidRPr="006864AB">
        <w:t xml:space="preserve"> is defined on the system.</w:t>
      </w:r>
    </w:p>
    <w:p w14:paraId="2FD4E629" w14:textId="77777777" w:rsidR="00FE2D6A" w:rsidRDefault="00FE2D6A" w:rsidP="00FE2D6A">
      <w:r w:rsidRPr="006864AB">
        <w:t xml:space="preserve">The operating area of the </w:t>
      </w:r>
      <w:r>
        <w:t>group</w:t>
      </w:r>
      <w:r w:rsidRPr="006864AB">
        <w:t xml:space="preserve"> is defined on the system (e.g. by lists of </w:t>
      </w:r>
      <w:r w:rsidR="00C2433D">
        <w:t>radio sites</w:t>
      </w:r>
      <w:r w:rsidR="00C2433D" w:rsidRPr="006864AB">
        <w:t xml:space="preserve"> </w:t>
      </w:r>
      <w:r w:rsidRPr="006864AB">
        <w:t xml:space="preserve">which are allowed to support the </w:t>
      </w:r>
      <w:r>
        <w:t>group</w:t>
      </w:r>
      <w:r w:rsidRPr="006864AB">
        <w:t>).</w:t>
      </w:r>
    </w:p>
    <w:p w14:paraId="158E89F7" w14:textId="77777777" w:rsidR="00FE2D6A" w:rsidRDefault="00FE2D6A" w:rsidP="00FE2D6A">
      <w:r w:rsidRPr="006864AB">
        <w:t xml:space="preserve">UEs are configured with lists of </w:t>
      </w:r>
      <w:r>
        <w:t>group</w:t>
      </w:r>
      <w:r w:rsidRPr="006864AB">
        <w:t>s that they may join.</w:t>
      </w:r>
    </w:p>
    <w:p w14:paraId="184F7EC2" w14:textId="77777777" w:rsidR="00FE2D6A" w:rsidRPr="006864AB" w:rsidRDefault="00FE2D6A" w:rsidP="00FE2D6A">
      <w:pPr>
        <w:spacing w:after="60"/>
      </w:pPr>
      <w:r>
        <w:t>Mick is a d</w:t>
      </w:r>
      <w:r w:rsidRPr="006864AB">
        <w:t xml:space="preserve">ispatcher in control of </w:t>
      </w:r>
      <w:r w:rsidR="00D31EA8">
        <w:t>"</w:t>
      </w:r>
      <w:r w:rsidRPr="006864AB">
        <w:t>traffic</w:t>
      </w:r>
      <w:r w:rsidR="00D31EA8">
        <w:t>"</w:t>
      </w:r>
      <w:r w:rsidRPr="006864AB">
        <w:t xml:space="preserve"> group</w:t>
      </w:r>
      <w:r>
        <w:t>.</w:t>
      </w:r>
    </w:p>
    <w:p w14:paraId="3CBE8A87" w14:textId="77777777" w:rsidR="00FE2D6A" w:rsidRDefault="00FE2D6A" w:rsidP="00FE2D6A">
      <w:pPr>
        <w:spacing w:after="60"/>
      </w:pPr>
      <w:r>
        <w:t>Traffic group officers are m</w:t>
      </w:r>
      <w:r w:rsidRPr="006864AB">
        <w:t xml:space="preserve">embers of </w:t>
      </w:r>
      <w:r w:rsidR="00D31EA8">
        <w:t>"</w:t>
      </w:r>
      <w:r w:rsidRPr="006864AB">
        <w:t>traffic</w:t>
      </w:r>
      <w:r w:rsidR="00D31EA8">
        <w:t>"</w:t>
      </w:r>
      <w:r w:rsidRPr="006864AB">
        <w:t xml:space="preserve"> group</w:t>
      </w:r>
      <w:r>
        <w:t xml:space="preserve"> and include Ned, Oscar, Peter and Roger.</w:t>
      </w:r>
    </w:p>
    <w:p w14:paraId="74D543C4" w14:textId="77777777" w:rsidR="00FE2D6A" w:rsidRPr="006864AB" w:rsidRDefault="00FE2D6A" w:rsidP="00FE2D6A">
      <w:pPr>
        <w:spacing w:after="60"/>
      </w:pPr>
      <w:r>
        <w:t>Simon is another o</w:t>
      </w:r>
      <w:r w:rsidRPr="006864AB">
        <w:t xml:space="preserve">fficer </w:t>
      </w:r>
      <w:r>
        <w:t xml:space="preserve">who is </w:t>
      </w:r>
      <w:r w:rsidRPr="006864AB">
        <w:t xml:space="preserve">not authorised to use </w:t>
      </w:r>
      <w:r w:rsidR="00D31EA8">
        <w:t>"</w:t>
      </w:r>
      <w:r w:rsidRPr="006864AB">
        <w:t>traffic</w:t>
      </w:r>
      <w:r w:rsidR="00D31EA8">
        <w:t>"</w:t>
      </w:r>
      <w:r w:rsidRPr="006864AB">
        <w:t xml:space="preserve"> group.</w:t>
      </w:r>
    </w:p>
    <w:p w14:paraId="3495B788" w14:textId="77777777" w:rsidR="00FE2D6A" w:rsidRPr="00330F7B" w:rsidRDefault="00437011" w:rsidP="00FE2D6A">
      <w:pPr>
        <w:pStyle w:val="Heading2"/>
      </w:pPr>
      <w:bookmarkStart w:id="43" w:name="_Toc27761634"/>
      <w:r>
        <w:t>A.1.3</w:t>
      </w:r>
      <w:r>
        <w:tab/>
        <w:t>Service f</w:t>
      </w:r>
      <w:r w:rsidR="00FE2D6A">
        <w:t>lows</w:t>
      </w:r>
      <w:bookmarkEnd w:id="43"/>
    </w:p>
    <w:p w14:paraId="6EAEA3A9" w14:textId="77777777" w:rsidR="00FE2D6A" w:rsidRPr="003970CC" w:rsidRDefault="00412597" w:rsidP="00FE2D6A">
      <w:pPr>
        <w:pStyle w:val="Heading3"/>
        <w:rPr>
          <w:sz w:val="20"/>
        </w:rPr>
      </w:pPr>
      <w:bookmarkStart w:id="44" w:name="_Toc27761635"/>
      <w:r>
        <w:rPr>
          <w:sz w:val="20"/>
        </w:rPr>
        <w:t>A.1.3.1</w:t>
      </w:r>
      <w:r>
        <w:rPr>
          <w:sz w:val="20"/>
        </w:rPr>
        <w:tab/>
      </w:r>
      <w:r w:rsidR="00FE2D6A" w:rsidRPr="003970CC">
        <w:rPr>
          <w:sz w:val="20"/>
        </w:rPr>
        <w:t xml:space="preserve">Service Flow 1 – Joining a </w:t>
      </w:r>
      <w:r w:rsidR="00FE2D6A">
        <w:rPr>
          <w:sz w:val="20"/>
        </w:rPr>
        <w:t>group</w:t>
      </w:r>
      <w:bookmarkEnd w:id="44"/>
    </w:p>
    <w:p w14:paraId="3CC980A2" w14:textId="77777777" w:rsidR="00FE2D6A" w:rsidRDefault="00FE2D6A" w:rsidP="00FE2D6A">
      <w:r w:rsidRPr="003970CC">
        <w:t xml:space="preserve">Traffic group officers including Ned, </w:t>
      </w:r>
      <w:r>
        <w:t>Roger</w:t>
      </w:r>
      <w:r w:rsidRPr="003970CC">
        <w:t xml:space="preserve"> and Peter (but not </w:t>
      </w:r>
      <w:r>
        <w:t>Oscar</w:t>
      </w:r>
      <w:r w:rsidRPr="003970CC">
        <w:t xml:space="preserve">), who are within the defined operating area of the traffic </w:t>
      </w:r>
      <w:r>
        <w:t>group</w:t>
      </w:r>
      <w:r w:rsidRPr="003970CC">
        <w:t xml:space="preserve">, select the </w:t>
      </w:r>
      <w:r>
        <w:t>group</w:t>
      </w:r>
      <w:r w:rsidRPr="003970CC">
        <w:t xml:space="preserve"> on their UE devices in order to join the </w:t>
      </w:r>
      <w:r>
        <w:t>group</w:t>
      </w:r>
      <w:r w:rsidRPr="003970CC">
        <w:t xml:space="preserve"> and communicate in the </w:t>
      </w:r>
      <w:r>
        <w:t>group</w:t>
      </w:r>
      <w:r w:rsidRPr="003970CC">
        <w:t>.</w:t>
      </w:r>
      <w:r w:rsidR="003C66E8">
        <w:t xml:space="preserve"> </w:t>
      </w:r>
      <w:r w:rsidRPr="003970CC">
        <w:t xml:space="preserve">The </w:t>
      </w:r>
      <w:r>
        <w:t>group</w:t>
      </w:r>
      <w:r w:rsidRPr="003970CC">
        <w:t xml:space="preserve"> is also selected on Mick’s dispatcher terminal.</w:t>
      </w:r>
      <w:r w:rsidRPr="003970CC" w:rsidDel="00174C3E">
        <w:t xml:space="preserve"> </w:t>
      </w:r>
    </w:p>
    <w:p w14:paraId="1958929B" w14:textId="77777777" w:rsidR="00FE2D6A" w:rsidRDefault="00FE2D6A" w:rsidP="00FE2D6A">
      <w:r w:rsidRPr="003970CC">
        <w:t xml:space="preserve">The UE indicates to the user if joining the </w:t>
      </w:r>
      <w:r>
        <w:t>group</w:t>
      </w:r>
      <w:r w:rsidRPr="003970CC">
        <w:t xml:space="preserve"> was successful.</w:t>
      </w:r>
    </w:p>
    <w:p w14:paraId="75FD1048" w14:textId="77777777" w:rsidR="00FE2D6A" w:rsidRPr="003970CC" w:rsidRDefault="00FE2D6A" w:rsidP="00FE2D6A">
      <w:r w:rsidRPr="003970CC">
        <w:t xml:space="preserve">Oscar is located outside the defined area of the traffic </w:t>
      </w:r>
      <w:r>
        <w:t>group</w:t>
      </w:r>
      <w:r w:rsidRPr="003970CC">
        <w:t>.</w:t>
      </w:r>
      <w:r w:rsidR="00D9367C">
        <w:t xml:space="preserve"> </w:t>
      </w:r>
      <w:r w:rsidRPr="003970CC">
        <w:t xml:space="preserve">His UE indicates that he is out of area for this </w:t>
      </w:r>
      <w:r>
        <w:t>group</w:t>
      </w:r>
      <w:r w:rsidRPr="003970CC">
        <w:t>.</w:t>
      </w:r>
    </w:p>
    <w:p w14:paraId="0866A168" w14:textId="77777777" w:rsidR="00FE2D6A" w:rsidRPr="003970CC" w:rsidRDefault="00FE2D6A" w:rsidP="00FE2D6A">
      <w:r w:rsidRPr="003970CC">
        <w:t xml:space="preserve">Simon is within the defined area of the </w:t>
      </w:r>
      <w:r w:rsidR="00D31EA8">
        <w:t>"</w:t>
      </w:r>
      <w:r w:rsidRPr="003970CC">
        <w:t>traffic</w:t>
      </w:r>
      <w:r w:rsidR="00D31EA8">
        <w:t>"</w:t>
      </w:r>
      <w:r w:rsidRPr="003970CC">
        <w:t xml:space="preserve"> </w:t>
      </w:r>
      <w:r>
        <w:t>group</w:t>
      </w:r>
      <w:r w:rsidRPr="003970CC">
        <w:t xml:space="preserve">, but he is not authorised to use the </w:t>
      </w:r>
      <w:r>
        <w:t>group</w:t>
      </w:r>
      <w:r w:rsidRPr="003970CC">
        <w:t>.</w:t>
      </w:r>
    </w:p>
    <w:p w14:paraId="644AC103" w14:textId="77777777" w:rsidR="00FE2D6A" w:rsidRPr="003970CC" w:rsidRDefault="00412597" w:rsidP="00FE2D6A">
      <w:pPr>
        <w:pStyle w:val="Heading3"/>
        <w:rPr>
          <w:sz w:val="20"/>
        </w:rPr>
      </w:pPr>
      <w:bookmarkStart w:id="45" w:name="_Toc27761636"/>
      <w:r>
        <w:rPr>
          <w:sz w:val="20"/>
        </w:rPr>
        <w:t>A.1.3.2</w:t>
      </w:r>
      <w:r>
        <w:rPr>
          <w:sz w:val="20"/>
        </w:rPr>
        <w:tab/>
      </w:r>
      <w:r w:rsidR="00FE2D6A" w:rsidRPr="003970CC">
        <w:rPr>
          <w:sz w:val="20"/>
        </w:rPr>
        <w:t>Service Flow 2 – Joining</w:t>
      </w:r>
      <w:r w:rsidR="00FE2D6A">
        <w:rPr>
          <w:sz w:val="20"/>
        </w:rPr>
        <w:t xml:space="preserve"> and leaving</w:t>
      </w:r>
      <w:r w:rsidR="00FE2D6A" w:rsidRPr="003970CC">
        <w:rPr>
          <w:sz w:val="20"/>
        </w:rPr>
        <w:t xml:space="preserve"> a </w:t>
      </w:r>
      <w:r w:rsidR="00FE2D6A">
        <w:rPr>
          <w:sz w:val="20"/>
        </w:rPr>
        <w:t>group</w:t>
      </w:r>
      <w:r w:rsidR="00FE2D6A" w:rsidRPr="003970CC">
        <w:rPr>
          <w:sz w:val="20"/>
        </w:rPr>
        <w:t xml:space="preserve"> based on </w:t>
      </w:r>
      <w:r w:rsidR="00FE2D6A">
        <w:rPr>
          <w:sz w:val="20"/>
        </w:rPr>
        <w:t>group</w:t>
      </w:r>
      <w:r w:rsidR="00FE2D6A" w:rsidRPr="003970CC">
        <w:rPr>
          <w:sz w:val="20"/>
        </w:rPr>
        <w:t xml:space="preserve"> operating area</w:t>
      </w:r>
      <w:bookmarkEnd w:id="45"/>
    </w:p>
    <w:p w14:paraId="22DB6CB4" w14:textId="77777777" w:rsidR="00FE2D6A" w:rsidRDefault="00FE2D6A" w:rsidP="00FE2D6A">
      <w:r w:rsidRPr="003970CC">
        <w:t xml:space="preserve">Oscar has not changed the </w:t>
      </w:r>
      <w:r>
        <w:t>group</w:t>
      </w:r>
      <w:r w:rsidRPr="003970CC">
        <w:t xml:space="preserve"> setting on his UE.</w:t>
      </w:r>
      <w:r w:rsidR="00D9367C">
        <w:t xml:space="preserve"> </w:t>
      </w:r>
      <w:r w:rsidRPr="003970CC">
        <w:t xml:space="preserve">He moves into the </w:t>
      </w:r>
      <w:r>
        <w:t>group</w:t>
      </w:r>
      <w:r w:rsidRPr="003970CC">
        <w:t>'s operating area.</w:t>
      </w:r>
      <w:r w:rsidR="00D9367C">
        <w:t xml:space="preserve"> </w:t>
      </w:r>
      <w:r w:rsidRPr="003970CC">
        <w:t xml:space="preserve">His UE automatically joins the </w:t>
      </w:r>
      <w:r>
        <w:t>group</w:t>
      </w:r>
      <w:r w:rsidRPr="003970CC">
        <w:t>, and he receives an indication on the UE that he is now within the operating area of the group.</w:t>
      </w:r>
    </w:p>
    <w:p w14:paraId="56E5FC59" w14:textId="77777777" w:rsidR="00FE2D6A" w:rsidRPr="003970CC" w:rsidRDefault="00FE2D6A" w:rsidP="00FE2D6A">
      <w:r w:rsidRPr="003970CC">
        <w:t xml:space="preserve">Ned moves to an area outside the operating area of the </w:t>
      </w:r>
      <w:r>
        <w:t>group</w:t>
      </w:r>
      <w:r w:rsidRPr="003970CC">
        <w:t>.</w:t>
      </w:r>
      <w:r w:rsidR="00D9367C">
        <w:t xml:space="preserve"> </w:t>
      </w:r>
      <w:r w:rsidRPr="003970CC">
        <w:t xml:space="preserve">The system automatically removes his UE from the </w:t>
      </w:r>
      <w:r>
        <w:t>group</w:t>
      </w:r>
      <w:r w:rsidRPr="003970CC">
        <w:t>.</w:t>
      </w:r>
      <w:r w:rsidR="00D9367C">
        <w:t xml:space="preserve"> </w:t>
      </w:r>
      <w:r w:rsidRPr="003970CC">
        <w:t xml:space="preserve">The UE indicates to Ned that he is now outside the operating area of the </w:t>
      </w:r>
      <w:r>
        <w:t>group</w:t>
      </w:r>
      <w:r w:rsidRPr="003970CC">
        <w:t>.</w:t>
      </w:r>
    </w:p>
    <w:p w14:paraId="500EBCB2" w14:textId="77777777" w:rsidR="00FE2D6A" w:rsidRPr="003970CC" w:rsidRDefault="00412597" w:rsidP="00FE2D6A">
      <w:pPr>
        <w:pStyle w:val="Heading3"/>
        <w:rPr>
          <w:sz w:val="20"/>
        </w:rPr>
      </w:pPr>
      <w:bookmarkStart w:id="46" w:name="_Toc27761637"/>
      <w:r>
        <w:rPr>
          <w:sz w:val="20"/>
        </w:rPr>
        <w:t>A.1.3.3</w:t>
      </w:r>
      <w:r>
        <w:rPr>
          <w:sz w:val="20"/>
        </w:rPr>
        <w:tab/>
      </w:r>
      <w:r w:rsidR="00FE2D6A" w:rsidRPr="003970CC">
        <w:rPr>
          <w:sz w:val="20"/>
        </w:rPr>
        <w:t>Service Flow 3 – Call start</w:t>
      </w:r>
      <w:bookmarkEnd w:id="46"/>
    </w:p>
    <w:p w14:paraId="6069D4C0" w14:textId="77777777" w:rsidR="00FE2D6A" w:rsidRDefault="00FE2D6A" w:rsidP="00FE2D6A">
      <w:r w:rsidRPr="003970CC">
        <w:t xml:space="preserve">Ned moves back to an area within the defined operating area of the </w:t>
      </w:r>
      <w:r>
        <w:t>group</w:t>
      </w:r>
      <w:r w:rsidRPr="003970CC">
        <w:t>.</w:t>
      </w:r>
      <w:r w:rsidR="00D9367C">
        <w:t xml:space="preserve"> </w:t>
      </w:r>
      <w:r w:rsidRPr="003970CC">
        <w:t xml:space="preserve">His UE automatically joins the </w:t>
      </w:r>
      <w:r>
        <w:t>group</w:t>
      </w:r>
      <w:r w:rsidRPr="003970CC">
        <w:t>, and he receives an indication that he is now within the operating area of the group.</w:t>
      </w:r>
    </w:p>
    <w:p w14:paraId="5713ACA7" w14:textId="77777777" w:rsidR="00FE2D6A" w:rsidRDefault="00FE2D6A" w:rsidP="00FE2D6A">
      <w:r w:rsidRPr="003970CC">
        <w:t xml:space="preserve">The </w:t>
      </w:r>
      <w:r>
        <w:t>group</w:t>
      </w:r>
      <w:r w:rsidRPr="003970CC">
        <w:t xml:space="preserve"> is not carrying traffic.</w:t>
      </w:r>
    </w:p>
    <w:p w14:paraId="28D379E1" w14:textId="77777777" w:rsidR="00FE2D6A" w:rsidRDefault="00FE2D6A" w:rsidP="00FE2D6A">
      <w:r w:rsidRPr="003970CC">
        <w:t xml:space="preserve">Oscar initiates a call to the </w:t>
      </w:r>
      <w:r>
        <w:t>group</w:t>
      </w:r>
      <w:r w:rsidRPr="003970CC">
        <w:t xml:space="preserve"> on his UE.</w:t>
      </w:r>
      <w:r w:rsidR="00D9367C">
        <w:t xml:space="preserve"> </w:t>
      </w:r>
      <w:r w:rsidRPr="003970CC">
        <w:t>The system sets the call up.</w:t>
      </w:r>
      <w:r w:rsidR="00D9367C">
        <w:t xml:space="preserve"> </w:t>
      </w:r>
      <w:r w:rsidRPr="003970CC">
        <w:t>Oscar receives an indication that the call is set up, and he may talk, within 300</w:t>
      </w:r>
      <w:r>
        <w:t xml:space="preserve"> </w:t>
      </w:r>
      <w:r w:rsidRPr="003970CC">
        <w:t>ms of initiating the call setup.</w:t>
      </w:r>
      <w:r w:rsidR="00D9367C">
        <w:t xml:space="preserve"> </w:t>
      </w:r>
      <w:r w:rsidRPr="003970CC">
        <w:t xml:space="preserve">Other group members, irrespective of their location </w:t>
      </w:r>
      <w:r w:rsidRPr="003970CC">
        <w:lastRenderedPageBreak/>
        <w:t>relative to Oscar and irrespective of the number of users who have joined the group, receive an indication that a call is starting within 300</w:t>
      </w:r>
      <w:r>
        <w:t xml:space="preserve"> </w:t>
      </w:r>
      <w:r w:rsidRPr="003970CC">
        <w:t>ms of Oscar initiating the call setup.</w:t>
      </w:r>
    </w:p>
    <w:p w14:paraId="53F78634" w14:textId="77777777" w:rsidR="00FE2D6A" w:rsidRDefault="00FE2D6A" w:rsidP="00FE2D6A">
      <w:r w:rsidRPr="003970CC">
        <w:t xml:space="preserve">The system efficiently allocates resources on all cells, and cells that provide service to many </w:t>
      </w:r>
      <w:r>
        <w:t>group</w:t>
      </w:r>
      <w:r w:rsidRPr="003970CC">
        <w:t xml:space="preserve"> members use the same resources for all members to receive the call.</w:t>
      </w:r>
    </w:p>
    <w:p w14:paraId="59E44E15" w14:textId="77777777" w:rsidR="00FE2D6A" w:rsidRDefault="00FE2D6A" w:rsidP="00FE2D6A">
      <w:r w:rsidRPr="003970CC">
        <w:t>Oscar speaks, and all group members including the dispatcher Mick hear the audio that he has spoken within minimal delay (within a few hundred m</w:t>
      </w:r>
      <w:r>
        <w:t>illi</w:t>
      </w:r>
      <w:r w:rsidRPr="003970CC">
        <w:t>sec</w:t>
      </w:r>
      <w:r>
        <w:t>onds</w:t>
      </w:r>
      <w:r w:rsidRPr="003970CC">
        <w:t>).</w:t>
      </w:r>
      <w:r w:rsidR="00D9367C">
        <w:t xml:space="preserve"> </w:t>
      </w:r>
      <w:r w:rsidRPr="003970CC">
        <w:t>The audio is a one way transmission, i.e. receiving parties hear Oscar’s spoken audio, but no-one hears audio from any of the receiving parties.</w:t>
      </w:r>
    </w:p>
    <w:p w14:paraId="269469A0" w14:textId="77777777" w:rsidR="00FE2D6A" w:rsidRDefault="00FE2D6A" w:rsidP="00FE2D6A">
      <w:r w:rsidRPr="003970CC">
        <w:t>All receiving parties including the dispatcher</w:t>
      </w:r>
      <w:r>
        <w:t>,</w:t>
      </w:r>
      <w:r w:rsidRPr="003970CC">
        <w:t xml:space="preserve"> Mick</w:t>
      </w:r>
      <w:r>
        <w:t>,</w:t>
      </w:r>
      <w:r w:rsidRPr="003970CC">
        <w:t xml:space="preserve"> can see Oscar’s identity as the talking party on their UEs up to the time Oscar disconnects his call to the </w:t>
      </w:r>
      <w:r>
        <w:t>group</w:t>
      </w:r>
      <w:r w:rsidRPr="003970CC">
        <w:t>.</w:t>
      </w:r>
    </w:p>
    <w:p w14:paraId="26A4EB7B" w14:textId="77777777" w:rsidR="00FE2D6A" w:rsidRDefault="00FE2D6A" w:rsidP="00FE2D6A">
      <w:r w:rsidRPr="003970CC">
        <w:t xml:space="preserve">Differences in audio delay are not noticeable to officers standing near each other who are receiving service from the same cell as each other; i.e. they do not hear an </w:t>
      </w:r>
      <w:r w:rsidR="00D31EA8">
        <w:t>"</w:t>
      </w:r>
      <w:r w:rsidRPr="003970CC">
        <w:t>echo</w:t>
      </w:r>
      <w:r w:rsidR="00D31EA8">
        <w:t>"</w:t>
      </w:r>
      <w:r w:rsidRPr="003970CC">
        <w:t xml:space="preserve"> effect from different UEs.</w:t>
      </w:r>
    </w:p>
    <w:p w14:paraId="1FEA84AF" w14:textId="77777777" w:rsidR="00FE2D6A" w:rsidRPr="003970CC" w:rsidRDefault="00FE2D6A" w:rsidP="00FE2D6A">
      <w:r w:rsidRPr="003970CC">
        <w:t xml:space="preserve">Any UEs </w:t>
      </w:r>
      <w:r>
        <w:t>which</w:t>
      </w:r>
      <w:r w:rsidRPr="003970CC">
        <w:t xml:space="preserve"> are permitted to be members of the </w:t>
      </w:r>
      <w:r>
        <w:t>group,</w:t>
      </w:r>
      <w:r w:rsidRPr="003970CC">
        <w:t xml:space="preserve"> but </w:t>
      </w:r>
      <w:r>
        <w:t>which</w:t>
      </w:r>
      <w:r w:rsidRPr="003970CC">
        <w:t xml:space="preserve"> have not joined the </w:t>
      </w:r>
      <w:r>
        <w:t>group</w:t>
      </w:r>
      <w:r w:rsidRPr="003970CC">
        <w:t xml:space="preserve"> do not take part in the call.</w:t>
      </w:r>
    </w:p>
    <w:p w14:paraId="02F0ED7E" w14:textId="77777777" w:rsidR="00FE2D6A" w:rsidRPr="003970CC" w:rsidRDefault="00412597" w:rsidP="00FE2D6A">
      <w:pPr>
        <w:pStyle w:val="Heading3"/>
        <w:rPr>
          <w:sz w:val="20"/>
        </w:rPr>
      </w:pPr>
      <w:bookmarkStart w:id="47" w:name="_Toc27761638"/>
      <w:r>
        <w:rPr>
          <w:sz w:val="20"/>
        </w:rPr>
        <w:t>A.1.3.4</w:t>
      </w:r>
      <w:r>
        <w:rPr>
          <w:sz w:val="20"/>
        </w:rPr>
        <w:tab/>
      </w:r>
      <w:r w:rsidR="00FE2D6A" w:rsidRPr="003970CC">
        <w:rPr>
          <w:sz w:val="20"/>
        </w:rPr>
        <w:t>Service Flow 4 – Call interruption</w:t>
      </w:r>
      <w:bookmarkEnd w:id="47"/>
    </w:p>
    <w:p w14:paraId="6FD3ABEC" w14:textId="77777777" w:rsidR="00FE2D6A" w:rsidRDefault="00FE2D6A" w:rsidP="00FE2D6A">
      <w:r w:rsidRPr="003970CC">
        <w:t>While Oscar is still speaking, Ned attempts to speak (i.e. he makes a PTT request).</w:t>
      </w:r>
    </w:p>
    <w:p w14:paraId="267782EF" w14:textId="77777777" w:rsidR="00FE2D6A" w:rsidRDefault="00412597" w:rsidP="00412597">
      <w:pPr>
        <w:pStyle w:val="B1"/>
      </w:pPr>
      <w:r>
        <w:t>-</w:t>
      </w:r>
      <w:r>
        <w:tab/>
      </w:r>
      <w:r w:rsidR="00FE2D6A" w:rsidRPr="003970CC">
        <w:t xml:space="preserve">If the </w:t>
      </w:r>
      <w:r w:rsidR="00FE2D6A">
        <w:t>system</w:t>
      </w:r>
      <w:r w:rsidR="00FE2D6A" w:rsidRPr="003970CC">
        <w:t xml:space="preserve"> is configured such that the transmitting party cannot be interrupted, </w:t>
      </w:r>
      <w:r w:rsidR="00FE2D6A">
        <w:t xml:space="preserve">then </w:t>
      </w:r>
      <w:r w:rsidR="00FE2D6A" w:rsidRPr="003970CC">
        <w:t xml:space="preserve">Ned’s </w:t>
      </w:r>
      <w:r w:rsidR="00FE2D6A">
        <w:t>PTT</w:t>
      </w:r>
      <w:r w:rsidR="00FE2D6A" w:rsidRPr="003970CC">
        <w:t xml:space="preserve"> request is rejected.</w:t>
      </w:r>
      <w:r w:rsidR="00D9367C">
        <w:t xml:space="preserve"> </w:t>
      </w:r>
      <w:r w:rsidR="00FE2D6A" w:rsidRPr="003970CC">
        <w:t>He receives an indication on his UE of the rejection.</w:t>
      </w:r>
      <w:r w:rsidR="00D9367C">
        <w:t xml:space="preserve"> </w:t>
      </w:r>
      <w:r w:rsidR="00FE2D6A" w:rsidRPr="003970CC">
        <w:t>Oscar continues to speak and to be heard by all receiving parties in the group.</w:t>
      </w:r>
      <w:r w:rsidR="00D9367C">
        <w:t xml:space="preserve"> </w:t>
      </w:r>
    </w:p>
    <w:p w14:paraId="51E6E184" w14:textId="77777777" w:rsidR="00FE2D6A" w:rsidRPr="003970CC" w:rsidRDefault="00412597" w:rsidP="00412597">
      <w:pPr>
        <w:pStyle w:val="B1"/>
      </w:pPr>
      <w:r>
        <w:t>-</w:t>
      </w:r>
      <w:r>
        <w:tab/>
      </w:r>
      <w:r w:rsidR="00FE2D6A" w:rsidRPr="003970CC">
        <w:t xml:space="preserve">If the </w:t>
      </w:r>
      <w:r w:rsidR="00FE2D6A">
        <w:t>system</w:t>
      </w:r>
      <w:r w:rsidR="00FE2D6A" w:rsidRPr="003970CC">
        <w:t xml:space="preserve"> is configured </w:t>
      </w:r>
      <w:r w:rsidR="00FE2D6A">
        <w:t>(</w:t>
      </w:r>
      <w:r w:rsidR="00FE2D6A" w:rsidRPr="003970CC">
        <w:t>such that interruption is possible, or is possible based on relative priorities of Oscar and Ned, and Ned has a higher priority rating</w:t>
      </w:r>
      <w:r w:rsidR="00FE2D6A">
        <w:t>)</w:t>
      </w:r>
      <w:r w:rsidR="00FE2D6A" w:rsidRPr="003970CC">
        <w:t xml:space="preserve">, </w:t>
      </w:r>
      <w:r w:rsidR="00FE2D6A">
        <w:t xml:space="preserve">then </w:t>
      </w:r>
      <w:r w:rsidR="00FE2D6A" w:rsidRPr="003970CC">
        <w:t>the system sends a message to Oscar’s UE withdrawing transmit permission.</w:t>
      </w:r>
      <w:r w:rsidR="00D9367C">
        <w:t xml:space="preserve"> </w:t>
      </w:r>
      <w:r w:rsidR="00FE2D6A" w:rsidRPr="003970CC">
        <w:t>The UE indicates this to Oscar, and Oscar's UE no longer transmits.</w:t>
      </w:r>
      <w:r w:rsidR="00D9367C">
        <w:t xml:space="preserve"> </w:t>
      </w:r>
      <w:r w:rsidR="00FE2D6A" w:rsidRPr="003970CC">
        <w:t>The system grants transmit permission to Ned’s UE, which indicates that his request is successful.</w:t>
      </w:r>
      <w:r w:rsidR="00D9367C">
        <w:t xml:space="preserve"> </w:t>
      </w:r>
      <w:r w:rsidR="00FE2D6A" w:rsidRPr="003970CC">
        <w:t>Ned now speaks, and his speech is heard by the group from this point onwards.</w:t>
      </w:r>
      <w:r w:rsidR="00D9367C">
        <w:t xml:space="preserve"> </w:t>
      </w:r>
      <w:r w:rsidR="00FE2D6A" w:rsidRPr="003970CC">
        <w:t>All receiving parties now see Ned’s identity as the talking party on their UEs.</w:t>
      </w:r>
    </w:p>
    <w:p w14:paraId="216664DD" w14:textId="77777777" w:rsidR="00FE2D6A" w:rsidRPr="003970CC" w:rsidRDefault="00FE2D6A" w:rsidP="00FE2D6A">
      <w:r w:rsidRPr="003970CC">
        <w:t>If priorities are used, at least four priorities are needed for normal user, supervisory user, dispatcher and supervisory dispatcher.</w:t>
      </w:r>
    </w:p>
    <w:p w14:paraId="703838F1" w14:textId="77777777" w:rsidR="00FE2D6A" w:rsidRPr="003970CC" w:rsidRDefault="00412597" w:rsidP="00FE2D6A">
      <w:pPr>
        <w:pStyle w:val="Heading3"/>
        <w:rPr>
          <w:sz w:val="20"/>
        </w:rPr>
      </w:pPr>
      <w:bookmarkStart w:id="48" w:name="_Toc27761639"/>
      <w:r>
        <w:rPr>
          <w:sz w:val="20"/>
        </w:rPr>
        <w:t>A.1.3.5</w:t>
      </w:r>
      <w:r>
        <w:rPr>
          <w:sz w:val="20"/>
        </w:rPr>
        <w:tab/>
      </w:r>
      <w:r w:rsidR="00FE2D6A" w:rsidRPr="003970CC">
        <w:rPr>
          <w:sz w:val="20"/>
        </w:rPr>
        <w:t>Service Flow 5 – Talking party changeover</w:t>
      </w:r>
      <w:bookmarkEnd w:id="48"/>
    </w:p>
    <w:p w14:paraId="37ED5A68" w14:textId="77777777" w:rsidR="00FE2D6A" w:rsidRDefault="00FE2D6A" w:rsidP="00FE2D6A">
      <w:r w:rsidRPr="003970CC">
        <w:t>When the current talking party (Oscar in 4.1, Ned in 4.2) has finished speaking, an indication is sent to the UEs of all group members.</w:t>
      </w:r>
    </w:p>
    <w:p w14:paraId="27B20E24" w14:textId="77777777" w:rsidR="00FE2D6A" w:rsidRPr="003970CC" w:rsidRDefault="00FE2D6A" w:rsidP="00FE2D6A">
      <w:r w:rsidRPr="003970CC">
        <w:t xml:space="preserve">Peter then initiates </w:t>
      </w:r>
      <w:r w:rsidRPr="00CA11E4">
        <w:t>speech</w:t>
      </w:r>
      <w:r w:rsidR="00FC2FC0">
        <w:t xml:space="preserve"> </w:t>
      </w:r>
      <w:r>
        <w:t>transmission</w:t>
      </w:r>
      <w:r w:rsidRPr="00CA11E4">
        <w:t xml:space="preserve"> </w:t>
      </w:r>
      <w:r w:rsidRPr="003970CC">
        <w:t>to the group.</w:t>
      </w:r>
      <w:r w:rsidR="00D9367C">
        <w:t xml:space="preserve"> </w:t>
      </w:r>
      <w:r w:rsidRPr="003970CC">
        <w:t>The group call goes on with Peter as the talking party.</w:t>
      </w:r>
    </w:p>
    <w:p w14:paraId="74D5440E" w14:textId="77777777" w:rsidR="00FE2D6A" w:rsidRPr="003970CC" w:rsidRDefault="00412597" w:rsidP="00FE2D6A">
      <w:pPr>
        <w:pStyle w:val="Heading3"/>
        <w:rPr>
          <w:sz w:val="20"/>
        </w:rPr>
      </w:pPr>
      <w:bookmarkStart w:id="49" w:name="_Toc27761640"/>
      <w:r>
        <w:rPr>
          <w:sz w:val="20"/>
        </w:rPr>
        <w:t>A.1.3.6</w:t>
      </w:r>
      <w:r>
        <w:rPr>
          <w:sz w:val="20"/>
        </w:rPr>
        <w:tab/>
      </w:r>
      <w:r w:rsidR="00FE2D6A" w:rsidRPr="003970CC">
        <w:rPr>
          <w:sz w:val="20"/>
        </w:rPr>
        <w:t>Service Flow 6 – Late Entry and mobility</w:t>
      </w:r>
      <w:bookmarkEnd w:id="49"/>
    </w:p>
    <w:p w14:paraId="34A0CA24" w14:textId="77777777" w:rsidR="00FE2D6A" w:rsidRDefault="00FE2D6A" w:rsidP="00FE2D6A">
      <w:r w:rsidRPr="003970CC">
        <w:t xml:space="preserve">Roger has not previously selected the </w:t>
      </w:r>
      <w:r w:rsidR="00D31EA8">
        <w:t>"</w:t>
      </w:r>
      <w:r w:rsidRPr="003970CC">
        <w:t>traffic</w:t>
      </w:r>
      <w:r w:rsidR="00D31EA8">
        <w:t>"</w:t>
      </w:r>
      <w:r w:rsidRPr="003970CC">
        <w:t xml:space="preserve"> </w:t>
      </w:r>
      <w:r>
        <w:t>group</w:t>
      </w:r>
      <w:r w:rsidRPr="003970CC">
        <w:t>, and therefore has not been listening to audio.</w:t>
      </w:r>
      <w:r w:rsidR="00D9367C">
        <w:t xml:space="preserve"> </w:t>
      </w:r>
      <w:r w:rsidRPr="003970CC">
        <w:t xml:space="preserve">Whilst Peter is transmitting, Roger selects the </w:t>
      </w:r>
      <w:r w:rsidR="00D31EA8">
        <w:t>"</w:t>
      </w:r>
      <w:r w:rsidRPr="003970CC">
        <w:t>traffic</w:t>
      </w:r>
      <w:r w:rsidR="00D31EA8">
        <w:t>"</w:t>
      </w:r>
      <w:r w:rsidRPr="003970CC">
        <w:t xml:space="preserve"> </w:t>
      </w:r>
      <w:r>
        <w:t>group</w:t>
      </w:r>
      <w:r w:rsidRPr="003970CC">
        <w:t xml:space="preserve"> on his UE.</w:t>
      </w:r>
      <w:r w:rsidR="00D9367C">
        <w:t xml:space="preserve"> </w:t>
      </w:r>
      <w:r w:rsidRPr="003970CC">
        <w:t>The UE signals to the system that it wants to join the group, and system grants the request.</w:t>
      </w:r>
      <w:r w:rsidR="00D9367C">
        <w:t xml:space="preserve"> </w:t>
      </w:r>
      <w:r w:rsidRPr="003970CC">
        <w:t>The UE joins the call, and Roger hears the audio being spoken by Peter, and Roger’s UE displays Peter’s identity as the talking party.</w:t>
      </w:r>
    </w:p>
    <w:p w14:paraId="1777A710" w14:textId="77777777" w:rsidR="00FE2D6A" w:rsidRDefault="00FE2D6A" w:rsidP="00FE2D6A">
      <w:r w:rsidRPr="003970CC">
        <w:t>The system allocates resources efficiently to include Roger.</w:t>
      </w:r>
      <w:r w:rsidR="00D9367C">
        <w:t xml:space="preserve"> </w:t>
      </w:r>
      <w:r w:rsidRPr="003970CC">
        <w:t xml:space="preserve">If Roger is receiving service from a </w:t>
      </w:r>
      <w:r w:rsidR="00C2433D">
        <w:t>radio site</w:t>
      </w:r>
      <w:r w:rsidR="00C2433D" w:rsidRPr="003970CC">
        <w:t xml:space="preserve"> </w:t>
      </w:r>
      <w:r w:rsidRPr="003970CC">
        <w:t>which is also serving several other users, Roger’s UE uses the same resources that are being used for the other users.</w:t>
      </w:r>
    </w:p>
    <w:p w14:paraId="6450DE70" w14:textId="77777777" w:rsidR="00FE2D6A" w:rsidRDefault="00FE2D6A" w:rsidP="00FE2D6A">
      <w:r w:rsidRPr="003970CC">
        <w:t>Ned is receiving the call on one cell, but moves to another cell whilst Peter is transmitting.</w:t>
      </w:r>
      <w:r w:rsidR="00D9367C">
        <w:t xml:space="preserve"> </w:t>
      </w:r>
      <w:r w:rsidRPr="003970CC">
        <w:t>The system hands over Ned's call to the new cell.</w:t>
      </w:r>
      <w:r w:rsidR="00D9367C">
        <w:t xml:space="preserve"> </w:t>
      </w:r>
      <w:r w:rsidRPr="003970CC">
        <w:t>If the new cell is serving several other users, Ned’s UE uses the same resources that are being used for the other users.</w:t>
      </w:r>
      <w:r w:rsidR="00D9367C">
        <w:t xml:space="preserve"> </w:t>
      </w:r>
      <w:r w:rsidRPr="003970CC">
        <w:t>Ned experiences minimal interruption to his received audio due to the cell change.</w:t>
      </w:r>
    </w:p>
    <w:p w14:paraId="0D724F6C" w14:textId="77777777" w:rsidR="00FE2D6A" w:rsidRPr="003970CC" w:rsidRDefault="00FE2D6A" w:rsidP="00FE2D6A">
      <w:r w:rsidRPr="003970CC">
        <w:t>Whilst transmitting, Peter moves to another cell.</w:t>
      </w:r>
      <w:r w:rsidR="00D9367C">
        <w:t xml:space="preserve"> </w:t>
      </w:r>
      <w:r w:rsidRPr="003970CC">
        <w:t>The system hands over Peter's call to the new cell and allows him to continue transmission with minimal interruption.</w:t>
      </w:r>
    </w:p>
    <w:p w14:paraId="755DA8D0" w14:textId="77777777" w:rsidR="008330C8" w:rsidRPr="003970CC" w:rsidRDefault="00412597" w:rsidP="008330C8">
      <w:pPr>
        <w:pStyle w:val="Heading3"/>
        <w:rPr>
          <w:sz w:val="20"/>
        </w:rPr>
      </w:pPr>
      <w:bookmarkStart w:id="50" w:name="_Toc27761641"/>
      <w:r>
        <w:rPr>
          <w:sz w:val="20"/>
        </w:rPr>
        <w:lastRenderedPageBreak/>
        <w:t>A.1.3.7</w:t>
      </w:r>
      <w:r>
        <w:rPr>
          <w:sz w:val="20"/>
        </w:rPr>
        <w:tab/>
      </w:r>
      <w:r w:rsidR="008330C8" w:rsidRPr="003970CC">
        <w:rPr>
          <w:sz w:val="20"/>
        </w:rPr>
        <w:t>Service Flow 7 – Call release</w:t>
      </w:r>
      <w:bookmarkEnd w:id="50"/>
    </w:p>
    <w:p w14:paraId="252237D0" w14:textId="77777777" w:rsidR="008330C8" w:rsidRDefault="008330C8" w:rsidP="008330C8">
      <w:r w:rsidRPr="003970CC">
        <w:t>Peter finishes transmitting and ends the call on his UE.</w:t>
      </w:r>
      <w:r w:rsidR="00D9367C">
        <w:t xml:space="preserve"> </w:t>
      </w:r>
      <w:r w:rsidRPr="003970CC">
        <w:t>The UE signals to the system that the transmission is ceased, and the system in turn signals this to all receiving parties in the call.</w:t>
      </w:r>
      <w:r w:rsidR="00D9367C">
        <w:t xml:space="preserve"> </w:t>
      </w:r>
      <w:r w:rsidRPr="003970CC">
        <w:t>Peter’s audio is no longer heard, and his identity is no longer displayed as the talking party.</w:t>
      </w:r>
    </w:p>
    <w:p w14:paraId="2CC3F0F8" w14:textId="77777777" w:rsidR="008330C8" w:rsidRPr="003970CC" w:rsidRDefault="008330C8" w:rsidP="008330C8">
      <w:r w:rsidRPr="003970CC">
        <w:t>After a short period of time, the system releases resources which had been assigned to the call.</w:t>
      </w:r>
    </w:p>
    <w:p w14:paraId="74001BBA" w14:textId="77777777" w:rsidR="008330C8" w:rsidRPr="003970CC" w:rsidRDefault="008330C8" w:rsidP="008330C8">
      <w:r w:rsidRPr="003970CC">
        <w:t>The Group Call is cleared by the system after a short time after the last speaker and no one has spoken in the meantime (and the system may be configured with a timer to determine this time).</w:t>
      </w:r>
    </w:p>
    <w:p w14:paraId="4334B345" w14:textId="77777777" w:rsidR="008330C8" w:rsidRPr="003970CC" w:rsidRDefault="00412597" w:rsidP="008330C8">
      <w:pPr>
        <w:pStyle w:val="Heading3"/>
        <w:rPr>
          <w:sz w:val="20"/>
        </w:rPr>
      </w:pPr>
      <w:bookmarkStart w:id="51" w:name="_Toc27761642"/>
      <w:r>
        <w:rPr>
          <w:sz w:val="20"/>
        </w:rPr>
        <w:t>A.1.3.8</w:t>
      </w:r>
      <w:r>
        <w:rPr>
          <w:sz w:val="20"/>
        </w:rPr>
        <w:tab/>
      </w:r>
      <w:r w:rsidR="008330C8" w:rsidRPr="003970CC">
        <w:rPr>
          <w:sz w:val="20"/>
        </w:rPr>
        <w:t>Service Flow 8 – Blocking of resources</w:t>
      </w:r>
      <w:bookmarkEnd w:id="51"/>
    </w:p>
    <w:p w14:paraId="57CE2BEA" w14:textId="77777777" w:rsidR="008330C8" w:rsidRPr="003970CC" w:rsidRDefault="008330C8" w:rsidP="008330C8">
      <w:r w:rsidRPr="003970CC">
        <w:t>Oscar initiates a new call.</w:t>
      </w:r>
      <w:r w:rsidR="00D9367C">
        <w:t xml:space="preserve"> </w:t>
      </w:r>
      <w:r w:rsidRPr="003970CC">
        <w:t>Traffic group members are spread across several cells.</w:t>
      </w:r>
    </w:p>
    <w:p w14:paraId="1B77A5A6" w14:textId="77777777" w:rsidR="008330C8" w:rsidRPr="00902074" w:rsidRDefault="008330C8" w:rsidP="006A0926">
      <w:r w:rsidRPr="00902074">
        <w:t>Calling Party cell busy</w:t>
      </w:r>
      <w:r w:rsidR="006A0926">
        <w:t>:</w:t>
      </w:r>
    </w:p>
    <w:p w14:paraId="581A8B86" w14:textId="77777777" w:rsidR="008330C8" w:rsidRPr="003970CC" w:rsidRDefault="006A0926" w:rsidP="006A0926">
      <w:pPr>
        <w:pStyle w:val="B1"/>
      </w:pPr>
      <w:r>
        <w:t xml:space="preserve">- </w:t>
      </w:r>
      <w:r w:rsidR="008330C8" w:rsidRPr="003970CC">
        <w:t>Oscar’s cell does not have enough resources to support the new call.</w:t>
      </w:r>
    </w:p>
    <w:p w14:paraId="0D6772B1" w14:textId="77777777" w:rsidR="008330C8" w:rsidRPr="003970CC" w:rsidRDefault="006A0926" w:rsidP="006A0926">
      <w:pPr>
        <w:pStyle w:val="B1"/>
      </w:pPr>
      <w:r>
        <w:t xml:space="preserve">- </w:t>
      </w:r>
      <w:r w:rsidR="008330C8" w:rsidRPr="003970CC">
        <w:t>Oscar receives an indication that the call cannot be established, and will be queued.</w:t>
      </w:r>
    </w:p>
    <w:p w14:paraId="54A7B010" w14:textId="77777777" w:rsidR="008330C8" w:rsidRPr="003970CC" w:rsidRDefault="006A0926" w:rsidP="006A0926">
      <w:pPr>
        <w:pStyle w:val="B1"/>
      </w:pPr>
      <w:r>
        <w:t xml:space="preserve">- </w:t>
      </w:r>
      <w:r w:rsidR="008330C8" w:rsidRPr="003970CC">
        <w:t>The system places the call in a queue until enough resources are available at least on Oscar’s cell.</w:t>
      </w:r>
    </w:p>
    <w:p w14:paraId="401A45C1" w14:textId="77777777" w:rsidR="008330C8" w:rsidRPr="003970CC" w:rsidRDefault="006A0926" w:rsidP="006A0926">
      <w:pPr>
        <w:pStyle w:val="B1"/>
      </w:pPr>
      <w:r>
        <w:t xml:space="preserve">- </w:t>
      </w:r>
      <w:r w:rsidR="008330C8" w:rsidRPr="003970CC">
        <w:t>Once enough resources are available, the call is started, and Oscar receives an indication that he can start to transmit.</w:t>
      </w:r>
    </w:p>
    <w:p w14:paraId="4AF2E530" w14:textId="77777777" w:rsidR="008330C8" w:rsidRPr="00902074" w:rsidRDefault="008330C8" w:rsidP="006A0926">
      <w:r w:rsidRPr="00902074">
        <w:t>Receiving Party cell busy</w:t>
      </w:r>
      <w:r w:rsidR="006A0926">
        <w:t>:</w:t>
      </w:r>
    </w:p>
    <w:p w14:paraId="634F47BD" w14:textId="77777777" w:rsidR="008330C8" w:rsidRPr="003970CC" w:rsidRDefault="008330C8" w:rsidP="006A0926">
      <w:pPr>
        <w:pStyle w:val="B1"/>
        <w:numPr>
          <w:ilvl w:val="0"/>
          <w:numId w:val="11"/>
        </w:numPr>
      </w:pPr>
      <w:r w:rsidRPr="003970CC">
        <w:t xml:space="preserve">Oscar’s cell has enough resources to support the call, but on one or more cells where </w:t>
      </w:r>
      <w:r>
        <w:t>group</w:t>
      </w:r>
      <w:r w:rsidRPr="003970CC">
        <w:t xml:space="preserve"> members are receiving service, the </w:t>
      </w:r>
      <w:r>
        <w:t>system</w:t>
      </w:r>
      <w:r w:rsidRPr="003970CC">
        <w:t xml:space="preserve"> does not have enough resources to support the new call.</w:t>
      </w:r>
      <w:r w:rsidR="00D9367C">
        <w:t xml:space="preserve"> </w:t>
      </w:r>
      <w:r w:rsidRPr="003970CC">
        <w:t>Two alternatives may follow:</w:t>
      </w:r>
    </w:p>
    <w:p w14:paraId="73800DAD" w14:textId="77777777" w:rsidR="008330C8" w:rsidRPr="003970CC" w:rsidRDefault="008330C8" w:rsidP="006A0926">
      <w:pPr>
        <w:pStyle w:val="B2"/>
      </w:pPr>
      <w:r w:rsidRPr="006A0926">
        <w:t xml:space="preserve">– </w:t>
      </w:r>
      <w:r w:rsidR="006A0926">
        <w:tab/>
      </w:r>
      <w:r w:rsidRPr="006A0926">
        <w:t>Queued configuration:</w:t>
      </w:r>
      <w:r w:rsidRPr="003970CC">
        <w:t xml:space="preserve"> If the </w:t>
      </w:r>
      <w:r>
        <w:t>system</w:t>
      </w:r>
      <w:r w:rsidRPr="003970CC">
        <w:t xml:space="preserve"> is configured to queue calls, the call is queued until the </w:t>
      </w:r>
      <w:r>
        <w:t>system</w:t>
      </w:r>
      <w:r w:rsidRPr="003970CC">
        <w:t xml:space="preserve"> has enough resources to support all the users of the </w:t>
      </w:r>
      <w:r>
        <w:t>group</w:t>
      </w:r>
      <w:r w:rsidRPr="003970CC">
        <w:t>.</w:t>
      </w:r>
      <w:r w:rsidR="00D9367C">
        <w:t xml:space="preserve"> </w:t>
      </w:r>
      <w:r w:rsidRPr="003970CC">
        <w:t>Oscar receives an indication that the call has been queued.</w:t>
      </w:r>
      <w:r w:rsidR="00D9367C">
        <w:t xml:space="preserve"> </w:t>
      </w:r>
      <w:r w:rsidRPr="003970CC">
        <w:t>Once enough resources become available, Oscar receives an indication that he can start to transmit.</w:t>
      </w:r>
    </w:p>
    <w:p w14:paraId="129994E5" w14:textId="77777777" w:rsidR="008330C8" w:rsidRPr="003970CC" w:rsidRDefault="008330C8" w:rsidP="006A0926">
      <w:pPr>
        <w:pStyle w:val="B2"/>
      </w:pPr>
      <w:r w:rsidRPr="006A0926">
        <w:t xml:space="preserve">– </w:t>
      </w:r>
      <w:r w:rsidR="006A0926">
        <w:tab/>
      </w:r>
      <w:r w:rsidRPr="006A0926">
        <w:t>Immediate call start configuration:</w:t>
      </w:r>
      <w:r w:rsidRPr="003970CC">
        <w:t xml:space="preserve"> If the </w:t>
      </w:r>
      <w:r>
        <w:t>system</w:t>
      </w:r>
      <w:r w:rsidRPr="003970CC">
        <w:t xml:space="preserve"> is configured to start providing that the talking party’s cell has sufficient resources, the call will be started and audio received by receiving parties in the call on cells where the </w:t>
      </w:r>
      <w:r>
        <w:t>system</w:t>
      </w:r>
      <w:r w:rsidRPr="003970CC">
        <w:t xml:space="preserve"> has enough resources to receive the call.</w:t>
      </w:r>
      <w:r w:rsidR="00D9367C">
        <w:t xml:space="preserve"> </w:t>
      </w:r>
      <w:r w:rsidRPr="003970CC">
        <w:t>If cells that did not have enough resources at the start of the call subsequently have the enough resources available e.g. due to a reduction in load, users on those cells are connected into the call as soon as is possible.</w:t>
      </w:r>
    </w:p>
    <w:p w14:paraId="28F1D029" w14:textId="77777777" w:rsidR="008330C8" w:rsidRDefault="008330C8" w:rsidP="008330C8">
      <w:pPr>
        <w:pStyle w:val="Heading2"/>
      </w:pPr>
      <w:bookmarkStart w:id="52" w:name="_Toc27761643"/>
      <w:r>
        <w:t>A.1.4</w:t>
      </w:r>
      <w:r>
        <w:tab/>
        <w:t>Post-conditions</w:t>
      </w:r>
      <w:bookmarkEnd w:id="52"/>
    </w:p>
    <w:p w14:paraId="5FCB8CDC" w14:textId="77777777" w:rsidR="008330C8" w:rsidRPr="003970CC" w:rsidRDefault="008330C8" w:rsidP="008330C8">
      <w:r w:rsidRPr="003970CC">
        <w:t xml:space="preserve">Whilst idle, the </w:t>
      </w:r>
      <w:r>
        <w:t>group</w:t>
      </w:r>
      <w:r w:rsidRPr="003970CC">
        <w:t xml:space="preserve"> is not consuming system resources.</w:t>
      </w:r>
    </w:p>
    <w:p w14:paraId="1EE7B734" w14:textId="77777777" w:rsidR="0002257C" w:rsidRPr="00CA7702" w:rsidRDefault="008330C8" w:rsidP="0002257C">
      <w:pPr>
        <w:pStyle w:val="Heading1"/>
        <w:rPr>
          <w:rFonts w:cs="Arial"/>
        </w:rPr>
      </w:pPr>
      <w:bookmarkStart w:id="53" w:name="_Toc27761644"/>
      <w:r>
        <w:rPr>
          <w:rFonts w:cs="Arial"/>
        </w:rPr>
        <w:t>A.2</w:t>
      </w:r>
      <w:r w:rsidR="0002257C" w:rsidRPr="00CA7702">
        <w:rPr>
          <w:rFonts w:cs="Arial"/>
        </w:rPr>
        <w:tab/>
      </w:r>
      <w:r w:rsidR="00D31EA8">
        <w:rPr>
          <w:rFonts w:cs="Arial"/>
        </w:rPr>
        <w:t>"</w:t>
      </w:r>
      <w:r w:rsidR="0002257C">
        <w:rPr>
          <w:rFonts w:cs="Arial"/>
        </w:rPr>
        <w:t>See what I see</w:t>
      </w:r>
      <w:r w:rsidR="00D31EA8">
        <w:rPr>
          <w:rFonts w:cs="Arial"/>
        </w:rPr>
        <w:t>"</w:t>
      </w:r>
      <w:r w:rsidR="0002257C">
        <w:rPr>
          <w:rFonts w:cs="Arial"/>
        </w:rPr>
        <w:t xml:space="preserve"> </w:t>
      </w:r>
      <w:r w:rsidR="00437011">
        <w:rPr>
          <w:rFonts w:cs="Arial"/>
        </w:rPr>
        <w:t>u</w:t>
      </w:r>
      <w:r w:rsidR="0002257C" w:rsidRPr="00CA7702">
        <w:rPr>
          <w:rFonts w:cs="Arial"/>
        </w:rPr>
        <w:t xml:space="preserve">se </w:t>
      </w:r>
      <w:r w:rsidR="00437011">
        <w:rPr>
          <w:rFonts w:cs="Arial"/>
        </w:rPr>
        <w:t>c</w:t>
      </w:r>
      <w:r w:rsidR="0002257C" w:rsidRPr="00CA7702">
        <w:rPr>
          <w:rFonts w:cs="Arial"/>
        </w:rPr>
        <w:t>ase</w:t>
      </w:r>
      <w:bookmarkEnd w:id="53"/>
    </w:p>
    <w:p w14:paraId="3A6C1338" w14:textId="77777777" w:rsidR="0002257C" w:rsidRPr="001130CB" w:rsidRDefault="008330C8" w:rsidP="001130CB">
      <w:pPr>
        <w:pStyle w:val="Heading2"/>
      </w:pPr>
      <w:bookmarkStart w:id="54" w:name="_Toc27761645"/>
      <w:r w:rsidRPr="001130CB">
        <w:t>A.2</w:t>
      </w:r>
      <w:r w:rsidR="0002257C" w:rsidRPr="001130CB">
        <w:t>.1</w:t>
      </w:r>
      <w:r w:rsidR="0002257C" w:rsidRPr="001130CB">
        <w:tab/>
        <w:t>Description</w:t>
      </w:r>
      <w:bookmarkEnd w:id="54"/>
    </w:p>
    <w:p w14:paraId="5F2A1034" w14:textId="77777777" w:rsidR="0002257C" w:rsidRDefault="0002257C" w:rsidP="0002257C">
      <w:r w:rsidRPr="00CA7702">
        <w:t xml:space="preserve">This use case illustrates a situation where </w:t>
      </w:r>
      <w:r>
        <w:t>a policeman shares multimedia content (video and/or picture) with</w:t>
      </w:r>
      <w:r w:rsidRPr="00ED195B">
        <w:t xml:space="preserve"> </w:t>
      </w:r>
      <w:r>
        <w:t xml:space="preserve">all the </w:t>
      </w:r>
      <w:r w:rsidRPr="00ED195B">
        <w:t xml:space="preserve">members of a </w:t>
      </w:r>
      <w:r>
        <w:t>pre-defined g</w:t>
      </w:r>
      <w:r w:rsidRPr="00ED195B">
        <w:t>roup</w:t>
      </w:r>
      <w:r>
        <w:t xml:space="preserve"> (including the dispatcher and group members in the field)</w:t>
      </w:r>
      <w:r w:rsidRPr="00CA7702">
        <w:t>.</w:t>
      </w:r>
      <w:r>
        <w:t xml:space="preserve"> According to the operational rules of the users, the sharing of multimedia content within a group might be authorized by a dispatcher or not. This use case describes the case where the sharing is authorized by the dispatcher.</w:t>
      </w:r>
    </w:p>
    <w:p w14:paraId="6BBC71F4" w14:textId="77777777" w:rsidR="0002257C" w:rsidRPr="00CA7702" w:rsidRDefault="008330C8" w:rsidP="001130CB">
      <w:pPr>
        <w:pStyle w:val="Heading2"/>
      </w:pPr>
      <w:bookmarkStart w:id="55" w:name="_Toc27761646"/>
      <w:r>
        <w:t>A.2</w:t>
      </w:r>
      <w:r w:rsidR="0002257C" w:rsidRPr="00CA7702">
        <w:t>.</w:t>
      </w:r>
      <w:r w:rsidR="0002257C">
        <w:t>2</w:t>
      </w:r>
      <w:r w:rsidR="0002257C" w:rsidRPr="00CA7702">
        <w:tab/>
      </w:r>
      <w:r w:rsidR="0002257C">
        <w:t>Actors</w:t>
      </w:r>
      <w:bookmarkEnd w:id="55"/>
    </w:p>
    <w:p w14:paraId="376CA064" w14:textId="77777777" w:rsidR="0002257C" w:rsidRDefault="0002257C" w:rsidP="0002257C">
      <w:pPr>
        <w:rPr>
          <w:lang w:eastAsia="x-none"/>
        </w:rPr>
      </w:pPr>
      <w:r>
        <w:rPr>
          <w:lang w:eastAsia="x-none"/>
        </w:rPr>
        <w:t>A group of police officers is affected to a mission of protecting a touristic and shopping area from pickpockets and delinquency acts.</w:t>
      </w:r>
    </w:p>
    <w:p w14:paraId="5D51F4D1" w14:textId="77777777" w:rsidR="0002257C" w:rsidRDefault="0002257C" w:rsidP="0002257C">
      <w:pPr>
        <w:rPr>
          <w:lang w:eastAsia="x-none"/>
        </w:rPr>
      </w:pPr>
      <w:r>
        <w:rPr>
          <w:lang w:eastAsia="x-none"/>
        </w:rPr>
        <w:lastRenderedPageBreak/>
        <w:t>Officer Graham is the dispatcher in the control room.</w:t>
      </w:r>
    </w:p>
    <w:p w14:paraId="2C29E39F" w14:textId="77777777" w:rsidR="0002257C" w:rsidRDefault="0002257C" w:rsidP="0002257C">
      <w:r>
        <w:t>Officer Smith and Johnson are two members of the team on the field.</w:t>
      </w:r>
    </w:p>
    <w:p w14:paraId="5E0E219A" w14:textId="77777777" w:rsidR="0002257C" w:rsidRDefault="0002257C" w:rsidP="0002257C">
      <w:r>
        <w:rPr>
          <w:lang w:eastAsia="x-none"/>
        </w:rPr>
        <w:t>Officer Smith is assigned to the surveillance of the main square of the touristic and shopping area. Officer Johnson is another member of the group assigned to the surveillance of a set of streets adjacent to the main square of the area.</w:t>
      </w:r>
    </w:p>
    <w:p w14:paraId="5F2BFECA" w14:textId="77777777" w:rsidR="002E5E7F" w:rsidRPr="00CA7702" w:rsidRDefault="002E5E7F" w:rsidP="001130CB">
      <w:pPr>
        <w:pStyle w:val="Heading2"/>
      </w:pPr>
      <w:bookmarkStart w:id="56" w:name="_Toc27761647"/>
      <w:r>
        <w:t>A.2</w:t>
      </w:r>
      <w:r w:rsidRPr="00CA7702">
        <w:t>.</w:t>
      </w:r>
      <w:r>
        <w:t>3</w:t>
      </w:r>
      <w:r w:rsidRPr="00CA7702">
        <w:t xml:space="preserve"> </w:t>
      </w:r>
      <w:r w:rsidRPr="00CA7702">
        <w:tab/>
        <w:t>Pre-conditions</w:t>
      </w:r>
      <w:bookmarkEnd w:id="56"/>
    </w:p>
    <w:p w14:paraId="35DA702A" w14:textId="77777777" w:rsidR="002E5E7F" w:rsidRDefault="002E5E7F" w:rsidP="002E5E7F">
      <w:pPr>
        <w:rPr>
          <w:lang w:eastAsia="x-none"/>
        </w:rPr>
      </w:pPr>
      <w:r>
        <w:rPr>
          <w:lang w:eastAsia="x-none"/>
        </w:rPr>
        <w:t xml:space="preserve">A group </w:t>
      </w:r>
      <w:r w:rsidR="00D31EA8">
        <w:t>"</w:t>
      </w:r>
      <w:r>
        <w:rPr>
          <w:lang w:eastAsia="x-none"/>
        </w:rPr>
        <w:t>Area Protection Team</w:t>
      </w:r>
      <w:r w:rsidR="00D31EA8">
        <w:t>"</w:t>
      </w:r>
      <w:r>
        <w:rPr>
          <w:lang w:eastAsia="x-none"/>
        </w:rPr>
        <w:t xml:space="preserve"> is created to provide multimedia communications between the officers in the field and the incident management officer in the control room.</w:t>
      </w:r>
    </w:p>
    <w:p w14:paraId="180DBA80" w14:textId="77777777" w:rsidR="002E5E7F" w:rsidRDefault="002E5E7F" w:rsidP="002E5E7F">
      <w:pPr>
        <w:rPr>
          <w:lang w:eastAsia="x-none"/>
        </w:rPr>
      </w:pPr>
      <w:r>
        <w:rPr>
          <w:lang w:eastAsia="x-none"/>
        </w:rPr>
        <w:t xml:space="preserve">All officers (including Officers Graham, Smith and Johnson) have their equipment configured to the </w:t>
      </w:r>
      <w:r w:rsidR="00D31EA8">
        <w:t>"</w:t>
      </w:r>
      <w:r>
        <w:rPr>
          <w:lang w:eastAsia="x-none"/>
        </w:rPr>
        <w:t>Area Protection Team</w:t>
      </w:r>
      <w:r w:rsidR="00D31EA8">
        <w:t>"</w:t>
      </w:r>
      <w:r>
        <w:rPr>
          <w:lang w:eastAsia="x-none"/>
        </w:rPr>
        <w:t xml:space="preserve"> group.</w:t>
      </w:r>
    </w:p>
    <w:p w14:paraId="61B87FAA" w14:textId="77777777" w:rsidR="002E5E7F" w:rsidRDefault="002E5E7F" w:rsidP="002E5E7F">
      <w:pPr>
        <w:rPr>
          <w:lang w:eastAsia="x-none"/>
        </w:rPr>
      </w:pPr>
      <w:r>
        <w:rPr>
          <w:lang w:eastAsia="x-none"/>
        </w:rPr>
        <w:t>Officer Smith is equipped with a wearable camera connected to his UE. Officer Smith’s terminal is also capable of multimedia communications (video, voice group calls, text and data). All members of the group in the field have the same equipment set-up.</w:t>
      </w:r>
    </w:p>
    <w:p w14:paraId="7E067B50" w14:textId="77777777" w:rsidR="002E5E7F" w:rsidRDefault="002E5E7F" w:rsidP="002E5E7F">
      <w:pPr>
        <w:rPr>
          <w:lang w:eastAsia="x-none"/>
        </w:rPr>
      </w:pPr>
      <w:r>
        <w:rPr>
          <w:lang w:eastAsia="x-none"/>
        </w:rPr>
        <w:t xml:space="preserve">Default communication mode is Push to Talk (PTT) voice [refer to </w:t>
      </w:r>
      <w:r w:rsidR="00EB49B0">
        <w:rPr>
          <w:lang w:eastAsia="x-none"/>
        </w:rPr>
        <w:t>A.1</w:t>
      </w:r>
      <w:r>
        <w:rPr>
          <w:lang w:eastAsia="x-none"/>
        </w:rPr>
        <w:t xml:space="preserve"> </w:t>
      </w:r>
      <w:r w:rsidR="00D31EA8">
        <w:t>"</w:t>
      </w:r>
      <w:r>
        <w:rPr>
          <w:lang w:eastAsia="x-none"/>
        </w:rPr>
        <w:t>Speech Group Call Use Case and requirement proposal</w:t>
      </w:r>
      <w:r w:rsidR="00D31EA8">
        <w:t>"</w:t>
      </w:r>
      <w:r>
        <w:rPr>
          <w:lang w:eastAsia="x-none"/>
        </w:rPr>
        <w:t>].</w:t>
      </w:r>
    </w:p>
    <w:p w14:paraId="59B5B51B" w14:textId="77777777" w:rsidR="002E5E7F" w:rsidRPr="00CA7702" w:rsidRDefault="002E5E7F" w:rsidP="001130CB">
      <w:pPr>
        <w:pStyle w:val="Heading2"/>
      </w:pPr>
      <w:bookmarkStart w:id="57" w:name="_Toc27761648"/>
      <w:r>
        <w:t>A.2</w:t>
      </w:r>
      <w:r w:rsidRPr="00CA7702">
        <w:t>.</w:t>
      </w:r>
      <w:r>
        <w:t>4</w:t>
      </w:r>
      <w:r w:rsidR="00437011">
        <w:tab/>
        <w:t>Service f</w:t>
      </w:r>
      <w:r w:rsidRPr="00CA7702">
        <w:t>lows</w:t>
      </w:r>
      <w:bookmarkEnd w:id="57"/>
    </w:p>
    <w:p w14:paraId="2AF1AF31" w14:textId="77777777" w:rsidR="002E5E7F" w:rsidRDefault="002E5E7F" w:rsidP="002E5E7F">
      <w:r w:rsidRPr="00CA7702">
        <w:t xml:space="preserve">1- </w:t>
      </w:r>
      <w:r>
        <w:t>Officer Smith</w:t>
      </w:r>
      <w:r w:rsidRPr="00FE6717">
        <w:t xml:space="preserve"> is </w:t>
      </w:r>
      <w:r>
        <w:t xml:space="preserve">supervising the main square of the touristic and shopping area. He is in voice group call communications with all members of the team on the </w:t>
      </w:r>
      <w:r w:rsidR="00D31EA8">
        <w:t>"</w:t>
      </w:r>
      <w:r>
        <w:t>Area Protection Team</w:t>
      </w:r>
      <w:r w:rsidR="00D31EA8">
        <w:t>"</w:t>
      </w:r>
      <w:r>
        <w:t xml:space="preserve"> group.</w:t>
      </w:r>
    </w:p>
    <w:p w14:paraId="14DAB13D" w14:textId="77777777" w:rsidR="002E5E7F" w:rsidRDefault="002E5E7F" w:rsidP="002E5E7F">
      <w:r>
        <w:t xml:space="preserve">2- Suddenly, a pick-pocket steals a camera from a tourist in the vicinity of the Officer Smith. Officer Smith </w:t>
      </w:r>
      <w:smartTag w:uri="urn:schemas-microsoft-com:office:smarttags" w:element="PersonName">
        <w:r>
          <w:t>info</w:t>
        </w:r>
      </w:smartTag>
      <w:r>
        <w:t>rms the team (including the dispatcher) using PTT voice communication that an incident is occurring in the main square.</w:t>
      </w:r>
    </w:p>
    <w:p w14:paraId="24CE1ABF" w14:textId="77777777" w:rsidR="002E5E7F" w:rsidRDefault="002E5E7F" w:rsidP="002E5E7F">
      <w:r>
        <w:t>3- Officer Smith identifies the suspect in the crowd. He activates the transmission of his wearable live video camera.</w:t>
      </w:r>
      <w:r w:rsidR="00D9367C">
        <w:t xml:space="preserve"> </w:t>
      </w:r>
      <w:r>
        <w:t>A live video communication is created between Officer Smith’s UE and the control room. Officer Graham can also see the suspect on the live video. Optionally, Officer Smith receives an indication that Officer Graham is actually receiving the live video flow.</w:t>
      </w:r>
    </w:p>
    <w:p w14:paraId="11E4E3F6" w14:textId="77777777" w:rsidR="002E5E7F" w:rsidRDefault="002E5E7F" w:rsidP="002E5E7F">
      <w:r>
        <w:t>3bis- Optionally, Officer Graham remotely triggers a modification of the quality of the live video to a higher quality.</w:t>
      </w:r>
    </w:p>
    <w:p w14:paraId="150A0E4A" w14:textId="77777777" w:rsidR="002E5E7F" w:rsidRDefault="002E5E7F" w:rsidP="002E5E7F">
      <w:r>
        <w:t>4 – Officer Graham dispatches the video to the other members of the team so that all of them can identify how the suspect looks like (note, suspect identification can be augmented by means of voice description using</w:t>
      </w:r>
      <w:r w:rsidR="00FC2FC0">
        <w:t xml:space="preserve"> the PTT communications on the </w:t>
      </w:r>
      <w:r w:rsidR="00D31EA8">
        <w:t>"</w:t>
      </w:r>
      <w:r>
        <w:t>Area Protection Team</w:t>
      </w:r>
      <w:r w:rsidR="00D31EA8">
        <w:t>"</w:t>
      </w:r>
      <w:r>
        <w:t xml:space="preserve"> and/or by highlighting and tracking the image of the suspect on the live video). A video group communication is then created from the network to all team</w:t>
      </w:r>
      <w:r w:rsidRPr="0072338F">
        <w:t xml:space="preserve"> </w:t>
      </w:r>
      <w:r>
        <w:t>members. All team members can now see what Officer Smith is seeing and can also identify the suspect in the crowd.</w:t>
      </w:r>
    </w:p>
    <w:p w14:paraId="3DD2F005" w14:textId="77777777" w:rsidR="002E5E7F" w:rsidRDefault="002E5E7F" w:rsidP="002E5E7F">
      <w:r>
        <w:t>5 – From the live video that Officer Johnson receives on his terminals, he realises that the suspect is running into his direction. He gets ready to arrest the suspect.</w:t>
      </w:r>
    </w:p>
    <w:p w14:paraId="604EC010" w14:textId="77777777" w:rsidR="002E5E7F" w:rsidRDefault="002E5E7F" w:rsidP="002E5E7F">
      <w:r>
        <w:t>6 – Officer Johnson arrests the suspect.</w:t>
      </w:r>
    </w:p>
    <w:p w14:paraId="482B1442" w14:textId="77777777" w:rsidR="002E5E7F" w:rsidRPr="00CA7702" w:rsidRDefault="002E5E7F" w:rsidP="001130CB">
      <w:pPr>
        <w:pStyle w:val="Heading2"/>
      </w:pPr>
      <w:bookmarkStart w:id="58" w:name="_Toc27761649"/>
      <w:r>
        <w:t>A.2</w:t>
      </w:r>
      <w:r w:rsidRPr="00CA7702">
        <w:t>.</w:t>
      </w:r>
      <w:r>
        <w:t>5</w:t>
      </w:r>
      <w:r w:rsidRPr="00CA7702">
        <w:tab/>
      </w:r>
      <w:r>
        <w:t>Post-condition</w:t>
      </w:r>
      <w:bookmarkEnd w:id="58"/>
    </w:p>
    <w:p w14:paraId="37B4F7C7" w14:textId="77777777" w:rsidR="002E5E7F" w:rsidRDefault="002E5E7F" w:rsidP="002E5E7F">
      <w:r>
        <w:t>After the suspect has been arrested, Officer Graham suspends the sharing of the video with all group members.</w:t>
      </w:r>
    </w:p>
    <w:p w14:paraId="349251EE" w14:textId="77777777" w:rsidR="002E5E7F" w:rsidRDefault="002E5E7F" w:rsidP="002E5E7F">
      <w:r>
        <w:t>Officer Smith stops transmitting live video images.</w:t>
      </w:r>
    </w:p>
    <w:p w14:paraId="6C5DD99F" w14:textId="77777777" w:rsidR="002E5E7F" w:rsidRDefault="002E5E7F" w:rsidP="002E5E7F">
      <w:r>
        <w:t>Communications between all members of the team reverts to nominal PTT voice communication.</w:t>
      </w:r>
    </w:p>
    <w:p w14:paraId="67729182" w14:textId="77777777" w:rsidR="008F634C" w:rsidRPr="003073F6" w:rsidRDefault="008F634C" w:rsidP="001130CB">
      <w:pPr>
        <w:pStyle w:val="Heading1"/>
      </w:pPr>
      <w:bookmarkStart w:id="59" w:name="_Toc27761650"/>
      <w:r w:rsidRPr="003073F6">
        <w:lastRenderedPageBreak/>
        <w:t>A.</w:t>
      </w:r>
      <w:r>
        <w:t>3</w:t>
      </w:r>
      <w:r w:rsidRPr="003073F6">
        <w:tab/>
      </w:r>
      <w:r w:rsidR="00D30323">
        <w:t>Harmoniz</w:t>
      </w:r>
      <w:r>
        <w:t>ed multi-agency</w:t>
      </w:r>
      <w:r w:rsidR="00437011">
        <w:t xml:space="preserve"> u</w:t>
      </w:r>
      <w:r w:rsidRPr="003073F6">
        <w:t xml:space="preserve">se </w:t>
      </w:r>
      <w:r w:rsidR="00437011">
        <w:t>c</w:t>
      </w:r>
      <w:r w:rsidRPr="003073F6">
        <w:t>ase</w:t>
      </w:r>
      <w:bookmarkEnd w:id="59"/>
    </w:p>
    <w:p w14:paraId="31452608" w14:textId="77777777" w:rsidR="008F634C" w:rsidRPr="003073F6" w:rsidRDefault="008F634C" w:rsidP="001130CB">
      <w:pPr>
        <w:pStyle w:val="Heading2"/>
      </w:pPr>
      <w:bookmarkStart w:id="60" w:name="_Toc27761651"/>
      <w:r w:rsidRPr="003073F6">
        <w:t>A.</w:t>
      </w:r>
      <w:r>
        <w:t>3</w:t>
      </w:r>
      <w:r w:rsidRPr="003073F6">
        <w:t>.1</w:t>
      </w:r>
      <w:r w:rsidRPr="003073F6">
        <w:tab/>
        <w:t>Description</w:t>
      </w:r>
      <w:bookmarkEnd w:id="60"/>
    </w:p>
    <w:p w14:paraId="44D0D9C5" w14:textId="77777777" w:rsidR="008F634C" w:rsidRPr="003073F6" w:rsidRDefault="008F634C" w:rsidP="008F634C">
      <w:r w:rsidRPr="003073F6">
        <w:t xml:space="preserve">This use case illustrates a situation where </w:t>
      </w:r>
      <w:r>
        <w:t>a</w:t>
      </w:r>
      <w:r w:rsidRPr="003073F6">
        <w:t xml:space="preserve"> </w:t>
      </w:r>
      <w:r>
        <w:t xml:space="preserve">GCSE </w:t>
      </w:r>
      <w:r w:rsidRPr="003073F6">
        <w:t xml:space="preserve">group of </w:t>
      </w:r>
      <w:r>
        <w:t xml:space="preserve">personnel from one </w:t>
      </w:r>
      <w:r w:rsidRPr="003073F6">
        <w:t>local</w:t>
      </w:r>
      <w:r>
        <w:t xml:space="preserve"> agency (e.g.</w:t>
      </w:r>
      <w:r w:rsidRPr="003073F6">
        <w:t xml:space="preserve"> fire fighters</w:t>
      </w:r>
      <w:r>
        <w:t>)</w:t>
      </w:r>
      <w:r w:rsidRPr="003073F6">
        <w:t xml:space="preserve"> will need to be joined </w:t>
      </w:r>
      <w:r>
        <w:t>with other GCSE groups of personnel from other agencies representing the same locality (e.g. police, ambulance), or with other GCSE groups from national, international or adjacent localities (e.g. p</w:t>
      </w:r>
      <w:r w:rsidRPr="003073F6">
        <w:t>olice from an adjacent force</w:t>
      </w:r>
      <w:r>
        <w:t>, national authorities, or authorities from an adjacent country).</w:t>
      </w:r>
      <w:r w:rsidR="003C66E8">
        <w:t xml:space="preserve"> </w:t>
      </w:r>
      <w:r>
        <w:t>In all cases the various groups which form the composite group must be able to join/leave the composite group and be identified as members of it. The individual personnel must also be able to fully participate in multimedia sessions within the composite group (i.e. take the floor, receive broadcast communications, etc.).</w:t>
      </w:r>
    </w:p>
    <w:p w14:paraId="1B3F44BE" w14:textId="77777777" w:rsidR="008F634C" w:rsidRPr="003073F6" w:rsidRDefault="008F634C" w:rsidP="001130CB">
      <w:pPr>
        <w:pStyle w:val="Heading2"/>
      </w:pPr>
      <w:bookmarkStart w:id="61" w:name="_Toc27761652"/>
      <w:r w:rsidRPr="003073F6">
        <w:t>A.</w:t>
      </w:r>
      <w:r>
        <w:t>3</w:t>
      </w:r>
      <w:r w:rsidRPr="003073F6">
        <w:t>.2</w:t>
      </w:r>
      <w:r w:rsidRPr="003073F6">
        <w:tab/>
        <w:t>Actors</w:t>
      </w:r>
      <w:bookmarkEnd w:id="61"/>
    </w:p>
    <w:p w14:paraId="653CEF42" w14:textId="77777777" w:rsidR="008F634C" w:rsidRDefault="008F634C" w:rsidP="008F634C">
      <w:pPr>
        <w:rPr>
          <w:lang w:eastAsia="x-none"/>
        </w:rPr>
      </w:pPr>
      <w:r w:rsidRPr="003073F6">
        <w:rPr>
          <w:lang w:eastAsia="x-none"/>
        </w:rPr>
        <w:t xml:space="preserve">A group of </w:t>
      </w:r>
      <w:r>
        <w:rPr>
          <w:lang w:eastAsia="x-none"/>
        </w:rPr>
        <w:t>local fire fighters, called to an explosion and gas leak from a chemical facility close to a national border.</w:t>
      </w:r>
    </w:p>
    <w:p w14:paraId="6DB3A6B1" w14:textId="77777777" w:rsidR="008F634C" w:rsidRPr="003073F6" w:rsidRDefault="008F634C" w:rsidP="008F634C">
      <w:pPr>
        <w:rPr>
          <w:lang w:eastAsia="x-none"/>
        </w:rPr>
      </w:pPr>
      <w:r>
        <w:rPr>
          <w:lang w:eastAsia="x-none"/>
        </w:rPr>
        <w:t>The local fire service dispatcher.</w:t>
      </w:r>
    </w:p>
    <w:p w14:paraId="200ECDD6" w14:textId="77777777" w:rsidR="008F634C" w:rsidRDefault="008F634C" w:rsidP="008F634C">
      <w:pPr>
        <w:rPr>
          <w:lang w:eastAsia="x-none"/>
        </w:rPr>
      </w:pPr>
      <w:r>
        <w:rPr>
          <w:lang w:eastAsia="x-none"/>
        </w:rPr>
        <w:t>A group of local ambulance personnel, called to attend to casualties at the site.</w:t>
      </w:r>
    </w:p>
    <w:p w14:paraId="72FB5631" w14:textId="77777777" w:rsidR="008F634C" w:rsidRPr="003073F6" w:rsidRDefault="008F634C" w:rsidP="008F634C">
      <w:pPr>
        <w:rPr>
          <w:lang w:eastAsia="x-none"/>
        </w:rPr>
      </w:pPr>
      <w:r>
        <w:rPr>
          <w:lang w:eastAsia="x-none"/>
        </w:rPr>
        <w:t>A group of local police officers, called to evacuate residents downwind of the leak in the same country.</w:t>
      </w:r>
    </w:p>
    <w:p w14:paraId="2F2692A2" w14:textId="77777777" w:rsidR="008F634C" w:rsidRPr="003073F6" w:rsidRDefault="008F634C" w:rsidP="008F634C">
      <w:r>
        <w:t>A group of police officers in the adjacent country, called to prepare for possible evacuation of residents downwind of the leak in their territory.</w:t>
      </w:r>
    </w:p>
    <w:p w14:paraId="75D41C00" w14:textId="77777777" w:rsidR="008F634C" w:rsidRPr="003073F6" w:rsidRDefault="008F634C" w:rsidP="001130CB">
      <w:pPr>
        <w:pStyle w:val="Heading2"/>
      </w:pPr>
      <w:bookmarkStart w:id="62" w:name="_Toc27761653"/>
      <w:r w:rsidRPr="003073F6">
        <w:t>A.</w:t>
      </w:r>
      <w:r>
        <w:t>3</w:t>
      </w:r>
      <w:r w:rsidRPr="003073F6">
        <w:t>.3</w:t>
      </w:r>
      <w:r w:rsidRPr="003073F6">
        <w:tab/>
        <w:t>Pre-conditions</w:t>
      </w:r>
      <w:bookmarkEnd w:id="62"/>
    </w:p>
    <w:p w14:paraId="65433352" w14:textId="77777777" w:rsidR="008F634C" w:rsidRDefault="008F634C" w:rsidP="008F634C">
      <w:pPr>
        <w:rPr>
          <w:lang w:eastAsia="x-none"/>
        </w:rPr>
      </w:pPr>
      <w:r>
        <w:rPr>
          <w:lang w:eastAsia="x-none"/>
        </w:rPr>
        <w:t xml:space="preserve">The local fire fighters are members of </w:t>
      </w:r>
      <w:r w:rsidR="00C2433D">
        <w:rPr>
          <w:lang w:eastAsia="x-none"/>
        </w:rPr>
        <w:t>GCSE</w:t>
      </w:r>
      <w:r>
        <w:rPr>
          <w:lang w:eastAsia="x-none"/>
        </w:rPr>
        <w:t xml:space="preserve"> Group A.</w:t>
      </w:r>
    </w:p>
    <w:p w14:paraId="5E14AC6D" w14:textId="77777777" w:rsidR="008F634C" w:rsidRDefault="008F634C" w:rsidP="008F634C">
      <w:pPr>
        <w:rPr>
          <w:lang w:eastAsia="x-none"/>
        </w:rPr>
      </w:pPr>
      <w:r>
        <w:rPr>
          <w:lang w:eastAsia="x-none"/>
        </w:rPr>
        <w:t xml:space="preserve">The local ambulance personnel are members of </w:t>
      </w:r>
      <w:r w:rsidR="00C2433D">
        <w:rPr>
          <w:lang w:eastAsia="x-none"/>
        </w:rPr>
        <w:t>GCSE</w:t>
      </w:r>
      <w:r>
        <w:rPr>
          <w:lang w:eastAsia="x-none"/>
        </w:rPr>
        <w:t xml:space="preserve"> Group B.</w:t>
      </w:r>
    </w:p>
    <w:p w14:paraId="5A27B10E" w14:textId="77777777" w:rsidR="008F634C" w:rsidRDefault="008F634C" w:rsidP="008F634C">
      <w:pPr>
        <w:rPr>
          <w:lang w:eastAsia="x-none"/>
        </w:rPr>
      </w:pPr>
      <w:r>
        <w:rPr>
          <w:lang w:eastAsia="x-none"/>
        </w:rPr>
        <w:t xml:space="preserve">The local police officers are members of </w:t>
      </w:r>
      <w:r w:rsidR="00C2433D">
        <w:rPr>
          <w:lang w:eastAsia="x-none"/>
        </w:rPr>
        <w:t>GCSE</w:t>
      </w:r>
      <w:r>
        <w:rPr>
          <w:lang w:eastAsia="x-none"/>
        </w:rPr>
        <w:t xml:space="preserve"> Group C.</w:t>
      </w:r>
    </w:p>
    <w:p w14:paraId="3FC04FA9" w14:textId="77777777" w:rsidR="008F634C" w:rsidRDefault="008F634C" w:rsidP="008F634C">
      <w:pPr>
        <w:rPr>
          <w:lang w:eastAsia="x-none"/>
        </w:rPr>
      </w:pPr>
      <w:r>
        <w:rPr>
          <w:lang w:eastAsia="x-none"/>
        </w:rPr>
        <w:t xml:space="preserve">The group of police officers in the adjacent country are members of </w:t>
      </w:r>
      <w:r w:rsidR="00C2433D">
        <w:rPr>
          <w:lang w:eastAsia="x-none"/>
        </w:rPr>
        <w:t>GCSE</w:t>
      </w:r>
      <w:r>
        <w:rPr>
          <w:lang w:eastAsia="x-none"/>
        </w:rPr>
        <w:t xml:space="preserve"> Group Z.</w:t>
      </w:r>
    </w:p>
    <w:p w14:paraId="4FBCDD9C" w14:textId="77777777" w:rsidR="008F634C" w:rsidRDefault="008F634C" w:rsidP="008F634C">
      <w:pPr>
        <w:rPr>
          <w:lang w:eastAsia="x-none"/>
        </w:rPr>
      </w:pPr>
      <w:r>
        <w:rPr>
          <w:lang w:eastAsia="x-none"/>
        </w:rPr>
        <w:t xml:space="preserve">The </w:t>
      </w:r>
      <w:r w:rsidR="00C2433D">
        <w:rPr>
          <w:lang w:eastAsia="x-none"/>
        </w:rPr>
        <w:t>GCSE</w:t>
      </w:r>
      <w:r>
        <w:rPr>
          <w:lang w:eastAsia="x-none"/>
        </w:rPr>
        <w:t xml:space="preserve"> applications on the UEs in all four groups are compatible, and are able to interwork with one another and with any of the four individual </w:t>
      </w:r>
      <w:r w:rsidR="00C2433D">
        <w:rPr>
          <w:lang w:eastAsia="x-none"/>
        </w:rPr>
        <w:t>GCSE</w:t>
      </w:r>
      <w:r>
        <w:rPr>
          <w:lang w:eastAsia="x-none"/>
        </w:rPr>
        <w:t xml:space="preserve"> servers which may eventually control them.</w:t>
      </w:r>
    </w:p>
    <w:p w14:paraId="1B8E93FF" w14:textId="77777777" w:rsidR="008F634C" w:rsidRPr="003073F6" w:rsidRDefault="008F634C" w:rsidP="001130CB">
      <w:pPr>
        <w:pStyle w:val="Heading2"/>
      </w:pPr>
      <w:bookmarkStart w:id="63" w:name="_Toc27761654"/>
      <w:r w:rsidRPr="003073F6">
        <w:t>A.</w:t>
      </w:r>
      <w:r>
        <w:t>3</w:t>
      </w:r>
      <w:r w:rsidRPr="003073F6">
        <w:t>.</w:t>
      </w:r>
      <w:r>
        <w:t>4</w:t>
      </w:r>
      <w:r w:rsidRPr="003073F6">
        <w:tab/>
        <w:t xml:space="preserve">Service </w:t>
      </w:r>
      <w:r w:rsidR="00D30323">
        <w:t>f</w:t>
      </w:r>
      <w:r w:rsidRPr="003073F6">
        <w:t>lows</w:t>
      </w:r>
      <w:bookmarkEnd w:id="63"/>
    </w:p>
    <w:p w14:paraId="47D06DCF" w14:textId="77777777" w:rsidR="008F634C" w:rsidRDefault="008F634C" w:rsidP="008F634C">
      <w:r w:rsidRPr="003073F6">
        <w:t xml:space="preserve">1- </w:t>
      </w:r>
      <w:r>
        <w:t xml:space="preserve">The local fire fighters are called to the scene and use </w:t>
      </w:r>
      <w:r w:rsidR="00C2433D">
        <w:t>GCSE</w:t>
      </w:r>
      <w:r>
        <w:t xml:space="preserve"> Group A. They notice casualties. The local ambulance personnel attend to the casualties and use </w:t>
      </w:r>
      <w:r w:rsidR="00C2433D">
        <w:t>GCSE</w:t>
      </w:r>
      <w:r>
        <w:t xml:space="preserve"> Group B. </w:t>
      </w:r>
    </w:p>
    <w:p w14:paraId="221185AD" w14:textId="77777777" w:rsidR="008F634C" w:rsidRDefault="008F634C" w:rsidP="008F634C">
      <w:r w:rsidRPr="003073F6">
        <w:t xml:space="preserve">2- </w:t>
      </w:r>
      <w:r>
        <w:t>A second chemical storage tank is seen to be in imminent danger of rupture so the Fire Service Dispatcher adds</w:t>
      </w:r>
      <w:r w:rsidR="003C66E8">
        <w:t xml:space="preserve"> </w:t>
      </w:r>
      <w:r w:rsidR="00C2433D">
        <w:t>GCSE</w:t>
      </w:r>
      <w:r>
        <w:t xml:space="preserve"> Group B to Group A to form a composite group, in order to keep Ambulance personnel appraised of the situation. Members of both groups are able to use the composite group to communicate amongst each other using all the common capabilities of the </w:t>
      </w:r>
      <w:r w:rsidR="00C2433D">
        <w:t>GCSE</w:t>
      </w:r>
      <w:r>
        <w:t xml:space="preserve"> clients resident on their UEs.</w:t>
      </w:r>
    </w:p>
    <w:p w14:paraId="154211C5" w14:textId="77777777" w:rsidR="008F634C" w:rsidRDefault="008F634C" w:rsidP="008F634C">
      <w:r>
        <w:t xml:space="preserve">3- The local police officers are called to the surrounding area in order to evacuate nearby residents and prevent others from entering. They use </w:t>
      </w:r>
      <w:r w:rsidR="00C2433D">
        <w:t>GCSE</w:t>
      </w:r>
      <w:r>
        <w:t xml:space="preserve"> Group C. The Fire Service Dispatcher adds </w:t>
      </w:r>
      <w:r w:rsidR="00C2433D">
        <w:t>GCSE</w:t>
      </w:r>
      <w:r>
        <w:t xml:space="preserve"> Group C to the composite group in order to keep them appraised. Members of all three groups are able to use the composite group to communicate amongst each other using all the common capabilities of the </w:t>
      </w:r>
      <w:r w:rsidR="00C2433D">
        <w:t>GCSE</w:t>
      </w:r>
      <w:r>
        <w:t xml:space="preserve"> clients resident on their UEs.</w:t>
      </w:r>
    </w:p>
    <w:p w14:paraId="22B076D4" w14:textId="77777777" w:rsidR="008F634C" w:rsidRDefault="008F634C" w:rsidP="008F634C">
      <w:r>
        <w:t xml:space="preserve">4- The prevailing wind carries the gas cloud from the initial leak towards the national border so the Police Authority in the adjacent country mobilises their local force to prepare residents for evacuation. They use </w:t>
      </w:r>
      <w:r w:rsidR="00C2433D">
        <w:t>GCSE</w:t>
      </w:r>
      <w:r>
        <w:t xml:space="preserve"> Group Z.</w:t>
      </w:r>
    </w:p>
    <w:p w14:paraId="66CB68B2" w14:textId="77777777" w:rsidR="008F634C" w:rsidRDefault="008F634C" w:rsidP="008F634C">
      <w:r>
        <w:t xml:space="preserve">5- The Fire Service Dispatcher adds </w:t>
      </w:r>
      <w:r w:rsidR="00C2433D">
        <w:t>GCSE</w:t>
      </w:r>
      <w:r>
        <w:t xml:space="preserve"> Group Z to the composite group to keep the police force in the adjacent country appraised.</w:t>
      </w:r>
      <w:r w:rsidRPr="0091406B">
        <w:t xml:space="preserve"> </w:t>
      </w:r>
      <w:r>
        <w:t xml:space="preserve">Members of all four groups are able to use the composite group to communicate amongst each other using all the common capabilities of the </w:t>
      </w:r>
      <w:r w:rsidR="00C2433D">
        <w:t>GCSE</w:t>
      </w:r>
      <w:r>
        <w:t xml:space="preserve"> clients resident on their UEs.</w:t>
      </w:r>
    </w:p>
    <w:p w14:paraId="247C7205" w14:textId="77777777" w:rsidR="008F634C" w:rsidRDefault="008F634C" w:rsidP="008F634C">
      <w:r>
        <w:lastRenderedPageBreak/>
        <w:t>6- The second chemical storage tank is successfully damped down by the local fire service, made safe, and further danger is averted. The initial gas cloud dissipates to a safe level.</w:t>
      </w:r>
    </w:p>
    <w:p w14:paraId="552EFF3C" w14:textId="77777777" w:rsidR="008F634C" w:rsidRPr="003073F6" w:rsidRDefault="008F634C" w:rsidP="008F634C">
      <w:r>
        <w:t xml:space="preserve">7- The local fire fighters </w:t>
      </w:r>
      <w:smartTag w:uri="urn:schemas-microsoft-com:office:smarttags" w:element="PersonName">
        <w:r>
          <w:t>info</w:t>
        </w:r>
      </w:smartTag>
      <w:r>
        <w:t xml:space="preserve">rm the Fire Service Dispatcher that all is safe. The Fire Service Dispatcher is able to </w:t>
      </w:r>
      <w:smartTag w:uri="urn:schemas-microsoft-com:office:smarttags" w:element="PersonName">
        <w:r>
          <w:t>info</w:t>
        </w:r>
      </w:smartTag>
      <w:r>
        <w:t>rm all members of the composite group that the incident is over.</w:t>
      </w:r>
    </w:p>
    <w:p w14:paraId="07027D56" w14:textId="77777777" w:rsidR="008F634C" w:rsidRPr="003073F6" w:rsidRDefault="008F634C" w:rsidP="001130CB">
      <w:pPr>
        <w:pStyle w:val="Heading2"/>
      </w:pPr>
      <w:bookmarkStart w:id="64" w:name="_Toc27761655"/>
      <w:r w:rsidRPr="003073F6">
        <w:t>A.</w:t>
      </w:r>
      <w:r>
        <w:t>3</w:t>
      </w:r>
      <w:r w:rsidRPr="003073F6">
        <w:t>.</w:t>
      </w:r>
      <w:r>
        <w:t>5</w:t>
      </w:r>
      <w:r w:rsidRPr="003073F6">
        <w:tab/>
        <w:t>Post-condition</w:t>
      </w:r>
      <w:bookmarkEnd w:id="64"/>
    </w:p>
    <w:p w14:paraId="058F0C3C" w14:textId="77777777" w:rsidR="008F634C" w:rsidRPr="003073F6" w:rsidRDefault="008F634C" w:rsidP="008F634C">
      <w:r>
        <w:t xml:space="preserve">Having </w:t>
      </w:r>
      <w:smartTag w:uri="urn:schemas-microsoft-com:office:smarttags" w:element="PersonName">
        <w:r>
          <w:t>info</w:t>
        </w:r>
      </w:smartTag>
      <w:r>
        <w:t>rmed the composite group members that all is safe the Fire Service Dispatcher dissolves the composite group.</w:t>
      </w:r>
    </w:p>
    <w:p w14:paraId="5BD511EB" w14:textId="77777777" w:rsidR="003169DF" w:rsidRDefault="008F634C" w:rsidP="002E5E7F">
      <w:r w:rsidRPr="003073F6">
        <w:t xml:space="preserve">Communications between members of the </w:t>
      </w:r>
      <w:r>
        <w:t xml:space="preserve">four individual </w:t>
      </w:r>
      <w:r w:rsidR="00C2433D">
        <w:t>GCSE</w:t>
      </w:r>
      <w:r>
        <w:t xml:space="preserve"> groups continue within the separate groups A, B, C, and Z.</w:t>
      </w:r>
    </w:p>
    <w:p w14:paraId="181D4016" w14:textId="77777777" w:rsidR="008F634C" w:rsidRDefault="003169DF" w:rsidP="002E5E7F">
      <w:r>
        <w:br w:type="page"/>
      </w:r>
    </w:p>
    <w:p w14:paraId="35304C0F" w14:textId="77777777" w:rsidR="00077B44" w:rsidRPr="00077B44" w:rsidRDefault="000B6214" w:rsidP="00917A67">
      <w:pPr>
        <w:pStyle w:val="Heading8"/>
      </w:pPr>
      <w:bookmarkStart w:id="65" w:name="_Toc27761656"/>
      <w:r>
        <w:lastRenderedPageBreak/>
        <w:t xml:space="preserve">Annex </w:t>
      </w:r>
      <w:r w:rsidR="002D0AB4" w:rsidRPr="00077B44">
        <w:t>B</w:t>
      </w:r>
      <w:r w:rsidR="00F3187C" w:rsidRPr="00077B44">
        <w:t xml:space="preserve"> (</w:t>
      </w:r>
      <w:smartTag w:uri="urn:schemas-microsoft-com:office:smarttags" w:element="PersonName">
        <w:r w:rsidR="00F3187C" w:rsidRPr="00077B44">
          <w:t>info</w:t>
        </w:r>
      </w:smartTag>
      <w:r w:rsidR="00F3187C" w:rsidRPr="00077B44">
        <w:t>rmative):</w:t>
      </w:r>
      <w:r w:rsidR="00F3187C" w:rsidRPr="00077B44">
        <w:br/>
      </w:r>
      <w:r w:rsidR="00077B44" w:rsidRPr="00077B44">
        <w:t>Group communication concept(s)</w:t>
      </w:r>
      <w:bookmarkEnd w:id="65"/>
    </w:p>
    <w:p w14:paraId="18E29A8B" w14:textId="77777777" w:rsidR="00077B44" w:rsidRPr="000B6214" w:rsidRDefault="00077B44" w:rsidP="000B6214">
      <w:r w:rsidRPr="000B6214">
        <w:t>From the 3GPP network perspective the concept of a group communication appears to be a foreign concept.</w:t>
      </w:r>
      <w:r w:rsidR="00D9367C" w:rsidRPr="000B6214">
        <w:t xml:space="preserve"> </w:t>
      </w:r>
      <w:r w:rsidRPr="000B6214">
        <w:t>The concept of group communication has been the underpinnings of public safety communications currently and in the past, not point to point communications.</w:t>
      </w:r>
      <w:r w:rsidR="003C66E8" w:rsidRPr="000B6214">
        <w:t xml:space="preserve"> </w:t>
      </w:r>
      <w:r w:rsidRPr="000B6214">
        <w:t>A group communication is the ability for a set of devices to be considered as a whole.</w:t>
      </w:r>
      <w:r w:rsidR="00D9367C" w:rsidRPr="000B6214">
        <w:t xml:space="preserve"> </w:t>
      </w:r>
      <w:r w:rsidRPr="000B6214">
        <w:t>In these public safety systems the method for identifying a group communication has evolved from a particular radio frequency to an abstraction (i.e., a logical group identifier).</w:t>
      </w:r>
      <w:r w:rsidR="00D9367C" w:rsidRPr="000B6214">
        <w:t xml:space="preserve"> </w:t>
      </w:r>
      <w:r w:rsidRPr="000B6214">
        <w:t>The logical Venn diagram shown in figure 1 shows the concept of a group communication considering three characteristics: a member of a group (A), the device is reachable (R), and the device wants to participate (P).</w:t>
      </w:r>
    </w:p>
    <w:p w14:paraId="484F77B9" w14:textId="77777777" w:rsidR="00077B44" w:rsidRDefault="00077B44" w:rsidP="00077B44">
      <w:pPr>
        <w:pStyle w:val="PlainText"/>
      </w:pPr>
    </w:p>
    <w:p w14:paraId="2BB0DB03" w14:textId="0496BBA7" w:rsidR="00077B44" w:rsidRDefault="00C134DF" w:rsidP="003169DF">
      <w:pPr>
        <w:pStyle w:val="TH"/>
      </w:pPr>
      <w:r w:rsidRPr="00E2098F">
        <w:rPr>
          <w:noProof/>
          <w:lang w:val="en-US"/>
        </w:rPr>
        <w:drawing>
          <wp:inline distT="0" distB="0" distL="0" distR="0" wp14:anchorId="67202832" wp14:editId="536C80D1">
            <wp:extent cx="4333875" cy="4015105"/>
            <wp:effectExtent l="19050" t="19050" r="952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015105"/>
                    </a:xfrm>
                    <a:prstGeom prst="rect">
                      <a:avLst/>
                    </a:prstGeom>
                    <a:noFill/>
                    <a:ln w="9525" cmpd="sng">
                      <a:solidFill>
                        <a:srgbClr val="4F81BD"/>
                      </a:solidFill>
                      <a:miter lim="800000"/>
                      <a:headEnd/>
                      <a:tailEnd/>
                    </a:ln>
                    <a:effectLst/>
                  </pic:spPr>
                </pic:pic>
              </a:graphicData>
            </a:graphic>
          </wp:inline>
        </w:drawing>
      </w:r>
    </w:p>
    <w:p w14:paraId="3ACEBDA9" w14:textId="77777777" w:rsidR="00077B44" w:rsidRDefault="00077B44" w:rsidP="003169DF">
      <w:pPr>
        <w:pStyle w:val="TF"/>
      </w:pPr>
      <w:r>
        <w:t xml:space="preserve">Figure </w:t>
      </w:r>
      <w:r w:rsidR="00D30323">
        <w:t>B.</w:t>
      </w:r>
      <w:r w:rsidR="003169DF">
        <w:t>1</w:t>
      </w:r>
      <w:r w:rsidR="00D30323">
        <w:t>:</w:t>
      </w:r>
      <w:r>
        <w:t xml:space="preserve"> Group characteristics</w:t>
      </w:r>
    </w:p>
    <w:p w14:paraId="284EBF62" w14:textId="77777777" w:rsidR="00077B44" w:rsidRDefault="00077B44" w:rsidP="00077B44">
      <w:r>
        <w:t xml:space="preserve">The truth table shown in </w:t>
      </w:r>
      <w:r w:rsidR="00C139ED">
        <w:t>T</w:t>
      </w:r>
      <w:r>
        <w:t xml:space="preserve">able </w:t>
      </w:r>
      <w:r w:rsidR="00C139ED">
        <w:t>B.</w:t>
      </w:r>
      <w:r>
        <w:t>1 provides the expected actions that the 3GPP network must provide to the device based on these three characteristics.</w:t>
      </w:r>
    </w:p>
    <w:p w14:paraId="7010D4E9" w14:textId="77777777" w:rsidR="00D30323" w:rsidRDefault="00D30323" w:rsidP="00D30323">
      <w:pPr>
        <w:pStyle w:val="TH"/>
      </w:pPr>
      <w:r>
        <w:t>T</w:t>
      </w:r>
      <w:r w:rsidRPr="00C21D83">
        <w:t>able B.1</w:t>
      </w:r>
      <w:r>
        <w:t>:</w:t>
      </w:r>
      <w:r w:rsidR="00C139ED">
        <w:t xml:space="preserve"> E</w:t>
      </w:r>
      <w:r w:rsidR="00C139ED" w:rsidRPr="00C139ED">
        <w:t>xpected actions</w:t>
      </w:r>
    </w:p>
    <w:tbl>
      <w:tblPr>
        <w:tblW w:w="9483" w:type="dxa"/>
        <w:tblInd w:w="93" w:type="dxa"/>
        <w:tblLook w:val="04A0" w:firstRow="1" w:lastRow="0" w:firstColumn="1" w:lastColumn="0" w:noHBand="0" w:noVBand="1"/>
      </w:tblPr>
      <w:tblGrid>
        <w:gridCol w:w="1527"/>
        <w:gridCol w:w="1106"/>
        <w:gridCol w:w="1121"/>
        <w:gridCol w:w="1214"/>
        <w:gridCol w:w="4515"/>
      </w:tblGrid>
      <w:tr w:rsidR="00077B44" w:rsidRPr="000B6214" w14:paraId="48D73EC8" w14:textId="77777777">
        <w:trPr>
          <w:trHeight w:val="870"/>
        </w:trPr>
        <w:tc>
          <w:tcPr>
            <w:tcW w:w="1527" w:type="dxa"/>
            <w:tcBorders>
              <w:top w:val="single" w:sz="4" w:space="0" w:color="auto"/>
              <w:left w:val="single" w:sz="4" w:space="0" w:color="auto"/>
              <w:bottom w:val="single" w:sz="4" w:space="0" w:color="auto"/>
              <w:right w:val="single" w:sz="4" w:space="0" w:color="auto"/>
            </w:tcBorders>
            <w:shd w:val="clear" w:color="auto" w:fill="auto"/>
            <w:vAlign w:val="bottom"/>
          </w:tcPr>
          <w:p w14:paraId="50C4E555" w14:textId="77777777" w:rsidR="00077B44" w:rsidRPr="000B6214" w:rsidRDefault="00077B44" w:rsidP="006441D9">
            <w:r w:rsidRPr="000B6214">
              <w:t>representative device</w:t>
            </w:r>
          </w:p>
        </w:tc>
        <w:tc>
          <w:tcPr>
            <w:tcW w:w="1106" w:type="dxa"/>
            <w:tcBorders>
              <w:top w:val="single" w:sz="4" w:space="0" w:color="auto"/>
              <w:left w:val="nil"/>
              <w:bottom w:val="single" w:sz="4" w:space="0" w:color="auto"/>
              <w:right w:val="single" w:sz="4" w:space="0" w:color="auto"/>
            </w:tcBorders>
            <w:shd w:val="clear" w:color="auto" w:fill="auto"/>
            <w:vAlign w:val="bottom"/>
          </w:tcPr>
          <w:p w14:paraId="2C9EBCEE" w14:textId="77777777" w:rsidR="00077B44" w:rsidRPr="000B6214" w:rsidRDefault="00077B44" w:rsidP="006441D9">
            <w:r w:rsidRPr="000B6214">
              <w:t>member of group</w:t>
            </w:r>
          </w:p>
        </w:tc>
        <w:tc>
          <w:tcPr>
            <w:tcW w:w="1121" w:type="dxa"/>
            <w:tcBorders>
              <w:top w:val="single" w:sz="4" w:space="0" w:color="auto"/>
              <w:left w:val="nil"/>
              <w:bottom w:val="single" w:sz="4" w:space="0" w:color="auto"/>
              <w:right w:val="single" w:sz="4" w:space="0" w:color="auto"/>
            </w:tcBorders>
            <w:shd w:val="clear" w:color="auto" w:fill="auto"/>
            <w:noWrap/>
            <w:vAlign w:val="bottom"/>
          </w:tcPr>
          <w:p w14:paraId="60C2C223" w14:textId="77777777" w:rsidR="00077B44" w:rsidRPr="000B6214" w:rsidRDefault="00077B44" w:rsidP="006441D9">
            <w:r w:rsidRPr="000B6214">
              <w:t>reachable</w:t>
            </w:r>
          </w:p>
        </w:tc>
        <w:tc>
          <w:tcPr>
            <w:tcW w:w="1214" w:type="dxa"/>
            <w:tcBorders>
              <w:top w:val="single" w:sz="4" w:space="0" w:color="auto"/>
              <w:left w:val="nil"/>
              <w:bottom w:val="single" w:sz="4" w:space="0" w:color="auto"/>
              <w:right w:val="single" w:sz="4" w:space="0" w:color="auto"/>
            </w:tcBorders>
            <w:shd w:val="clear" w:color="auto" w:fill="auto"/>
            <w:vAlign w:val="bottom"/>
          </w:tcPr>
          <w:p w14:paraId="2A9EA417" w14:textId="77777777" w:rsidR="00077B44" w:rsidRPr="000B6214" w:rsidRDefault="00077B44" w:rsidP="006441D9">
            <w:r w:rsidRPr="000B6214">
              <w:t>wants to participate</w:t>
            </w:r>
          </w:p>
        </w:tc>
        <w:tc>
          <w:tcPr>
            <w:tcW w:w="4515" w:type="dxa"/>
            <w:tcBorders>
              <w:top w:val="single" w:sz="4" w:space="0" w:color="auto"/>
              <w:left w:val="nil"/>
              <w:bottom w:val="single" w:sz="4" w:space="0" w:color="auto"/>
              <w:right w:val="single" w:sz="4" w:space="0" w:color="auto"/>
            </w:tcBorders>
            <w:shd w:val="clear" w:color="auto" w:fill="auto"/>
            <w:noWrap/>
            <w:vAlign w:val="bottom"/>
          </w:tcPr>
          <w:p w14:paraId="2309C4FF" w14:textId="77777777" w:rsidR="00077B44" w:rsidRPr="000B6214" w:rsidRDefault="00077B44" w:rsidP="006441D9">
            <w:r w:rsidRPr="000B6214">
              <w:t>actions</w:t>
            </w:r>
          </w:p>
        </w:tc>
      </w:tr>
      <w:tr w:rsidR="00077B44" w:rsidRPr="000B6214" w14:paraId="71B4CC91"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049057D3" w14:textId="77777777" w:rsidR="00077B44" w:rsidRPr="000B6214" w:rsidRDefault="00077B44" w:rsidP="006441D9">
            <w:r w:rsidRPr="000B6214">
              <w:t>x8</w:t>
            </w:r>
          </w:p>
        </w:tc>
        <w:tc>
          <w:tcPr>
            <w:tcW w:w="1106" w:type="dxa"/>
            <w:tcBorders>
              <w:top w:val="nil"/>
              <w:left w:val="nil"/>
              <w:bottom w:val="single" w:sz="4" w:space="0" w:color="auto"/>
              <w:right w:val="single" w:sz="4" w:space="0" w:color="auto"/>
            </w:tcBorders>
            <w:shd w:val="clear" w:color="auto" w:fill="auto"/>
            <w:noWrap/>
            <w:vAlign w:val="bottom"/>
          </w:tcPr>
          <w:p w14:paraId="3085F2F9"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1DC71293"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79205C41"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6980150F" w14:textId="77777777" w:rsidR="00077B44" w:rsidRPr="000B6214" w:rsidRDefault="00077B44" w:rsidP="006441D9">
            <w:r w:rsidRPr="000B6214">
              <w:t>receives notice, receives call, participates in communication</w:t>
            </w:r>
          </w:p>
        </w:tc>
      </w:tr>
      <w:tr w:rsidR="00077B44" w:rsidRPr="000B6214" w14:paraId="3B502DE6"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4018DB00" w14:textId="77777777" w:rsidR="00077B44" w:rsidRPr="000B6214" w:rsidRDefault="00077B44" w:rsidP="006441D9">
            <w:r w:rsidRPr="000B6214">
              <w:t>x7</w:t>
            </w:r>
          </w:p>
        </w:tc>
        <w:tc>
          <w:tcPr>
            <w:tcW w:w="1106" w:type="dxa"/>
            <w:tcBorders>
              <w:top w:val="nil"/>
              <w:left w:val="nil"/>
              <w:bottom w:val="single" w:sz="4" w:space="0" w:color="auto"/>
              <w:right w:val="single" w:sz="4" w:space="0" w:color="auto"/>
            </w:tcBorders>
            <w:shd w:val="clear" w:color="auto" w:fill="auto"/>
            <w:noWrap/>
            <w:vAlign w:val="bottom"/>
          </w:tcPr>
          <w:p w14:paraId="14966073"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67FEE042"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37EE44EE"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4AD72917" w14:textId="77777777" w:rsidR="00077B44" w:rsidRPr="000B6214" w:rsidRDefault="00077B44" w:rsidP="006441D9">
            <w:r w:rsidRPr="000B6214">
              <w:t>receives notice, receives call, does not participate</w:t>
            </w:r>
          </w:p>
        </w:tc>
      </w:tr>
      <w:tr w:rsidR="00077B44" w:rsidRPr="000B6214" w14:paraId="5E0C4F34"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0DFDA288" w14:textId="77777777" w:rsidR="00077B44" w:rsidRPr="000B6214" w:rsidRDefault="00077B44" w:rsidP="006441D9">
            <w:r w:rsidRPr="000B6214">
              <w:t>x6</w:t>
            </w:r>
          </w:p>
        </w:tc>
        <w:tc>
          <w:tcPr>
            <w:tcW w:w="1106" w:type="dxa"/>
            <w:tcBorders>
              <w:top w:val="nil"/>
              <w:left w:val="nil"/>
              <w:bottom w:val="single" w:sz="4" w:space="0" w:color="auto"/>
              <w:right w:val="single" w:sz="4" w:space="0" w:color="auto"/>
            </w:tcBorders>
            <w:shd w:val="clear" w:color="auto" w:fill="auto"/>
            <w:noWrap/>
            <w:vAlign w:val="bottom"/>
          </w:tcPr>
          <w:p w14:paraId="5650E3F1"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784578A7"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1C329249"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5B22B87C" w14:textId="77777777" w:rsidR="00077B44" w:rsidRPr="000B6214" w:rsidRDefault="00077B44" w:rsidP="006441D9">
            <w:r w:rsidRPr="000B6214">
              <w:t>does not receive notice, does not receive call, does not participate</w:t>
            </w:r>
          </w:p>
        </w:tc>
      </w:tr>
      <w:tr w:rsidR="00077B44" w:rsidRPr="000B6214" w14:paraId="6A8CB58E"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194755C9" w14:textId="77777777" w:rsidR="00077B44" w:rsidRPr="000B6214" w:rsidRDefault="00077B44" w:rsidP="006441D9">
            <w:r w:rsidRPr="000B6214">
              <w:lastRenderedPageBreak/>
              <w:t>x5</w:t>
            </w:r>
          </w:p>
        </w:tc>
        <w:tc>
          <w:tcPr>
            <w:tcW w:w="1106" w:type="dxa"/>
            <w:tcBorders>
              <w:top w:val="nil"/>
              <w:left w:val="nil"/>
              <w:bottom w:val="single" w:sz="4" w:space="0" w:color="auto"/>
              <w:right w:val="single" w:sz="4" w:space="0" w:color="auto"/>
            </w:tcBorders>
            <w:shd w:val="clear" w:color="auto" w:fill="auto"/>
            <w:noWrap/>
            <w:vAlign w:val="bottom"/>
          </w:tcPr>
          <w:p w14:paraId="60B2B5F7" w14:textId="77777777" w:rsidR="00077B44" w:rsidRPr="000B6214" w:rsidRDefault="00077B44" w:rsidP="006441D9">
            <w:r w:rsidRPr="000B6214">
              <w:t>T</w:t>
            </w:r>
          </w:p>
        </w:tc>
        <w:tc>
          <w:tcPr>
            <w:tcW w:w="1121" w:type="dxa"/>
            <w:tcBorders>
              <w:top w:val="nil"/>
              <w:left w:val="nil"/>
              <w:bottom w:val="single" w:sz="4" w:space="0" w:color="auto"/>
              <w:right w:val="single" w:sz="4" w:space="0" w:color="auto"/>
            </w:tcBorders>
            <w:shd w:val="clear" w:color="auto" w:fill="auto"/>
            <w:noWrap/>
            <w:vAlign w:val="bottom"/>
          </w:tcPr>
          <w:p w14:paraId="42FBBC8A"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4E7CE4FB"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28694BC6" w14:textId="77777777" w:rsidR="00077B44" w:rsidRPr="000B6214" w:rsidRDefault="00077B44" w:rsidP="006441D9">
            <w:r w:rsidRPr="000B6214">
              <w:t>does not receive notice, does not receive call, does not participate</w:t>
            </w:r>
          </w:p>
        </w:tc>
      </w:tr>
      <w:tr w:rsidR="00077B44" w:rsidRPr="000B6214" w14:paraId="1056F035"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331E057E" w14:textId="77777777" w:rsidR="00077B44" w:rsidRPr="000B6214" w:rsidRDefault="00077B44" w:rsidP="006441D9">
            <w:r w:rsidRPr="000B6214">
              <w:t>x4</w:t>
            </w:r>
          </w:p>
        </w:tc>
        <w:tc>
          <w:tcPr>
            <w:tcW w:w="1106" w:type="dxa"/>
            <w:tcBorders>
              <w:top w:val="nil"/>
              <w:left w:val="nil"/>
              <w:bottom w:val="single" w:sz="4" w:space="0" w:color="auto"/>
              <w:right w:val="single" w:sz="4" w:space="0" w:color="auto"/>
            </w:tcBorders>
            <w:shd w:val="clear" w:color="auto" w:fill="auto"/>
            <w:noWrap/>
            <w:vAlign w:val="bottom"/>
          </w:tcPr>
          <w:p w14:paraId="21C584BF"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3182624A"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72016E9F"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3BFDBD60" w14:textId="77777777" w:rsidR="00077B44" w:rsidRPr="000B6214" w:rsidRDefault="00077B44" w:rsidP="006441D9">
            <w:r w:rsidRPr="000B6214">
              <w:t>does not receive notice, does not receive call, does not participate</w:t>
            </w:r>
          </w:p>
        </w:tc>
      </w:tr>
      <w:tr w:rsidR="00077B44" w:rsidRPr="000B6214" w14:paraId="5DAC8CF1"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7249DD0B" w14:textId="77777777" w:rsidR="00077B44" w:rsidRPr="000B6214" w:rsidRDefault="00077B44" w:rsidP="006441D9">
            <w:r w:rsidRPr="000B6214">
              <w:t>x3</w:t>
            </w:r>
          </w:p>
        </w:tc>
        <w:tc>
          <w:tcPr>
            <w:tcW w:w="1106" w:type="dxa"/>
            <w:tcBorders>
              <w:top w:val="nil"/>
              <w:left w:val="nil"/>
              <w:bottom w:val="single" w:sz="4" w:space="0" w:color="auto"/>
              <w:right w:val="single" w:sz="4" w:space="0" w:color="auto"/>
            </w:tcBorders>
            <w:shd w:val="clear" w:color="auto" w:fill="auto"/>
            <w:noWrap/>
            <w:vAlign w:val="bottom"/>
          </w:tcPr>
          <w:p w14:paraId="16B1ED41"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42E78CA3" w14:textId="77777777" w:rsidR="00077B44" w:rsidRPr="000B6214" w:rsidRDefault="00077B44" w:rsidP="006441D9">
            <w:r w:rsidRPr="000B6214">
              <w:t>T</w:t>
            </w:r>
          </w:p>
        </w:tc>
        <w:tc>
          <w:tcPr>
            <w:tcW w:w="1214" w:type="dxa"/>
            <w:tcBorders>
              <w:top w:val="nil"/>
              <w:left w:val="nil"/>
              <w:bottom w:val="single" w:sz="4" w:space="0" w:color="auto"/>
              <w:right w:val="single" w:sz="4" w:space="0" w:color="auto"/>
            </w:tcBorders>
            <w:shd w:val="clear" w:color="auto" w:fill="auto"/>
            <w:noWrap/>
            <w:vAlign w:val="bottom"/>
          </w:tcPr>
          <w:p w14:paraId="480B21A1"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6E160436" w14:textId="77777777" w:rsidR="00077B44" w:rsidRPr="000B6214" w:rsidRDefault="00077B44" w:rsidP="006441D9">
            <w:r w:rsidRPr="000B6214">
              <w:t>does not receive notice, does not receive call, does not participate</w:t>
            </w:r>
          </w:p>
        </w:tc>
      </w:tr>
      <w:tr w:rsidR="00077B44" w:rsidRPr="000B6214" w14:paraId="466517E2"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3FA7E72C" w14:textId="77777777" w:rsidR="00077B44" w:rsidRPr="000B6214" w:rsidRDefault="00077B44" w:rsidP="006441D9">
            <w:r w:rsidRPr="000B6214">
              <w:t>x2</w:t>
            </w:r>
          </w:p>
        </w:tc>
        <w:tc>
          <w:tcPr>
            <w:tcW w:w="1106" w:type="dxa"/>
            <w:tcBorders>
              <w:top w:val="nil"/>
              <w:left w:val="nil"/>
              <w:bottom w:val="single" w:sz="4" w:space="0" w:color="auto"/>
              <w:right w:val="single" w:sz="4" w:space="0" w:color="auto"/>
            </w:tcBorders>
            <w:shd w:val="clear" w:color="auto" w:fill="auto"/>
            <w:noWrap/>
            <w:vAlign w:val="bottom"/>
          </w:tcPr>
          <w:p w14:paraId="275C52DC"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1BE38D87"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03B93216" w14:textId="77777777" w:rsidR="00077B44" w:rsidRPr="000B6214" w:rsidRDefault="00077B44" w:rsidP="006441D9">
            <w:r w:rsidRPr="000B6214">
              <w:t>T</w:t>
            </w:r>
          </w:p>
        </w:tc>
        <w:tc>
          <w:tcPr>
            <w:tcW w:w="4515" w:type="dxa"/>
            <w:tcBorders>
              <w:top w:val="nil"/>
              <w:left w:val="nil"/>
              <w:bottom w:val="single" w:sz="4" w:space="0" w:color="auto"/>
              <w:right w:val="single" w:sz="4" w:space="0" w:color="auto"/>
            </w:tcBorders>
            <w:shd w:val="clear" w:color="auto" w:fill="auto"/>
            <w:noWrap/>
            <w:vAlign w:val="bottom"/>
          </w:tcPr>
          <w:p w14:paraId="72C338C0" w14:textId="77777777" w:rsidR="00077B44" w:rsidRPr="000B6214" w:rsidRDefault="00077B44" w:rsidP="006441D9">
            <w:r w:rsidRPr="000B6214">
              <w:t>does not receive notice, does not receive call, does not participate</w:t>
            </w:r>
          </w:p>
        </w:tc>
      </w:tr>
      <w:tr w:rsidR="00077B44" w:rsidRPr="000B6214" w14:paraId="414F5844" w14:textId="77777777">
        <w:trPr>
          <w:trHeight w:val="290"/>
        </w:trPr>
        <w:tc>
          <w:tcPr>
            <w:tcW w:w="1527" w:type="dxa"/>
            <w:tcBorders>
              <w:top w:val="nil"/>
              <w:left w:val="single" w:sz="4" w:space="0" w:color="auto"/>
              <w:bottom w:val="single" w:sz="4" w:space="0" w:color="auto"/>
              <w:right w:val="single" w:sz="4" w:space="0" w:color="auto"/>
            </w:tcBorders>
            <w:shd w:val="clear" w:color="auto" w:fill="auto"/>
            <w:noWrap/>
            <w:vAlign w:val="bottom"/>
          </w:tcPr>
          <w:p w14:paraId="2F5215F0" w14:textId="77777777" w:rsidR="00077B44" w:rsidRPr="000B6214" w:rsidRDefault="00077B44" w:rsidP="006441D9">
            <w:r w:rsidRPr="000B6214">
              <w:t>x1</w:t>
            </w:r>
          </w:p>
        </w:tc>
        <w:tc>
          <w:tcPr>
            <w:tcW w:w="1106" w:type="dxa"/>
            <w:tcBorders>
              <w:top w:val="nil"/>
              <w:left w:val="nil"/>
              <w:bottom w:val="single" w:sz="4" w:space="0" w:color="auto"/>
              <w:right w:val="single" w:sz="4" w:space="0" w:color="auto"/>
            </w:tcBorders>
            <w:shd w:val="clear" w:color="auto" w:fill="auto"/>
            <w:noWrap/>
            <w:vAlign w:val="bottom"/>
          </w:tcPr>
          <w:p w14:paraId="7B20740C" w14:textId="77777777" w:rsidR="00077B44" w:rsidRPr="000B6214" w:rsidRDefault="00077B44" w:rsidP="006441D9">
            <w:r w:rsidRPr="000B6214">
              <w:t>F</w:t>
            </w:r>
          </w:p>
        </w:tc>
        <w:tc>
          <w:tcPr>
            <w:tcW w:w="1121" w:type="dxa"/>
            <w:tcBorders>
              <w:top w:val="nil"/>
              <w:left w:val="nil"/>
              <w:bottom w:val="single" w:sz="4" w:space="0" w:color="auto"/>
              <w:right w:val="single" w:sz="4" w:space="0" w:color="auto"/>
            </w:tcBorders>
            <w:shd w:val="clear" w:color="auto" w:fill="auto"/>
            <w:noWrap/>
            <w:vAlign w:val="bottom"/>
          </w:tcPr>
          <w:p w14:paraId="2710E4BA" w14:textId="77777777" w:rsidR="00077B44" w:rsidRPr="000B6214" w:rsidRDefault="00077B44" w:rsidP="006441D9">
            <w:r w:rsidRPr="000B6214">
              <w:t>F</w:t>
            </w:r>
          </w:p>
        </w:tc>
        <w:tc>
          <w:tcPr>
            <w:tcW w:w="1214" w:type="dxa"/>
            <w:tcBorders>
              <w:top w:val="nil"/>
              <w:left w:val="nil"/>
              <w:bottom w:val="single" w:sz="4" w:space="0" w:color="auto"/>
              <w:right w:val="single" w:sz="4" w:space="0" w:color="auto"/>
            </w:tcBorders>
            <w:shd w:val="clear" w:color="auto" w:fill="auto"/>
            <w:noWrap/>
            <w:vAlign w:val="bottom"/>
          </w:tcPr>
          <w:p w14:paraId="4E236A7E" w14:textId="77777777" w:rsidR="00077B44" w:rsidRPr="000B6214" w:rsidRDefault="00077B44" w:rsidP="006441D9">
            <w:r w:rsidRPr="000B6214">
              <w:t>F</w:t>
            </w:r>
          </w:p>
        </w:tc>
        <w:tc>
          <w:tcPr>
            <w:tcW w:w="4515" w:type="dxa"/>
            <w:tcBorders>
              <w:top w:val="nil"/>
              <w:left w:val="nil"/>
              <w:bottom w:val="single" w:sz="4" w:space="0" w:color="auto"/>
              <w:right w:val="single" w:sz="4" w:space="0" w:color="auto"/>
            </w:tcBorders>
            <w:shd w:val="clear" w:color="auto" w:fill="auto"/>
            <w:noWrap/>
            <w:vAlign w:val="bottom"/>
          </w:tcPr>
          <w:p w14:paraId="3FB94315" w14:textId="77777777" w:rsidR="00077B44" w:rsidRPr="000B6214" w:rsidRDefault="00077B44" w:rsidP="006441D9">
            <w:r w:rsidRPr="000B6214">
              <w:t>does not receive notice, does not receive call, does not participate</w:t>
            </w:r>
          </w:p>
        </w:tc>
      </w:tr>
    </w:tbl>
    <w:p w14:paraId="1BFA082A" w14:textId="77777777" w:rsidR="00077B44" w:rsidRPr="000B6214" w:rsidRDefault="00077B44" w:rsidP="00077B44"/>
    <w:p w14:paraId="6217F677" w14:textId="77777777" w:rsidR="00077B44" w:rsidRDefault="00077B44" w:rsidP="00077B44">
      <w:r w:rsidRPr="000B6214">
        <w:t>Using these characteristics the 3GPP network needs to know the devices that make up the group communication so that it can make the appropriate inquiries and make the correct decisions to determine reachability, membership, and participation.</w:t>
      </w:r>
      <w:r w:rsidR="00D9367C" w:rsidRPr="000B6214">
        <w:t xml:space="preserve"> </w:t>
      </w:r>
      <w:r w:rsidRPr="000B6214">
        <w:t>The condition (or indication) to participate may be at the device level or may be a decision made by the user of the device.</w:t>
      </w:r>
      <w:r w:rsidR="00D9367C" w:rsidRPr="000B6214">
        <w:t xml:space="preserve"> </w:t>
      </w:r>
      <w:r w:rsidRPr="000B6214">
        <w:t>The 3GPP network is the only entity that knows whether a device is reachable.</w:t>
      </w:r>
      <w:r w:rsidR="003C66E8" w:rsidRPr="000B6214">
        <w:t xml:space="preserve"> </w:t>
      </w:r>
      <w:r w:rsidRPr="000B6214">
        <w:t xml:space="preserve">The application layer can indirectly obtain the reachability </w:t>
      </w:r>
      <w:smartTag w:uri="urn:schemas-microsoft-com:office:smarttags" w:element="PersonName">
        <w:r w:rsidRPr="000B6214">
          <w:t>info</w:t>
        </w:r>
      </w:smartTag>
      <w:r w:rsidRPr="000B6214">
        <w:t xml:space="preserve">rmation from the 3GPP network (e.g., be using it to deliver an application </w:t>
      </w:r>
      <w:r w:rsidR="00D31EA8">
        <w:t>"</w:t>
      </w:r>
      <w:r w:rsidRPr="000B6214">
        <w:t>ping</w:t>
      </w:r>
      <w:r w:rsidR="00D31EA8">
        <w:t>"</w:t>
      </w:r>
      <w:r w:rsidRPr="000B6214">
        <w:t xml:space="preserve"> message). As one can see from Table 1 the actual devices that will compose the group communication may not be all of the devices that are listed as members of a group.</w:t>
      </w:r>
    </w:p>
    <w:p w14:paraId="4C5730CF" w14:textId="77777777" w:rsidR="003169DF" w:rsidRDefault="003169DF" w:rsidP="00077B44">
      <w:r>
        <w:br w:type="page"/>
      </w:r>
    </w:p>
    <w:p w14:paraId="47F85F86" w14:textId="77777777" w:rsidR="004F3080" w:rsidRPr="00412597" w:rsidRDefault="000B6214" w:rsidP="004F3080">
      <w:pPr>
        <w:pStyle w:val="Heading8"/>
      </w:pPr>
      <w:bookmarkStart w:id="66" w:name="_Toc27761657"/>
      <w:r w:rsidRPr="00412597">
        <w:lastRenderedPageBreak/>
        <w:t xml:space="preserve">Annex </w:t>
      </w:r>
      <w:r w:rsidR="004F3080" w:rsidRPr="00412597">
        <w:t>C (</w:t>
      </w:r>
      <w:smartTag w:uri="urn:schemas-microsoft-com:office:smarttags" w:element="PersonName">
        <w:r w:rsidR="004F3080" w:rsidRPr="00412597">
          <w:t>info</w:t>
        </w:r>
      </w:smartTag>
      <w:r w:rsidR="004F3080" w:rsidRPr="00412597">
        <w:t>rmative):</w:t>
      </w:r>
      <w:r w:rsidR="004F3080" w:rsidRPr="00412597">
        <w:br/>
      </w:r>
      <w:r w:rsidR="009C4CA3" w:rsidRPr="00412597">
        <w:t xml:space="preserve">Description of usage of </w:t>
      </w:r>
      <w:r w:rsidR="00C2433D">
        <w:t>GCSE</w:t>
      </w:r>
      <w:r w:rsidR="009C4CA3" w:rsidRPr="00412597">
        <w:t xml:space="preserve"> for public safety</w:t>
      </w:r>
      <w:bookmarkEnd w:id="66"/>
      <w:r w:rsidR="009C4CA3" w:rsidRPr="00412597">
        <w:t xml:space="preserve"> </w:t>
      </w:r>
    </w:p>
    <w:p w14:paraId="1E7567DB" w14:textId="77777777" w:rsidR="004F3080" w:rsidRDefault="004F3080" w:rsidP="003A180D">
      <w:r>
        <w:t>Based on real life scenarios, at least 36 simultaneous voice group communications involving a total of at least 2000 participating users in an area , with up to 500 users being able to participate in the same group could be expected.</w:t>
      </w:r>
    </w:p>
    <w:p w14:paraId="191DFDAD" w14:textId="77777777" w:rsidR="003169DF" w:rsidRPr="003A180D" w:rsidRDefault="003169DF" w:rsidP="003A180D">
      <w:r>
        <w:br w:type="page"/>
      </w:r>
    </w:p>
    <w:p w14:paraId="2E998368" w14:textId="77777777" w:rsidR="00080512" w:rsidRDefault="00080512">
      <w:pPr>
        <w:pStyle w:val="Heading8"/>
      </w:pPr>
      <w:bookmarkStart w:id="67" w:name="_Toc27761658"/>
      <w:r>
        <w:lastRenderedPageBreak/>
        <w:t xml:space="preserve">Annex </w:t>
      </w:r>
      <w:r w:rsidR="000B6214">
        <w:t>D</w:t>
      </w:r>
      <w:r>
        <w:t xml:space="preserve"> (</w:t>
      </w:r>
      <w:smartTag w:uri="urn:schemas-microsoft-com:office:smarttags" w:element="PersonName">
        <w:r>
          <w:t>info</w:t>
        </w:r>
      </w:smartTag>
      <w:r>
        <w:t>rmative):</w:t>
      </w:r>
      <w:r>
        <w:br/>
        <w:t>Change history</w:t>
      </w:r>
      <w:bookmarkEnd w:id="67"/>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6B7DBB" w:rsidRPr="00AB409D" w14:paraId="52F5F8AE" w14:textId="77777777">
        <w:tblPrEx>
          <w:tblCellMar>
            <w:top w:w="0" w:type="dxa"/>
            <w:bottom w:w="0" w:type="dxa"/>
          </w:tblCellMar>
        </w:tblPrEx>
        <w:trPr>
          <w:cantSplit/>
        </w:trPr>
        <w:tc>
          <w:tcPr>
            <w:tcW w:w="9777" w:type="dxa"/>
            <w:gridSpan w:val="12"/>
            <w:shd w:val="solid" w:color="FFFFFF" w:fill="auto"/>
          </w:tcPr>
          <w:bookmarkEnd w:id="38"/>
          <w:p w14:paraId="5252F10A" w14:textId="77777777" w:rsidR="006B7DBB" w:rsidRPr="00AB409D" w:rsidRDefault="006B7DBB" w:rsidP="00F17009">
            <w:pPr>
              <w:pStyle w:val="TH"/>
              <w:keepLines w:val="0"/>
              <w:spacing w:before="0" w:after="0"/>
              <w:rPr>
                <w:rFonts w:ascii="Times New Roman" w:hAnsi="Times New Roman"/>
                <w:snapToGrid w:val="0"/>
                <w:color w:val="000000"/>
                <w:sz w:val="16"/>
              </w:rPr>
            </w:pPr>
            <w:r w:rsidRPr="00AB409D">
              <w:rPr>
                <w:rFonts w:ascii="Times New Roman" w:hAnsi="Times New Roman"/>
              </w:rPr>
              <w:t>Change history</w:t>
            </w:r>
          </w:p>
        </w:tc>
      </w:tr>
      <w:tr w:rsidR="006B7DBB" w:rsidRPr="00AB409D" w14:paraId="0238CB99" w14:textId="77777777">
        <w:tblPrEx>
          <w:tblCellMar>
            <w:top w:w="0" w:type="dxa"/>
            <w:bottom w:w="0" w:type="dxa"/>
          </w:tblCellMar>
        </w:tblPrEx>
        <w:trPr>
          <w:tblHeader/>
        </w:trPr>
        <w:tc>
          <w:tcPr>
            <w:tcW w:w="800" w:type="dxa"/>
            <w:shd w:val="pct10" w:color="auto" w:fill="FFFFFF"/>
          </w:tcPr>
          <w:p w14:paraId="41520234" w14:textId="77777777" w:rsidR="006B7DBB" w:rsidRPr="00AB409D" w:rsidRDefault="006B7DBB" w:rsidP="00F17009">
            <w:pPr>
              <w:pStyle w:val="TAL"/>
              <w:rPr>
                <w:b/>
                <w:sz w:val="16"/>
              </w:rPr>
            </w:pPr>
            <w:r w:rsidRPr="00AB409D">
              <w:rPr>
                <w:b/>
                <w:sz w:val="16"/>
              </w:rPr>
              <w:t>TSG SA#</w:t>
            </w:r>
          </w:p>
        </w:tc>
        <w:tc>
          <w:tcPr>
            <w:tcW w:w="901" w:type="dxa"/>
            <w:shd w:val="pct10" w:color="auto" w:fill="FFFFFF"/>
          </w:tcPr>
          <w:p w14:paraId="022B5A50" w14:textId="77777777" w:rsidR="006B7DBB" w:rsidRPr="00AB409D" w:rsidRDefault="006B7DBB" w:rsidP="00F17009">
            <w:pPr>
              <w:pStyle w:val="TAL"/>
              <w:rPr>
                <w:b/>
                <w:sz w:val="16"/>
              </w:rPr>
            </w:pPr>
            <w:r w:rsidRPr="00AB409D">
              <w:rPr>
                <w:b/>
                <w:sz w:val="16"/>
              </w:rPr>
              <w:t>SA Doc.</w:t>
            </w:r>
          </w:p>
        </w:tc>
        <w:tc>
          <w:tcPr>
            <w:tcW w:w="992" w:type="dxa"/>
            <w:shd w:val="pct10" w:color="auto" w:fill="FFFFFF"/>
          </w:tcPr>
          <w:p w14:paraId="5434653C" w14:textId="77777777" w:rsidR="006B7DBB" w:rsidRPr="00AB409D" w:rsidRDefault="006B7DBB" w:rsidP="00F17009">
            <w:pPr>
              <w:pStyle w:val="TAL"/>
              <w:rPr>
                <w:b/>
                <w:sz w:val="16"/>
              </w:rPr>
            </w:pPr>
            <w:r w:rsidRPr="00AB409D">
              <w:rPr>
                <w:b/>
                <w:sz w:val="16"/>
              </w:rPr>
              <w:t>SA1 Doc</w:t>
            </w:r>
          </w:p>
        </w:tc>
        <w:tc>
          <w:tcPr>
            <w:tcW w:w="709" w:type="dxa"/>
            <w:shd w:val="pct10" w:color="auto" w:fill="FFFFFF"/>
          </w:tcPr>
          <w:p w14:paraId="791C9526" w14:textId="77777777" w:rsidR="006B7DBB" w:rsidRPr="00AB409D" w:rsidRDefault="006B7DBB" w:rsidP="00F17009">
            <w:pPr>
              <w:pStyle w:val="TAL"/>
              <w:rPr>
                <w:b/>
                <w:sz w:val="16"/>
              </w:rPr>
            </w:pPr>
            <w:r w:rsidRPr="00AB409D">
              <w:rPr>
                <w:b/>
                <w:sz w:val="16"/>
              </w:rPr>
              <w:t>Spec</w:t>
            </w:r>
          </w:p>
        </w:tc>
        <w:tc>
          <w:tcPr>
            <w:tcW w:w="567" w:type="dxa"/>
            <w:shd w:val="pct10" w:color="auto" w:fill="FFFFFF"/>
          </w:tcPr>
          <w:p w14:paraId="5892C84B" w14:textId="77777777" w:rsidR="006B7DBB" w:rsidRPr="00AB409D" w:rsidRDefault="006B7DBB" w:rsidP="00F17009">
            <w:pPr>
              <w:pStyle w:val="TAL"/>
              <w:rPr>
                <w:b/>
                <w:sz w:val="16"/>
              </w:rPr>
            </w:pPr>
            <w:r w:rsidRPr="00AB409D">
              <w:rPr>
                <w:b/>
                <w:sz w:val="16"/>
              </w:rPr>
              <w:t>CR</w:t>
            </w:r>
          </w:p>
        </w:tc>
        <w:tc>
          <w:tcPr>
            <w:tcW w:w="428" w:type="dxa"/>
            <w:shd w:val="pct10" w:color="auto" w:fill="FFFFFF"/>
          </w:tcPr>
          <w:p w14:paraId="121AB7E5" w14:textId="77777777" w:rsidR="006B7DBB" w:rsidRPr="00AB409D" w:rsidRDefault="006B7DBB" w:rsidP="00F17009">
            <w:pPr>
              <w:pStyle w:val="TAL"/>
              <w:rPr>
                <w:b/>
                <w:sz w:val="16"/>
              </w:rPr>
            </w:pPr>
            <w:r w:rsidRPr="00AB409D">
              <w:rPr>
                <w:b/>
                <w:sz w:val="16"/>
              </w:rPr>
              <w:t>Rev</w:t>
            </w:r>
          </w:p>
        </w:tc>
        <w:tc>
          <w:tcPr>
            <w:tcW w:w="596" w:type="dxa"/>
            <w:shd w:val="pct10" w:color="auto" w:fill="FFFFFF"/>
          </w:tcPr>
          <w:p w14:paraId="260D8D15" w14:textId="77777777" w:rsidR="006B7DBB" w:rsidRPr="00AB409D" w:rsidRDefault="006B7DBB" w:rsidP="00F17009">
            <w:pPr>
              <w:pStyle w:val="TAL"/>
              <w:rPr>
                <w:b/>
                <w:sz w:val="16"/>
              </w:rPr>
            </w:pPr>
            <w:r w:rsidRPr="00AB409D">
              <w:rPr>
                <w:b/>
                <w:sz w:val="16"/>
              </w:rPr>
              <w:t>Rel</w:t>
            </w:r>
          </w:p>
        </w:tc>
        <w:tc>
          <w:tcPr>
            <w:tcW w:w="391" w:type="dxa"/>
            <w:shd w:val="pct10" w:color="auto" w:fill="FFFFFF"/>
          </w:tcPr>
          <w:p w14:paraId="70EA1DA4" w14:textId="77777777" w:rsidR="006B7DBB" w:rsidRPr="00AB409D" w:rsidRDefault="006B7DBB" w:rsidP="00F17009">
            <w:pPr>
              <w:pStyle w:val="TAL"/>
              <w:rPr>
                <w:b/>
                <w:sz w:val="16"/>
              </w:rPr>
            </w:pPr>
            <w:r w:rsidRPr="00AB409D">
              <w:rPr>
                <w:b/>
                <w:sz w:val="16"/>
              </w:rPr>
              <w:t>Cat</w:t>
            </w:r>
          </w:p>
        </w:tc>
        <w:tc>
          <w:tcPr>
            <w:tcW w:w="2409" w:type="dxa"/>
            <w:shd w:val="pct10" w:color="auto" w:fill="FFFFFF"/>
          </w:tcPr>
          <w:p w14:paraId="60801390" w14:textId="77777777" w:rsidR="006B7DBB" w:rsidRPr="00AB409D" w:rsidRDefault="006B7DBB" w:rsidP="00F17009">
            <w:pPr>
              <w:pStyle w:val="TAL"/>
              <w:rPr>
                <w:b/>
                <w:sz w:val="16"/>
              </w:rPr>
            </w:pPr>
            <w:r w:rsidRPr="00AB409D">
              <w:rPr>
                <w:b/>
                <w:sz w:val="16"/>
              </w:rPr>
              <w:t>Subject/Comment</w:t>
            </w:r>
          </w:p>
        </w:tc>
        <w:tc>
          <w:tcPr>
            <w:tcW w:w="567" w:type="dxa"/>
            <w:shd w:val="pct10" w:color="auto" w:fill="FFFFFF"/>
          </w:tcPr>
          <w:p w14:paraId="2C7B663D" w14:textId="77777777" w:rsidR="006B7DBB" w:rsidRPr="00AB409D" w:rsidRDefault="006B7DBB" w:rsidP="00F17009">
            <w:pPr>
              <w:pStyle w:val="TAL"/>
              <w:rPr>
                <w:b/>
                <w:sz w:val="16"/>
              </w:rPr>
            </w:pPr>
            <w:r w:rsidRPr="00AB409D">
              <w:rPr>
                <w:b/>
                <w:sz w:val="16"/>
              </w:rPr>
              <w:t>Old</w:t>
            </w:r>
          </w:p>
        </w:tc>
        <w:tc>
          <w:tcPr>
            <w:tcW w:w="567" w:type="dxa"/>
            <w:shd w:val="pct10" w:color="auto" w:fill="FFFFFF"/>
          </w:tcPr>
          <w:p w14:paraId="150DED5B" w14:textId="77777777" w:rsidR="006B7DBB" w:rsidRPr="00AB409D" w:rsidRDefault="006B7DBB" w:rsidP="00F17009">
            <w:pPr>
              <w:pStyle w:val="TAL"/>
              <w:rPr>
                <w:b/>
                <w:sz w:val="16"/>
              </w:rPr>
            </w:pPr>
            <w:r w:rsidRPr="00AB409D">
              <w:rPr>
                <w:b/>
                <w:sz w:val="16"/>
              </w:rPr>
              <w:t>New</w:t>
            </w:r>
          </w:p>
        </w:tc>
        <w:tc>
          <w:tcPr>
            <w:tcW w:w="850" w:type="dxa"/>
            <w:shd w:val="pct10" w:color="auto" w:fill="FFFFFF"/>
          </w:tcPr>
          <w:p w14:paraId="52578291" w14:textId="77777777" w:rsidR="006B7DBB" w:rsidRPr="00AB409D" w:rsidRDefault="006B7DBB" w:rsidP="00F17009">
            <w:pPr>
              <w:pStyle w:val="TAL"/>
              <w:jc w:val="center"/>
              <w:rPr>
                <w:b/>
                <w:sz w:val="16"/>
              </w:rPr>
            </w:pPr>
            <w:r w:rsidRPr="00AB409D">
              <w:rPr>
                <w:b/>
                <w:sz w:val="16"/>
              </w:rPr>
              <w:t>WI</w:t>
            </w:r>
          </w:p>
        </w:tc>
      </w:tr>
      <w:tr w:rsidR="006B7DBB" w:rsidRPr="00AB409D" w14:paraId="14BFA609" w14:textId="77777777">
        <w:tblPrEx>
          <w:tblCellMar>
            <w:top w:w="0" w:type="dxa"/>
            <w:bottom w:w="0" w:type="dxa"/>
          </w:tblCellMar>
        </w:tblPrEx>
        <w:tc>
          <w:tcPr>
            <w:tcW w:w="800" w:type="dxa"/>
            <w:shd w:val="solid" w:color="FFFFFF" w:fill="auto"/>
          </w:tcPr>
          <w:p w14:paraId="57E754AB" w14:textId="77777777" w:rsidR="006B7DBB" w:rsidRPr="00AB409D" w:rsidRDefault="006B7DBB" w:rsidP="00F17009">
            <w:pPr>
              <w:pStyle w:val="TAL"/>
              <w:rPr>
                <w:sz w:val="16"/>
              </w:rPr>
            </w:pPr>
            <w:r>
              <w:rPr>
                <w:sz w:val="16"/>
              </w:rPr>
              <w:t>SP-60</w:t>
            </w:r>
          </w:p>
        </w:tc>
        <w:tc>
          <w:tcPr>
            <w:tcW w:w="901" w:type="dxa"/>
            <w:shd w:val="solid" w:color="FFFFFF" w:fill="auto"/>
          </w:tcPr>
          <w:p w14:paraId="60A804C7" w14:textId="77777777" w:rsidR="006B7DBB" w:rsidRPr="00AB409D" w:rsidRDefault="006B7DBB" w:rsidP="00F17009">
            <w:pPr>
              <w:pStyle w:val="TAL"/>
              <w:rPr>
                <w:sz w:val="16"/>
              </w:rPr>
            </w:pPr>
            <w:r>
              <w:rPr>
                <w:sz w:val="16"/>
              </w:rPr>
              <w:t>SP-130292</w:t>
            </w:r>
          </w:p>
        </w:tc>
        <w:tc>
          <w:tcPr>
            <w:tcW w:w="992" w:type="dxa"/>
            <w:shd w:val="solid" w:color="FFFFFF" w:fill="auto"/>
          </w:tcPr>
          <w:p w14:paraId="28CC4346" w14:textId="77777777" w:rsidR="006B7DBB" w:rsidRPr="00AB409D" w:rsidRDefault="006B7DBB" w:rsidP="00F17009">
            <w:pPr>
              <w:pStyle w:val="TAL"/>
              <w:rPr>
                <w:sz w:val="16"/>
              </w:rPr>
            </w:pPr>
            <w:r>
              <w:rPr>
                <w:sz w:val="16"/>
              </w:rPr>
              <w:t>-</w:t>
            </w:r>
          </w:p>
        </w:tc>
        <w:tc>
          <w:tcPr>
            <w:tcW w:w="709" w:type="dxa"/>
            <w:shd w:val="solid" w:color="FFFFFF" w:fill="auto"/>
          </w:tcPr>
          <w:p w14:paraId="3F3DAD5F" w14:textId="77777777" w:rsidR="006B7DBB" w:rsidRPr="00AB409D" w:rsidRDefault="006B7DBB" w:rsidP="00F17009">
            <w:pPr>
              <w:pStyle w:val="TAL"/>
              <w:rPr>
                <w:sz w:val="16"/>
              </w:rPr>
            </w:pPr>
            <w:r>
              <w:rPr>
                <w:sz w:val="16"/>
              </w:rPr>
              <w:t>22.468</w:t>
            </w:r>
          </w:p>
        </w:tc>
        <w:tc>
          <w:tcPr>
            <w:tcW w:w="567" w:type="dxa"/>
            <w:shd w:val="solid" w:color="FFFFFF" w:fill="auto"/>
          </w:tcPr>
          <w:p w14:paraId="3C30E04A" w14:textId="77777777" w:rsidR="006B7DBB" w:rsidRPr="00AB409D" w:rsidRDefault="006B7DBB" w:rsidP="00F17009">
            <w:pPr>
              <w:pStyle w:val="TAL"/>
              <w:rPr>
                <w:sz w:val="16"/>
              </w:rPr>
            </w:pPr>
            <w:r w:rsidRPr="00AB409D">
              <w:rPr>
                <w:sz w:val="16"/>
              </w:rPr>
              <w:t>-</w:t>
            </w:r>
          </w:p>
        </w:tc>
        <w:tc>
          <w:tcPr>
            <w:tcW w:w="428" w:type="dxa"/>
            <w:shd w:val="solid" w:color="FFFFFF" w:fill="auto"/>
          </w:tcPr>
          <w:p w14:paraId="3A195B5D" w14:textId="77777777" w:rsidR="006B7DBB" w:rsidRPr="00AB409D" w:rsidRDefault="006B7DBB" w:rsidP="00F17009">
            <w:pPr>
              <w:pStyle w:val="TAL"/>
              <w:rPr>
                <w:sz w:val="16"/>
              </w:rPr>
            </w:pPr>
            <w:r w:rsidRPr="00AB409D">
              <w:rPr>
                <w:sz w:val="16"/>
              </w:rPr>
              <w:t>-</w:t>
            </w:r>
          </w:p>
        </w:tc>
        <w:tc>
          <w:tcPr>
            <w:tcW w:w="596" w:type="dxa"/>
            <w:shd w:val="solid" w:color="FFFFFF" w:fill="auto"/>
          </w:tcPr>
          <w:p w14:paraId="79D2C883" w14:textId="77777777" w:rsidR="006B7DBB" w:rsidRPr="00AB409D" w:rsidRDefault="006B7DBB" w:rsidP="00F17009">
            <w:pPr>
              <w:pStyle w:val="TAL"/>
              <w:rPr>
                <w:sz w:val="16"/>
              </w:rPr>
            </w:pPr>
          </w:p>
        </w:tc>
        <w:tc>
          <w:tcPr>
            <w:tcW w:w="391" w:type="dxa"/>
            <w:shd w:val="solid" w:color="FFFFFF" w:fill="auto"/>
          </w:tcPr>
          <w:p w14:paraId="26633F9B" w14:textId="77777777" w:rsidR="006B7DBB" w:rsidRPr="00AB409D" w:rsidRDefault="006B7DBB" w:rsidP="00F17009">
            <w:pPr>
              <w:pStyle w:val="TAL"/>
              <w:rPr>
                <w:sz w:val="16"/>
              </w:rPr>
            </w:pPr>
            <w:r w:rsidRPr="00AB409D">
              <w:rPr>
                <w:sz w:val="16"/>
              </w:rPr>
              <w:t>-</w:t>
            </w:r>
          </w:p>
        </w:tc>
        <w:tc>
          <w:tcPr>
            <w:tcW w:w="2409" w:type="dxa"/>
            <w:shd w:val="solid" w:color="FFFFFF" w:fill="auto"/>
          </w:tcPr>
          <w:p w14:paraId="488BD415" w14:textId="77777777" w:rsidR="006B7DBB" w:rsidRPr="00AB409D" w:rsidRDefault="006B7DBB" w:rsidP="00F17009">
            <w:pPr>
              <w:pStyle w:val="TAL"/>
              <w:rPr>
                <w:sz w:val="16"/>
              </w:rPr>
            </w:pPr>
            <w:r>
              <w:rPr>
                <w:sz w:val="16"/>
              </w:rPr>
              <w:t>One-step-approved by SA#60</w:t>
            </w:r>
          </w:p>
        </w:tc>
        <w:tc>
          <w:tcPr>
            <w:tcW w:w="567" w:type="dxa"/>
            <w:shd w:val="solid" w:color="FFFFFF" w:fill="auto"/>
          </w:tcPr>
          <w:p w14:paraId="3753FB00" w14:textId="77777777" w:rsidR="006B7DBB" w:rsidRPr="00AB409D" w:rsidRDefault="006B7DBB" w:rsidP="00F17009">
            <w:pPr>
              <w:pStyle w:val="TAL"/>
              <w:rPr>
                <w:sz w:val="16"/>
              </w:rPr>
            </w:pPr>
            <w:r>
              <w:rPr>
                <w:sz w:val="16"/>
              </w:rPr>
              <w:t>1.0.1</w:t>
            </w:r>
          </w:p>
        </w:tc>
        <w:tc>
          <w:tcPr>
            <w:tcW w:w="567" w:type="dxa"/>
            <w:shd w:val="solid" w:color="FFFFFF" w:fill="auto"/>
          </w:tcPr>
          <w:p w14:paraId="2BD112E2" w14:textId="77777777" w:rsidR="006B7DBB" w:rsidRPr="00AB409D" w:rsidRDefault="006B7DBB" w:rsidP="00F17009">
            <w:pPr>
              <w:pStyle w:val="TAL"/>
              <w:rPr>
                <w:sz w:val="16"/>
              </w:rPr>
            </w:pPr>
            <w:r>
              <w:rPr>
                <w:sz w:val="16"/>
              </w:rPr>
              <w:t>12.0.0</w:t>
            </w:r>
          </w:p>
        </w:tc>
        <w:tc>
          <w:tcPr>
            <w:tcW w:w="850" w:type="dxa"/>
            <w:shd w:val="solid" w:color="FFFFFF" w:fill="auto"/>
          </w:tcPr>
          <w:p w14:paraId="0ECE2073" w14:textId="77777777" w:rsidR="006B7DBB" w:rsidRPr="00AB409D" w:rsidRDefault="006B7DBB" w:rsidP="00F17009">
            <w:pPr>
              <w:pStyle w:val="TAL"/>
              <w:rPr>
                <w:sz w:val="16"/>
              </w:rPr>
            </w:pPr>
            <w:r>
              <w:rPr>
                <w:sz w:val="16"/>
              </w:rPr>
              <w:t>GCSE_LTE</w:t>
            </w:r>
          </w:p>
        </w:tc>
      </w:tr>
      <w:tr w:rsidR="0056651F" w:rsidRPr="00AB409D" w14:paraId="774B51A0" w14:textId="77777777" w:rsidTr="007A2357">
        <w:tblPrEx>
          <w:tblCellMar>
            <w:top w:w="0" w:type="dxa"/>
            <w:bottom w:w="0" w:type="dxa"/>
          </w:tblCellMar>
        </w:tblPrEx>
        <w:tc>
          <w:tcPr>
            <w:tcW w:w="800" w:type="dxa"/>
            <w:shd w:val="solid" w:color="FFFFFF" w:fill="auto"/>
          </w:tcPr>
          <w:p w14:paraId="17515AF9" w14:textId="77777777" w:rsidR="0056651F" w:rsidRDefault="0056651F" w:rsidP="007A2357">
            <w:pPr>
              <w:pStyle w:val="TAL"/>
              <w:rPr>
                <w:sz w:val="16"/>
              </w:rPr>
            </w:pPr>
            <w:r>
              <w:rPr>
                <w:sz w:val="16"/>
              </w:rPr>
              <w:t>SP-66</w:t>
            </w:r>
          </w:p>
        </w:tc>
        <w:tc>
          <w:tcPr>
            <w:tcW w:w="901" w:type="dxa"/>
            <w:shd w:val="solid" w:color="FFFFFF" w:fill="auto"/>
          </w:tcPr>
          <w:p w14:paraId="271BC2AC" w14:textId="77777777" w:rsidR="0056651F" w:rsidRPr="00DE03A1" w:rsidRDefault="0056651F" w:rsidP="007A2357">
            <w:pPr>
              <w:spacing w:after="0"/>
              <w:rPr>
                <w:rFonts w:ascii="Arial" w:eastAsia="Batang" w:hAnsi="Arial" w:cs="Arial"/>
                <w:sz w:val="16"/>
              </w:rPr>
            </w:pPr>
            <w:r w:rsidRPr="00E62F23">
              <w:rPr>
                <w:rFonts w:ascii="Arial" w:eastAsia="Batang" w:hAnsi="Arial" w:cs="Arial"/>
                <w:sz w:val="16"/>
              </w:rPr>
              <w:t>SP-140753</w:t>
            </w:r>
          </w:p>
        </w:tc>
        <w:tc>
          <w:tcPr>
            <w:tcW w:w="992" w:type="dxa"/>
            <w:shd w:val="solid" w:color="FFFFFF" w:fill="auto"/>
          </w:tcPr>
          <w:p w14:paraId="6F080D82"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S1-144547</w:t>
            </w:r>
          </w:p>
        </w:tc>
        <w:tc>
          <w:tcPr>
            <w:tcW w:w="709" w:type="dxa"/>
            <w:shd w:val="solid" w:color="FFFFFF" w:fill="auto"/>
          </w:tcPr>
          <w:p w14:paraId="22FB29F1"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22.468</w:t>
            </w:r>
          </w:p>
        </w:tc>
        <w:tc>
          <w:tcPr>
            <w:tcW w:w="567" w:type="dxa"/>
            <w:shd w:val="solid" w:color="FFFFFF" w:fill="auto"/>
          </w:tcPr>
          <w:p w14:paraId="1884C3D1"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13</w:t>
            </w:r>
          </w:p>
        </w:tc>
        <w:tc>
          <w:tcPr>
            <w:tcW w:w="428" w:type="dxa"/>
            <w:shd w:val="solid" w:color="FFFFFF" w:fill="auto"/>
          </w:tcPr>
          <w:p w14:paraId="3858E46B" w14:textId="77777777" w:rsidR="0056651F" w:rsidRPr="00AB409D" w:rsidRDefault="0056651F" w:rsidP="007A2357">
            <w:pPr>
              <w:pStyle w:val="TAL"/>
              <w:rPr>
                <w:sz w:val="16"/>
              </w:rPr>
            </w:pPr>
          </w:p>
        </w:tc>
        <w:tc>
          <w:tcPr>
            <w:tcW w:w="596" w:type="dxa"/>
            <w:shd w:val="solid" w:color="FFFFFF" w:fill="auto"/>
          </w:tcPr>
          <w:p w14:paraId="453FBF40"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Rel-13</w:t>
            </w:r>
          </w:p>
        </w:tc>
        <w:tc>
          <w:tcPr>
            <w:tcW w:w="391" w:type="dxa"/>
            <w:shd w:val="solid" w:color="FFFFFF" w:fill="auto"/>
          </w:tcPr>
          <w:p w14:paraId="3998E70C" w14:textId="77777777" w:rsidR="0056651F" w:rsidRPr="00DE03A1" w:rsidRDefault="0056651F" w:rsidP="007A2357">
            <w:pPr>
              <w:spacing w:after="0"/>
              <w:rPr>
                <w:rFonts w:ascii="Arial" w:eastAsia="Batang" w:hAnsi="Arial" w:cs="Arial"/>
                <w:sz w:val="16"/>
              </w:rPr>
            </w:pPr>
            <w:r>
              <w:rPr>
                <w:rFonts w:ascii="Arial" w:eastAsia="Batang" w:hAnsi="Arial" w:cs="Arial"/>
                <w:sz w:val="16"/>
              </w:rPr>
              <w:t>C</w:t>
            </w:r>
          </w:p>
        </w:tc>
        <w:tc>
          <w:tcPr>
            <w:tcW w:w="2409" w:type="dxa"/>
            <w:shd w:val="solid" w:color="FFFFFF" w:fill="auto"/>
          </w:tcPr>
          <w:p w14:paraId="39E4874F" w14:textId="77777777" w:rsidR="0056651F" w:rsidRDefault="0056651F" w:rsidP="007A2357">
            <w:pPr>
              <w:pStyle w:val="TAL"/>
              <w:rPr>
                <w:sz w:val="16"/>
              </w:rPr>
            </w:pPr>
            <w:r w:rsidRPr="00E62F23">
              <w:rPr>
                <w:sz w:val="16"/>
              </w:rPr>
              <w:t>Removing floor control requirements from GCSE_LTE</w:t>
            </w:r>
          </w:p>
        </w:tc>
        <w:tc>
          <w:tcPr>
            <w:tcW w:w="567" w:type="dxa"/>
            <w:shd w:val="solid" w:color="FFFFFF" w:fill="auto"/>
          </w:tcPr>
          <w:p w14:paraId="0F27B446"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12.0.0</w:t>
            </w:r>
          </w:p>
        </w:tc>
        <w:tc>
          <w:tcPr>
            <w:tcW w:w="567" w:type="dxa"/>
            <w:shd w:val="solid" w:color="FFFFFF" w:fill="auto"/>
          </w:tcPr>
          <w:p w14:paraId="013B9B5A" w14:textId="77777777" w:rsidR="0056651F" w:rsidRPr="00DE03A1" w:rsidRDefault="0056651F" w:rsidP="007A2357">
            <w:pPr>
              <w:spacing w:after="0"/>
              <w:rPr>
                <w:rFonts w:ascii="Arial" w:eastAsia="Batang" w:hAnsi="Arial" w:cs="Arial"/>
                <w:sz w:val="16"/>
              </w:rPr>
            </w:pPr>
            <w:r w:rsidRPr="00DE03A1">
              <w:rPr>
                <w:rFonts w:ascii="Arial" w:eastAsia="Batang" w:hAnsi="Arial" w:cs="Arial"/>
                <w:sz w:val="16"/>
              </w:rPr>
              <w:t>13.0.0</w:t>
            </w:r>
          </w:p>
        </w:tc>
        <w:tc>
          <w:tcPr>
            <w:tcW w:w="850" w:type="dxa"/>
            <w:shd w:val="solid" w:color="FFFFFF" w:fill="auto"/>
          </w:tcPr>
          <w:p w14:paraId="66C38ED4" w14:textId="77777777" w:rsidR="0056651F" w:rsidRDefault="0056651F" w:rsidP="007A2357">
            <w:pPr>
              <w:pStyle w:val="TAL"/>
              <w:rPr>
                <w:sz w:val="16"/>
              </w:rPr>
            </w:pPr>
            <w:r w:rsidRPr="00E62F23">
              <w:rPr>
                <w:sz w:val="16"/>
              </w:rPr>
              <w:t>GCSE_LTE</w:t>
            </w:r>
          </w:p>
        </w:tc>
      </w:tr>
      <w:tr w:rsidR="00E62F23" w:rsidRPr="00AB409D" w14:paraId="2D0ADF12" w14:textId="77777777">
        <w:tblPrEx>
          <w:tblCellMar>
            <w:top w:w="0" w:type="dxa"/>
            <w:bottom w:w="0" w:type="dxa"/>
          </w:tblCellMar>
        </w:tblPrEx>
        <w:tc>
          <w:tcPr>
            <w:tcW w:w="800" w:type="dxa"/>
            <w:shd w:val="solid" w:color="FFFFFF" w:fill="auto"/>
          </w:tcPr>
          <w:p w14:paraId="1F876109" w14:textId="77777777" w:rsidR="00E62F23" w:rsidRDefault="00E62F23" w:rsidP="0056651F">
            <w:pPr>
              <w:pStyle w:val="TAL"/>
              <w:rPr>
                <w:sz w:val="16"/>
              </w:rPr>
            </w:pPr>
            <w:r>
              <w:rPr>
                <w:sz w:val="16"/>
              </w:rPr>
              <w:t>SP-</w:t>
            </w:r>
            <w:r w:rsidR="0056651F">
              <w:rPr>
                <w:sz w:val="16"/>
              </w:rPr>
              <w:t>75</w:t>
            </w:r>
          </w:p>
        </w:tc>
        <w:tc>
          <w:tcPr>
            <w:tcW w:w="901" w:type="dxa"/>
            <w:shd w:val="solid" w:color="FFFFFF" w:fill="auto"/>
          </w:tcPr>
          <w:p w14:paraId="27A25E21"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992" w:type="dxa"/>
            <w:shd w:val="solid" w:color="FFFFFF" w:fill="auto"/>
          </w:tcPr>
          <w:p w14:paraId="1B01D2E2"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709" w:type="dxa"/>
            <w:shd w:val="solid" w:color="FFFFFF" w:fill="auto"/>
          </w:tcPr>
          <w:p w14:paraId="3003F91A"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567" w:type="dxa"/>
            <w:shd w:val="solid" w:color="FFFFFF" w:fill="auto"/>
          </w:tcPr>
          <w:p w14:paraId="23781B7C"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428" w:type="dxa"/>
            <w:shd w:val="solid" w:color="FFFFFF" w:fill="auto"/>
          </w:tcPr>
          <w:p w14:paraId="51C330FF" w14:textId="77777777" w:rsidR="00E62F23" w:rsidRPr="00AB409D" w:rsidRDefault="00E62F23" w:rsidP="00F17009">
            <w:pPr>
              <w:pStyle w:val="TAL"/>
              <w:rPr>
                <w:sz w:val="16"/>
              </w:rPr>
            </w:pPr>
          </w:p>
        </w:tc>
        <w:tc>
          <w:tcPr>
            <w:tcW w:w="596" w:type="dxa"/>
            <w:shd w:val="solid" w:color="FFFFFF" w:fill="auto"/>
          </w:tcPr>
          <w:p w14:paraId="483B9561" w14:textId="77777777" w:rsidR="00E62F23" w:rsidRPr="00DE03A1" w:rsidRDefault="00E62F23" w:rsidP="0056651F">
            <w:pPr>
              <w:spacing w:after="0"/>
              <w:rPr>
                <w:rFonts w:ascii="Arial" w:eastAsia="Batang" w:hAnsi="Arial" w:cs="Arial"/>
                <w:sz w:val="16"/>
              </w:rPr>
            </w:pPr>
            <w:r w:rsidRPr="00DE03A1">
              <w:rPr>
                <w:rFonts w:ascii="Arial" w:eastAsia="Batang" w:hAnsi="Arial" w:cs="Arial"/>
                <w:sz w:val="16"/>
              </w:rPr>
              <w:t>Rel-1</w:t>
            </w:r>
            <w:r w:rsidR="0056651F">
              <w:rPr>
                <w:rFonts w:ascii="Arial" w:eastAsia="Batang" w:hAnsi="Arial" w:cs="Arial"/>
                <w:sz w:val="16"/>
              </w:rPr>
              <w:t>4</w:t>
            </w:r>
          </w:p>
        </w:tc>
        <w:tc>
          <w:tcPr>
            <w:tcW w:w="391" w:type="dxa"/>
            <w:shd w:val="solid" w:color="FFFFFF" w:fill="auto"/>
          </w:tcPr>
          <w:p w14:paraId="30DE95E9" w14:textId="77777777" w:rsidR="00E62F23" w:rsidRPr="00DE03A1" w:rsidRDefault="0056651F" w:rsidP="00535DFE">
            <w:pPr>
              <w:spacing w:after="0"/>
              <w:rPr>
                <w:rFonts w:ascii="Arial" w:eastAsia="Batang" w:hAnsi="Arial" w:cs="Arial"/>
                <w:sz w:val="16"/>
              </w:rPr>
            </w:pPr>
            <w:r>
              <w:rPr>
                <w:rFonts w:ascii="Arial" w:eastAsia="Batang" w:hAnsi="Arial" w:cs="Arial"/>
                <w:sz w:val="16"/>
              </w:rPr>
              <w:t>-</w:t>
            </w:r>
          </w:p>
        </w:tc>
        <w:tc>
          <w:tcPr>
            <w:tcW w:w="2409" w:type="dxa"/>
            <w:shd w:val="solid" w:color="FFFFFF" w:fill="auto"/>
          </w:tcPr>
          <w:p w14:paraId="6629E628" w14:textId="77777777" w:rsidR="00E62F23" w:rsidRDefault="0056651F" w:rsidP="00F17009">
            <w:pPr>
              <w:pStyle w:val="TAL"/>
              <w:rPr>
                <w:sz w:val="16"/>
              </w:rPr>
            </w:pPr>
            <w:r>
              <w:rPr>
                <w:sz w:val="16"/>
              </w:rPr>
              <w:t>-</w:t>
            </w:r>
          </w:p>
        </w:tc>
        <w:tc>
          <w:tcPr>
            <w:tcW w:w="567" w:type="dxa"/>
            <w:shd w:val="solid" w:color="FFFFFF" w:fill="auto"/>
          </w:tcPr>
          <w:p w14:paraId="706F768D" w14:textId="77777777" w:rsidR="00E62F23" w:rsidRPr="00DE03A1" w:rsidRDefault="0056651F" w:rsidP="00535DFE">
            <w:pPr>
              <w:spacing w:after="0"/>
              <w:rPr>
                <w:rFonts w:ascii="Arial" w:eastAsia="Batang" w:hAnsi="Arial" w:cs="Arial"/>
                <w:sz w:val="16"/>
              </w:rPr>
            </w:pPr>
            <w:r w:rsidRPr="00DE03A1">
              <w:rPr>
                <w:rFonts w:ascii="Arial" w:eastAsia="Batang" w:hAnsi="Arial" w:cs="Arial"/>
                <w:sz w:val="16"/>
              </w:rPr>
              <w:t>13.0.0</w:t>
            </w:r>
          </w:p>
        </w:tc>
        <w:tc>
          <w:tcPr>
            <w:tcW w:w="567" w:type="dxa"/>
            <w:shd w:val="solid" w:color="FFFFFF" w:fill="auto"/>
          </w:tcPr>
          <w:p w14:paraId="7F24003F" w14:textId="77777777" w:rsidR="00E62F23" w:rsidRPr="00DE03A1" w:rsidRDefault="00E62F23" w:rsidP="0056651F">
            <w:pPr>
              <w:spacing w:after="0"/>
              <w:rPr>
                <w:rFonts w:ascii="Arial" w:eastAsia="Batang" w:hAnsi="Arial" w:cs="Arial"/>
                <w:sz w:val="16"/>
              </w:rPr>
            </w:pPr>
            <w:r w:rsidRPr="00DE03A1">
              <w:rPr>
                <w:rFonts w:ascii="Arial" w:eastAsia="Batang" w:hAnsi="Arial" w:cs="Arial"/>
                <w:sz w:val="16"/>
              </w:rPr>
              <w:t>1</w:t>
            </w:r>
            <w:r w:rsidR="0056651F">
              <w:rPr>
                <w:rFonts w:ascii="Arial" w:eastAsia="Batang" w:hAnsi="Arial" w:cs="Arial"/>
                <w:sz w:val="16"/>
              </w:rPr>
              <w:t>4</w:t>
            </w:r>
            <w:r w:rsidRPr="00DE03A1">
              <w:rPr>
                <w:rFonts w:ascii="Arial" w:eastAsia="Batang" w:hAnsi="Arial" w:cs="Arial"/>
                <w:sz w:val="16"/>
              </w:rPr>
              <w:t>.0.0</w:t>
            </w:r>
          </w:p>
        </w:tc>
        <w:tc>
          <w:tcPr>
            <w:tcW w:w="850" w:type="dxa"/>
            <w:shd w:val="solid" w:color="FFFFFF" w:fill="auto"/>
          </w:tcPr>
          <w:p w14:paraId="232A6900" w14:textId="77777777" w:rsidR="00E62F23" w:rsidRDefault="0056651F" w:rsidP="00F17009">
            <w:pPr>
              <w:pStyle w:val="TAL"/>
              <w:rPr>
                <w:sz w:val="16"/>
              </w:rPr>
            </w:pPr>
            <w:r>
              <w:rPr>
                <w:sz w:val="16"/>
              </w:rPr>
              <w:t>-</w:t>
            </w:r>
          </w:p>
        </w:tc>
      </w:tr>
      <w:tr w:rsidR="0004577F" w:rsidRPr="00AB409D" w14:paraId="006D1427" w14:textId="77777777">
        <w:tblPrEx>
          <w:tblCellMar>
            <w:top w:w="0" w:type="dxa"/>
            <w:bottom w:w="0" w:type="dxa"/>
          </w:tblCellMar>
        </w:tblPrEx>
        <w:tc>
          <w:tcPr>
            <w:tcW w:w="800" w:type="dxa"/>
            <w:shd w:val="solid" w:color="FFFFFF" w:fill="auto"/>
          </w:tcPr>
          <w:p w14:paraId="151C869D" w14:textId="77777777" w:rsidR="0004577F" w:rsidRDefault="0004577F" w:rsidP="0056651F">
            <w:pPr>
              <w:pStyle w:val="TAL"/>
              <w:rPr>
                <w:sz w:val="16"/>
              </w:rPr>
            </w:pPr>
            <w:r>
              <w:rPr>
                <w:sz w:val="16"/>
              </w:rPr>
              <w:t>SP-80</w:t>
            </w:r>
          </w:p>
        </w:tc>
        <w:tc>
          <w:tcPr>
            <w:tcW w:w="901" w:type="dxa"/>
            <w:shd w:val="solid" w:color="FFFFFF" w:fill="auto"/>
          </w:tcPr>
          <w:p w14:paraId="0264FD0C" w14:textId="77777777" w:rsidR="0004577F" w:rsidRDefault="0004577F" w:rsidP="00535DFE">
            <w:pPr>
              <w:spacing w:after="0"/>
              <w:rPr>
                <w:rFonts w:ascii="Arial" w:eastAsia="Batang" w:hAnsi="Arial" w:cs="Arial"/>
                <w:sz w:val="16"/>
              </w:rPr>
            </w:pPr>
            <w:r w:rsidRPr="0004577F">
              <w:rPr>
                <w:rFonts w:ascii="Arial" w:eastAsia="Batang" w:hAnsi="Arial" w:cs="Arial"/>
                <w:sz w:val="16"/>
              </w:rPr>
              <w:t>SP-180306</w:t>
            </w:r>
          </w:p>
        </w:tc>
        <w:tc>
          <w:tcPr>
            <w:tcW w:w="992" w:type="dxa"/>
            <w:shd w:val="solid" w:color="FFFFFF" w:fill="auto"/>
          </w:tcPr>
          <w:p w14:paraId="774C57D3" w14:textId="77777777" w:rsidR="0004577F" w:rsidRPr="00D20027" w:rsidRDefault="0004577F" w:rsidP="00302CFA">
            <w:pPr>
              <w:spacing w:after="0"/>
              <w:rPr>
                <w:rFonts w:ascii="Arial" w:hAnsi="Arial" w:cs="Arial"/>
                <w:sz w:val="16"/>
              </w:rPr>
            </w:pPr>
            <w:hyperlink r:id="rId10" w:history="1">
              <w:r w:rsidRPr="00D20027">
                <w:rPr>
                  <w:rFonts w:ascii="Arial" w:hAnsi="Arial" w:cs="Arial"/>
                  <w:sz w:val="16"/>
                </w:rPr>
                <w:t>S1-181381</w:t>
              </w:r>
            </w:hyperlink>
          </w:p>
        </w:tc>
        <w:tc>
          <w:tcPr>
            <w:tcW w:w="709" w:type="dxa"/>
            <w:shd w:val="solid" w:color="FFFFFF" w:fill="auto"/>
          </w:tcPr>
          <w:p w14:paraId="46D228C6" w14:textId="77777777" w:rsidR="0004577F" w:rsidRPr="00D20027" w:rsidRDefault="0004577F" w:rsidP="00302CFA">
            <w:pPr>
              <w:spacing w:after="0"/>
              <w:rPr>
                <w:rFonts w:ascii="Arial" w:hAnsi="Arial" w:cs="Arial"/>
                <w:sz w:val="16"/>
              </w:rPr>
            </w:pPr>
            <w:hyperlink r:id="rId11" w:history="1">
              <w:r w:rsidRPr="00D20027">
                <w:rPr>
                  <w:rFonts w:ascii="Arial" w:hAnsi="Arial" w:cs="Arial"/>
                  <w:sz w:val="16"/>
                </w:rPr>
                <w:t>22.468</w:t>
              </w:r>
            </w:hyperlink>
          </w:p>
        </w:tc>
        <w:tc>
          <w:tcPr>
            <w:tcW w:w="567" w:type="dxa"/>
            <w:shd w:val="solid" w:color="FFFFFF" w:fill="auto"/>
          </w:tcPr>
          <w:p w14:paraId="07730CB9" w14:textId="77777777" w:rsidR="0004577F" w:rsidRPr="00D20027" w:rsidRDefault="0004577F" w:rsidP="00302CFA">
            <w:pPr>
              <w:spacing w:after="0"/>
              <w:rPr>
                <w:rFonts w:ascii="Arial" w:hAnsi="Arial" w:cs="Arial"/>
                <w:sz w:val="16"/>
              </w:rPr>
            </w:pPr>
            <w:r w:rsidRPr="00D20027">
              <w:rPr>
                <w:rFonts w:ascii="Arial" w:hAnsi="Arial" w:cs="Arial"/>
                <w:sz w:val="16"/>
              </w:rPr>
              <w:t>0014</w:t>
            </w:r>
          </w:p>
        </w:tc>
        <w:tc>
          <w:tcPr>
            <w:tcW w:w="428" w:type="dxa"/>
            <w:shd w:val="solid" w:color="FFFFFF" w:fill="auto"/>
          </w:tcPr>
          <w:p w14:paraId="63BBD20C" w14:textId="77777777" w:rsidR="0004577F" w:rsidRPr="00D20027" w:rsidRDefault="0004577F" w:rsidP="00302CFA">
            <w:pPr>
              <w:spacing w:after="0"/>
              <w:rPr>
                <w:rFonts w:ascii="Arial" w:hAnsi="Arial" w:cs="Arial"/>
                <w:sz w:val="16"/>
              </w:rPr>
            </w:pPr>
            <w:r w:rsidRPr="00D20027">
              <w:rPr>
                <w:rFonts w:ascii="Arial" w:hAnsi="Arial" w:cs="Arial"/>
                <w:sz w:val="16"/>
              </w:rPr>
              <w:t>1</w:t>
            </w:r>
          </w:p>
        </w:tc>
        <w:tc>
          <w:tcPr>
            <w:tcW w:w="596" w:type="dxa"/>
            <w:shd w:val="solid" w:color="FFFFFF" w:fill="auto"/>
          </w:tcPr>
          <w:p w14:paraId="37760315" w14:textId="77777777" w:rsidR="0004577F" w:rsidRPr="00D20027" w:rsidRDefault="0004577F" w:rsidP="00302CFA">
            <w:pPr>
              <w:spacing w:after="0"/>
              <w:rPr>
                <w:rFonts w:ascii="Arial" w:hAnsi="Arial" w:cs="Arial"/>
                <w:sz w:val="16"/>
              </w:rPr>
            </w:pPr>
            <w:hyperlink r:id="rId12" w:history="1">
              <w:r w:rsidRPr="00D20027">
                <w:rPr>
                  <w:rFonts w:ascii="Arial" w:hAnsi="Arial" w:cs="Arial"/>
                  <w:sz w:val="16"/>
                </w:rPr>
                <w:t>Rel-15</w:t>
              </w:r>
            </w:hyperlink>
          </w:p>
        </w:tc>
        <w:tc>
          <w:tcPr>
            <w:tcW w:w="391" w:type="dxa"/>
            <w:shd w:val="solid" w:color="FFFFFF" w:fill="auto"/>
          </w:tcPr>
          <w:p w14:paraId="4561059C" w14:textId="77777777" w:rsidR="0004577F" w:rsidRPr="00D20027" w:rsidRDefault="0004577F" w:rsidP="00302CFA">
            <w:pPr>
              <w:spacing w:after="0"/>
              <w:rPr>
                <w:rFonts w:ascii="Arial" w:hAnsi="Arial" w:cs="Arial"/>
                <w:sz w:val="16"/>
              </w:rPr>
            </w:pPr>
            <w:r w:rsidRPr="00D20027">
              <w:rPr>
                <w:rFonts w:ascii="Arial" w:hAnsi="Arial" w:cs="Arial"/>
                <w:sz w:val="16"/>
              </w:rPr>
              <w:t>F</w:t>
            </w:r>
          </w:p>
        </w:tc>
        <w:tc>
          <w:tcPr>
            <w:tcW w:w="2409" w:type="dxa"/>
            <w:shd w:val="solid" w:color="FFFFFF" w:fill="auto"/>
          </w:tcPr>
          <w:p w14:paraId="3621085D" w14:textId="77777777" w:rsidR="0004577F" w:rsidRPr="00D20027" w:rsidRDefault="0004577F" w:rsidP="00302CFA">
            <w:pPr>
              <w:spacing w:after="0"/>
              <w:rPr>
                <w:rFonts w:ascii="Arial" w:hAnsi="Arial" w:cs="Arial"/>
                <w:sz w:val="16"/>
              </w:rPr>
            </w:pPr>
            <w:r w:rsidRPr="00D20027">
              <w:rPr>
                <w:rFonts w:ascii="Arial" w:hAnsi="Arial" w:cs="Arial"/>
                <w:sz w:val="16"/>
              </w:rPr>
              <w:t>Removal of LTE specific terminology from 22.468</w:t>
            </w:r>
          </w:p>
        </w:tc>
        <w:tc>
          <w:tcPr>
            <w:tcW w:w="567" w:type="dxa"/>
            <w:shd w:val="solid" w:color="FFFFFF" w:fill="auto"/>
          </w:tcPr>
          <w:p w14:paraId="2C4AB7B2" w14:textId="77777777" w:rsidR="0004577F" w:rsidRPr="00D20027" w:rsidRDefault="0004577F" w:rsidP="00302CFA">
            <w:pPr>
              <w:spacing w:after="0"/>
              <w:rPr>
                <w:rFonts w:ascii="Arial" w:hAnsi="Arial" w:cs="Arial"/>
                <w:sz w:val="16"/>
              </w:rPr>
            </w:pPr>
            <w:r w:rsidRPr="00D20027">
              <w:rPr>
                <w:rFonts w:ascii="Arial" w:hAnsi="Arial" w:cs="Arial"/>
                <w:sz w:val="16"/>
              </w:rPr>
              <w:t>14.0.0</w:t>
            </w:r>
          </w:p>
        </w:tc>
        <w:tc>
          <w:tcPr>
            <w:tcW w:w="567" w:type="dxa"/>
            <w:shd w:val="solid" w:color="FFFFFF" w:fill="auto"/>
          </w:tcPr>
          <w:p w14:paraId="4975EE52" w14:textId="77777777" w:rsidR="0004577F" w:rsidRPr="00D20027" w:rsidRDefault="0004577F" w:rsidP="0004577F">
            <w:pPr>
              <w:spacing w:after="0"/>
              <w:rPr>
                <w:rFonts w:ascii="Arial" w:hAnsi="Arial" w:cs="Arial"/>
                <w:sz w:val="16"/>
              </w:rPr>
            </w:pPr>
            <w:r w:rsidRPr="00D20027">
              <w:rPr>
                <w:rFonts w:ascii="Arial" w:hAnsi="Arial" w:cs="Arial"/>
                <w:sz w:val="16"/>
              </w:rPr>
              <w:t>1</w:t>
            </w:r>
            <w:r>
              <w:rPr>
                <w:rFonts w:ascii="Arial" w:hAnsi="Arial" w:cs="Arial"/>
                <w:sz w:val="16"/>
              </w:rPr>
              <w:t>5.0.</w:t>
            </w:r>
            <w:r w:rsidRPr="00D20027">
              <w:rPr>
                <w:rFonts w:ascii="Arial" w:hAnsi="Arial" w:cs="Arial"/>
                <w:sz w:val="16"/>
              </w:rPr>
              <w:t>0</w:t>
            </w:r>
          </w:p>
        </w:tc>
        <w:tc>
          <w:tcPr>
            <w:tcW w:w="850" w:type="dxa"/>
            <w:shd w:val="solid" w:color="FFFFFF" w:fill="auto"/>
          </w:tcPr>
          <w:p w14:paraId="4C44A4A4" w14:textId="77777777" w:rsidR="0004577F" w:rsidRPr="00D20027" w:rsidRDefault="0004577F" w:rsidP="00302CFA">
            <w:pPr>
              <w:spacing w:after="0"/>
              <w:rPr>
                <w:rFonts w:ascii="Arial" w:hAnsi="Arial" w:cs="Arial"/>
                <w:sz w:val="16"/>
              </w:rPr>
            </w:pPr>
            <w:hyperlink r:id="rId13" w:history="1">
              <w:r w:rsidRPr="00D20027">
                <w:rPr>
                  <w:rFonts w:ascii="Arial" w:hAnsi="Arial" w:cs="Arial"/>
                  <w:sz w:val="16"/>
                </w:rPr>
                <w:t>MCOver</w:t>
              </w:r>
            </w:hyperlink>
          </w:p>
        </w:tc>
      </w:tr>
    </w:tbl>
    <w:p w14:paraId="73AAD735" w14:textId="77777777" w:rsidR="00A04231" w:rsidRDefault="00A04231">
      <w:pPr>
        <w:rPr>
          <w:rFonts w:ascii="Arial" w:hAnsi="Arial"/>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CB5A85" w:rsidRPr="00235394" w14:paraId="692138FE" w14:textId="77777777" w:rsidTr="00E85C59">
        <w:trPr>
          <w:cantSplit/>
        </w:trPr>
        <w:tc>
          <w:tcPr>
            <w:tcW w:w="9639" w:type="dxa"/>
            <w:gridSpan w:val="8"/>
            <w:tcBorders>
              <w:bottom w:val="nil"/>
            </w:tcBorders>
            <w:shd w:val="solid" w:color="FFFFFF" w:fill="auto"/>
          </w:tcPr>
          <w:p w14:paraId="7C0F118D" w14:textId="77777777" w:rsidR="00CB5A85" w:rsidRPr="00235394" w:rsidRDefault="00CB5A85" w:rsidP="00E85C59">
            <w:pPr>
              <w:pStyle w:val="TAL"/>
              <w:jc w:val="center"/>
              <w:rPr>
                <w:b/>
                <w:sz w:val="16"/>
              </w:rPr>
            </w:pPr>
            <w:r w:rsidRPr="00235394">
              <w:rPr>
                <w:b/>
              </w:rPr>
              <w:t>Change history</w:t>
            </w:r>
          </w:p>
        </w:tc>
      </w:tr>
      <w:tr w:rsidR="00CB5A85" w:rsidRPr="00235394" w14:paraId="482FCDBB" w14:textId="77777777" w:rsidTr="00E85C59">
        <w:tc>
          <w:tcPr>
            <w:tcW w:w="800" w:type="dxa"/>
            <w:shd w:val="pct10" w:color="auto" w:fill="FFFFFF"/>
          </w:tcPr>
          <w:p w14:paraId="3A946255" w14:textId="77777777" w:rsidR="00CB5A85" w:rsidRPr="00235394" w:rsidRDefault="00CB5A85" w:rsidP="00E85C59">
            <w:pPr>
              <w:pStyle w:val="TAL"/>
              <w:rPr>
                <w:b/>
                <w:sz w:val="16"/>
              </w:rPr>
            </w:pPr>
            <w:r w:rsidRPr="00235394">
              <w:rPr>
                <w:b/>
                <w:sz w:val="16"/>
              </w:rPr>
              <w:t>Date</w:t>
            </w:r>
          </w:p>
        </w:tc>
        <w:tc>
          <w:tcPr>
            <w:tcW w:w="800" w:type="dxa"/>
            <w:shd w:val="pct10" w:color="auto" w:fill="FFFFFF"/>
          </w:tcPr>
          <w:p w14:paraId="698D2C98" w14:textId="77777777" w:rsidR="00CB5A85" w:rsidRPr="00235394" w:rsidRDefault="00CB5A85" w:rsidP="00E85C59">
            <w:pPr>
              <w:pStyle w:val="TAL"/>
              <w:rPr>
                <w:b/>
                <w:sz w:val="16"/>
              </w:rPr>
            </w:pPr>
            <w:r>
              <w:rPr>
                <w:b/>
                <w:sz w:val="16"/>
              </w:rPr>
              <w:t>Meeting</w:t>
            </w:r>
          </w:p>
        </w:tc>
        <w:tc>
          <w:tcPr>
            <w:tcW w:w="1046" w:type="dxa"/>
            <w:shd w:val="pct10" w:color="auto" w:fill="FFFFFF"/>
          </w:tcPr>
          <w:p w14:paraId="67F4BBA0" w14:textId="77777777" w:rsidR="00CB5A85" w:rsidRPr="00235394" w:rsidRDefault="00CB5A85" w:rsidP="00E85C59">
            <w:pPr>
              <w:pStyle w:val="TAL"/>
              <w:rPr>
                <w:b/>
                <w:sz w:val="16"/>
              </w:rPr>
            </w:pPr>
            <w:r w:rsidRPr="00235394">
              <w:rPr>
                <w:b/>
                <w:sz w:val="16"/>
              </w:rPr>
              <w:t>TDoc</w:t>
            </w:r>
          </w:p>
        </w:tc>
        <w:tc>
          <w:tcPr>
            <w:tcW w:w="473" w:type="dxa"/>
            <w:shd w:val="pct10" w:color="auto" w:fill="FFFFFF"/>
          </w:tcPr>
          <w:p w14:paraId="32CEE55B" w14:textId="77777777" w:rsidR="00CB5A85" w:rsidRPr="00235394" w:rsidRDefault="00CB5A85" w:rsidP="00E85C59">
            <w:pPr>
              <w:pStyle w:val="TAL"/>
              <w:rPr>
                <w:b/>
                <w:sz w:val="16"/>
              </w:rPr>
            </w:pPr>
            <w:r w:rsidRPr="00235394">
              <w:rPr>
                <w:b/>
                <w:sz w:val="16"/>
              </w:rPr>
              <w:t>CR</w:t>
            </w:r>
          </w:p>
        </w:tc>
        <w:tc>
          <w:tcPr>
            <w:tcW w:w="425" w:type="dxa"/>
            <w:shd w:val="pct10" w:color="auto" w:fill="FFFFFF"/>
          </w:tcPr>
          <w:p w14:paraId="4641B40B" w14:textId="77777777" w:rsidR="00CB5A85" w:rsidRPr="00235394" w:rsidRDefault="00CB5A85" w:rsidP="00E85C59">
            <w:pPr>
              <w:pStyle w:val="TAL"/>
              <w:rPr>
                <w:b/>
                <w:sz w:val="16"/>
              </w:rPr>
            </w:pPr>
            <w:r w:rsidRPr="00235394">
              <w:rPr>
                <w:b/>
                <w:sz w:val="16"/>
              </w:rPr>
              <w:t>Rev</w:t>
            </w:r>
          </w:p>
        </w:tc>
        <w:tc>
          <w:tcPr>
            <w:tcW w:w="425" w:type="dxa"/>
            <w:shd w:val="pct10" w:color="auto" w:fill="FFFFFF"/>
          </w:tcPr>
          <w:p w14:paraId="61A4D79F" w14:textId="77777777" w:rsidR="00CB5A85" w:rsidRPr="00235394" w:rsidRDefault="00CB5A85" w:rsidP="00E85C59">
            <w:pPr>
              <w:pStyle w:val="TAL"/>
              <w:rPr>
                <w:b/>
                <w:sz w:val="16"/>
              </w:rPr>
            </w:pPr>
            <w:r>
              <w:rPr>
                <w:b/>
                <w:sz w:val="16"/>
              </w:rPr>
              <w:t>Cat</w:t>
            </w:r>
          </w:p>
        </w:tc>
        <w:tc>
          <w:tcPr>
            <w:tcW w:w="4962" w:type="dxa"/>
            <w:shd w:val="pct10" w:color="auto" w:fill="FFFFFF"/>
          </w:tcPr>
          <w:p w14:paraId="0BF0CF7F" w14:textId="77777777" w:rsidR="00CB5A85" w:rsidRPr="00235394" w:rsidRDefault="00CB5A85" w:rsidP="00E85C59">
            <w:pPr>
              <w:pStyle w:val="TAL"/>
              <w:rPr>
                <w:b/>
                <w:sz w:val="16"/>
              </w:rPr>
            </w:pPr>
            <w:r w:rsidRPr="00235394">
              <w:rPr>
                <w:b/>
                <w:sz w:val="16"/>
              </w:rPr>
              <w:t>Subject/Comment</w:t>
            </w:r>
          </w:p>
        </w:tc>
        <w:tc>
          <w:tcPr>
            <w:tcW w:w="708" w:type="dxa"/>
            <w:shd w:val="pct10" w:color="auto" w:fill="FFFFFF"/>
          </w:tcPr>
          <w:p w14:paraId="305501B8" w14:textId="77777777" w:rsidR="00CB5A85" w:rsidRPr="00235394" w:rsidRDefault="00CB5A85" w:rsidP="00E85C59">
            <w:pPr>
              <w:pStyle w:val="TAL"/>
              <w:rPr>
                <w:b/>
                <w:sz w:val="16"/>
              </w:rPr>
            </w:pPr>
            <w:r w:rsidRPr="00235394">
              <w:rPr>
                <w:b/>
                <w:sz w:val="16"/>
              </w:rPr>
              <w:t>New</w:t>
            </w:r>
            <w:r>
              <w:rPr>
                <w:b/>
                <w:sz w:val="16"/>
              </w:rPr>
              <w:t xml:space="preserve"> version</w:t>
            </w:r>
          </w:p>
        </w:tc>
      </w:tr>
      <w:tr w:rsidR="00CB5A85" w:rsidRPr="00296DDF" w14:paraId="078A180C" w14:textId="77777777" w:rsidTr="00E85C59">
        <w:tc>
          <w:tcPr>
            <w:tcW w:w="800" w:type="dxa"/>
            <w:shd w:val="solid" w:color="FFFFFF" w:fill="auto"/>
          </w:tcPr>
          <w:p w14:paraId="6CF44943"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2019-12</w:t>
            </w:r>
          </w:p>
        </w:tc>
        <w:tc>
          <w:tcPr>
            <w:tcW w:w="800" w:type="dxa"/>
            <w:shd w:val="solid" w:color="FFFFFF" w:fill="auto"/>
          </w:tcPr>
          <w:p w14:paraId="72AB705F"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SA#86</w:t>
            </w:r>
          </w:p>
        </w:tc>
        <w:tc>
          <w:tcPr>
            <w:tcW w:w="1046" w:type="dxa"/>
            <w:shd w:val="solid" w:color="FFFFFF" w:fill="auto"/>
          </w:tcPr>
          <w:p w14:paraId="3602CF0B" w14:textId="77777777" w:rsidR="00CB5A85" w:rsidRPr="002444C8"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73" w:type="dxa"/>
            <w:shd w:val="solid" w:color="FFFFFF" w:fill="auto"/>
          </w:tcPr>
          <w:p w14:paraId="24CDAD71"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25" w:type="dxa"/>
            <w:shd w:val="solid" w:color="FFFFFF" w:fill="auto"/>
          </w:tcPr>
          <w:p w14:paraId="018396BB"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25" w:type="dxa"/>
            <w:shd w:val="solid" w:color="FFFFFF" w:fill="auto"/>
          </w:tcPr>
          <w:p w14:paraId="303A2CC5"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w:t>
            </w:r>
          </w:p>
        </w:tc>
        <w:tc>
          <w:tcPr>
            <w:tcW w:w="4962" w:type="dxa"/>
            <w:shd w:val="solid" w:color="FFFFFF" w:fill="auto"/>
          </w:tcPr>
          <w:p w14:paraId="42D45B2F" w14:textId="77777777" w:rsidR="00CB5A85" w:rsidRPr="00410AED" w:rsidRDefault="00CB5A85" w:rsidP="00E85C59">
            <w:pPr>
              <w:spacing w:after="0"/>
              <w:rPr>
                <w:rFonts w:ascii="Arial" w:hAnsi="Arial" w:cs="Arial"/>
                <w:sz w:val="16"/>
                <w:szCs w:val="16"/>
                <w:lang w:eastAsia="en-GB"/>
              </w:rPr>
            </w:pPr>
            <w:r>
              <w:rPr>
                <w:rFonts w:ascii="Arial" w:hAnsi="Arial" w:cs="Arial"/>
                <w:sz w:val="16"/>
                <w:szCs w:val="16"/>
                <w:lang w:eastAsia="en-GB"/>
              </w:rPr>
              <w:t xml:space="preserve">Comment: V.16.0.0 identical to v.15.0.0. Created because of Rel-17 CR 0016r3 (in </w:t>
            </w:r>
            <w:r w:rsidRPr="00CB5A85">
              <w:rPr>
                <w:rFonts w:ascii="Arial" w:hAnsi="Arial" w:cs="Arial"/>
                <w:sz w:val="16"/>
                <w:szCs w:val="16"/>
                <w:lang w:eastAsia="en-GB"/>
              </w:rPr>
              <w:t>SP-191014</w:t>
            </w:r>
            <w:r>
              <w:rPr>
                <w:rFonts w:ascii="Arial" w:hAnsi="Arial" w:cs="Arial"/>
                <w:sz w:val="16"/>
                <w:szCs w:val="16"/>
                <w:lang w:eastAsia="en-GB"/>
              </w:rPr>
              <w:t>) on a Rel-15 spec.</w:t>
            </w:r>
          </w:p>
        </w:tc>
        <w:tc>
          <w:tcPr>
            <w:tcW w:w="708" w:type="dxa"/>
            <w:shd w:val="solid" w:color="FFFFFF" w:fill="auto"/>
          </w:tcPr>
          <w:p w14:paraId="67BAE257" w14:textId="77777777" w:rsidR="00CB5A85" w:rsidRPr="00410AED" w:rsidRDefault="00CB5A85" w:rsidP="00E85C59">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6.0.</w:t>
            </w:r>
            <w:r w:rsidRPr="00410AED">
              <w:rPr>
                <w:rFonts w:ascii="Arial" w:hAnsi="Arial" w:cs="Arial"/>
                <w:sz w:val="16"/>
                <w:szCs w:val="16"/>
                <w:lang w:eastAsia="en-GB"/>
              </w:rPr>
              <w:t>0</w:t>
            </w:r>
          </w:p>
        </w:tc>
      </w:tr>
      <w:tr w:rsidR="004D0518" w:rsidRPr="00410AED" w14:paraId="602D521C" w14:textId="77777777" w:rsidTr="004D0518">
        <w:tc>
          <w:tcPr>
            <w:tcW w:w="800" w:type="dxa"/>
            <w:tcBorders>
              <w:top w:val="single" w:sz="6" w:space="0" w:color="auto"/>
              <w:left w:val="single" w:sz="6" w:space="0" w:color="auto"/>
              <w:bottom w:val="single" w:sz="6" w:space="0" w:color="auto"/>
              <w:right w:val="single" w:sz="6" w:space="0" w:color="auto"/>
            </w:tcBorders>
            <w:shd w:val="solid" w:color="FFFFFF" w:fill="auto"/>
          </w:tcPr>
          <w:p w14:paraId="57C9422D" w14:textId="77777777" w:rsidR="004D0518" w:rsidRPr="00410AED" w:rsidRDefault="004D0518" w:rsidP="00894B1E">
            <w:pPr>
              <w:spacing w:after="0"/>
              <w:rPr>
                <w:rFonts w:ascii="Arial" w:hAnsi="Arial" w:cs="Arial"/>
                <w:sz w:val="16"/>
                <w:szCs w:val="16"/>
                <w:lang w:eastAsia="en-GB"/>
              </w:rPr>
            </w:pPr>
            <w:r>
              <w:rPr>
                <w:rFonts w:ascii="Arial" w:hAnsi="Arial" w:cs="Arial"/>
                <w:sz w:val="16"/>
                <w:szCs w:val="16"/>
                <w:lang w:eastAsia="en-GB"/>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C8C91" w14:textId="77777777" w:rsidR="004D0518" w:rsidRPr="00410AED" w:rsidRDefault="004D0518" w:rsidP="00894B1E">
            <w:pPr>
              <w:spacing w:after="0"/>
              <w:rPr>
                <w:rFonts w:ascii="Arial" w:hAnsi="Arial" w:cs="Arial"/>
                <w:sz w:val="16"/>
                <w:szCs w:val="16"/>
                <w:lang w:eastAsia="en-GB"/>
              </w:rPr>
            </w:pPr>
            <w:r>
              <w:rPr>
                <w:rFonts w:ascii="Arial" w:hAnsi="Arial" w:cs="Arial"/>
                <w:sz w:val="16"/>
                <w:szCs w:val="16"/>
                <w:lang w:eastAsia="en-GB"/>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19A976D0" w14:textId="77777777" w:rsidR="004D0518" w:rsidRPr="002444C8" w:rsidRDefault="004D0518" w:rsidP="00894B1E">
            <w:pPr>
              <w:spacing w:after="0"/>
              <w:rPr>
                <w:rFonts w:ascii="Arial" w:hAnsi="Arial" w:cs="Arial"/>
                <w:sz w:val="16"/>
                <w:szCs w:val="16"/>
                <w:lang w:eastAsia="en-GB"/>
              </w:rPr>
            </w:pPr>
            <w:r w:rsidRPr="002444C8">
              <w:rPr>
                <w:rFonts w:ascii="Arial" w:hAnsi="Arial" w:cs="Arial"/>
                <w:sz w:val="16"/>
                <w:szCs w:val="16"/>
                <w:lang w:eastAsia="en-GB"/>
              </w:rPr>
              <w:t>SP-19101</w:t>
            </w:r>
            <w:r w:rsidR="00CA067C">
              <w:rPr>
                <w:rFonts w:ascii="Arial" w:hAnsi="Arial" w:cs="Arial"/>
                <w:sz w:val="16"/>
                <w:szCs w:val="16"/>
                <w:lang w:eastAsia="en-GB"/>
              </w:rPr>
              <w:t>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153FBEC4"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861754"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9DF36"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4F176"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Introduction of NCIS Service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00359" w14:textId="77777777" w:rsidR="004D0518" w:rsidRPr="00410AED" w:rsidRDefault="004D0518" w:rsidP="00894B1E">
            <w:pPr>
              <w:spacing w:after="0"/>
              <w:rPr>
                <w:rFonts w:ascii="Arial" w:hAnsi="Arial" w:cs="Arial"/>
                <w:sz w:val="16"/>
                <w:szCs w:val="16"/>
                <w:lang w:eastAsia="en-GB"/>
              </w:rPr>
            </w:pPr>
            <w:r w:rsidRPr="00410AED">
              <w:rPr>
                <w:rFonts w:ascii="Arial" w:hAnsi="Arial" w:cs="Arial"/>
                <w:sz w:val="16"/>
                <w:szCs w:val="16"/>
                <w:lang w:eastAsia="en-GB"/>
              </w:rPr>
              <w:t>1</w:t>
            </w:r>
            <w:r>
              <w:rPr>
                <w:rFonts w:ascii="Arial" w:hAnsi="Arial" w:cs="Arial"/>
                <w:sz w:val="16"/>
                <w:szCs w:val="16"/>
                <w:lang w:eastAsia="en-GB"/>
              </w:rPr>
              <w:t>7.0.</w:t>
            </w:r>
            <w:r w:rsidRPr="00410AED">
              <w:rPr>
                <w:rFonts w:ascii="Arial" w:hAnsi="Arial" w:cs="Arial"/>
                <w:sz w:val="16"/>
                <w:szCs w:val="16"/>
                <w:lang w:eastAsia="en-GB"/>
              </w:rPr>
              <w:t>0</w:t>
            </w:r>
          </w:p>
        </w:tc>
      </w:tr>
      <w:tr w:rsidR="00AD5D97" w:rsidRPr="00410AED" w14:paraId="24013C76" w14:textId="77777777" w:rsidTr="004D0518">
        <w:tc>
          <w:tcPr>
            <w:tcW w:w="800" w:type="dxa"/>
            <w:tcBorders>
              <w:top w:val="single" w:sz="6" w:space="0" w:color="auto"/>
              <w:left w:val="single" w:sz="6" w:space="0" w:color="auto"/>
              <w:bottom w:val="single" w:sz="6" w:space="0" w:color="auto"/>
              <w:right w:val="single" w:sz="6" w:space="0" w:color="auto"/>
            </w:tcBorders>
            <w:shd w:val="solid" w:color="FFFFFF" w:fill="auto"/>
          </w:tcPr>
          <w:p w14:paraId="45B3E1C6" w14:textId="77777777" w:rsidR="00AD5D97" w:rsidRDefault="00AD5D97" w:rsidP="00894B1E">
            <w:pPr>
              <w:spacing w:after="0"/>
              <w:rPr>
                <w:rFonts w:ascii="Arial" w:hAnsi="Arial" w:cs="Arial"/>
                <w:sz w:val="16"/>
                <w:szCs w:val="16"/>
                <w:lang w:eastAsia="en-GB"/>
              </w:rPr>
            </w:pPr>
            <w:r>
              <w:rPr>
                <w:rFonts w:ascii="Arial" w:hAnsi="Arial" w:cs="Arial"/>
                <w:sz w:val="16"/>
                <w:szCs w:val="16"/>
                <w:lang w:eastAsia="en-GB"/>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94E76" w14:textId="77777777" w:rsidR="00AD5D97"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3173BD11" w14:textId="77777777" w:rsidR="00AD5D97" w:rsidRPr="002444C8"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4028F17E"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55113"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45219"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E36DD"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Wrong file in 3GU ("22468-h00.zip" actually contained v.16.0.0 instead of 17.0.0)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B9574" w14:textId="77777777" w:rsidR="00AD5D97" w:rsidRPr="00410AED" w:rsidRDefault="00AD5D97" w:rsidP="00894B1E">
            <w:pPr>
              <w:spacing w:after="0"/>
              <w:rPr>
                <w:rFonts w:ascii="Arial" w:hAnsi="Arial" w:cs="Arial"/>
                <w:sz w:val="16"/>
                <w:szCs w:val="16"/>
                <w:lang w:eastAsia="en-GB"/>
              </w:rPr>
            </w:pPr>
            <w:r>
              <w:rPr>
                <w:rFonts w:ascii="Arial" w:hAnsi="Arial" w:cs="Arial"/>
                <w:sz w:val="16"/>
                <w:szCs w:val="16"/>
                <w:lang w:eastAsia="en-GB"/>
              </w:rPr>
              <w:t>17.0.1</w:t>
            </w:r>
          </w:p>
        </w:tc>
      </w:tr>
      <w:tr w:rsidR="007901BC" w:rsidRPr="00410AED" w14:paraId="7CCB431F" w14:textId="77777777" w:rsidTr="004D0518">
        <w:tc>
          <w:tcPr>
            <w:tcW w:w="800" w:type="dxa"/>
            <w:tcBorders>
              <w:top w:val="single" w:sz="6" w:space="0" w:color="auto"/>
              <w:left w:val="single" w:sz="6" w:space="0" w:color="auto"/>
              <w:bottom w:val="single" w:sz="6" w:space="0" w:color="auto"/>
              <w:right w:val="single" w:sz="6" w:space="0" w:color="auto"/>
            </w:tcBorders>
            <w:shd w:val="solid" w:color="FFFFFF" w:fill="auto"/>
          </w:tcPr>
          <w:p w14:paraId="5E7952FB"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15866"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14:paraId="6A592C80"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w:t>
            </w:r>
          </w:p>
        </w:tc>
        <w:tc>
          <w:tcPr>
            <w:tcW w:w="473" w:type="dxa"/>
            <w:tcBorders>
              <w:top w:val="single" w:sz="6" w:space="0" w:color="auto"/>
              <w:left w:val="single" w:sz="6" w:space="0" w:color="auto"/>
              <w:bottom w:val="single" w:sz="6" w:space="0" w:color="auto"/>
              <w:right w:val="single" w:sz="6" w:space="0" w:color="auto"/>
            </w:tcBorders>
            <w:shd w:val="solid" w:color="FFFFFF" w:fill="auto"/>
          </w:tcPr>
          <w:p w14:paraId="7A0D169E"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29AFB8"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71DA7"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97A84"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DF48B" w14:textId="77777777" w:rsidR="007901BC" w:rsidRDefault="007901BC" w:rsidP="00894B1E">
            <w:pPr>
              <w:spacing w:after="0"/>
              <w:rPr>
                <w:rFonts w:ascii="Arial" w:hAnsi="Arial" w:cs="Arial"/>
                <w:sz w:val="16"/>
                <w:szCs w:val="16"/>
                <w:lang w:eastAsia="en-GB"/>
              </w:rPr>
            </w:pPr>
            <w:r>
              <w:rPr>
                <w:rFonts w:ascii="Arial" w:hAnsi="Arial" w:cs="Arial"/>
                <w:sz w:val="16"/>
                <w:szCs w:val="16"/>
                <w:lang w:eastAsia="en-GB"/>
              </w:rPr>
              <w:t>18.0.1</w:t>
            </w:r>
          </w:p>
        </w:tc>
      </w:tr>
    </w:tbl>
    <w:p w14:paraId="1CDAF92B" w14:textId="77777777" w:rsidR="00CB5A85" w:rsidRPr="00595453" w:rsidRDefault="00CB5A85">
      <w:pPr>
        <w:rPr>
          <w:rFonts w:ascii="Arial" w:hAnsi="Arial"/>
        </w:rPr>
      </w:pPr>
    </w:p>
    <w:sectPr w:rsidR="00CB5A85" w:rsidRPr="00595453" w:rsidSect="006F635D">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9CAB8" w14:textId="77777777" w:rsidR="00F11D83" w:rsidRDefault="00F11D83">
      <w:r>
        <w:separator/>
      </w:r>
    </w:p>
  </w:endnote>
  <w:endnote w:type="continuationSeparator" w:id="0">
    <w:p w14:paraId="52133158" w14:textId="77777777" w:rsidR="00F11D83" w:rsidRDefault="00F1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FuturaA Hv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4BF" w14:textId="77777777" w:rsidR="008B5420" w:rsidRDefault="008B542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063D0" w14:textId="77777777" w:rsidR="00F11D83" w:rsidRDefault="00F11D83">
      <w:r>
        <w:separator/>
      </w:r>
    </w:p>
  </w:footnote>
  <w:footnote w:type="continuationSeparator" w:id="0">
    <w:p w14:paraId="6E372CB4" w14:textId="77777777" w:rsidR="00F11D83" w:rsidRDefault="00F11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C9321" w14:textId="5F6D39D9" w:rsidR="008B5420" w:rsidRDefault="008B54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E14C4">
      <w:rPr>
        <w:rFonts w:ascii="Arial" w:hAnsi="Arial" w:cs="Arial"/>
        <w:b/>
        <w:noProof/>
        <w:sz w:val="18"/>
        <w:szCs w:val="18"/>
      </w:rPr>
      <w:t>3GPP TS 22.468 V18.0.1 (2024-03)</w:t>
    </w:r>
    <w:r>
      <w:rPr>
        <w:rFonts w:ascii="Arial" w:hAnsi="Arial" w:cs="Arial"/>
        <w:b/>
        <w:sz w:val="18"/>
        <w:szCs w:val="18"/>
      </w:rPr>
      <w:fldChar w:fldCharType="end"/>
    </w:r>
  </w:p>
  <w:p w14:paraId="349550E0" w14:textId="77777777" w:rsidR="008B5420" w:rsidRDefault="008B54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B3D82">
      <w:rPr>
        <w:rFonts w:ascii="Arial" w:hAnsi="Arial" w:cs="Arial"/>
        <w:b/>
        <w:noProof/>
        <w:sz w:val="18"/>
        <w:szCs w:val="18"/>
      </w:rPr>
      <w:t>22</w:t>
    </w:r>
    <w:r>
      <w:rPr>
        <w:rFonts w:ascii="Arial" w:hAnsi="Arial" w:cs="Arial"/>
        <w:b/>
        <w:sz w:val="18"/>
        <w:szCs w:val="18"/>
      </w:rPr>
      <w:fldChar w:fldCharType="end"/>
    </w:r>
  </w:p>
  <w:p w14:paraId="5F4C6CD4" w14:textId="4DE539B9" w:rsidR="008B5420" w:rsidRDefault="008B54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E14C4">
      <w:rPr>
        <w:rFonts w:ascii="Arial" w:hAnsi="Arial" w:cs="Arial"/>
        <w:b/>
        <w:noProof/>
        <w:sz w:val="18"/>
        <w:szCs w:val="18"/>
      </w:rPr>
      <w:t>Release 18</w:t>
    </w:r>
    <w:r>
      <w:rPr>
        <w:rFonts w:ascii="Arial" w:hAnsi="Arial" w:cs="Arial"/>
        <w:b/>
        <w:sz w:val="18"/>
        <w:szCs w:val="18"/>
      </w:rPr>
      <w:fldChar w:fldCharType="end"/>
    </w:r>
  </w:p>
  <w:p w14:paraId="11F7D77C" w14:textId="77777777" w:rsidR="008B5420" w:rsidRDefault="008B5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15:restartNumberingAfterBreak="0">
    <w:nsid w:val="00000003"/>
    <w:multiLevelType w:val="singleLevel"/>
    <w:tmpl w:val="00000003"/>
    <w:name w:val="WW8Num14"/>
    <w:lvl w:ilvl="0">
      <w:start w:val="4"/>
      <w:numFmt w:val="bullet"/>
      <w:lvlText w:val="-"/>
      <w:lvlJc w:val="left"/>
      <w:pPr>
        <w:tabs>
          <w:tab w:val="num" w:pos="720"/>
        </w:tabs>
        <w:ind w:left="720" w:hanging="360"/>
      </w:pPr>
      <w:rPr>
        <w:rFonts w:ascii="Times New Roman" w:hAnsi="Times New Roman" w:cs="Times New Roman"/>
      </w:rPr>
    </w:lvl>
  </w:abstractNum>
  <w:abstractNum w:abstractNumId="4" w15:restartNumberingAfterBreak="0">
    <w:nsid w:val="072C55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3343B9A"/>
    <w:multiLevelType w:val="hybridMultilevel"/>
    <w:tmpl w:val="A4888F26"/>
    <w:lvl w:ilvl="0" w:tplc="07105846">
      <w:start w:val="1"/>
      <w:numFmt w:val="decimal"/>
      <w:lvlText w:val="%1."/>
      <w:lvlJc w:val="left"/>
      <w:pPr>
        <w:tabs>
          <w:tab w:val="num" w:pos="1080"/>
        </w:tabs>
        <w:ind w:left="108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6" w15:restartNumberingAfterBreak="0">
    <w:nsid w:val="279D743F"/>
    <w:multiLevelType w:val="hybridMultilevel"/>
    <w:tmpl w:val="A89CEB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F67C2"/>
    <w:multiLevelType w:val="hybridMultilevel"/>
    <w:tmpl w:val="B4F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633FB"/>
    <w:multiLevelType w:val="hybridMultilevel"/>
    <w:tmpl w:val="C14C0602"/>
    <w:lvl w:ilvl="0" w:tplc="2F72B2E8">
      <w:start w:val="3"/>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4454C7"/>
    <w:multiLevelType w:val="hybridMultilevel"/>
    <w:tmpl w:val="F6187750"/>
    <w:lvl w:ilvl="0" w:tplc="BCF234C6">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3126EF"/>
    <w:multiLevelType w:val="hybridMultilevel"/>
    <w:tmpl w:val="C4C2B85E"/>
    <w:lvl w:ilvl="0" w:tplc="07105846">
      <w:start w:val="1"/>
      <w:numFmt w:val="decimal"/>
      <w:lvlText w:val="%1."/>
      <w:lvlJc w:val="left"/>
      <w:pPr>
        <w:tabs>
          <w:tab w:val="num" w:pos="1080"/>
        </w:tabs>
        <w:ind w:left="108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1" w15:restartNumberingAfterBreak="0">
    <w:nsid w:val="50213D21"/>
    <w:multiLevelType w:val="hybridMultilevel"/>
    <w:tmpl w:val="25FCC190"/>
    <w:lvl w:ilvl="0" w:tplc="0FCEB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C2661"/>
    <w:multiLevelType w:val="hybridMultilevel"/>
    <w:tmpl w:val="FE26C5EC"/>
    <w:lvl w:ilvl="0" w:tplc="69B844B4">
      <w:start w:val="1"/>
      <w:numFmt w:val="bullet"/>
      <w:lvlText w:val="-"/>
      <w:lvlJc w:val="left"/>
      <w:pPr>
        <w:ind w:left="720" w:hanging="360"/>
      </w:pPr>
      <w:rPr>
        <w:rFonts w:ascii="FuturaA Hv BT" w:hAnsi="FuturaA Hv B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36A26"/>
    <w:multiLevelType w:val="hybridMultilevel"/>
    <w:tmpl w:val="66B0EF9E"/>
    <w:lvl w:ilvl="0" w:tplc="E06634A8">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7F604C3C"/>
    <w:multiLevelType w:val="hybridMultilevel"/>
    <w:tmpl w:val="242AB094"/>
    <w:lvl w:ilvl="0" w:tplc="9E1ACD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7987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2956434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18716108">
    <w:abstractNumId w:val="6"/>
  </w:num>
  <w:num w:numId="4" w16cid:durableId="1154568788">
    <w:abstractNumId w:val="5"/>
  </w:num>
  <w:num w:numId="5" w16cid:durableId="449472963">
    <w:abstractNumId w:val="10"/>
  </w:num>
  <w:num w:numId="6" w16cid:durableId="802696689">
    <w:abstractNumId w:val="12"/>
  </w:num>
  <w:num w:numId="7" w16cid:durableId="1136410516">
    <w:abstractNumId w:val="9"/>
  </w:num>
  <w:num w:numId="8" w16cid:durableId="1342507571">
    <w:abstractNumId w:val="4"/>
  </w:num>
  <w:num w:numId="9" w16cid:durableId="2073699657">
    <w:abstractNumId w:val="7"/>
  </w:num>
  <w:num w:numId="10" w16cid:durableId="312296036">
    <w:abstractNumId w:val="11"/>
  </w:num>
  <w:num w:numId="11" w16cid:durableId="1139570512">
    <w:abstractNumId w:val="13"/>
  </w:num>
  <w:num w:numId="12" w16cid:durableId="167869740">
    <w:abstractNumId w:val="14"/>
  </w:num>
  <w:num w:numId="13" w16cid:durableId="1608149451">
    <w:abstractNumId w:val="1"/>
  </w:num>
  <w:num w:numId="14" w16cid:durableId="1551651564">
    <w:abstractNumId w:val="2"/>
  </w:num>
  <w:num w:numId="15" w16cid:durableId="1741828662">
    <w:abstractNumId w:val="8"/>
  </w:num>
  <w:num w:numId="16" w16cid:durableId="1871608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72"/>
    <w:rsid w:val="000021D8"/>
    <w:rsid w:val="00004EDB"/>
    <w:rsid w:val="00010C77"/>
    <w:rsid w:val="0001195A"/>
    <w:rsid w:val="00017F82"/>
    <w:rsid w:val="00021167"/>
    <w:rsid w:val="0002257C"/>
    <w:rsid w:val="00024222"/>
    <w:rsid w:val="000321E2"/>
    <w:rsid w:val="00032E36"/>
    <w:rsid w:val="000365D2"/>
    <w:rsid w:val="00040095"/>
    <w:rsid w:val="00041D8B"/>
    <w:rsid w:val="00043A74"/>
    <w:rsid w:val="0004577F"/>
    <w:rsid w:val="00047E2E"/>
    <w:rsid w:val="000502EF"/>
    <w:rsid w:val="00054BE2"/>
    <w:rsid w:val="00057E8A"/>
    <w:rsid w:val="000618D1"/>
    <w:rsid w:val="00063FAC"/>
    <w:rsid w:val="000657CF"/>
    <w:rsid w:val="00065B74"/>
    <w:rsid w:val="00073916"/>
    <w:rsid w:val="00074F5A"/>
    <w:rsid w:val="00077B44"/>
    <w:rsid w:val="00080512"/>
    <w:rsid w:val="000A4B82"/>
    <w:rsid w:val="000B6214"/>
    <w:rsid w:val="000C2C12"/>
    <w:rsid w:val="000D16F6"/>
    <w:rsid w:val="000D58AB"/>
    <w:rsid w:val="000E14C4"/>
    <w:rsid w:val="000E37C6"/>
    <w:rsid w:val="000F0BD4"/>
    <w:rsid w:val="000F0E8F"/>
    <w:rsid w:val="000F310D"/>
    <w:rsid w:val="000F5CF6"/>
    <w:rsid w:val="0010485E"/>
    <w:rsid w:val="00105C57"/>
    <w:rsid w:val="0010685E"/>
    <w:rsid w:val="001130CB"/>
    <w:rsid w:val="00125077"/>
    <w:rsid w:val="0012617F"/>
    <w:rsid w:val="001264A8"/>
    <w:rsid w:val="0013017A"/>
    <w:rsid w:val="0013326E"/>
    <w:rsid w:val="00134BC5"/>
    <w:rsid w:val="00135FCB"/>
    <w:rsid w:val="00137FBB"/>
    <w:rsid w:val="0014112D"/>
    <w:rsid w:val="0016228C"/>
    <w:rsid w:val="00163D5D"/>
    <w:rsid w:val="00172A7D"/>
    <w:rsid w:val="00181FE1"/>
    <w:rsid w:val="001841CA"/>
    <w:rsid w:val="00184844"/>
    <w:rsid w:val="00184CF2"/>
    <w:rsid w:val="00185DDA"/>
    <w:rsid w:val="00186227"/>
    <w:rsid w:val="00187E37"/>
    <w:rsid w:val="001D5D7C"/>
    <w:rsid w:val="001D756B"/>
    <w:rsid w:val="001E089D"/>
    <w:rsid w:val="001E10EA"/>
    <w:rsid w:val="001E24A1"/>
    <w:rsid w:val="001E634F"/>
    <w:rsid w:val="001F168B"/>
    <w:rsid w:val="00210719"/>
    <w:rsid w:val="002134C3"/>
    <w:rsid w:val="00214175"/>
    <w:rsid w:val="00222097"/>
    <w:rsid w:val="0022434D"/>
    <w:rsid w:val="00227F85"/>
    <w:rsid w:val="002402DB"/>
    <w:rsid w:val="00240783"/>
    <w:rsid w:val="002461B3"/>
    <w:rsid w:val="00254B33"/>
    <w:rsid w:val="00256FD9"/>
    <w:rsid w:val="002648D9"/>
    <w:rsid w:val="00284868"/>
    <w:rsid w:val="00284D82"/>
    <w:rsid w:val="00287DF4"/>
    <w:rsid w:val="00292495"/>
    <w:rsid w:val="00295745"/>
    <w:rsid w:val="002A38D7"/>
    <w:rsid w:val="002A4026"/>
    <w:rsid w:val="002B14B4"/>
    <w:rsid w:val="002B7D0B"/>
    <w:rsid w:val="002C3037"/>
    <w:rsid w:val="002C54DD"/>
    <w:rsid w:val="002C5A96"/>
    <w:rsid w:val="002C5E45"/>
    <w:rsid w:val="002D0AB4"/>
    <w:rsid w:val="002D16D8"/>
    <w:rsid w:val="002E055E"/>
    <w:rsid w:val="002E5E7F"/>
    <w:rsid w:val="002F4883"/>
    <w:rsid w:val="0030206E"/>
    <w:rsid w:val="0030250E"/>
    <w:rsid w:val="00302CFA"/>
    <w:rsid w:val="0030364E"/>
    <w:rsid w:val="00304F52"/>
    <w:rsid w:val="003051B9"/>
    <w:rsid w:val="00313EDE"/>
    <w:rsid w:val="003159C1"/>
    <w:rsid w:val="003169DF"/>
    <w:rsid w:val="00322AB4"/>
    <w:rsid w:val="003349FD"/>
    <w:rsid w:val="00336005"/>
    <w:rsid w:val="003430C0"/>
    <w:rsid w:val="00345582"/>
    <w:rsid w:val="003465BD"/>
    <w:rsid w:val="00356C69"/>
    <w:rsid w:val="003637DE"/>
    <w:rsid w:val="00372202"/>
    <w:rsid w:val="00385A17"/>
    <w:rsid w:val="00386167"/>
    <w:rsid w:val="00387A30"/>
    <w:rsid w:val="0039048B"/>
    <w:rsid w:val="00392D49"/>
    <w:rsid w:val="003A180D"/>
    <w:rsid w:val="003A5C28"/>
    <w:rsid w:val="003A6E1A"/>
    <w:rsid w:val="003B65A3"/>
    <w:rsid w:val="003C19A4"/>
    <w:rsid w:val="003C2100"/>
    <w:rsid w:val="003C2B59"/>
    <w:rsid w:val="003C5338"/>
    <w:rsid w:val="003C66E8"/>
    <w:rsid w:val="003F34B1"/>
    <w:rsid w:val="003F5FEF"/>
    <w:rsid w:val="00402E31"/>
    <w:rsid w:val="004076D4"/>
    <w:rsid w:val="00410673"/>
    <w:rsid w:val="004116EB"/>
    <w:rsid w:val="00412597"/>
    <w:rsid w:val="0042347E"/>
    <w:rsid w:val="00430044"/>
    <w:rsid w:val="0043441C"/>
    <w:rsid w:val="0043545F"/>
    <w:rsid w:val="00437011"/>
    <w:rsid w:val="004450F0"/>
    <w:rsid w:val="004468F1"/>
    <w:rsid w:val="004520D7"/>
    <w:rsid w:val="00452E0D"/>
    <w:rsid w:val="00455FFC"/>
    <w:rsid w:val="00457F22"/>
    <w:rsid w:val="00461E5E"/>
    <w:rsid w:val="0046356E"/>
    <w:rsid w:val="004637B8"/>
    <w:rsid w:val="00465AC6"/>
    <w:rsid w:val="004819C1"/>
    <w:rsid w:val="00481CED"/>
    <w:rsid w:val="00484D54"/>
    <w:rsid w:val="0048733B"/>
    <w:rsid w:val="00487AA7"/>
    <w:rsid w:val="004914DC"/>
    <w:rsid w:val="004914F5"/>
    <w:rsid w:val="004974A0"/>
    <w:rsid w:val="004A3CF7"/>
    <w:rsid w:val="004C0B63"/>
    <w:rsid w:val="004C4E49"/>
    <w:rsid w:val="004C6421"/>
    <w:rsid w:val="004D0518"/>
    <w:rsid w:val="004D5265"/>
    <w:rsid w:val="004D6357"/>
    <w:rsid w:val="004D7AD1"/>
    <w:rsid w:val="004E213A"/>
    <w:rsid w:val="004F3080"/>
    <w:rsid w:val="00500374"/>
    <w:rsid w:val="00506DAB"/>
    <w:rsid w:val="005174AD"/>
    <w:rsid w:val="005217AC"/>
    <w:rsid w:val="005232D7"/>
    <w:rsid w:val="0052454F"/>
    <w:rsid w:val="00532A3A"/>
    <w:rsid w:val="00534F2A"/>
    <w:rsid w:val="005357CB"/>
    <w:rsid w:val="00535DFE"/>
    <w:rsid w:val="00543E6C"/>
    <w:rsid w:val="0054411E"/>
    <w:rsid w:val="005469FC"/>
    <w:rsid w:val="0055067D"/>
    <w:rsid w:val="00550A10"/>
    <w:rsid w:val="00550BE0"/>
    <w:rsid w:val="00556556"/>
    <w:rsid w:val="00560878"/>
    <w:rsid w:val="00565087"/>
    <w:rsid w:val="0056651F"/>
    <w:rsid w:val="00567CD8"/>
    <w:rsid w:val="00570BCA"/>
    <w:rsid w:val="0057249E"/>
    <w:rsid w:val="00573B55"/>
    <w:rsid w:val="00585068"/>
    <w:rsid w:val="005929FA"/>
    <w:rsid w:val="00595A24"/>
    <w:rsid w:val="005B2113"/>
    <w:rsid w:val="005B3E82"/>
    <w:rsid w:val="005B7711"/>
    <w:rsid w:val="005C42EA"/>
    <w:rsid w:val="005D3537"/>
    <w:rsid w:val="005D58FA"/>
    <w:rsid w:val="005E188A"/>
    <w:rsid w:val="005E4256"/>
    <w:rsid w:val="005E6806"/>
    <w:rsid w:val="005F1175"/>
    <w:rsid w:val="005F68EE"/>
    <w:rsid w:val="006047BC"/>
    <w:rsid w:val="00607988"/>
    <w:rsid w:val="00621CC7"/>
    <w:rsid w:val="006222C2"/>
    <w:rsid w:val="00624D31"/>
    <w:rsid w:val="00627EDA"/>
    <w:rsid w:val="00630B76"/>
    <w:rsid w:val="006351F9"/>
    <w:rsid w:val="006441D9"/>
    <w:rsid w:val="006467F5"/>
    <w:rsid w:val="006562FA"/>
    <w:rsid w:val="00663372"/>
    <w:rsid w:val="0067383D"/>
    <w:rsid w:val="006946EB"/>
    <w:rsid w:val="0069658E"/>
    <w:rsid w:val="006A0099"/>
    <w:rsid w:val="006A0926"/>
    <w:rsid w:val="006B0448"/>
    <w:rsid w:val="006B1211"/>
    <w:rsid w:val="006B2ECB"/>
    <w:rsid w:val="006B7DBB"/>
    <w:rsid w:val="006E1457"/>
    <w:rsid w:val="006E21DD"/>
    <w:rsid w:val="006E4CD0"/>
    <w:rsid w:val="006E67AA"/>
    <w:rsid w:val="006E7B96"/>
    <w:rsid w:val="006F280A"/>
    <w:rsid w:val="006F635D"/>
    <w:rsid w:val="00706870"/>
    <w:rsid w:val="00712294"/>
    <w:rsid w:val="00715326"/>
    <w:rsid w:val="007163F2"/>
    <w:rsid w:val="00716410"/>
    <w:rsid w:val="00731F41"/>
    <w:rsid w:val="00734A5B"/>
    <w:rsid w:val="00735097"/>
    <w:rsid w:val="0074037A"/>
    <w:rsid w:val="00741B3F"/>
    <w:rsid w:val="00744E76"/>
    <w:rsid w:val="007455BA"/>
    <w:rsid w:val="00756C28"/>
    <w:rsid w:val="00760871"/>
    <w:rsid w:val="00770C9E"/>
    <w:rsid w:val="007779B2"/>
    <w:rsid w:val="00780F63"/>
    <w:rsid w:val="00781F2B"/>
    <w:rsid w:val="007826BD"/>
    <w:rsid w:val="00782898"/>
    <w:rsid w:val="00786CB7"/>
    <w:rsid w:val="00787D99"/>
    <w:rsid w:val="007901BC"/>
    <w:rsid w:val="007953F7"/>
    <w:rsid w:val="007975D3"/>
    <w:rsid w:val="007A2357"/>
    <w:rsid w:val="007A24DF"/>
    <w:rsid w:val="007A4E9C"/>
    <w:rsid w:val="007B1442"/>
    <w:rsid w:val="007B4C6D"/>
    <w:rsid w:val="007B58B8"/>
    <w:rsid w:val="007C3F74"/>
    <w:rsid w:val="007C671A"/>
    <w:rsid w:val="007D0709"/>
    <w:rsid w:val="007D0DB4"/>
    <w:rsid w:val="007D2619"/>
    <w:rsid w:val="007E1C35"/>
    <w:rsid w:val="007E7087"/>
    <w:rsid w:val="007F0EE5"/>
    <w:rsid w:val="007F1A8A"/>
    <w:rsid w:val="007F386B"/>
    <w:rsid w:val="007F4177"/>
    <w:rsid w:val="008027FD"/>
    <w:rsid w:val="00803AFB"/>
    <w:rsid w:val="008127B1"/>
    <w:rsid w:val="008149EC"/>
    <w:rsid w:val="00825642"/>
    <w:rsid w:val="00827A9E"/>
    <w:rsid w:val="008330C8"/>
    <w:rsid w:val="00845654"/>
    <w:rsid w:val="00857BC8"/>
    <w:rsid w:val="008633B5"/>
    <w:rsid w:val="008652FD"/>
    <w:rsid w:val="00876984"/>
    <w:rsid w:val="00884A76"/>
    <w:rsid w:val="0089010F"/>
    <w:rsid w:val="00894B1E"/>
    <w:rsid w:val="0089553E"/>
    <w:rsid w:val="008B5420"/>
    <w:rsid w:val="008B6862"/>
    <w:rsid w:val="008C5185"/>
    <w:rsid w:val="008C5A1D"/>
    <w:rsid w:val="008C5DF6"/>
    <w:rsid w:val="008E4AE4"/>
    <w:rsid w:val="008F2501"/>
    <w:rsid w:val="008F634C"/>
    <w:rsid w:val="00902074"/>
    <w:rsid w:val="0090271F"/>
    <w:rsid w:val="00903DA7"/>
    <w:rsid w:val="00906A0A"/>
    <w:rsid w:val="00916001"/>
    <w:rsid w:val="00917A67"/>
    <w:rsid w:val="00923440"/>
    <w:rsid w:val="009321DD"/>
    <w:rsid w:val="00937A7B"/>
    <w:rsid w:val="009400BF"/>
    <w:rsid w:val="009411DE"/>
    <w:rsid w:val="00955B45"/>
    <w:rsid w:val="009572A3"/>
    <w:rsid w:val="00961DD3"/>
    <w:rsid w:val="009665F2"/>
    <w:rsid w:val="00971014"/>
    <w:rsid w:val="009910FB"/>
    <w:rsid w:val="00991A1E"/>
    <w:rsid w:val="009963A4"/>
    <w:rsid w:val="009A0A3B"/>
    <w:rsid w:val="009A5ACC"/>
    <w:rsid w:val="009C05AA"/>
    <w:rsid w:val="009C24E6"/>
    <w:rsid w:val="009C4CA3"/>
    <w:rsid w:val="009D30A5"/>
    <w:rsid w:val="009D34B3"/>
    <w:rsid w:val="009D3E74"/>
    <w:rsid w:val="009E0BDD"/>
    <w:rsid w:val="009E508B"/>
    <w:rsid w:val="009E60FE"/>
    <w:rsid w:val="009E7BE5"/>
    <w:rsid w:val="009F2B3F"/>
    <w:rsid w:val="00A00CE4"/>
    <w:rsid w:val="00A04231"/>
    <w:rsid w:val="00A0588A"/>
    <w:rsid w:val="00A05FD1"/>
    <w:rsid w:val="00A10860"/>
    <w:rsid w:val="00A1241E"/>
    <w:rsid w:val="00A15183"/>
    <w:rsid w:val="00A20036"/>
    <w:rsid w:val="00A26872"/>
    <w:rsid w:val="00A335C6"/>
    <w:rsid w:val="00A51F65"/>
    <w:rsid w:val="00A52C82"/>
    <w:rsid w:val="00A53724"/>
    <w:rsid w:val="00A61E97"/>
    <w:rsid w:val="00A815BC"/>
    <w:rsid w:val="00A8213E"/>
    <w:rsid w:val="00A86662"/>
    <w:rsid w:val="00A87ADD"/>
    <w:rsid w:val="00A92294"/>
    <w:rsid w:val="00AB18CC"/>
    <w:rsid w:val="00AB621A"/>
    <w:rsid w:val="00AB7AAB"/>
    <w:rsid w:val="00AC36DE"/>
    <w:rsid w:val="00AD5D97"/>
    <w:rsid w:val="00AD6A40"/>
    <w:rsid w:val="00AE0041"/>
    <w:rsid w:val="00AE2F4A"/>
    <w:rsid w:val="00AE7EE8"/>
    <w:rsid w:val="00B0119D"/>
    <w:rsid w:val="00B02BE4"/>
    <w:rsid w:val="00B071ED"/>
    <w:rsid w:val="00B15449"/>
    <w:rsid w:val="00B23A58"/>
    <w:rsid w:val="00B24575"/>
    <w:rsid w:val="00B26051"/>
    <w:rsid w:val="00B30674"/>
    <w:rsid w:val="00B31706"/>
    <w:rsid w:val="00B346DE"/>
    <w:rsid w:val="00B3723B"/>
    <w:rsid w:val="00B40BF8"/>
    <w:rsid w:val="00B53F87"/>
    <w:rsid w:val="00B63A1B"/>
    <w:rsid w:val="00B66316"/>
    <w:rsid w:val="00B74286"/>
    <w:rsid w:val="00B8374C"/>
    <w:rsid w:val="00B85A3A"/>
    <w:rsid w:val="00BA691D"/>
    <w:rsid w:val="00BC37DC"/>
    <w:rsid w:val="00BC45EB"/>
    <w:rsid w:val="00BC4E75"/>
    <w:rsid w:val="00BD61A4"/>
    <w:rsid w:val="00BD6B73"/>
    <w:rsid w:val="00BD70B7"/>
    <w:rsid w:val="00C00AC4"/>
    <w:rsid w:val="00C05A5E"/>
    <w:rsid w:val="00C06D53"/>
    <w:rsid w:val="00C0750C"/>
    <w:rsid w:val="00C134DF"/>
    <w:rsid w:val="00C139ED"/>
    <w:rsid w:val="00C2045A"/>
    <w:rsid w:val="00C21AC1"/>
    <w:rsid w:val="00C225A7"/>
    <w:rsid w:val="00C2279A"/>
    <w:rsid w:val="00C2433D"/>
    <w:rsid w:val="00C3093E"/>
    <w:rsid w:val="00C33079"/>
    <w:rsid w:val="00C437FE"/>
    <w:rsid w:val="00C536D5"/>
    <w:rsid w:val="00C71297"/>
    <w:rsid w:val="00C718AD"/>
    <w:rsid w:val="00C7206E"/>
    <w:rsid w:val="00C931FF"/>
    <w:rsid w:val="00C93576"/>
    <w:rsid w:val="00C93850"/>
    <w:rsid w:val="00C93F09"/>
    <w:rsid w:val="00C97A94"/>
    <w:rsid w:val="00CA067C"/>
    <w:rsid w:val="00CA3D0C"/>
    <w:rsid w:val="00CA3DD4"/>
    <w:rsid w:val="00CB4078"/>
    <w:rsid w:val="00CB5A85"/>
    <w:rsid w:val="00CC23EC"/>
    <w:rsid w:val="00CD194F"/>
    <w:rsid w:val="00CD628D"/>
    <w:rsid w:val="00D00AD4"/>
    <w:rsid w:val="00D06014"/>
    <w:rsid w:val="00D079C9"/>
    <w:rsid w:val="00D07DC3"/>
    <w:rsid w:val="00D12970"/>
    <w:rsid w:val="00D1473B"/>
    <w:rsid w:val="00D30323"/>
    <w:rsid w:val="00D31EA8"/>
    <w:rsid w:val="00D334F4"/>
    <w:rsid w:val="00D459CB"/>
    <w:rsid w:val="00D5430E"/>
    <w:rsid w:val="00D57202"/>
    <w:rsid w:val="00D80868"/>
    <w:rsid w:val="00D87E00"/>
    <w:rsid w:val="00D9367C"/>
    <w:rsid w:val="00D96DE4"/>
    <w:rsid w:val="00DA47DC"/>
    <w:rsid w:val="00DB1818"/>
    <w:rsid w:val="00DB456E"/>
    <w:rsid w:val="00DC309B"/>
    <w:rsid w:val="00DC4DA2"/>
    <w:rsid w:val="00DC6502"/>
    <w:rsid w:val="00DC7DF7"/>
    <w:rsid w:val="00DD574B"/>
    <w:rsid w:val="00DD62AB"/>
    <w:rsid w:val="00DD7F7F"/>
    <w:rsid w:val="00DE1715"/>
    <w:rsid w:val="00DE2405"/>
    <w:rsid w:val="00DE31BA"/>
    <w:rsid w:val="00DF2BFC"/>
    <w:rsid w:val="00DF718C"/>
    <w:rsid w:val="00E110A5"/>
    <w:rsid w:val="00E13902"/>
    <w:rsid w:val="00E20A86"/>
    <w:rsid w:val="00E359A7"/>
    <w:rsid w:val="00E408BB"/>
    <w:rsid w:val="00E4091A"/>
    <w:rsid w:val="00E41550"/>
    <w:rsid w:val="00E42521"/>
    <w:rsid w:val="00E43343"/>
    <w:rsid w:val="00E45045"/>
    <w:rsid w:val="00E466EF"/>
    <w:rsid w:val="00E503AB"/>
    <w:rsid w:val="00E512B3"/>
    <w:rsid w:val="00E522BE"/>
    <w:rsid w:val="00E54C22"/>
    <w:rsid w:val="00E62F23"/>
    <w:rsid w:val="00E77645"/>
    <w:rsid w:val="00E84031"/>
    <w:rsid w:val="00E85C59"/>
    <w:rsid w:val="00E86AE7"/>
    <w:rsid w:val="00E86B51"/>
    <w:rsid w:val="00E86F6E"/>
    <w:rsid w:val="00E9445A"/>
    <w:rsid w:val="00E96A7A"/>
    <w:rsid w:val="00E97BAB"/>
    <w:rsid w:val="00EA0983"/>
    <w:rsid w:val="00EA452D"/>
    <w:rsid w:val="00EB0739"/>
    <w:rsid w:val="00EB49B0"/>
    <w:rsid w:val="00EB6A95"/>
    <w:rsid w:val="00EC4A25"/>
    <w:rsid w:val="00EC4CCC"/>
    <w:rsid w:val="00ED1C0F"/>
    <w:rsid w:val="00EE1FC8"/>
    <w:rsid w:val="00EE3202"/>
    <w:rsid w:val="00EF40A5"/>
    <w:rsid w:val="00EF63FB"/>
    <w:rsid w:val="00F01CDB"/>
    <w:rsid w:val="00F11D83"/>
    <w:rsid w:val="00F136EB"/>
    <w:rsid w:val="00F15D3C"/>
    <w:rsid w:val="00F16316"/>
    <w:rsid w:val="00F17009"/>
    <w:rsid w:val="00F273B8"/>
    <w:rsid w:val="00F30B78"/>
    <w:rsid w:val="00F3187C"/>
    <w:rsid w:val="00F32218"/>
    <w:rsid w:val="00F46C62"/>
    <w:rsid w:val="00F511F2"/>
    <w:rsid w:val="00F544ED"/>
    <w:rsid w:val="00F60E06"/>
    <w:rsid w:val="00F653B8"/>
    <w:rsid w:val="00F674BC"/>
    <w:rsid w:val="00F76437"/>
    <w:rsid w:val="00F801CD"/>
    <w:rsid w:val="00F87E06"/>
    <w:rsid w:val="00F95ACF"/>
    <w:rsid w:val="00F96574"/>
    <w:rsid w:val="00FA093D"/>
    <w:rsid w:val="00FA1266"/>
    <w:rsid w:val="00FA58B0"/>
    <w:rsid w:val="00FB1EF9"/>
    <w:rsid w:val="00FB3D82"/>
    <w:rsid w:val="00FB42F9"/>
    <w:rsid w:val="00FB6034"/>
    <w:rsid w:val="00FB60E9"/>
    <w:rsid w:val="00FC1192"/>
    <w:rsid w:val="00FC2FC0"/>
    <w:rsid w:val="00FD7C53"/>
    <w:rsid w:val="00FE2D6A"/>
    <w:rsid w:val="00FE4B04"/>
    <w:rsid w:val="00FF30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3FA90AE"/>
  <w15:chartTrackingRefBased/>
  <w15:docId w15:val="{C39EAEB7-4110-43A0-BFF8-2B0F1090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uiPriority="35"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DE1715"/>
    <w:rPr>
      <w:sz w:val="16"/>
      <w:szCs w:val="16"/>
    </w:rPr>
  </w:style>
  <w:style w:type="paragraph" w:customStyle="1" w:styleId="Default">
    <w:name w:val="Default"/>
    <w:rsid w:val="003B65A3"/>
    <w:pPr>
      <w:autoSpaceDE w:val="0"/>
      <w:autoSpaceDN w:val="0"/>
      <w:adjustRightInd w:val="0"/>
    </w:pPr>
    <w:rPr>
      <w:color w:val="000000"/>
      <w:sz w:val="24"/>
      <w:szCs w:val="24"/>
      <w:lang w:val="en-US" w:eastAsia="en-US"/>
    </w:rPr>
  </w:style>
  <w:style w:type="character" w:styleId="Hyperlink">
    <w:name w:val="Hyperlink"/>
    <w:rsid w:val="00D459CB"/>
    <w:rPr>
      <w:color w:val="0000FF"/>
      <w:u w:val="single"/>
    </w:rPr>
  </w:style>
  <w:style w:type="paragraph" w:styleId="CommentText">
    <w:name w:val="annotation text"/>
    <w:basedOn w:val="Normal"/>
    <w:link w:val="CommentTextChar"/>
    <w:rsid w:val="00D459CB"/>
    <w:rPr>
      <w:lang w:eastAsia="x-none"/>
    </w:rPr>
  </w:style>
  <w:style w:type="character" w:customStyle="1" w:styleId="CommentTextChar">
    <w:name w:val="Comment Text Char"/>
    <w:link w:val="CommentText"/>
    <w:rsid w:val="00D459CB"/>
    <w:rPr>
      <w:lang w:val="en-GB"/>
    </w:rPr>
  </w:style>
  <w:style w:type="paragraph" w:styleId="CommentSubject">
    <w:name w:val="annotation subject"/>
    <w:basedOn w:val="CommentText"/>
    <w:next w:val="CommentText"/>
    <w:link w:val="CommentSubjectChar"/>
    <w:rsid w:val="00D459CB"/>
    <w:rPr>
      <w:b/>
      <w:bCs/>
    </w:rPr>
  </w:style>
  <w:style w:type="character" w:customStyle="1" w:styleId="CommentSubjectChar">
    <w:name w:val="Comment Subject Char"/>
    <w:link w:val="CommentSubject"/>
    <w:rsid w:val="00D459CB"/>
    <w:rPr>
      <w:b/>
      <w:bCs/>
      <w:lang w:val="en-GB"/>
    </w:rPr>
  </w:style>
  <w:style w:type="paragraph" w:styleId="Revision">
    <w:name w:val="Revision"/>
    <w:hidden/>
    <w:uiPriority w:val="99"/>
    <w:semiHidden/>
    <w:rsid w:val="00D459CB"/>
    <w:rPr>
      <w:lang w:val="en-GB" w:eastAsia="en-US"/>
    </w:rPr>
  </w:style>
  <w:style w:type="paragraph" w:styleId="BalloonText">
    <w:name w:val="Balloon Text"/>
    <w:basedOn w:val="Normal"/>
    <w:link w:val="BalloonTextChar"/>
    <w:rsid w:val="00D459CB"/>
    <w:pPr>
      <w:spacing w:after="0"/>
    </w:pPr>
    <w:rPr>
      <w:rFonts w:ascii="Tahoma" w:hAnsi="Tahoma"/>
      <w:sz w:val="16"/>
      <w:szCs w:val="16"/>
      <w:lang w:eastAsia="x-none"/>
    </w:rPr>
  </w:style>
  <w:style w:type="character" w:customStyle="1" w:styleId="BalloonTextChar">
    <w:name w:val="Balloon Text Char"/>
    <w:link w:val="BalloonText"/>
    <w:rsid w:val="00D459CB"/>
    <w:rPr>
      <w:rFonts w:ascii="Tahoma" w:hAnsi="Tahoma" w:cs="Tahoma"/>
      <w:sz w:val="16"/>
      <w:szCs w:val="16"/>
      <w:lang w:val="en-GB"/>
    </w:rPr>
  </w:style>
  <w:style w:type="paragraph" w:customStyle="1" w:styleId="CRCoverPage">
    <w:name w:val="CR Cover Page"/>
    <w:rsid w:val="00E522BE"/>
    <w:pPr>
      <w:spacing w:after="120"/>
    </w:pPr>
    <w:rPr>
      <w:rFonts w:ascii="Arial" w:hAnsi="Arial"/>
      <w:lang w:val="en-GB" w:eastAsia="en-US"/>
    </w:rPr>
  </w:style>
  <w:style w:type="character" w:customStyle="1" w:styleId="Heading2Char">
    <w:name w:val="Heading 2 Char"/>
    <w:link w:val="Heading2"/>
    <w:rsid w:val="00135FCB"/>
    <w:rPr>
      <w:rFonts w:ascii="Arial" w:hAnsi="Arial"/>
      <w:sz w:val="32"/>
      <w:lang w:val="en-GB"/>
    </w:rPr>
  </w:style>
  <w:style w:type="character" w:customStyle="1" w:styleId="Heading3Char">
    <w:name w:val="Heading 3 Char"/>
    <w:link w:val="Heading3"/>
    <w:rsid w:val="00135FCB"/>
    <w:rPr>
      <w:rFonts w:ascii="Arial" w:hAnsi="Arial"/>
      <w:sz w:val="28"/>
      <w:lang w:val="en-GB"/>
    </w:rPr>
  </w:style>
  <w:style w:type="paragraph" w:customStyle="1" w:styleId="CharCharCarCar">
    <w:name w:val=" Char Char Car Car"/>
    <w:basedOn w:val="Normal"/>
    <w:semiHidden/>
    <w:rsid w:val="007B4C6D"/>
    <w:pPr>
      <w:spacing w:after="160" w:line="240" w:lineRule="exact"/>
    </w:pPr>
    <w:rPr>
      <w:rFonts w:ascii="Arial" w:eastAsia="SimSun" w:hAnsi="Arial"/>
      <w:szCs w:val="22"/>
      <w:lang w:val="en-US"/>
    </w:rPr>
  </w:style>
  <w:style w:type="paragraph" w:styleId="NormalWeb">
    <w:name w:val="Normal (Web)"/>
    <w:basedOn w:val="Normal"/>
    <w:uiPriority w:val="99"/>
    <w:unhideWhenUsed/>
    <w:rsid w:val="002C3037"/>
    <w:pPr>
      <w:spacing w:before="100" w:beforeAutospacing="1" w:after="100" w:afterAutospacing="1"/>
    </w:pPr>
    <w:rPr>
      <w:rFonts w:eastAsia="MS Mincho"/>
      <w:sz w:val="24"/>
      <w:szCs w:val="24"/>
      <w:lang w:eastAsia="ja-JP"/>
    </w:rPr>
  </w:style>
  <w:style w:type="paragraph" w:styleId="Caption">
    <w:name w:val="caption"/>
    <w:basedOn w:val="Normal"/>
    <w:next w:val="Normal"/>
    <w:uiPriority w:val="35"/>
    <w:qFormat/>
    <w:rsid w:val="00077B44"/>
    <w:pPr>
      <w:spacing w:after="200"/>
    </w:pPr>
    <w:rPr>
      <w:rFonts w:ascii="Calibri" w:eastAsia="Calibri" w:hAnsi="Calibri"/>
      <w:b/>
      <w:bCs/>
      <w:color w:val="4F81BD"/>
      <w:sz w:val="18"/>
      <w:szCs w:val="18"/>
      <w:lang w:val="en-US"/>
    </w:rPr>
  </w:style>
  <w:style w:type="paragraph" w:styleId="PlainText">
    <w:name w:val="Plain Text"/>
    <w:basedOn w:val="Normal"/>
    <w:link w:val="PlainTextChar"/>
    <w:uiPriority w:val="99"/>
    <w:unhideWhenUsed/>
    <w:rsid w:val="00077B44"/>
    <w:pPr>
      <w:spacing w:after="0"/>
    </w:pPr>
    <w:rPr>
      <w:rFonts w:ascii="Calibri" w:eastAsia="Calibri" w:hAnsi="Calibri"/>
      <w:sz w:val="22"/>
      <w:szCs w:val="21"/>
      <w:lang w:val="x-none" w:eastAsia="x-none"/>
    </w:rPr>
  </w:style>
  <w:style w:type="character" w:customStyle="1" w:styleId="PlainTextChar">
    <w:name w:val="Plain Text Char"/>
    <w:link w:val="PlainText"/>
    <w:uiPriority w:val="99"/>
    <w:rsid w:val="00077B44"/>
    <w:rPr>
      <w:rFonts w:ascii="Calibri" w:eastAsia="Calibri" w:hAnsi="Calibri"/>
      <w:sz w:val="22"/>
      <w:szCs w:val="21"/>
    </w:rPr>
  </w:style>
  <w:style w:type="paragraph" w:styleId="ListParagraph">
    <w:name w:val="List Paragraph"/>
    <w:basedOn w:val="Normal"/>
    <w:qFormat/>
    <w:rsid w:val="00DF2BFC"/>
    <w:pPr>
      <w:ind w:left="720"/>
    </w:pPr>
  </w:style>
  <w:style w:type="paragraph" w:customStyle="1" w:styleId="1">
    <w:name w:val="1"/>
    <w:basedOn w:val="Normal"/>
    <w:semiHidden/>
    <w:rsid w:val="00E41550"/>
    <w:pPr>
      <w:spacing w:after="160" w:line="240" w:lineRule="exact"/>
    </w:pPr>
    <w:rPr>
      <w:rFonts w:ascii="Arial" w:eastAsia="SimSun" w:hAnsi="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07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ortal.3gpp.org/desktopmodules/WorkItem/WorkItemDetails.aspx?workitemId=78000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ortal.3gpp.org/desktopmodules/Release/ReleaseDetails.aspx?releaseId=1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3gpp.org/desktopmodules/Specifications/SpecificationDetails.aspx?specificationId=64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3gpp.org/ftp/tsg_sa/WG1_Serv/TSGS1_82_Dubrovnik/Docs/S1-181381.zip"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23</Pages>
  <Words>7522</Words>
  <Characters>39870</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3GPP TS 22.468</vt:lpstr>
    </vt:vector>
  </TitlesOfParts>
  <Company>ETSI</Company>
  <LinksUpToDate>false</LinksUpToDate>
  <CharactersWithSpaces>47298</CharactersWithSpaces>
  <SharedDoc>false</SharedDoc>
  <HyperlinkBase/>
  <HLinks>
    <vt:vector size="24" baseType="variant">
      <vt:variant>
        <vt:i4>4456474</vt:i4>
      </vt:variant>
      <vt:variant>
        <vt:i4>201</vt:i4>
      </vt:variant>
      <vt:variant>
        <vt:i4>0</vt:i4>
      </vt:variant>
      <vt:variant>
        <vt:i4>5</vt:i4>
      </vt:variant>
      <vt:variant>
        <vt:lpwstr>http://portal.3gpp.org/desktopmodules/WorkItem/WorkItemDetails.aspx?workitemId=780002</vt:lpwstr>
      </vt:variant>
      <vt:variant>
        <vt:lpwstr/>
      </vt:variant>
      <vt:variant>
        <vt:i4>3080251</vt:i4>
      </vt:variant>
      <vt:variant>
        <vt:i4>198</vt:i4>
      </vt:variant>
      <vt:variant>
        <vt:i4>0</vt:i4>
      </vt:variant>
      <vt:variant>
        <vt:i4>5</vt:i4>
      </vt:variant>
      <vt:variant>
        <vt:lpwstr>http://portal.3gpp.org/desktopmodules/Release/ReleaseDetails.aspx?releaseId=190</vt:lpwstr>
      </vt:variant>
      <vt:variant>
        <vt:lpwstr/>
      </vt:variant>
      <vt:variant>
        <vt:i4>7077922</vt:i4>
      </vt:variant>
      <vt:variant>
        <vt:i4>195</vt:i4>
      </vt:variant>
      <vt:variant>
        <vt:i4>0</vt:i4>
      </vt:variant>
      <vt:variant>
        <vt:i4>5</vt:i4>
      </vt:variant>
      <vt:variant>
        <vt:lpwstr>http://portal.3gpp.org/desktopmodules/Specifications/SpecificationDetails.aspx?specificationId=647</vt:lpwstr>
      </vt:variant>
      <vt:variant>
        <vt:lpwstr/>
      </vt:variant>
      <vt:variant>
        <vt:i4>131149</vt:i4>
      </vt:variant>
      <vt:variant>
        <vt:i4>192</vt:i4>
      </vt:variant>
      <vt:variant>
        <vt:i4>0</vt:i4>
      </vt:variant>
      <vt:variant>
        <vt:i4>5</vt:i4>
      </vt:variant>
      <vt:variant>
        <vt:lpwstr>http://www.3gpp.org/ftp/tsg_sa/WG1_Serv/TSGS1_82_Dubrovnik/Docs/S1-181381.zip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22.468</dc:title>
  <dc:subject>Group Communication System Enablers for LTE (GCSE_LTE) Release 12</dc:subject>
  <dc:creator>MCC Support</dc:creator>
  <cp:keywords>Group, Communication, Service</cp:keywords>
  <cp:lastModifiedBy>Wilhelm Meding</cp:lastModifiedBy>
  <cp:revision>3</cp:revision>
  <cp:lastPrinted>2013-01-27T13:13:00Z</cp:lastPrinted>
  <dcterms:created xsi:type="dcterms:W3CDTF">2024-07-09T10:13:00Z</dcterms:created>
  <dcterms:modified xsi:type="dcterms:W3CDTF">2024-07-09T10:13:00Z</dcterms:modified>
</cp:coreProperties>
</file>