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B41CF3" w:rsidRPr="00183D02" w14:paraId="164372B3" w14:textId="77777777" w:rsidTr="00516BAF">
        <w:trPr>
          <w:cantSplit/>
        </w:trPr>
        <w:tc>
          <w:tcPr>
            <w:tcW w:w="10423" w:type="dxa"/>
            <w:gridSpan w:val="2"/>
            <w:shd w:val="clear" w:color="auto" w:fill="auto"/>
          </w:tcPr>
          <w:p w14:paraId="272374C5" w14:textId="77777777" w:rsidR="00B41CF3" w:rsidRPr="00183D02" w:rsidRDefault="00B41CF3" w:rsidP="00516BAF">
            <w:pPr>
              <w:pStyle w:val="ZA"/>
              <w:framePr w:w="0" w:hRule="auto" w:wrap="auto" w:vAnchor="margin" w:hAnchor="text" w:yAlign="inline"/>
            </w:pPr>
            <w:bookmarkStart w:id="0" w:name="page1"/>
            <w:r>
              <w:rPr>
                <w:sz w:val="64"/>
              </w:rPr>
              <w:t xml:space="preserve">3GPP TS 24.606 </w:t>
            </w:r>
            <w:r>
              <w:t xml:space="preserve">V18.0.0 </w:t>
            </w:r>
            <w:r>
              <w:rPr>
                <w:sz w:val="32"/>
              </w:rPr>
              <w:t>(2024-04)</w:t>
            </w:r>
          </w:p>
        </w:tc>
      </w:tr>
      <w:tr w:rsidR="00B41CF3" w:rsidRPr="00183D02" w14:paraId="2C1C43EA" w14:textId="77777777" w:rsidTr="00516BAF">
        <w:trPr>
          <w:cantSplit/>
          <w:trHeight w:hRule="exact" w:val="1134"/>
        </w:trPr>
        <w:tc>
          <w:tcPr>
            <w:tcW w:w="10423" w:type="dxa"/>
            <w:gridSpan w:val="2"/>
            <w:shd w:val="clear" w:color="auto" w:fill="auto"/>
          </w:tcPr>
          <w:p w14:paraId="3493FB4B" w14:textId="77777777" w:rsidR="00B41CF3" w:rsidRPr="00183D02" w:rsidRDefault="00B41CF3" w:rsidP="00516BAF">
            <w:pPr>
              <w:pStyle w:val="TAR"/>
            </w:pPr>
            <w:r>
              <w:t>Technical Specification</w:t>
            </w:r>
          </w:p>
        </w:tc>
      </w:tr>
      <w:tr w:rsidR="00B41CF3" w:rsidRPr="00183D02" w14:paraId="739BFBE9" w14:textId="77777777" w:rsidTr="00516BAF">
        <w:trPr>
          <w:cantSplit/>
          <w:trHeight w:hRule="exact" w:val="3685"/>
        </w:trPr>
        <w:tc>
          <w:tcPr>
            <w:tcW w:w="10423" w:type="dxa"/>
            <w:gridSpan w:val="2"/>
            <w:tcBorders>
              <w:bottom w:val="single" w:sz="12" w:space="0" w:color="auto"/>
            </w:tcBorders>
            <w:shd w:val="clear" w:color="auto" w:fill="auto"/>
          </w:tcPr>
          <w:p w14:paraId="53662F6A" w14:textId="77777777" w:rsidR="00B41CF3" w:rsidRDefault="00B41CF3" w:rsidP="00516BAF">
            <w:pPr>
              <w:pStyle w:val="ZT"/>
              <w:framePr w:wrap="auto" w:hAnchor="text" w:yAlign="inline"/>
            </w:pPr>
            <w:r>
              <w:t>3rd Generation Partnership Project;</w:t>
            </w:r>
          </w:p>
          <w:p w14:paraId="1235D352" w14:textId="02BC6F0F" w:rsidR="00B41CF3" w:rsidRDefault="00B41CF3" w:rsidP="00516BAF">
            <w:pPr>
              <w:pStyle w:val="ZT"/>
              <w:framePr w:wrap="auto" w:hAnchor="text" w:yAlign="inline"/>
            </w:pPr>
            <w:r w:rsidRPr="00E305C5">
              <w:t>Technical Specification Group Core Network and Terminals;</w:t>
            </w:r>
          </w:p>
          <w:p w14:paraId="35F8B427" w14:textId="77777777" w:rsidR="00B41CF3" w:rsidRDefault="00B41CF3" w:rsidP="00516BAF">
            <w:pPr>
              <w:pStyle w:val="ZT"/>
              <w:framePr w:wrap="auto" w:hAnchor="text" w:yAlign="inline"/>
              <w:rPr>
                <w:lang w:eastAsia="zh-CN"/>
              </w:rPr>
            </w:pPr>
            <w:r w:rsidRPr="0012227C">
              <w:t>Message Waiting Indication (MWI)</w:t>
            </w:r>
            <w:r>
              <w:t xml:space="preserve"> </w:t>
            </w:r>
            <w:r>
              <w:rPr>
                <w:rFonts w:hint="eastAsia"/>
                <w:lang w:eastAsia="zh-CN"/>
              </w:rPr>
              <w:t>using IP Multimedia (IM) Core Network (CN) subsystem</w:t>
            </w:r>
            <w:r>
              <w:rPr>
                <w:lang w:eastAsia="zh-CN"/>
              </w:rPr>
              <w:t>;</w:t>
            </w:r>
          </w:p>
          <w:p w14:paraId="2123FAF6" w14:textId="77777777" w:rsidR="00B41CF3" w:rsidRDefault="00B41CF3" w:rsidP="00516BAF">
            <w:pPr>
              <w:pStyle w:val="ZT"/>
              <w:framePr w:wrap="auto" w:hAnchor="text" w:yAlign="inline"/>
            </w:pPr>
            <w:r w:rsidRPr="0012227C">
              <w:t>Protocol specification</w:t>
            </w:r>
          </w:p>
          <w:p w14:paraId="7C5F6B15" w14:textId="77777777" w:rsidR="00B41CF3" w:rsidRPr="00183D02" w:rsidRDefault="00B41CF3" w:rsidP="00516BAF">
            <w:pPr>
              <w:pStyle w:val="ZT"/>
              <w:framePr w:wrap="auto" w:hAnchor="text" w:yAlign="inline"/>
              <w:rPr>
                <w:i/>
                <w:sz w:val="28"/>
              </w:rPr>
            </w:pPr>
            <w:r>
              <w:t>(</w:t>
            </w:r>
            <w:r>
              <w:rPr>
                <w:rStyle w:val="ZGSM"/>
              </w:rPr>
              <w:t>Release 18</w:t>
            </w:r>
            <w:r>
              <w:t>)</w:t>
            </w:r>
          </w:p>
        </w:tc>
      </w:tr>
      <w:tr w:rsidR="00B41CF3" w:rsidRPr="00183D02" w14:paraId="4C156033" w14:textId="77777777" w:rsidTr="00516BAF">
        <w:trPr>
          <w:cantSplit/>
        </w:trPr>
        <w:tc>
          <w:tcPr>
            <w:tcW w:w="10423" w:type="dxa"/>
            <w:gridSpan w:val="2"/>
            <w:tcBorders>
              <w:top w:val="single" w:sz="12" w:space="0" w:color="auto"/>
              <w:bottom w:val="dashed" w:sz="4" w:space="0" w:color="auto"/>
            </w:tcBorders>
            <w:shd w:val="clear" w:color="auto" w:fill="auto"/>
          </w:tcPr>
          <w:p w14:paraId="421C2071" w14:textId="77777777" w:rsidR="00B41CF3" w:rsidRPr="00183D02" w:rsidRDefault="00B41CF3" w:rsidP="00516BAF">
            <w:pPr>
              <w:pStyle w:val="FP"/>
            </w:pPr>
          </w:p>
        </w:tc>
      </w:tr>
      <w:bookmarkStart w:id="1" w:name="_Hlk99699974"/>
      <w:bookmarkEnd w:id="1"/>
      <w:bookmarkStart w:id="2" w:name="_MON_1684549432"/>
      <w:bookmarkEnd w:id="2"/>
      <w:tr w:rsidR="00B41CF3" w:rsidRPr="00183D02" w14:paraId="31E2109C" w14:textId="77777777" w:rsidTr="00516BAF">
        <w:trPr>
          <w:cantSplit/>
          <w:trHeight w:hRule="exact" w:val="1531"/>
        </w:trPr>
        <w:tc>
          <w:tcPr>
            <w:tcW w:w="5211" w:type="dxa"/>
            <w:tcBorders>
              <w:top w:val="dashed" w:sz="4" w:space="0" w:color="auto"/>
              <w:bottom w:val="dashed" w:sz="4" w:space="0" w:color="auto"/>
            </w:tcBorders>
            <w:shd w:val="clear" w:color="auto" w:fill="auto"/>
          </w:tcPr>
          <w:p w14:paraId="6B185380" w14:textId="77777777" w:rsidR="00B41CF3" w:rsidRPr="00183D02" w:rsidRDefault="00B41CF3" w:rsidP="00516BAF">
            <w:pPr>
              <w:pStyle w:val="TAL"/>
            </w:pPr>
            <w:r w:rsidRPr="00B41CF3">
              <w:rPr>
                <w:i/>
              </w:rPr>
              <w:object w:dxaOrig="2026" w:dyaOrig="1251" w14:anchorId="41E27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7" o:title=""/>
                </v:shape>
                <o:OLEObject Type="Embed" ProgID="Word.Picture.8" ShapeID="_x0000_i1025" DrawAspect="Content" ObjectID="_1781414809" r:id="rId8"/>
              </w:object>
            </w:r>
          </w:p>
        </w:tc>
        <w:tc>
          <w:tcPr>
            <w:tcW w:w="5212" w:type="dxa"/>
            <w:tcBorders>
              <w:top w:val="dashed" w:sz="4" w:space="0" w:color="auto"/>
              <w:bottom w:val="dashed" w:sz="4" w:space="0" w:color="auto"/>
            </w:tcBorders>
            <w:shd w:val="clear" w:color="auto" w:fill="auto"/>
          </w:tcPr>
          <w:p w14:paraId="1F484093" w14:textId="49E13725" w:rsidR="00B41CF3" w:rsidRPr="00183D02" w:rsidRDefault="004676EF" w:rsidP="00516BAF">
            <w:pPr>
              <w:pStyle w:val="TAR"/>
            </w:pPr>
            <w:r>
              <w:rPr>
                <w:noProof/>
              </w:rPr>
              <w:drawing>
                <wp:inline distT="0" distB="0" distL="0" distR="0" wp14:anchorId="25FD9514" wp14:editId="4F429F2C">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B41CF3" w:rsidRPr="00183D02" w14:paraId="551D98D3" w14:textId="77777777" w:rsidTr="00516BAF">
        <w:trPr>
          <w:cantSplit/>
          <w:trHeight w:hRule="exact" w:val="5783"/>
        </w:trPr>
        <w:tc>
          <w:tcPr>
            <w:tcW w:w="10423" w:type="dxa"/>
            <w:gridSpan w:val="2"/>
            <w:tcBorders>
              <w:top w:val="dashed" w:sz="4" w:space="0" w:color="auto"/>
              <w:bottom w:val="dashed" w:sz="4" w:space="0" w:color="auto"/>
            </w:tcBorders>
            <w:shd w:val="clear" w:color="auto" w:fill="auto"/>
          </w:tcPr>
          <w:p w14:paraId="48A3F5E8" w14:textId="77777777" w:rsidR="00B41CF3" w:rsidRPr="00183D02" w:rsidRDefault="00B41CF3" w:rsidP="00516BAF">
            <w:pPr>
              <w:pStyle w:val="FP"/>
            </w:pPr>
          </w:p>
        </w:tc>
      </w:tr>
      <w:tr w:rsidR="00B41CF3" w:rsidRPr="00183D02" w14:paraId="2C96A066" w14:textId="77777777" w:rsidTr="00516BAF">
        <w:trPr>
          <w:cantSplit/>
          <w:trHeight w:hRule="exact" w:val="964"/>
        </w:trPr>
        <w:tc>
          <w:tcPr>
            <w:tcW w:w="10423" w:type="dxa"/>
            <w:gridSpan w:val="2"/>
            <w:tcBorders>
              <w:top w:val="dashed" w:sz="4" w:space="0" w:color="auto"/>
            </w:tcBorders>
            <w:shd w:val="clear" w:color="auto" w:fill="auto"/>
          </w:tcPr>
          <w:p w14:paraId="6B7CC4CB" w14:textId="77777777" w:rsidR="00B41CF3" w:rsidRPr="00183D02" w:rsidRDefault="00B41CF3" w:rsidP="00516BAF">
            <w:pPr>
              <w:rPr>
                <w:sz w:val="16"/>
                <w:szCs w:val="16"/>
              </w:rPr>
            </w:pPr>
            <w:r w:rsidRPr="00183D02">
              <w:rPr>
                <w:sz w:val="16"/>
                <w:szCs w:val="16"/>
              </w:rPr>
              <w:t>The present document has been developed within the 3rd Generation Partnership Project (3GPP</w:t>
            </w:r>
            <w:r w:rsidRPr="00183D02">
              <w:rPr>
                <w:sz w:val="16"/>
                <w:szCs w:val="16"/>
                <w:vertAlign w:val="superscript"/>
              </w:rPr>
              <w:t xml:space="preserve"> TM</w:t>
            </w:r>
            <w:r w:rsidRPr="00183D02">
              <w:rPr>
                <w:sz w:val="16"/>
                <w:szCs w:val="16"/>
              </w:rPr>
              <w:t>) and may be further elaborated for the purposes of 3GPP.</w:t>
            </w:r>
            <w:r w:rsidRPr="00183D02">
              <w:rPr>
                <w:sz w:val="16"/>
                <w:szCs w:val="16"/>
              </w:rPr>
              <w:br/>
              <w:t>The present document has not been subject to any approval process by the 3GPP</w:t>
            </w:r>
            <w:r w:rsidRPr="00183D02">
              <w:rPr>
                <w:sz w:val="16"/>
                <w:szCs w:val="16"/>
                <w:vertAlign w:val="superscript"/>
              </w:rPr>
              <w:t xml:space="preserve"> </w:t>
            </w:r>
            <w:r w:rsidRPr="00183D02">
              <w:rPr>
                <w:sz w:val="16"/>
                <w:szCs w:val="16"/>
              </w:rPr>
              <w:t>Organizational Partners and shall not be implemented.</w:t>
            </w:r>
            <w:r w:rsidRPr="00183D02">
              <w:rPr>
                <w:sz w:val="16"/>
                <w:szCs w:val="16"/>
              </w:rPr>
              <w:br/>
              <w:t>This Specification is provided for future development work within 3GPP</w:t>
            </w:r>
            <w:r w:rsidRPr="00183D02">
              <w:rPr>
                <w:sz w:val="16"/>
                <w:szCs w:val="16"/>
                <w:vertAlign w:val="superscript"/>
              </w:rPr>
              <w:t xml:space="preserve"> </w:t>
            </w:r>
            <w:r w:rsidRPr="00183D02">
              <w:rPr>
                <w:sz w:val="16"/>
                <w:szCs w:val="16"/>
              </w:rPr>
              <w:t>only. The Organizational Partners accept no liability for any use of this Specification.</w:t>
            </w:r>
            <w:r w:rsidRPr="00183D02">
              <w:rPr>
                <w:sz w:val="16"/>
                <w:szCs w:val="16"/>
              </w:rPr>
              <w:br/>
              <w:t>Specifications and Reports for implementation of the 3GPP</w:t>
            </w:r>
            <w:r w:rsidRPr="00183D02">
              <w:rPr>
                <w:sz w:val="16"/>
                <w:szCs w:val="16"/>
                <w:vertAlign w:val="superscript"/>
              </w:rPr>
              <w:t xml:space="preserve"> TM</w:t>
            </w:r>
            <w:r w:rsidRPr="00183D02">
              <w:rPr>
                <w:sz w:val="16"/>
                <w:szCs w:val="16"/>
              </w:rPr>
              <w:t xml:space="preserve"> system should be obtained via the 3GPP Organizational Partners' Publications Offices.</w:t>
            </w:r>
          </w:p>
        </w:tc>
      </w:tr>
    </w:tbl>
    <w:p w14:paraId="29943E40" w14:textId="77777777" w:rsidR="00B41CF3" w:rsidRPr="00183D02" w:rsidRDefault="00B41CF3" w:rsidP="00B41CF3">
      <w:pPr>
        <w:sectPr w:rsidR="00B41CF3" w:rsidRPr="00183D02"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B41CF3" w:rsidRPr="00183D02" w14:paraId="1D6D7E75" w14:textId="77777777" w:rsidTr="00516BAF">
        <w:trPr>
          <w:cantSplit/>
          <w:trHeight w:hRule="exact" w:val="5669"/>
        </w:trPr>
        <w:tc>
          <w:tcPr>
            <w:tcW w:w="10423" w:type="dxa"/>
            <w:shd w:val="clear" w:color="auto" w:fill="auto"/>
          </w:tcPr>
          <w:p w14:paraId="3724E4E2" w14:textId="77777777" w:rsidR="00B41CF3" w:rsidRPr="00183D02" w:rsidRDefault="00B41CF3" w:rsidP="00516BAF">
            <w:pPr>
              <w:pStyle w:val="FP"/>
            </w:pPr>
            <w:bookmarkStart w:id="4" w:name="page2"/>
          </w:p>
        </w:tc>
      </w:tr>
      <w:tr w:rsidR="00B41CF3" w:rsidRPr="00183D02" w14:paraId="175C8A99" w14:textId="77777777" w:rsidTr="00516BAF">
        <w:trPr>
          <w:cantSplit/>
          <w:trHeight w:hRule="exact" w:val="5386"/>
        </w:trPr>
        <w:tc>
          <w:tcPr>
            <w:tcW w:w="10423" w:type="dxa"/>
            <w:shd w:val="clear" w:color="auto" w:fill="auto"/>
          </w:tcPr>
          <w:p w14:paraId="0C990581" w14:textId="77777777" w:rsidR="00B41CF3" w:rsidRPr="00183D02" w:rsidRDefault="00B41CF3" w:rsidP="00516BAF">
            <w:pPr>
              <w:pStyle w:val="FP"/>
              <w:spacing w:after="240"/>
              <w:ind w:left="2835" w:right="2835"/>
              <w:jc w:val="center"/>
              <w:rPr>
                <w:rFonts w:ascii="Arial" w:hAnsi="Arial"/>
                <w:b/>
                <w:i/>
                <w:noProof/>
              </w:rPr>
            </w:pPr>
            <w:bookmarkStart w:id="5" w:name="coords3gpp"/>
            <w:r w:rsidRPr="00183D02">
              <w:rPr>
                <w:rFonts w:ascii="Arial" w:hAnsi="Arial"/>
                <w:b/>
                <w:i/>
                <w:noProof/>
              </w:rPr>
              <w:t>3GPP</w:t>
            </w:r>
          </w:p>
          <w:p w14:paraId="6574E5C6" w14:textId="77777777" w:rsidR="00B41CF3" w:rsidRPr="00183D02" w:rsidRDefault="00B41CF3" w:rsidP="00516BAF">
            <w:pPr>
              <w:pStyle w:val="FP"/>
              <w:pBdr>
                <w:bottom w:val="single" w:sz="6" w:space="1" w:color="auto"/>
              </w:pBdr>
              <w:ind w:left="2835" w:right="2835"/>
              <w:jc w:val="center"/>
              <w:rPr>
                <w:noProof/>
              </w:rPr>
            </w:pPr>
            <w:r w:rsidRPr="00183D02">
              <w:rPr>
                <w:noProof/>
              </w:rPr>
              <w:t>Postal address</w:t>
            </w:r>
          </w:p>
          <w:p w14:paraId="509FDACF" w14:textId="77777777" w:rsidR="00B41CF3" w:rsidRPr="00183D02" w:rsidRDefault="00B41CF3" w:rsidP="00516BAF">
            <w:pPr>
              <w:pStyle w:val="FP"/>
              <w:ind w:left="2835" w:right="2835"/>
              <w:jc w:val="center"/>
              <w:rPr>
                <w:rFonts w:ascii="Arial" w:hAnsi="Arial"/>
                <w:noProof/>
                <w:sz w:val="18"/>
              </w:rPr>
            </w:pPr>
          </w:p>
          <w:p w14:paraId="1F9A1709" w14:textId="77777777" w:rsidR="00B41CF3" w:rsidRPr="00183D02" w:rsidRDefault="00B41CF3" w:rsidP="00516BAF">
            <w:pPr>
              <w:pStyle w:val="FP"/>
              <w:pBdr>
                <w:bottom w:val="single" w:sz="6" w:space="1" w:color="auto"/>
              </w:pBdr>
              <w:spacing w:before="240"/>
              <w:ind w:left="2835" w:right="2835"/>
              <w:jc w:val="center"/>
              <w:rPr>
                <w:noProof/>
              </w:rPr>
            </w:pPr>
            <w:r w:rsidRPr="00183D02">
              <w:rPr>
                <w:noProof/>
              </w:rPr>
              <w:t>3GPP support office address</w:t>
            </w:r>
          </w:p>
          <w:p w14:paraId="757273F5" w14:textId="77777777" w:rsidR="00B41CF3" w:rsidRPr="0019189A" w:rsidRDefault="00B41CF3" w:rsidP="00516BAF">
            <w:pPr>
              <w:pStyle w:val="FP"/>
              <w:ind w:left="2835" w:right="2835"/>
              <w:jc w:val="center"/>
              <w:rPr>
                <w:rFonts w:ascii="Arial" w:hAnsi="Arial"/>
                <w:noProof/>
                <w:sz w:val="18"/>
                <w:lang w:val="fr-FR"/>
              </w:rPr>
            </w:pPr>
            <w:r w:rsidRPr="0019189A">
              <w:rPr>
                <w:rFonts w:ascii="Arial" w:hAnsi="Arial"/>
                <w:noProof/>
                <w:sz w:val="18"/>
                <w:lang w:val="fr-FR"/>
              </w:rPr>
              <w:t>650 Route des Lucioles - Sophia Antipolis</w:t>
            </w:r>
          </w:p>
          <w:p w14:paraId="42D766FB" w14:textId="77777777" w:rsidR="00B41CF3" w:rsidRPr="0019189A" w:rsidRDefault="00B41CF3" w:rsidP="00516BAF">
            <w:pPr>
              <w:pStyle w:val="FP"/>
              <w:ind w:left="2835" w:right="2835"/>
              <w:jc w:val="center"/>
              <w:rPr>
                <w:rFonts w:ascii="Arial" w:hAnsi="Arial"/>
                <w:noProof/>
                <w:sz w:val="18"/>
                <w:lang w:val="fr-FR"/>
              </w:rPr>
            </w:pPr>
            <w:r w:rsidRPr="0019189A">
              <w:rPr>
                <w:rFonts w:ascii="Arial" w:hAnsi="Arial"/>
                <w:noProof/>
                <w:sz w:val="18"/>
                <w:lang w:val="fr-FR"/>
              </w:rPr>
              <w:t>Valbonne - FRANCE</w:t>
            </w:r>
          </w:p>
          <w:p w14:paraId="5C967117" w14:textId="77777777" w:rsidR="00B41CF3" w:rsidRPr="00183D02" w:rsidRDefault="00B41CF3" w:rsidP="00516BAF">
            <w:pPr>
              <w:pStyle w:val="FP"/>
              <w:spacing w:after="20"/>
              <w:ind w:left="2835" w:right="2835"/>
              <w:jc w:val="center"/>
              <w:rPr>
                <w:rFonts w:ascii="Arial" w:hAnsi="Arial"/>
                <w:noProof/>
                <w:sz w:val="18"/>
              </w:rPr>
            </w:pPr>
            <w:r w:rsidRPr="00183D02">
              <w:rPr>
                <w:rFonts w:ascii="Arial" w:hAnsi="Arial"/>
                <w:noProof/>
                <w:sz w:val="18"/>
              </w:rPr>
              <w:t>Tel.: +33 4 92 94 42 00 Fax: +33 4 93 65 47 16</w:t>
            </w:r>
          </w:p>
          <w:p w14:paraId="127D6B41" w14:textId="77777777" w:rsidR="00B41CF3" w:rsidRPr="00183D02" w:rsidRDefault="00B41CF3" w:rsidP="00516BAF">
            <w:pPr>
              <w:pStyle w:val="FP"/>
              <w:pBdr>
                <w:bottom w:val="single" w:sz="6" w:space="1" w:color="auto"/>
              </w:pBdr>
              <w:spacing w:before="240"/>
              <w:ind w:left="2835" w:right="2835"/>
              <w:jc w:val="center"/>
              <w:rPr>
                <w:noProof/>
              </w:rPr>
            </w:pPr>
            <w:r w:rsidRPr="00183D02">
              <w:rPr>
                <w:noProof/>
              </w:rPr>
              <w:t>Internet</w:t>
            </w:r>
          </w:p>
          <w:p w14:paraId="708865AA" w14:textId="77777777" w:rsidR="00B41CF3" w:rsidRPr="00183D02" w:rsidRDefault="00B41CF3" w:rsidP="00516BAF">
            <w:pPr>
              <w:pStyle w:val="FP"/>
              <w:ind w:left="2835" w:right="2835"/>
              <w:jc w:val="center"/>
              <w:rPr>
                <w:rFonts w:ascii="Arial" w:hAnsi="Arial"/>
                <w:noProof/>
                <w:sz w:val="18"/>
              </w:rPr>
            </w:pPr>
            <w:r w:rsidRPr="00183D02">
              <w:rPr>
                <w:rFonts w:ascii="Arial" w:hAnsi="Arial"/>
                <w:noProof/>
                <w:sz w:val="18"/>
              </w:rPr>
              <w:t>https://www.3gpp.org</w:t>
            </w:r>
            <w:bookmarkEnd w:id="5"/>
          </w:p>
          <w:p w14:paraId="3BB12EC8" w14:textId="77777777" w:rsidR="00B41CF3" w:rsidRPr="00183D02" w:rsidRDefault="00B41CF3" w:rsidP="00516BAF">
            <w:pPr>
              <w:rPr>
                <w:noProof/>
              </w:rPr>
            </w:pPr>
          </w:p>
        </w:tc>
      </w:tr>
      <w:tr w:rsidR="00B41CF3" w:rsidRPr="00183D02" w14:paraId="1FFDEFAB" w14:textId="77777777" w:rsidTr="00516BAF">
        <w:trPr>
          <w:cantSplit/>
        </w:trPr>
        <w:tc>
          <w:tcPr>
            <w:tcW w:w="10423" w:type="dxa"/>
            <w:shd w:val="clear" w:color="auto" w:fill="auto"/>
            <w:vAlign w:val="bottom"/>
          </w:tcPr>
          <w:p w14:paraId="543DBE30" w14:textId="77777777" w:rsidR="00B41CF3" w:rsidRPr="00183D02" w:rsidRDefault="00B41CF3" w:rsidP="00516BAF">
            <w:pPr>
              <w:pStyle w:val="FP"/>
              <w:pBdr>
                <w:bottom w:val="single" w:sz="6" w:space="1" w:color="auto"/>
              </w:pBdr>
              <w:spacing w:after="240"/>
              <w:jc w:val="center"/>
              <w:rPr>
                <w:rFonts w:ascii="Arial" w:hAnsi="Arial"/>
                <w:b/>
                <w:i/>
                <w:noProof/>
              </w:rPr>
            </w:pPr>
            <w:bookmarkStart w:id="6" w:name="copyrightNotification"/>
            <w:r w:rsidRPr="00183D02">
              <w:rPr>
                <w:rFonts w:ascii="Arial" w:hAnsi="Arial"/>
                <w:b/>
                <w:i/>
                <w:noProof/>
              </w:rPr>
              <w:t>Copyright Notification</w:t>
            </w:r>
          </w:p>
          <w:p w14:paraId="5FB61087" w14:textId="77777777" w:rsidR="00B41CF3" w:rsidRPr="00183D02" w:rsidRDefault="00B41CF3" w:rsidP="00516BAF">
            <w:pPr>
              <w:pStyle w:val="FP"/>
              <w:jc w:val="center"/>
              <w:rPr>
                <w:noProof/>
              </w:rPr>
            </w:pPr>
            <w:r w:rsidRPr="00183D02">
              <w:rPr>
                <w:noProof/>
              </w:rPr>
              <w:t>No part may be reproduced except as authorized by written permission.</w:t>
            </w:r>
            <w:r w:rsidRPr="00183D02">
              <w:rPr>
                <w:noProof/>
              </w:rPr>
              <w:br/>
              <w:t>The copyright and the foregoing restriction extend to reproduction in all media.</w:t>
            </w:r>
          </w:p>
          <w:p w14:paraId="66A4E3C2" w14:textId="77777777" w:rsidR="00B41CF3" w:rsidRPr="00183D02" w:rsidRDefault="00B41CF3" w:rsidP="00516BAF">
            <w:pPr>
              <w:pStyle w:val="FP"/>
              <w:jc w:val="center"/>
              <w:rPr>
                <w:noProof/>
              </w:rPr>
            </w:pPr>
          </w:p>
          <w:p w14:paraId="5EC265B6" w14:textId="77777777" w:rsidR="00B41CF3" w:rsidRPr="00183D02" w:rsidRDefault="00B41CF3" w:rsidP="00516BAF">
            <w:pPr>
              <w:pStyle w:val="FP"/>
              <w:jc w:val="center"/>
              <w:rPr>
                <w:noProof/>
                <w:sz w:val="18"/>
              </w:rPr>
            </w:pPr>
            <w:r w:rsidRPr="00183D02">
              <w:rPr>
                <w:noProof/>
                <w:sz w:val="18"/>
              </w:rPr>
              <w:t xml:space="preserve">© </w:t>
            </w:r>
            <w:r>
              <w:rPr>
                <w:noProof/>
                <w:sz w:val="18"/>
              </w:rPr>
              <w:t>2024</w:t>
            </w:r>
            <w:r w:rsidRPr="00183D02">
              <w:rPr>
                <w:noProof/>
                <w:sz w:val="18"/>
              </w:rPr>
              <w:t>, 3GPP Organizational Partners (ARIB, ATIS, CCSA, ETSI, TSDSI, TTA, TTC).</w:t>
            </w:r>
            <w:bookmarkStart w:id="7" w:name="copyrightaddon"/>
            <w:bookmarkEnd w:id="7"/>
          </w:p>
          <w:p w14:paraId="62C4E7F5" w14:textId="77777777" w:rsidR="00B41CF3" w:rsidRPr="00183D02" w:rsidRDefault="00B41CF3" w:rsidP="00516BAF">
            <w:pPr>
              <w:pStyle w:val="FP"/>
              <w:jc w:val="center"/>
              <w:rPr>
                <w:noProof/>
                <w:sz w:val="18"/>
              </w:rPr>
            </w:pPr>
            <w:r w:rsidRPr="00183D02">
              <w:rPr>
                <w:noProof/>
                <w:sz w:val="18"/>
              </w:rPr>
              <w:t>All rights reserved.</w:t>
            </w:r>
          </w:p>
          <w:p w14:paraId="370390F9" w14:textId="77777777" w:rsidR="00B41CF3" w:rsidRPr="00183D02" w:rsidRDefault="00B41CF3" w:rsidP="00516BAF">
            <w:pPr>
              <w:pStyle w:val="FP"/>
              <w:rPr>
                <w:noProof/>
                <w:sz w:val="18"/>
              </w:rPr>
            </w:pPr>
          </w:p>
          <w:p w14:paraId="1EDD7AAC" w14:textId="77777777" w:rsidR="00B41CF3" w:rsidRPr="00183D02" w:rsidRDefault="00B41CF3" w:rsidP="00516BAF">
            <w:pPr>
              <w:pStyle w:val="FP"/>
              <w:rPr>
                <w:noProof/>
                <w:sz w:val="18"/>
              </w:rPr>
            </w:pPr>
            <w:r w:rsidRPr="00183D02">
              <w:rPr>
                <w:noProof/>
                <w:sz w:val="18"/>
              </w:rPr>
              <w:t>UMTS™ is a Trade Mark of ETSI registered for the benefit of its members</w:t>
            </w:r>
          </w:p>
          <w:p w14:paraId="31B7E6A3" w14:textId="77777777" w:rsidR="00B41CF3" w:rsidRPr="00183D02" w:rsidRDefault="00B41CF3" w:rsidP="00516BAF">
            <w:pPr>
              <w:pStyle w:val="FP"/>
              <w:rPr>
                <w:noProof/>
                <w:sz w:val="18"/>
              </w:rPr>
            </w:pPr>
            <w:r w:rsidRPr="00183D02">
              <w:rPr>
                <w:noProof/>
                <w:sz w:val="18"/>
              </w:rPr>
              <w:t>3GPP™ is a Trade Mark of ETSI registered for the benefit of its Members and of the 3GPP Organizational Partners</w:t>
            </w:r>
            <w:r w:rsidRPr="00183D02">
              <w:rPr>
                <w:noProof/>
                <w:sz w:val="18"/>
              </w:rPr>
              <w:br/>
              <w:t>LTE™ is a Trade Mark of ETSI registered for the benefit of its Members and of the 3GPP Organizational Partners</w:t>
            </w:r>
          </w:p>
          <w:p w14:paraId="7717BFFF" w14:textId="77777777" w:rsidR="00B41CF3" w:rsidRPr="00183D02" w:rsidRDefault="00B41CF3" w:rsidP="00516BAF">
            <w:pPr>
              <w:pStyle w:val="FP"/>
              <w:rPr>
                <w:noProof/>
                <w:sz w:val="18"/>
              </w:rPr>
            </w:pPr>
            <w:r w:rsidRPr="00183D02">
              <w:rPr>
                <w:noProof/>
                <w:sz w:val="18"/>
              </w:rPr>
              <w:t>GSM® and the GSM logo are registered and owned by the GSM Association</w:t>
            </w:r>
            <w:bookmarkEnd w:id="6"/>
          </w:p>
          <w:p w14:paraId="652D9019" w14:textId="77777777" w:rsidR="00B41CF3" w:rsidRPr="00183D02" w:rsidRDefault="00B41CF3" w:rsidP="00516BAF"/>
        </w:tc>
      </w:tr>
      <w:bookmarkEnd w:id="4"/>
    </w:tbl>
    <w:p w14:paraId="34B53A12" w14:textId="6BE02BC4" w:rsidR="000E64AA" w:rsidRDefault="00B41CF3" w:rsidP="000E64AA">
      <w:pPr>
        <w:pStyle w:val="TT"/>
      </w:pPr>
      <w:r w:rsidRPr="00183D02">
        <w:br w:type="page"/>
      </w:r>
      <w:r w:rsidR="000E64AA">
        <w:lastRenderedPageBreak/>
        <w:t>Contents</w:t>
      </w:r>
    </w:p>
    <w:p w14:paraId="433573AA" w14:textId="0025D33B" w:rsidR="0019189A" w:rsidRDefault="001C389F">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19189A">
        <w:t>Foreword</w:t>
      </w:r>
      <w:r w:rsidR="0019189A">
        <w:tab/>
      </w:r>
      <w:r w:rsidR="0019189A">
        <w:fldChar w:fldCharType="begin" w:fldLock="1"/>
      </w:r>
      <w:r w:rsidR="0019189A">
        <w:instrText xml:space="preserve"> PAGEREF _Toc163163955 \h </w:instrText>
      </w:r>
      <w:r w:rsidR="0019189A">
        <w:fldChar w:fldCharType="separate"/>
      </w:r>
      <w:r w:rsidR="0019189A">
        <w:t>5</w:t>
      </w:r>
      <w:r w:rsidR="0019189A">
        <w:fldChar w:fldCharType="end"/>
      </w:r>
    </w:p>
    <w:p w14:paraId="74A32B3A" w14:textId="4BCEA519" w:rsidR="0019189A" w:rsidRDefault="0019189A">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_Toc163163956 \h </w:instrText>
      </w:r>
      <w:r>
        <w:fldChar w:fldCharType="separate"/>
      </w:r>
      <w:r>
        <w:t>6</w:t>
      </w:r>
      <w:r>
        <w:fldChar w:fldCharType="end"/>
      </w:r>
    </w:p>
    <w:p w14:paraId="32BE548B" w14:textId="4224DD96" w:rsidR="0019189A" w:rsidRDefault="0019189A">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_Toc163163957 \h </w:instrText>
      </w:r>
      <w:r>
        <w:fldChar w:fldCharType="separate"/>
      </w:r>
      <w:r>
        <w:t>6</w:t>
      </w:r>
      <w:r>
        <w:fldChar w:fldCharType="end"/>
      </w:r>
    </w:p>
    <w:p w14:paraId="4ABE37BB" w14:textId="2C261C99" w:rsidR="0019189A" w:rsidRDefault="0019189A">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_Toc163163958 \h </w:instrText>
      </w:r>
      <w:r>
        <w:fldChar w:fldCharType="separate"/>
      </w:r>
      <w:r>
        <w:t>7</w:t>
      </w:r>
      <w:r>
        <w:fldChar w:fldCharType="end"/>
      </w:r>
    </w:p>
    <w:p w14:paraId="7E6CD599" w14:textId="0456AE8B" w:rsidR="0019189A" w:rsidRDefault="0019189A">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_Toc163163959 \h </w:instrText>
      </w:r>
      <w:r>
        <w:fldChar w:fldCharType="separate"/>
      </w:r>
      <w:r>
        <w:t>7</w:t>
      </w:r>
      <w:r>
        <w:fldChar w:fldCharType="end"/>
      </w:r>
    </w:p>
    <w:p w14:paraId="304B5887" w14:textId="6C31C497" w:rsidR="0019189A" w:rsidRDefault="0019189A">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_Toc163163960 \h </w:instrText>
      </w:r>
      <w:r>
        <w:fldChar w:fldCharType="separate"/>
      </w:r>
      <w:r>
        <w:t>7</w:t>
      </w:r>
      <w:r>
        <w:fldChar w:fldCharType="end"/>
      </w:r>
    </w:p>
    <w:p w14:paraId="558FF5F4" w14:textId="3B6E766E" w:rsidR="0019189A" w:rsidRDefault="0019189A">
      <w:pPr>
        <w:pStyle w:val="TOC1"/>
        <w:rPr>
          <w:rFonts w:ascii="Calibri" w:hAnsi="Calibri"/>
          <w:kern w:val="2"/>
          <w:szCs w:val="22"/>
        </w:rPr>
      </w:pPr>
      <w:r>
        <w:t>4</w:t>
      </w:r>
      <w:r>
        <w:rPr>
          <w:rFonts w:ascii="Calibri" w:hAnsi="Calibri"/>
          <w:kern w:val="2"/>
          <w:szCs w:val="22"/>
        </w:rPr>
        <w:tab/>
      </w:r>
      <w:r>
        <w:t>Message Waiting Indication (MWI)</w:t>
      </w:r>
      <w:r>
        <w:tab/>
      </w:r>
      <w:r>
        <w:fldChar w:fldCharType="begin" w:fldLock="1"/>
      </w:r>
      <w:r>
        <w:instrText xml:space="preserve"> PAGEREF _Toc163163961 \h </w:instrText>
      </w:r>
      <w:r>
        <w:fldChar w:fldCharType="separate"/>
      </w:r>
      <w:r>
        <w:t>8</w:t>
      </w:r>
      <w:r>
        <w:fldChar w:fldCharType="end"/>
      </w:r>
    </w:p>
    <w:p w14:paraId="0EDB735A" w14:textId="7324530A" w:rsidR="0019189A" w:rsidRDefault="0019189A">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_Toc163163962 \h </w:instrText>
      </w:r>
      <w:r>
        <w:fldChar w:fldCharType="separate"/>
      </w:r>
      <w:r>
        <w:t>8</w:t>
      </w:r>
      <w:r>
        <w:fldChar w:fldCharType="end"/>
      </w:r>
    </w:p>
    <w:p w14:paraId="13E4F1C7" w14:textId="5F0D81AE" w:rsidR="0019189A" w:rsidRDefault="0019189A">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_Toc163163963 \h </w:instrText>
      </w:r>
      <w:r>
        <w:fldChar w:fldCharType="separate"/>
      </w:r>
      <w:r>
        <w:t>8</w:t>
      </w:r>
      <w:r>
        <w:fldChar w:fldCharType="end"/>
      </w:r>
    </w:p>
    <w:p w14:paraId="511C2DF8" w14:textId="2702DA50" w:rsidR="0019189A" w:rsidRDefault="0019189A">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_Toc163163964 \h </w:instrText>
      </w:r>
      <w:r>
        <w:fldChar w:fldCharType="separate"/>
      </w:r>
      <w:r>
        <w:t>8</w:t>
      </w:r>
      <w:r>
        <w:fldChar w:fldCharType="end"/>
      </w:r>
    </w:p>
    <w:p w14:paraId="411C524B" w14:textId="1DE8F147" w:rsidR="0019189A" w:rsidRDefault="0019189A">
      <w:pPr>
        <w:pStyle w:val="TOC2"/>
        <w:rPr>
          <w:rFonts w:ascii="Calibri" w:hAnsi="Calibri"/>
          <w:kern w:val="2"/>
          <w:sz w:val="22"/>
          <w:szCs w:val="22"/>
        </w:rPr>
      </w:pPr>
      <w:r>
        <w:t>4.3</w:t>
      </w:r>
      <w:r>
        <w:rPr>
          <w:rFonts w:ascii="Calibri" w:hAnsi="Calibri"/>
          <w:kern w:val="2"/>
          <w:sz w:val="22"/>
          <w:szCs w:val="22"/>
        </w:rPr>
        <w:tab/>
      </w:r>
      <w:r>
        <w:t>Functional entities</w:t>
      </w:r>
      <w:r>
        <w:tab/>
      </w:r>
      <w:r>
        <w:fldChar w:fldCharType="begin" w:fldLock="1"/>
      </w:r>
      <w:r>
        <w:instrText xml:space="preserve"> PAGEREF _Toc163163965 \h </w:instrText>
      </w:r>
      <w:r>
        <w:fldChar w:fldCharType="separate"/>
      </w:r>
      <w:r>
        <w:t>8</w:t>
      </w:r>
      <w:r>
        <w:fldChar w:fldCharType="end"/>
      </w:r>
    </w:p>
    <w:p w14:paraId="768DE0DB" w14:textId="3D230B66" w:rsidR="0019189A" w:rsidRDefault="0019189A">
      <w:pPr>
        <w:pStyle w:val="TOC3"/>
        <w:rPr>
          <w:rFonts w:ascii="Calibri" w:hAnsi="Calibri"/>
          <w:kern w:val="2"/>
          <w:sz w:val="22"/>
          <w:szCs w:val="22"/>
        </w:rPr>
      </w:pPr>
      <w:r>
        <w:t>4.3.1</w:t>
      </w:r>
      <w:r>
        <w:rPr>
          <w:rFonts w:ascii="Calibri" w:hAnsi="Calibri"/>
          <w:kern w:val="2"/>
          <w:sz w:val="22"/>
          <w:szCs w:val="22"/>
        </w:rPr>
        <w:tab/>
      </w:r>
      <w:r>
        <w:t>User Equipment (UE)</w:t>
      </w:r>
      <w:r>
        <w:tab/>
      </w:r>
      <w:r>
        <w:fldChar w:fldCharType="begin" w:fldLock="1"/>
      </w:r>
      <w:r>
        <w:instrText xml:space="preserve"> PAGEREF _Toc163163966 \h </w:instrText>
      </w:r>
      <w:r>
        <w:fldChar w:fldCharType="separate"/>
      </w:r>
      <w:r>
        <w:t>8</w:t>
      </w:r>
      <w:r>
        <w:fldChar w:fldCharType="end"/>
      </w:r>
    </w:p>
    <w:p w14:paraId="3BF83B0D" w14:textId="21CA1006" w:rsidR="0019189A" w:rsidRDefault="0019189A">
      <w:pPr>
        <w:pStyle w:val="TOC3"/>
        <w:rPr>
          <w:rFonts w:ascii="Calibri" w:hAnsi="Calibri"/>
          <w:kern w:val="2"/>
          <w:sz w:val="22"/>
          <w:szCs w:val="22"/>
        </w:rPr>
      </w:pPr>
      <w:r>
        <w:t>4.3.2</w:t>
      </w:r>
      <w:r>
        <w:rPr>
          <w:rFonts w:ascii="Calibri" w:hAnsi="Calibri"/>
          <w:kern w:val="2"/>
          <w:sz w:val="22"/>
          <w:szCs w:val="22"/>
        </w:rPr>
        <w:tab/>
      </w:r>
      <w:r>
        <w:t>Application Server (AS)</w:t>
      </w:r>
      <w:r>
        <w:tab/>
      </w:r>
      <w:r>
        <w:fldChar w:fldCharType="begin" w:fldLock="1"/>
      </w:r>
      <w:r>
        <w:instrText xml:space="preserve"> PAGEREF _Toc163163967 \h </w:instrText>
      </w:r>
      <w:r>
        <w:fldChar w:fldCharType="separate"/>
      </w:r>
      <w:r>
        <w:t>8</w:t>
      </w:r>
      <w:r>
        <w:fldChar w:fldCharType="end"/>
      </w:r>
    </w:p>
    <w:p w14:paraId="3CFE478D" w14:textId="2BA09B2E" w:rsidR="0019189A" w:rsidRDefault="0019189A">
      <w:pPr>
        <w:pStyle w:val="TOC2"/>
        <w:rPr>
          <w:rFonts w:ascii="Calibri" w:hAnsi="Calibri"/>
          <w:kern w:val="2"/>
          <w:sz w:val="22"/>
          <w:szCs w:val="22"/>
        </w:rPr>
      </w:pPr>
      <w:r>
        <w:t>4.4</w:t>
      </w:r>
      <w:r>
        <w:rPr>
          <w:rFonts w:ascii="Calibri" w:hAnsi="Calibri"/>
          <w:kern w:val="2"/>
          <w:sz w:val="22"/>
          <w:szCs w:val="22"/>
        </w:rPr>
        <w:tab/>
      </w:r>
      <w:r>
        <w:t>Roles</w:t>
      </w:r>
      <w:r>
        <w:tab/>
      </w:r>
      <w:r>
        <w:fldChar w:fldCharType="begin" w:fldLock="1"/>
      </w:r>
      <w:r>
        <w:instrText xml:space="preserve"> PAGEREF _Toc163163968 \h </w:instrText>
      </w:r>
      <w:r>
        <w:fldChar w:fldCharType="separate"/>
      </w:r>
      <w:r>
        <w:t>8</w:t>
      </w:r>
      <w:r>
        <w:fldChar w:fldCharType="end"/>
      </w:r>
    </w:p>
    <w:p w14:paraId="020BC04C" w14:textId="6996F37C" w:rsidR="0019189A" w:rsidRDefault="0019189A">
      <w:pPr>
        <w:pStyle w:val="TOC3"/>
        <w:rPr>
          <w:rFonts w:ascii="Calibri" w:hAnsi="Calibri"/>
          <w:kern w:val="2"/>
          <w:sz w:val="22"/>
          <w:szCs w:val="22"/>
        </w:rPr>
      </w:pPr>
      <w:r>
        <w:t>4.4.1</w:t>
      </w:r>
      <w:r>
        <w:rPr>
          <w:rFonts w:ascii="Calibri" w:hAnsi="Calibri"/>
          <w:kern w:val="2"/>
          <w:sz w:val="22"/>
          <w:szCs w:val="22"/>
        </w:rPr>
        <w:tab/>
      </w:r>
      <w:r>
        <w:t>MWI Subscriber User Agent (MSUA)</w:t>
      </w:r>
      <w:r>
        <w:tab/>
      </w:r>
      <w:r>
        <w:fldChar w:fldCharType="begin" w:fldLock="1"/>
      </w:r>
      <w:r>
        <w:instrText xml:space="preserve"> PAGEREF _Toc163163969 \h </w:instrText>
      </w:r>
      <w:r>
        <w:fldChar w:fldCharType="separate"/>
      </w:r>
      <w:r>
        <w:t>8</w:t>
      </w:r>
      <w:r>
        <w:fldChar w:fldCharType="end"/>
      </w:r>
    </w:p>
    <w:p w14:paraId="17DCCF72" w14:textId="4175EF98" w:rsidR="0019189A" w:rsidRDefault="0019189A">
      <w:pPr>
        <w:pStyle w:val="TOC3"/>
        <w:rPr>
          <w:rFonts w:ascii="Calibri" w:hAnsi="Calibri"/>
          <w:kern w:val="2"/>
          <w:sz w:val="22"/>
          <w:szCs w:val="22"/>
        </w:rPr>
      </w:pPr>
      <w:r>
        <w:t>4.4.2</w:t>
      </w:r>
      <w:r>
        <w:rPr>
          <w:rFonts w:ascii="Calibri" w:hAnsi="Calibri"/>
          <w:kern w:val="2"/>
          <w:sz w:val="22"/>
          <w:szCs w:val="22"/>
        </w:rPr>
        <w:tab/>
      </w:r>
      <w:r>
        <w:t>MWI Notifier User Agent (MNUA)</w:t>
      </w:r>
      <w:r>
        <w:tab/>
      </w:r>
      <w:r>
        <w:fldChar w:fldCharType="begin" w:fldLock="1"/>
      </w:r>
      <w:r>
        <w:instrText xml:space="preserve"> PAGEREF _Toc163163970 \h </w:instrText>
      </w:r>
      <w:r>
        <w:fldChar w:fldCharType="separate"/>
      </w:r>
      <w:r>
        <w:t>8</w:t>
      </w:r>
      <w:r>
        <w:fldChar w:fldCharType="end"/>
      </w:r>
    </w:p>
    <w:p w14:paraId="0D0F05DC" w14:textId="5F1CC904" w:rsidR="0019189A" w:rsidRDefault="0019189A">
      <w:pPr>
        <w:pStyle w:val="TOC3"/>
        <w:rPr>
          <w:rFonts w:ascii="Calibri" w:hAnsi="Calibri"/>
          <w:kern w:val="2"/>
          <w:sz w:val="22"/>
          <w:szCs w:val="22"/>
        </w:rPr>
      </w:pPr>
      <w:r>
        <w:t>4.4.3</w:t>
      </w:r>
      <w:r>
        <w:rPr>
          <w:rFonts w:ascii="Calibri" w:hAnsi="Calibri"/>
          <w:kern w:val="2"/>
          <w:sz w:val="22"/>
          <w:szCs w:val="22"/>
        </w:rPr>
        <w:tab/>
      </w:r>
      <w:r>
        <w:t>Message Account (MA)</w:t>
      </w:r>
      <w:r>
        <w:tab/>
      </w:r>
      <w:r>
        <w:fldChar w:fldCharType="begin" w:fldLock="1"/>
      </w:r>
      <w:r>
        <w:instrText xml:space="preserve"> PAGEREF _Toc163163971 \h </w:instrText>
      </w:r>
      <w:r>
        <w:fldChar w:fldCharType="separate"/>
      </w:r>
      <w:r>
        <w:t>9</w:t>
      </w:r>
      <w:r>
        <w:fldChar w:fldCharType="end"/>
      </w:r>
    </w:p>
    <w:p w14:paraId="1460914E" w14:textId="33D8C8AC" w:rsidR="0019189A" w:rsidRDefault="0019189A">
      <w:pPr>
        <w:pStyle w:val="TOC4"/>
        <w:rPr>
          <w:rFonts w:ascii="Calibri" w:hAnsi="Calibri"/>
          <w:kern w:val="2"/>
          <w:sz w:val="22"/>
          <w:szCs w:val="22"/>
        </w:rPr>
      </w:pPr>
      <w:r>
        <w:t>4.4.3.0</w:t>
      </w:r>
      <w:r>
        <w:rPr>
          <w:rFonts w:ascii="Calibri" w:hAnsi="Calibri"/>
          <w:kern w:val="2"/>
          <w:sz w:val="22"/>
          <w:szCs w:val="22"/>
        </w:rPr>
        <w:tab/>
      </w:r>
      <w:r>
        <w:t>General</w:t>
      </w:r>
      <w:r>
        <w:tab/>
      </w:r>
      <w:r>
        <w:fldChar w:fldCharType="begin" w:fldLock="1"/>
      </w:r>
      <w:r>
        <w:instrText xml:space="preserve"> PAGEREF _Toc163163972 \h </w:instrText>
      </w:r>
      <w:r>
        <w:fldChar w:fldCharType="separate"/>
      </w:r>
      <w:r>
        <w:t>9</w:t>
      </w:r>
      <w:r>
        <w:fldChar w:fldCharType="end"/>
      </w:r>
    </w:p>
    <w:p w14:paraId="57B322A5" w14:textId="4F2878F7" w:rsidR="0019189A" w:rsidRDefault="0019189A">
      <w:pPr>
        <w:pStyle w:val="TOC4"/>
        <w:rPr>
          <w:rFonts w:ascii="Calibri" w:hAnsi="Calibri"/>
          <w:kern w:val="2"/>
          <w:sz w:val="22"/>
          <w:szCs w:val="22"/>
        </w:rPr>
      </w:pPr>
      <w:r>
        <w:t>4.4.3.1</w:t>
      </w:r>
      <w:r>
        <w:rPr>
          <w:rFonts w:ascii="Calibri" w:hAnsi="Calibri"/>
          <w:kern w:val="2"/>
          <w:sz w:val="22"/>
          <w:szCs w:val="22"/>
        </w:rPr>
        <w:tab/>
      </w:r>
      <w:r>
        <w:t>Identification of the message account for the message deposit</w:t>
      </w:r>
      <w:r>
        <w:tab/>
      </w:r>
      <w:r>
        <w:fldChar w:fldCharType="begin" w:fldLock="1"/>
      </w:r>
      <w:r>
        <w:instrText xml:space="preserve"> PAGEREF _Toc163163973 \h </w:instrText>
      </w:r>
      <w:r>
        <w:fldChar w:fldCharType="separate"/>
      </w:r>
      <w:r>
        <w:t>9</w:t>
      </w:r>
      <w:r>
        <w:fldChar w:fldCharType="end"/>
      </w:r>
    </w:p>
    <w:p w14:paraId="0E44EE75" w14:textId="6387D511" w:rsidR="0019189A" w:rsidRDefault="0019189A">
      <w:pPr>
        <w:pStyle w:val="TOC4"/>
        <w:rPr>
          <w:rFonts w:ascii="Calibri" w:hAnsi="Calibri"/>
          <w:kern w:val="2"/>
          <w:sz w:val="22"/>
          <w:szCs w:val="22"/>
        </w:rPr>
      </w:pPr>
      <w:r>
        <w:t>4.4.3.2</w:t>
      </w:r>
      <w:r>
        <w:rPr>
          <w:rFonts w:ascii="Calibri" w:hAnsi="Calibri"/>
          <w:kern w:val="2"/>
          <w:sz w:val="22"/>
          <w:szCs w:val="22"/>
        </w:rPr>
        <w:tab/>
      </w:r>
      <w:r>
        <w:t>Identification of the message account for the MWI subscription</w:t>
      </w:r>
      <w:r>
        <w:tab/>
      </w:r>
      <w:r>
        <w:fldChar w:fldCharType="begin" w:fldLock="1"/>
      </w:r>
      <w:r>
        <w:instrText xml:space="preserve"> PAGEREF _Toc163163974 \h </w:instrText>
      </w:r>
      <w:r>
        <w:fldChar w:fldCharType="separate"/>
      </w:r>
      <w:r>
        <w:t>9</w:t>
      </w:r>
      <w:r>
        <w:fldChar w:fldCharType="end"/>
      </w:r>
    </w:p>
    <w:p w14:paraId="057CC22B" w14:textId="3F3BC0AC" w:rsidR="0019189A" w:rsidRDefault="0019189A">
      <w:pPr>
        <w:pStyle w:val="TOC2"/>
        <w:rPr>
          <w:rFonts w:ascii="Calibri" w:hAnsi="Calibri"/>
          <w:kern w:val="2"/>
          <w:sz w:val="22"/>
          <w:szCs w:val="22"/>
        </w:rPr>
      </w:pPr>
      <w:r>
        <w:t>4.5</w:t>
      </w:r>
      <w:r>
        <w:rPr>
          <w:rFonts w:ascii="Calibri" w:hAnsi="Calibri"/>
          <w:kern w:val="2"/>
          <w:sz w:val="22"/>
          <w:szCs w:val="22"/>
        </w:rPr>
        <w:tab/>
      </w:r>
      <w:r>
        <w:t>Operational requirements</w:t>
      </w:r>
      <w:r>
        <w:tab/>
      </w:r>
      <w:r>
        <w:fldChar w:fldCharType="begin" w:fldLock="1"/>
      </w:r>
      <w:r>
        <w:instrText xml:space="preserve"> PAGEREF _Toc163163975 \h </w:instrText>
      </w:r>
      <w:r>
        <w:fldChar w:fldCharType="separate"/>
      </w:r>
      <w:r>
        <w:t>9</w:t>
      </w:r>
      <w:r>
        <w:fldChar w:fldCharType="end"/>
      </w:r>
    </w:p>
    <w:p w14:paraId="1E319FEC" w14:textId="39BF4C5B" w:rsidR="0019189A" w:rsidRDefault="0019189A">
      <w:pPr>
        <w:pStyle w:val="TOC3"/>
        <w:rPr>
          <w:rFonts w:ascii="Calibri" w:hAnsi="Calibri"/>
          <w:kern w:val="2"/>
          <w:sz w:val="22"/>
          <w:szCs w:val="22"/>
        </w:rPr>
      </w:pPr>
      <w:r>
        <w:t>4.5.1</w:t>
      </w:r>
      <w:r>
        <w:rPr>
          <w:rFonts w:ascii="Calibri" w:hAnsi="Calibri"/>
          <w:kern w:val="2"/>
          <w:sz w:val="22"/>
          <w:szCs w:val="22"/>
        </w:rPr>
        <w:tab/>
      </w:r>
      <w:r>
        <w:t>Provision/withdrawal</w:t>
      </w:r>
      <w:r>
        <w:tab/>
      </w:r>
      <w:r>
        <w:fldChar w:fldCharType="begin" w:fldLock="1"/>
      </w:r>
      <w:r>
        <w:instrText xml:space="preserve"> PAGEREF _Toc163163976 \h </w:instrText>
      </w:r>
      <w:r>
        <w:fldChar w:fldCharType="separate"/>
      </w:r>
      <w:r>
        <w:t>9</w:t>
      </w:r>
      <w:r>
        <w:fldChar w:fldCharType="end"/>
      </w:r>
    </w:p>
    <w:p w14:paraId="70D0F254" w14:textId="1354AE7F" w:rsidR="0019189A" w:rsidRDefault="0019189A">
      <w:pPr>
        <w:pStyle w:val="TOC3"/>
        <w:rPr>
          <w:rFonts w:ascii="Calibri" w:hAnsi="Calibri"/>
          <w:kern w:val="2"/>
          <w:sz w:val="22"/>
          <w:szCs w:val="22"/>
        </w:rPr>
      </w:pPr>
      <w:r>
        <w:t>4.5.2</w:t>
      </w:r>
      <w:r>
        <w:rPr>
          <w:rFonts w:ascii="Calibri" w:hAnsi="Calibri"/>
          <w:kern w:val="2"/>
          <w:sz w:val="22"/>
          <w:szCs w:val="22"/>
        </w:rPr>
        <w:tab/>
      </w:r>
      <w:r>
        <w:t>Requirements on the originating network side</w:t>
      </w:r>
      <w:r>
        <w:tab/>
      </w:r>
      <w:r>
        <w:fldChar w:fldCharType="begin" w:fldLock="1"/>
      </w:r>
      <w:r>
        <w:instrText xml:space="preserve"> PAGEREF _Toc163163977 \h </w:instrText>
      </w:r>
      <w:r>
        <w:fldChar w:fldCharType="separate"/>
      </w:r>
      <w:r>
        <w:t>9</w:t>
      </w:r>
      <w:r>
        <w:fldChar w:fldCharType="end"/>
      </w:r>
    </w:p>
    <w:p w14:paraId="1AED794D" w14:textId="54019FB0" w:rsidR="0019189A" w:rsidRDefault="0019189A">
      <w:pPr>
        <w:pStyle w:val="TOC3"/>
        <w:rPr>
          <w:rFonts w:ascii="Calibri" w:hAnsi="Calibri"/>
          <w:kern w:val="2"/>
          <w:sz w:val="22"/>
          <w:szCs w:val="22"/>
        </w:rPr>
      </w:pPr>
      <w:r>
        <w:t>4.5.3</w:t>
      </w:r>
      <w:r>
        <w:rPr>
          <w:rFonts w:ascii="Calibri" w:hAnsi="Calibri"/>
          <w:kern w:val="2"/>
          <w:sz w:val="22"/>
          <w:szCs w:val="22"/>
        </w:rPr>
        <w:tab/>
      </w:r>
      <w:r>
        <w:t>Requirements in the network</w:t>
      </w:r>
      <w:r>
        <w:tab/>
      </w:r>
      <w:r>
        <w:fldChar w:fldCharType="begin" w:fldLock="1"/>
      </w:r>
      <w:r>
        <w:instrText xml:space="preserve"> PAGEREF _Toc163163978 \h </w:instrText>
      </w:r>
      <w:r>
        <w:fldChar w:fldCharType="separate"/>
      </w:r>
      <w:r>
        <w:t>9</w:t>
      </w:r>
      <w:r>
        <w:fldChar w:fldCharType="end"/>
      </w:r>
    </w:p>
    <w:p w14:paraId="23535152" w14:textId="3C4EE6CF" w:rsidR="0019189A" w:rsidRDefault="0019189A">
      <w:pPr>
        <w:pStyle w:val="TOC3"/>
        <w:rPr>
          <w:rFonts w:ascii="Calibri" w:hAnsi="Calibri"/>
          <w:kern w:val="2"/>
          <w:sz w:val="22"/>
          <w:szCs w:val="22"/>
        </w:rPr>
      </w:pPr>
      <w:r>
        <w:t>4.5.4</w:t>
      </w:r>
      <w:r>
        <w:rPr>
          <w:rFonts w:ascii="Calibri" w:hAnsi="Calibri"/>
          <w:kern w:val="2"/>
          <w:sz w:val="22"/>
          <w:szCs w:val="22"/>
        </w:rPr>
        <w:tab/>
      </w:r>
      <w:r>
        <w:t>Requirements on the terminating network side</w:t>
      </w:r>
      <w:r>
        <w:tab/>
      </w:r>
      <w:r>
        <w:fldChar w:fldCharType="begin" w:fldLock="1"/>
      </w:r>
      <w:r>
        <w:instrText xml:space="preserve"> PAGEREF _Toc163163979 \h </w:instrText>
      </w:r>
      <w:r>
        <w:fldChar w:fldCharType="separate"/>
      </w:r>
      <w:r>
        <w:t>9</w:t>
      </w:r>
      <w:r>
        <w:fldChar w:fldCharType="end"/>
      </w:r>
    </w:p>
    <w:p w14:paraId="4E63822B" w14:textId="2080401D" w:rsidR="0019189A" w:rsidRDefault="0019189A">
      <w:pPr>
        <w:pStyle w:val="TOC2"/>
        <w:rPr>
          <w:rFonts w:ascii="Calibri" w:hAnsi="Calibri"/>
          <w:kern w:val="2"/>
          <w:sz w:val="22"/>
          <w:szCs w:val="22"/>
        </w:rPr>
      </w:pPr>
      <w:r>
        <w:t>4.6</w:t>
      </w:r>
      <w:r>
        <w:rPr>
          <w:rFonts w:ascii="Calibri" w:hAnsi="Calibri"/>
          <w:kern w:val="2"/>
          <w:sz w:val="22"/>
          <w:szCs w:val="22"/>
        </w:rPr>
        <w:tab/>
      </w:r>
      <w:r>
        <w:t>Coding requirements</w:t>
      </w:r>
      <w:r>
        <w:tab/>
      </w:r>
      <w:r>
        <w:fldChar w:fldCharType="begin" w:fldLock="1"/>
      </w:r>
      <w:r>
        <w:instrText xml:space="preserve"> PAGEREF _Toc163163980 \h </w:instrText>
      </w:r>
      <w:r>
        <w:fldChar w:fldCharType="separate"/>
      </w:r>
      <w:r>
        <w:t>9</w:t>
      </w:r>
      <w:r>
        <w:fldChar w:fldCharType="end"/>
      </w:r>
    </w:p>
    <w:p w14:paraId="5A857B1E" w14:textId="7E326B26" w:rsidR="0019189A" w:rsidRDefault="0019189A">
      <w:pPr>
        <w:pStyle w:val="TOC2"/>
        <w:rPr>
          <w:rFonts w:ascii="Calibri" w:hAnsi="Calibri"/>
          <w:kern w:val="2"/>
          <w:sz w:val="22"/>
          <w:szCs w:val="22"/>
        </w:rPr>
      </w:pPr>
      <w:r>
        <w:t>4.7</w:t>
      </w:r>
      <w:r>
        <w:rPr>
          <w:rFonts w:ascii="Calibri" w:hAnsi="Calibri"/>
          <w:kern w:val="2"/>
          <w:sz w:val="22"/>
          <w:szCs w:val="22"/>
        </w:rPr>
        <w:tab/>
      </w:r>
      <w:r>
        <w:t>Signalling requirements</w:t>
      </w:r>
      <w:r>
        <w:tab/>
      </w:r>
      <w:r>
        <w:fldChar w:fldCharType="begin" w:fldLock="1"/>
      </w:r>
      <w:r>
        <w:instrText xml:space="preserve"> PAGEREF _Toc163163981 \h </w:instrText>
      </w:r>
      <w:r>
        <w:fldChar w:fldCharType="separate"/>
      </w:r>
      <w:r>
        <w:t>10</w:t>
      </w:r>
      <w:r>
        <w:fldChar w:fldCharType="end"/>
      </w:r>
    </w:p>
    <w:p w14:paraId="4DD12363" w14:textId="5A32CAC1" w:rsidR="0019189A" w:rsidRDefault="0019189A">
      <w:pPr>
        <w:pStyle w:val="TOC3"/>
        <w:rPr>
          <w:rFonts w:ascii="Calibri" w:hAnsi="Calibri"/>
          <w:kern w:val="2"/>
          <w:sz w:val="22"/>
          <w:szCs w:val="22"/>
        </w:rPr>
      </w:pPr>
      <w:r>
        <w:t>4.7.1</w:t>
      </w:r>
      <w:r>
        <w:rPr>
          <w:rFonts w:ascii="Calibri" w:hAnsi="Calibri"/>
          <w:kern w:val="2"/>
          <w:sz w:val="22"/>
          <w:szCs w:val="22"/>
        </w:rPr>
        <w:tab/>
      </w:r>
      <w:r>
        <w:t>Activation/deactivation</w:t>
      </w:r>
      <w:r>
        <w:tab/>
      </w:r>
      <w:r>
        <w:fldChar w:fldCharType="begin" w:fldLock="1"/>
      </w:r>
      <w:r>
        <w:instrText xml:space="preserve"> PAGEREF _Toc163163982 \h </w:instrText>
      </w:r>
      <w:r>
        <w:fldChar w:fldCharType="separate"/>
      </w:r>
      <w:r>
        <w:t>10</w:t>
      </w:r>
      <w:r>
        <w:fldChar w:fldCharType="end"/>
      </w:r>
    </w:p>
    <w:p w14:paraId="6B475F9C" w14:textId="75DD3121" w:rsidR="0019189A" w:rsidRDefault="0019189A">
      <w:pPr>
        <w:pStyle w:val="TOC3"/>
        <w:rPr>
          <w:rFonts w:ascii="Calibri" w:hAnsi="Calibri"/>
          <w:kern w:val="2"/>
          <w:sz w:val="22"/>
          <w:szCs w:val="22"/>
        </w:rPr>
      </w:pPr>
      <w:r>
        <w:t>4.7.1A</w:t>
      </w:r>
      <w:r>
        <w:rPr>
          <w:rFonts w:ascii="Calibri" w:hAnsi="Calibri"/>
          <w:kern w:val="2"/>
          <w:sz w:val="22"/>
          <w:szCs w:val="22"/>
        </w:rPr>
        <w:tab/>
      </w:r>
      <w:r>
        <w:t>Registration/erasure</w:t>
      </w:r>
      <w:r>
        <w:tab/>
      </w:r>
      <w:r>
        <w:fldChar w:fldCharType="begin" w:fldLock="1"/>
      </w:r>
      <w:r>
        <w:instrText xml:space="preserve"> PAGEREF _Toc163163983 \h </w:instrText>
      </w:r>
      <w:r>
        <w:fldChar w:fldCharType="separate"/>
      </w:r>
      <w:r>
        <w:t>10</w:t>
      </w:r>
      <w:r>
        <w:fldChar w:fldCharType="end"/>
      </w:r>
    </w:p>
    <w:p w14:paraId="2C2BCAED" w14:textId="74CDB288" w:rsidR="0019189A" w:rsidRDefault="0019189A">
      <w:pPr>
        <w:pStyle w:val="TOC3"/>
        <w:rPr>
          <w:rFonts w:ascii="Calibri" w:hAnsi="Calibri"/>
          <w:kern w:val="2"/>
          <w:sz w:val="22"/>
          <w:szCs w:val="22"/>
        </w:rPr>
      </w:pPr>
      <w:r>
        <w:t>4.7.1B</w:t>
      </w:r>
      <w:r>
        <w:rPr>
          <w:rFonts w:ascii="Calibri" w:hAnsi="Calibri"/>
          <w:kern w:val="2"/>
          <w:sz w:val="22"/>
          <w:szCs w:val="22"/>
        </w:rPr>
        <w:tab/>
      </w:r>
      <w:r>
        <w:t>Interrogation</w:t>
      </w:r>
      <w:r>
        <w:tab/>
      </w:r>
      <w:r>
        <w:fldChar w:fldCharType="begin" w:fldLock="1"/>
      </w:r>
      <w:r>
        <w:instrText xml:space="preserve"> PAGEREF _Toc163163984 \h </w:instrText>
      </w:r>
      <w:r>
        <w:fldChar w:fldCharType="separate"/>
      </w:r>
      <w:r>
        <w:t>10</w:t>
      </w:r>
      <w:r>
        <w:fldChar w:fldCharType="end"/>
      </w:r>
    </w:p>
    <w:p w14:paraId="2714A544" w14:textId="30F6922F" w:rsidR="0019189A" w:rsidRDefault="0019189A">
      <w:pPr>
        <w:pStyle w:val="TOC3"/>
        <w:rPr>
          <w:rFonts w:ascii="Calibri" w:hAnsi="Calibri"/>
          <w:kern w:val="2"/>
          <w:sz w:val="22"/>
          <w:szCs w:val="22"/>
        </w:rPr>
      </w:pPr>
      <w:r>
        <w:t>4.7.2</w:t>
      </w:r>
      <w:r>
        <w:rPr>
          <w:rFonts w:ascii="Calibri" w:hAnsi="Calibri"/>
          <w:kern w:val="2"/>
          <w:sz w:val="22"/>
          <w:szCs w:val="22"/>
        </w:rPr>
        <w:tab/>
      </w:r>
      <w:r>
        <w:t>Invocation and operation</w:t>
      </w:r>
      <w:r>
        <w:tab/>
      </w:r>
      <w:r>
        <w:fldChar w:fldCharType="begin" w:fldLock="1"/>
      </w:r>
      <w:r>
        <w:instrText xml:space="preserve"> PAGEREF _Toc163163985 \h </w:instrText>
      </w:r>
      <w:r>
        <w:fldChar w:fldCharType="separate"/>
      </w:r>
      <w:r>
        <w:t>10</w:t>
      </w:r>
      <w:r>
        <w:fldChar w:fldCharType="end"/>
      </w:r>
    </w:p>
    <w:p w14:paraId="5E14D9E6" w14:textId="3FD96DFE" w:rsidR="0019189A" w:rsidRDefault="0019189A">
      <w:pPr>
        <w:pStyle w:val="TOC4"/>
        <w:rPr>
          <w:rFonts w:ascii="Calibri" w:hAnsi="Calibri"/>
          <w:kern w:val="2"/>
          <w:sz w:val="22"/>
          <w:szCs w:val="22"/>
        </w:rPr>
      </w:pPr>
      <w:r>
        <w:t>4.7.2.1</w:t>
      </w:r>
      <w:r>
        <w:rPr>
          <w:rFonts w:ascii="Calibri" w:hAnsi="Calibri"/>
          <w:kern w:val="2"/>
          <w:sz w:val="22"/>
          <w:szCs w:val="22"/>
        </w:rPr>
        <w:tab/>
      </w:r>
      <w:r>
        <w:t>Actions at the MSUA</w:t>
      </w:r>
      <w:r>
        <w:tab/>
      </w:r>
      <w:r>
        <w:fldChar w:fldCharType="begin" w:fldLock="1"/>
      </w:r>
      <w:r>
        <w:instrText xml:space="preserve"> PAGEREF _Toc163163986 \h </w:instrText>
      </w:r>
      <w:r>
        <w:fldChar w:fldCharType="separate"/>
      </w:r>
      <w:r>
        <w:t>10</w:t>
      </w:r>
      <w:r>
        <w:fldChar w:fldCharType="end"/>
      </w:r>
    </w:p>
    <w:p w14:paraId="60F82F3C" w14:textId="4C0599A2" w:rsidR="0019189A" w:rsidRDefault="0019189A">
      <w:pPr>
        <w:pStyle w:val="TOC4"/>
        <w:rPr>
          <w:rFonts w:ascii="Calibri" w:hAnsi="Calibri"/>
          <w:kern w:val="2"/>
          <w:sz w:val="22"/>
          <w:szCs w:val="22"/>
        </w:rPr>
      </w:pPr>
      <w:r>
        <w:t>4.7.2.2</w:t>
      </w:r>
      <w:r>
        <w:rPr>
          <w:rFonts w:ascii="Calibri" w:hAnsi="Calibri"/>
          <w:kern w:val="2"/>
          <w:sz w:val="22"/>
          <w:szCs w:val="22"/>
        </w:rPr>
        <w:tab/>
      </w:r>
      <w:r>
        <w:rPr>
          <w:lang w:eastAsia="zh-CN"/>
        </w:rPr>
        <w:t>Void</w:t>
      </w:r>
      <w:r>
        <w:tab/>
      </w:r>
      <w:r>
        <w:fldChar w:fldCharType="begin" w:fldLock="1"/>
      </w:r>
      <w:r>
        <w:instrText xml:space="preserve"> PAGEREF _Toc163163987 \h </w:instrText>
      </w:r>
      <w:r>
        <w:fldChar w:fldCharType="separate"/>
      </w:r>
      <w:r>
        <w:t>11</w:t>
      </w:r>
      <w:r>
        <w:fldChar w:fldCharType="end"/>
      </w:r>
    </w:p>
    <w:p w14:paraId="2C38F31B" w14:textId="330776BB" w:rsidR="0019189A" w:rsidRDefault="0019189A">
      <w:pPr>
        <w:pStyle w:val="TOC4"/>
        <w:rPr>
          <w:rFonts w:ascii="Calibri" w:hAnsi="Calibri"/>
          <w:kern w:val="2"/>
          <w:sz w:val="22"/>
          <w:szCs w:val="22"/>
        </w:rPr>
      </w:pPr>
      <w:r>
        <w:t>4.7.2.3</w:t>
      </w:r>
      <w:r>
        <w:rPr>
          <w:rFonts w:ascii="Calibri" w:hAnsi="Calibri"/>
          <w:kern w:val="2"/>
          <w:sz w:val="22"/>
          <w:szCs w:val="22"/>
        </w:rPr>
        <w:tab/>
      </w:r>
      <w:r>
        <w:rPr>
          <w:lang w:eastAsia="zh-CN"/>
        </w:rPr>
        <w:t>Void</w:t>
      </w:r>
      <w:r>
        <w:tab/>
      </w:r>
      <w:r>
        <w:fldChar w:fldCharType="begin" w:fldLock="1"/>
      </w:r>
      <w:r>
        <w:instrText xml:space="preserve"> PAGEREF _Toc163163988 \h </w:instrText>
      </w:r>
      <w:r>
        <w:fldChar w:fldCharType="separate"/>
      </w:r>
      <w:r>
        <w:t>11</w:t>
      </w:r>
      <w:r>
        <w:fldChar w:fldCharType="end"/>
      </w:r>
    </w:p>
    <w:p w14:paraId="1FD31246" w14:textId="733E608E" w:rsidR="0019189A" w:rsidRDefault="0019189A">
      <w:pPr>
        <w:pStyle w:val="TOC4"/>
        <w:rPr>
          <w:rFonts w:ascii="Calibri" w:hAnsi="Calibri"/>
          <w:kern w:val="2"/>
          <w:sz w:val="22"/>
          <w:szCs w:val="22"/>
        </w:rPr>
      </w:pPr>
      <w:r>
        <w:t>4.7.2.4</w:t>
      </w:r>
      <w:r>
        <w:rPr>
          <w:rFonts w:ascii="Calibri" w:hAnsi="Calibri"/>
          <w:kern w:val="2"/>
          <w:sz w:val="22"/>
          <w:szCs w:val="22"/>
        </w:rPr>
        <w:tab/>
      </w:r>
      <w:r>
        <w:rPr>
          <w:lang w:eastAsia="zh-CN"/>
        </w:rPr>
        <w:t>Void</w:t>
      </w:r>
      <w:r>
        <w:tab/>
      </w:r>
      <w:r>
        <w:fldChar w:fldCharType="begin" w:fldLock="1"/>
      </w:r>
      <w:r>
        <w:instrText xml:space="preserve"> PAGEREF _Toc163163989 \h </w:instrText>
      </w:r>
      <w:r>
        <w:fldChar w:fldCharType="separate"/>
      </w:r>
      <w:r>
        <w:t>11</w:t>
      </w:r>
      <w:r>
        <w:fldChar w:fldCharType="end"/>
      </w:r>
    </w:p>
    <w:p w14:paraId="7F70DB7F" w14:textId="47810140" w:rsidR="0019189A" w:rsidRDefault="0019189A">
      <w:pPr>
        <w:pStyle w:val="TOC4"/>
        <w:rPr>
          <w:rFonts w:ascii="Calibri" w:hAnsi="Calibri"/>
          <w:kern w:val="2"/>
          <w:sz w:val="22"/>
          <w:szCs w:val="22"/>
        </w:rPr>
      </w:pPr>
      <w:r>
        <w:t>4.7.2.5</w:t>
      </w:r>
      <w:r>
        <w:rPr>
          <w:rFonts w:ascii="Calibri" w:hAnsi="Calibri"/>
          <w:kern w:val="2"/>
          <w:sz w:val="22"/>
          <w:szCs w:val="22"/>
        </w:rPr>
        <w:tab/>
      </w:r>
      <w:r>
        <w:t>Actions at the MNUA</w:t>
      </w:r>
      <w:r>
        <w:tab/>
      </w:r>
      <w:r>
        <w:fldChar w:fldCharType="begin" w:fldLock="1"/>
      </w:r>
      <w:r>
        <w:instrText xml:space="preserve"> PAGEREF _Toc163163990 \h </w:instrText>
      </w:r>
      <w:r>
        <w:fldChar w:fldCharType="separate"/>
      </w:r>
      <w:r>
        <w:t>11</w:t>
      </w:r>
      <w:r>
        <w:fldChar w:fldCharType="end"/>
      </w:r>
    </w:p>
    <w:p w14:paraId="27A18FB3" w14:textId="23DA8427" w:rsidR="0019189A" w:rsidRDefault="0019189A">
      <w:pPr>
        <w:pStyle w:val="TOC4"/>
        <w:rPr>
          <w:rFonts w:ascii="Calibri" w:hAnsi="Calibri"/>
          <w:kern w:val="2"/>
          <w:sz w:val="22"/>
          <w:szCs w:val="22"/>
        </w:rPr>
      </w:pPr>
      <w:r>
        <w:t>4.7.2.6</w:t>
      </w:r>
      <w:r>
        <w:rPr>
          <w:rFonts w:ascii="Calibri" w:hAnsi="Calibri"/>
          <w:kern w:val="2"/>
          <w:sz w:val="22"/>
          <w:szCs w:val="22"/>
        </w:rPr>
        <w:tab/>
      </w:r>
      <w:r>
        <w:rPr>
          <w:lang w:eastAsia="zh-CN"/>
        </w:rPr>
        <w:t>Void</w:t>
      </w:r>
      <w:r>
        <w:tab/>
      </w:r>
      <w:r>
        <w:fldChar w:fldCharType="begin" w:fldLock="1"/>
      </w:r>
      <w:r>
        <w:instrText xml:space="preserve"> PAGEREF _Toc163163991 \h </w:instrText>
      </w:r>
      <w:r>
        <w:fldChar w:fldCharType="separate"/>
      </w:r>
      <w:r>
        <w:t>11</w:t>
      </w:r>
      <w:r>
        <w:fldChar w:fldCharType="end"/>
      </w:r>
    </w:p>
    <w:p w14:paraId="7C12838A" w14:textId="616E1E7C" w:rsidR="0019189A" w:rsidRDefault="0019189A">
      <w:pPr>
        <w:pStyle w:val="TOC4"/>
        <w:rPr>
          <w:rFonts w:ascii="Calibri" w:hAnsi="Calibri"/>
          <w:kern w:val="2"/>
          <w:sz w:val="22"/>
          <w:szCs w:val="22"/>
        </w:rPr>
      </w:pPr>
      <w:r>
        <w:t>4.7.2.7</w:t>
      </w:r>
      <w:r>
        <w:rPr>
          <w:rFonts w:ascii="Calibri" w:hAnsi="Calibri"/>
          <w:kern w:val="2"/>
          <w:sz w:val="22"/>
          <w:szCs w:val="22"/>
        </w:rPr>
        <w:tab/>
      </w:r>
      <w:r>
        <w:rPr>
          <w:lang w:eastAsia="zh-CN"/>
        </w:rPr>
        <w:t>Void</w:t>
      </w:r>
      <w:r>
        <w:tab/>
      </w:r>
      <w:r>
        <w:fldChar w:fldCharType="begin" w:fldLock="1"/>
      </w:r>
      <w:r>
        <w:instrText xml:space="preserve"> PAGEREF _Toc163163992 \h </w:instrText>
      </w:r>
      <w:r>
        <w:fldChar w:fldCharType="separate"/>
      </w:r>
      <w:r>
        <w:t>11</w:t>
      </w:r>
      <w:r>
        <w:fldChar w:fldCharType="end"/>
      </w:r>
    </w:p>
    <w:p w14:paraId="6D4D4A34" w14:textId="1D6DFD4C" w:rsidR="0019189A" w:rsidRDefault="0019189A">
      <w:pPr>
        <w:pStyle w:val="TOC4"/>
        <w:rPr>
          <w:rFonts w:ascii="Calibri" w:hAnsi="Calibri"/>
          <w:kern w:val="2"/>
          <w:sz w:val="22"/>
          <w:szCs w:val="22"/>
        </w:rPr>
      </w:pPr>
      <w:r>
        <w:t>4.7.2.8</w:t>
      </w:r>
      <w:r>
        <w:rPr>
          <w:rFonts w:ascii="Calibri" w:hAnsi="Calibri"/>
          <w:kern w:val="2"/>
          <w:sz w:val="22"/>
          <w:szCs w:val="22"/>
        </w:rPr>
        <w:tab/>
      </w:r>
      <w:r>
        <w:rPr>
          <w:lang w:eastAsia="zh-CN"/>
        </w:rPr>
        <w:t>Void</w:t>
      </w:r>
      <w:r>
        <w:tab/>
      </w:r>
      <w:r>
        <w:fldChar w:fldCharType="begin" w:fldLock="1"/>
      </w:r>
      <w:r>
        <w:instrText xml:space="preserve"> PAGEREF _Toc163163993 \h </w:instrText>
      </w:r>
      <w:r>
        <w:fldChar w:fldCharType="separate"/>
      </w:r>
      <w:r>
        <w:t>11</w:t>
      </w:r>
      <w:r>
        <w:fldChar w:fldCharType="end"/>
      </w:r>
    </w:p>
    <w:p w14:paraId="49249D82" w14:textId="13E2BF0B" w:rsidR="0019189A" w:rsidRDefault="0019189A">
      <w:pPr>
        <w:pStyle w:val="TOC4"/>
        <w:rPr>
          <w:rFonts w:ascii="Calibri" w:hAnsi="Calibri"/>
          <w:kern w:val="2"/>
          <w:sz w:val="22"/>
          <w:szCs w:val="22"/>
        </w:rPr>
      </w:pPr>
      <w:r>
        <w:t>4.7.2.9</w:t>
      </w:r>
      <w:r>
        <w:rPr>
          <w:rFonts w:ascii="Calibri" w:hAnsi="Calibri"/>
          <w:kern w:val="2"/>
          <w:sz w:val="22"/>
          <w:szCs w:val="22"/>
        </w:rPr>
        <w:tab/>
      </w:r>
      <w:r>
        <w:rPr>
          <w:lang w:eastAsia="zh-CN"/>
        </w:rPr>
        <w:t>Void</w:t>
      </w:r>
      <w:r>
        <w:tab/>
      </w:r>
      <w:r>
        <w:fldChar w:fldCharType="begin" w:fldLock="1"/>
      </w:r>
      <w:r>
        <w:instrText xml:space="preserve"> PAGEREF _Toc163163994 \h </w:instrText>
      </w:r>
      <w:r>
        <w:fldChar w:fldCharType="separate"/>
      </w:r>
      <w:r>
        <w:t>11</w:t>
      </w:r>
      <w:r>
        <w:fldChar w:fldCharType="end"/>
      </w:r>
    </w:p>
    <w:p w14:paraId="1CBB5E5E" w14:textId="7AD62E4A" w:rsidR="0019189A" w:rsidRDefault="0019189A">
      <w:pPr>
        <w:pStyle w:val="TOC2"/>
        <w:rPr>
          <w:rFonts w:ascii="Calibri" w:hAnsi="Calibri"/>
          <w:kern w:val="2"/>
          <w:sz w:val="22"/>
          <w:szCs w:val="22"/>
        </w:rPr>
      </w:pPr>
      <w:r>
        <w:t>4.8</w:t>
      </w:r>
      <w:r>
        <w:rPr>
          <w:rFonts w:ascii="Calibri" w:hAnsi="Calibri"/>
          <w:kern w:val="2"/>
          <w:sz w:val="22"/>
          <w:szCs w:val="22"/>
        </w:rPr>
        <w:tab/>
      </w:r>
      <w:r>
        <w:t>Interaction with other IMS capabilities</w:t>
      </w:r>
      <w:r>
        <w:tab/>
      </w:r>
      <w:r>
        <w:fldChar w:fldCharType="begin" w:fldLock="1"/>
      </w:r>
      <w:r>
        <w:instrText xml:space="preserve"> PAGEREF _Toc163163995 \h </w:instrText>
      </w:r>
      <w:r>
        <w:fldChar w:fldCharType="separate"/>
      </w:r>
      <w:r>
        <w:t>11</w:t>
      </w:r>
      <w:r>
        <w:fldChar w:fldCharType="end"/>
      </w:r>
    </w:p>
    <w:p w14:paraId="5B200354" w14:textId="77DA7ADB" w:rsidR="0019189A" w:rsidRDefault="0019189A">
      <w:pPr>
        <w:pStyle w:val="TOC3"/>
        <w:rPr>
          <w:rFonts w:ascii="Calibri" w:hAnsi="Calibri"/>
          <w:kern w:val="2"/>
          <w:sz w:val="22"/>
          <w:szCs w:val="22"/>
        </w:rPr>
      </w:pPr>
      <w:r>
        <w:t>4.8.1</w:t>
      </w:r>
      <w:r>
        <w:rPr>
          <w:rFonts w:ascii="Calibri" w:hAnsi="Calibri"/>
          <w:kern w:val="2"/>
          <w:sz w:val="22"/>
          <w:szCs w:val="22"/>
        </w:rPr>
        <w:tab/>
      </w:r>
      <w:r>
        <w:t>Void</w:t>
      </w:r>
      <w:r>
        <w:tab/>
      </w:r>
      <w:r>
        <w:fldChar w:fldCharType="begin" w:fldLock="1"/>
      </w:r>
      <w:r>
        <w:instrText xml:space="preserve"> PAGEREF _Toc163163996 \h </w:instrText>
      </w:r>
      <w:r>
        <w:fldChar w:fldCharType="separate"/>
      </w:r>
      <w:r>
        <w:t>11</w:t>
      </w:r>
      <w:r>
        <w:fldChar w:fldCharType="end"/>
      </w:r>
    </w:p>
    <w:p w14:paraId="762C9CC8" w14:textId="56B48CC3" w:rsidR="0019189A" w:rsidRDefault="0019189A">
      <w:pPr>
        <w:pStyle w:val="TOC3"/>
        <w:rPr>
          <w:rFonts w:ascii="Calibri" w:hAnsi="Calibri"/>
          <w:kern w:val="2"/>
          <w:sz w:val="22"/>
          <w:szCs w:val="22"/>
        </w:rPr>
      </w:pPr>
      <w:r>
        <w:t>4.8.2</w:t>
      </w:r>
      <w:r>
        <w:rPr>
          <w:rFonts w:ascii="Calibri" w:hAnsi="Calibri"/>
          <w:kern w:val="2"/>
          <w:sz w:val="22"/>
          <w:szCs w:val="22"/>
        </w:rPr>
        <w:tab/>
      </w:r>
      <w:r>
        <w:t>Void</w:t>
      </w:r>
      <w:r>
        <w:tab/>
      </w:r>
      <w:r>
        <w:fldChar w:fldCharType="begin" w:fldLock="1"/>
      </w:r>
      <w:r>
        <w:instrText xml:space="preserve"> PAGEREF _Toc163163997 \h </w:instrText>
      </w:r>
      <w:r>
        <w:fldChar w:fldCharType="separate"/>
      </w:r>
      <w:r>
        <w:t>11</w:t>
      </w:r>
      <w:r>
        <w:fldChar w:fldCharType="end"/>
      </w:r>
    </w:p>
    <w:p w14:paraId="28879ABF" w14:textId="69932CFD" w:rsidR="0019189A" w:rsidRDefault="0019189A">
      <w:pPr>
        <w:pStyle w:val="TOC2"/>
        <w:rPr>
          <w:rFonts w:ascii="Calibri" w:hAnsi="Calibri"/>
          <w:kern w:val="2"/>
          <w:sz w:val="22"/>
          <w:szCs w:val="22"/>
        </w:rPr>
      </w:pPr>
      <w:r>
        <w:t>4.9</w:t>
      </w:r>
      <w:r>
        <w:rPr>
          <w:rFonts w:ascii="Calibri" w:hAnsi="Calibri"/>
          <w:kern w:val="2"/>
          <w:sz w:val="22"/>
          <w:szCs w:val="22"/>
        </w:rPr>
        <w:tab/>
      </w:r>
      <w:r>
        <w:t>Interaction with other services</w:t>
      </w:r>
      <w:r>
        <w:tab/>
      </w:r>
      <w:r>
        <w:fldChar w:fldCharType="begin" w:fldLock="1"/>
      </w:r>
      <w:r>
        <w:instrText xml:space="preserve"> PAGEREF _Toc163163998 \h </w:instrText>
      </w:r>
      <w:r>
        <w:fldChar w:fldCharType="separate"/>
      </w:r>
      <w:r>
        <w:t>11</w:t>
      </w:r>
      <w:r>
        <w:fldChar w:fldCharType="end"/>
      </w:r>
    </w:p>
    <w:p w14:paraId="75484F0D" w14:textId="21E45716" w:rsidR="0019189A" w:rsidRDefault="0019189A">
      <w:pPr>
        <w:pStyle w:val="TOC3"/>
        <w:rPr>
          <w:rFonts w:ascii="Calibri" w:hAnsi="Calibri"/>
          <w:kern w:val="2"/>
          <w:sz w:val="22"/>
          <w:szCs w:val="22"/>
        </w:rPr>
      </w:pPr>
      <w:r>
        <w:t>4.9.1</w:t>
      </w:r>
      <w:r>
        <w:rPr>
          <w:rFonts w:ascii="Calibri" w:hAnsi="Calibri"/>
          <w:kern w:val="2"/>
          <w:sz w:val="22"/>
          <w:szCs w:val="22"/>
        </w:rPr>
        <w:tab/>
      </w:r>
      <w:r>
        <w:t>Communication Hold (HOLD)</w:t>
      </w:r>
      <w:r>
        <w:tab/>
      </w:r>
      <w:r>
        <w:fldChar w:fldCharType="begin" w:fldLock="1"/>
      </w:r>
      <w:r>
        <w:instrText xml:space="preserve"> PAGEREF _Toc163163999 \h </w:instrText>
      </w:r>
      <w:r>
        <w:fldChar w:fldCharType="separate"/>
      </w:r>
      <w:r>
        <w:t>11</w:t>
      </w:r>
      <w:r>
        <w:fldChar w:fldCharType="end"/>
      </w:r>
    </w:p>
    <w:p w14:paraId="720D925E" w14:textId="156CF654" w:rsidR="0019189A" w:rsidRDefault="0019189A">
      <w:pPr>
        <w:pStyle w:val="TOC3"/>
        <w:rPr>
          <w:rFonts w:ascii="Calibri" w:hAnsi="Calibri"/>
          <w:kern w:val="2"/>
          <w:sz w:val="22"/>
          <w:szCs w:val="22"/>
        </w:rPr>
      </w:pPr>
      <w:r>
        <w:t>4.9.2</w:t>
      </w:r>
      <w:r>
        <w:rPr>
          <w:rFonts w:ascii="Calibri" w:hAnsi="Calibri"/>
          <w:kern w:val="2"/>
          <w:sz w:val="22"/>
          <w:szCs w:val="22"/>
        </w:rPr>
        <w:tab/>
      </w:r>
      <w:r>
        <w:t>Terminating Identification Presentation (TIP)</w:t>
      </w:r>
      <w:r>
        <w:tab/>
      </w:r>
      <w:r>
        <w:fldChar w:fldCharType="begin" w:fldLock="1"/>
      </w:r>
      <w:r>
        <w:instrText xml:space="preserve"> PAGEREF _Toc163164000 \h </w:instrText>
      </w:r>
      <w:r>
        <w:fldChar w:fldCharType="separate"/>
      </w:r>
      <w:r>
        <w:t>11</w:t>
      </w:r>
      <w:r>
        <w:fldChar w:fldCharType="end"/>
      </w:r>
    </w:p>
    <w:p w14:paraId="0DB508AD" w14:textId="2CA19C3D" w:rsidR="0019189A" w:rsidRDefault="0019189A">
      <w:pPr>
        <w:pStyle w:val="TOC3"/>
        <w:rPr>
          <w:rFonts w:ascii="Calibri" w:hAnsi="Calibri"/>
          <w:kern w:val="2"/>
          <w:sz w:val="22"/>
          <w:szCs w:val="22"/>
        </w:rPr>
      </w:pPr>
      <w:r>
        <w:t>4.9.3</w:t>
      </w:r>
      <w:r>
        <w:rPr>
          <w:rFonts w:ascii="Calibri" w:hAnsi="Calibri"/>
          <w:kern w:val="2"/>
          <w:sz w:val="22"/>
          <w:szCs w:val="22"/>
        </w:rPr>
        <w:tab/>
      </w:r>
      <w:r>
        <w:t>Terminating Identification Restriction (TIR)</w:t>
      </w:r>
      <w:r>
        <w:tab/>
      </w:r>
      <w:r>
        <w:fldChar w:fldCharType="begin" w:fldLock="1"/>
      </w:r>
      <w:r>
        <w:instrText xml:space="preserve"> PAGEREF _Toc163164001 \h </w:instrText>
      </w:r>
      <w:r>
        <w:fldChar w:fldCharType="separate"/>
      </w:r>
      <w:r>
        <w:t>11</w:t>
      </w:r>
      <w:r>
        <w:fldChar w:fldCharType="end"/>
      </w:r>
    </w:p>
    <w:p w14:paraId="751A974E" w14:textId="760B1CB1" w:rsidR="0019189A" w:rsidRDefault="0019189A">
      <w:pPr>
        <w:pStyle w:val="TOC3"/>
        <w:rPr>
          <w:rFonts w:ascii="Calibri" w:hAnsi="Calibri"/>
          <w:kern w:val="2"/>
          <w:sz w:val="22"/>
          <w:szCs w:val="22"/>
        </w:rPr>
      </w:pPr>
      <w:r>
        <w:t>4.9.4</w:t>
      </w:r>
      <w:r>
        <w:rPr>
          <w:rFonts w:ascii="Calibri" w:hAnsi="Calibri"/>
          <w:kern w:val="2"/>
          <w:sz w:val="22"/>
          <w:szCs w:val="22"/>
        </w:rPr>
        <w:tab/>
      </w:r>
      <w:r>
        <w:t>Originating Identification Presentation (OIP)</w:t>
      </w:r>
      <w:r>
        <w:tab/>
      </w:r>
      <w:r>
        <w:fldChar w:fldCharType="begin" w:fldLock="1"/>
      </w:r>
      <w:r>
        <w:instrText xml:space="preserve"> PAGEREF _Toc163164002 \h </w:instrText>
      </w:r>
      <w:r>
        <w:fldChar w:fldCharType="separate"/>
      </w:r>
      <w:r>
        <w:t>12</w:t>
      </w:r>
      <w:r>
        <w:fldChar w:fldCharType="end"/>
      </w:r>
    </w:p>
    <w:p w14:paraId="182B8FF6" w14:textId="184FF648" w:rsidR="0019189A" w:rsidRDefault="0019189A">
      <w:pPr>
        <w:pStyle w:val="TOC3"/>
        <w:rPr>
          <w:rFonts w:ascii="Calibri" w:hAnsi="Calibri"/>
          <w:kern w:val="2"/>
          <w:sz w:val="22"/>
          <w:szCs w:val="22"/>
        </w:rPr>
      </w:pPr>
      <w:r>
        <w:t>4.9.5</w:t>
      </w:r>
      <w:r>
        <w:rPr>
          <w:rFonts w:ascii="Calibri" w:hAnsi="Calibri"/>
          <w:kern w:val="2"/>
          <w:sz w:val="22"/>
          <w:szCs w:val="22"/>
        </w:rPr>
        <w:tab/>
      </w:r>
      <w:r>
        <w:t>Originating Identification Restriction (OIR)</w:t>
      </w:r>
      <w:r>
        <w:tab/>
      </w:r>
      <w:r>
        <w:fldChar w:fldCharType="begin" w:fldLock="1"/>
      </w:r>
      <w:r>
        <w:instrText xml:space="preserve"> PAGEREF _Toc163164003 \h </w:instrText>
      </w:r>
      <w:r>
        <w:fldChar w:fldCharType="separate"/>
      </w:r>
      <w:r>
        <w:t>12</w:t>
      </w:r>
      <w:r>
        <w:fldChar w:fldCharType="end"/>
      </w:r>
    </w:p>
    <w:p w14:paraId="5A3E9753" w14:textId="41B23E4A" w:rsidR="0019189A" w:rsidRDefault="0019189A">
      <w:pPr>
        <w:pStyle w:val="TOC3"/>
        <w:rPr>
          <w:rFonts w:ascii="Calibri" w:hAnsi="Calibri"/>
          <w:kern w:val="2"/>
          <w:sz w:val="22"/>
          <w:szCs w:val="22"/>
        </w:rPr>
      </w:pPr>
      <w:r>
        <w:t>4.9.6</w:t>
      </w:r>
      <w:r>
        <w:rPr>
          <w:rFonts w:ascii="Calibri" w:hAnsi="Calibri"/>
          <w:kern w:val="2"/>
          <w:sz w:val="22"/>
          <w:szCs w:val="22"/>
        </w:rPr>
        <w:tab/>
      </w:r>
      <w:r>
        <w:t>CONFerence calling (CONF)</w:t>
      </w:r>
      <w:r>
        <w:tab/>
      </w:r>
      <w:r>
        <w:fldChar w:fldCharType="begin" w:fldLock="1"/>
      </w:r>
      <w:r>
        <w:instrText xml:space="preserve"> PAGEREF _Toc163164004 \h </w:instrText>
      </w:r>
      <w:r>
        <w:fldChar w:fldCharType="separate"/>
      </w:r>
      <w:r>
        <w:t>12</w:t>
      </w:r>
      <w:r>
        <w:fldChar w:fldCharType="end"/>
      </w:r>
    </w:p>
    <w:p w14:paraId="2E402584" w14:textId="66ED7641" w:rsidR="0019189A" w:rsidRDefault="0019189A">
      <w:pPr>
        <w:pStyle w:val="TOC3"/>
        <w:rPr>
          <w:rFonts w:ascii="Calibri" w:hAnsi="Calibri"/>
          <w:kern w:val="2"/>
          <w:sz w:val="22"/>
          <w:szCs w:val="22"/>
        </w:rPr>
      </w:pPr>
      <w:r>
        <w:t>4.9.7</w:t>
      </w:r>
      <w:r>
        <w:rPr>
          <w:rFonts w:ascii="Calibri" w:hAnsi="Calibri"/>
          <w:kern w:val="2"/>
          <w:sz w:val="22"/>
          <w:szCs w:val="22"/>
        </w:rPr>
        <w:tab/>
      </w:r>
      <w:r>
        <w:t>Communication DIVersion services (CDIV)</w:t>
      </w:r>
      <w:r>
        <w:tab/>
      </w:r>
      <w:r>
        <w:fldChar w:fldCharType="begin" w:fldLock="1"/>
      </w:r>
      <w:r>
        <w:instrText xml:space="preserve"> PAGEREF _Toc163164005 \h </w:instrText>
      </w:r>
      <w:r>
        <w:fldChar w:fldCharType="separate"/>
      </w:r>
      <w:r>
        <w:t>12</w:t>
      </w:r>
      <w:r>
        <w:fldChar w:fldCharType="end"/>
      </w:r>
    </w:p>
    <w:p w14:paraId="6DEC150A" w14:textId="5850F6DD" w:rsidR="0019189A" w:rsidRDefault="0019189A">
      <w:pPr>
        <w:pStyle w:val="TOC4"/>
        <w:rPr>
          <w:rFonts w:ascii="Calibri" w:hAnsi="Calibri"/>
          <w:kern w:val="2"/>
          <w:sz w:val="22"/>
          <w:szCs w:val="22"/>
        </w:rPr>
      </w:pPr>
      <w:r>
        <w:t>4.9.7.0</w:t>
      </w:r>
      <w:r>
        <w:rPr>
          <w:rFonts w:ascii="Calibri" w:hAnsi="Calibri"/>
          <w:kern w:val="2"/>
          <w:sz w:val="22"/>
          <w:szCs w:val="22"/>
        </w:rPr>
        <w:tab/>
      </w:r>
      <w:r>
        <w:t>General</w:t>
      </w:r>
      <w:r>
        <w:tab/>
      </w:r>
      <w:r>
        <w:fldChar w:fldCharType="begin" w:fldLock="1"/>
      </w:r>
      <w:r>
        <w:instrText xml:space="preserve"> PAGEREF _Toc163164006 \h </w:instrText>
      </w:r>
      <w:r>
        <w:fldChar w:fldCharType="separate"/>
      </w:r>
      <w:r>
        <w:t>12</w:t>
      </w:r>
      <w:r>
        <w:fldChar w:fldCharType="end"/>
      </w:r>
    </w:p>
    <w:p w14:paraId="14F0038B" w14:textId="475F1663" w:rsidR="0019189A" w:rsidRDefault="0019189A">
      <w:pPr>
        <w:pStyle w:val="TOC4"/>
        <w:rPr>
          <w:rFonts w:ascii="Calibri" w:hAnsi="Calibri"/>
          <w:kern w:val="2"/>
          <w:sz w:val="22"/>
          <w:szCs w:val="22"/>
        </w:rPr>
      </w:pPr>
      <w:r>
        <w:t>4.9.7.1</w:t>
      </w:r>
      <w:r>
        <w:rPr>
          <w:rFonts w:ascii="Calibri" w:hAnsi="Calibri"/>
          <w:kern w:val="2"/>
          <w:sz w:val="22"/>
          <w:szCs w:val="22"/>
        </w:rPr>
        <w:tab/>
      </w:r>
      <w:r>
        <w:t>Communication Forwarding Unconditional (CFU)</w:t>
      </w:r>
      <w:r>
        <w:tab/>
      </w:r>
      <w:r>
        <w:fldChar w:fldCharType="begin" w:fldLock="1"/>
      </w:r>
      <w:r>
        <w:instrText xml:space="preserve"> PAGEREF _Toc163164007 \h </w:instrText>
      </w:r>
      <w:r>
        <w:fldChar w:fldCharType="separate"/>
      </w:r>
      <w:r>
        <w:t>12</w:t>
      </w:r>
      <w:r>
        <w:fldChar w:fldCharType="end"/>
      </w:r>
    </w:p>
    <w:p w14:paraId="56C495FB" w14:textId="7C5A8255" w:rsidR="0019189A" w:rsidRDefault="0019189A">
      <w:pPr>
        <w:pStyle w:val="TOC4"/>
        <w:rPr>
          <w:rFonts w:ascii="Calibri" w:hAnsi="Calibri"/>
          <w:kern w:val="2"/>
          <w:sz w:val="22"/>
          <w:szCs w:val="22"/>
        </w:rPr>
      </w:pPr>
      <w:r>
        <w:t>4.9.7.2</w:t>
      </w:r>
      <w:r>
        <w:rPr>
          <w:rFonts w:ascii="Calibri" w:hAnsi="Calibri"/>
          <w:kern w:val="2"/>
          <w:sz w:val="22"/>
          <w:szCs w:val="22"/>
        </w:rPr>
        <w:tab/>
      </w:r>
      <w:r>
        <w:t>Communication Forwarding Busy (CFB)</w:t>
      </w:r>
      <w:r>
        <w:tab/>
      </w:r>
      <w:r>
        <w:fldChar w:fldCharType="begin" w:fldLock="1"/>
      </w:r>
      <w:r>
        <w:instrText xml:space="preserve"> PAGEREF _Toc163164008 \h </w:instrText>
      </w:r>
      <w:r>
        <w:fldChar w:fldCharType="separate"/>
      </w:r>
      <w:r>
        <w:t>12</w:t>
      </w:r>
      <w:r>
        <w:fldChar w:fldCharType="end"/>
      </w:r>
    </w:p>
    <w:p w14:paraId="4EBA97A6" w14:textId="3B47BBA7" w:rsidR="0019189A" w:rsidRDefault="0019189A">
      <w:pPr>
        <w:pStyle w:val="TOC4"/>
        <w:rPr>
          <w:rFonts w:ascii="Calibri" w:hAnsi="Calibri"/>
          <w:kern w:val="2"/>
          <w:sz w:val="22"/>
          <w:szCs w:val="22"/>
        </w:rPr>
      </w:pPr>
      <w:r>
        <w:t>4.9.7.3</w:t>
      </w:r>
      <w:r>
        <w:rPr>
          <w:rFonts w:ascii="Calibri" w:hAnsi="Calibri"/>
          <w:kern w:val="2"/>
          <w:sz w:val="22"/>
          <w:szCs w:val="22"/>
        </w:rPr>
        <w:tab/>
      </w:r>
      <w:r>
        <w:t>Communication Forwarding No Reply (CFNR)</w:t>
      </w:r>
      <w:r>
        <w:tab/>
      </w:r>
      <w:r>
        <w:fldChar w:fldCharType="begin" w:fldLock="1"/>
      </w:r>
      <w:r>
        <w:instrText xml:space="preserve"> PAGEREF _Toc163164009 \h </w:instrText>
      </w:r>
      <w:r>
        <w:fldChar w:fldCharType="separate"/>
      </w:r>
      <w:r>
        <w:t>12</w:t>
      </w:r>
      <w:r>
        <w:fldChar w:fldCharType="end"/>
      </w:r>
    </w:p>
    <w:p w14:paraId="6758907F" w14:textId="100A7FA8" w:rsidR="0019189A" w:rsidRDefault="0019189A">
      <w:pPr>
        <w:pStyle w:val="TOC4"/>
        <w:rPr>
          <w:rFonts w:ascii="Calibri" w:hAnsi="Calibri"/>
          <w:kern w:val="2"/>
          <w:sz w:val="22"/>
          <w:szCs w:val="22"/>
        </w:rPr>
      </w:pPr>
      <w:r>
        <w:t>4.9.7.4</w:t>
      </w:r>
      <w:r>
        <w:rPr>
          <w:rFonts w:ascii="Calibri" w:hAnsi="Calibri"/>
          <w:kern w:val="2"/>
          <w:sz w:val="22"/>
          <w:szCs w:val="22"/>
        </w:rPr>
        <w:tab/>
      </w:r>
      <w:r>
        <w:t>Communication Forwarding on Not Logged-in (CFNL)</w:t>
      </w:r>
      <w:r>
        <w:tab/>
      </w:r>
      <w:r>
        <w:fldChar w:fldCharType="begin" w:fldLock="1"/>
      </w:r>
      <w:r>
        <w:instrText xml:space="preserve"> PAGEREF _Toc163164010 \h </w:instrText>
      </w:r>
      <w:r>
        <w:fldChar w:fldCharType="separate"/>
      </w:r>
      <w:r>
        <w:t>12</w:t>
      </w:r>
      <w:r>
        <w:fldChar w:fldCharType="end"/>
      </w:r>
    </w:p>
    <w:p w14:paraId="4BAC4622" w14:textId="1FC1BD91" w:rsidR="0019189A" w:rsidRDefault="0019189A">
      <w:pPr>
        <w:pStyle w:val="TOC4"/>
        <w:rPr>
          <w:rFonts w:ascii="Calibri" w:hAnsi="Calibri"/>
          <w:kern w:val="2"/>
          <w:sz w:val="22"/>
          <w:szCs w:val="22"/>
        </w:rPr>
      </w:pPr>
      <w:r>
        <w:lastRenderedPageBreak/>
        <w:t>4.9.7.5</w:t>
      </w:r>
      <w:r>
        <w:rPr>
          <w:rFonts w:ascii="Calibri" w:hAnsi="Calibri"/>
          <w:kern w:val="2"/>
          <w:sz w:val="22"/>
          <w:szCs w:val="22"/>
        </w:rPr>
        <w:tab/>
      </w:r>
      <w:r>
        <w:t>Communication Deflection (CD)</w:t>
      </w:r>
      <w:r>
        <w:tab/>
      </w:r>
      <w:r>
        <w:fldChar w:fldCharType="begin" w:fldLock="1"/>
      </w:r>
      <w:r>
        <w:instrText xml:space="preserve"> PAGEREF _Toc163164011 \h </w:instrText>
      </w:r>
      <w:r>
        <w:fldChar w:fldCharType="separate"/>
      </w:r>
      <w:r>
        <w:t>12</w:t>
      </w:r>
      <w:r>
        <w:fldChar w:fldCharType="end"/>
      </w:r>
    </w:p>
    <w:p w14:paraId="2B0B52B5" w14:textId="7D9AF403" w:rsidR="0019189A" w:rsidRDefault="0019189A">
      <w:pPr>
        <w:pStyle w:val="TOC3"/>
        <w:rPr>
          <w:rFonts w:ascii="Calibri" w:hAnsi="Calibri"/>
          <w:kern w:val="2"/>
          <w:sz w:val="22"/>
          <w:szCs w:val="22"/>
        </w:rPr>
      </w:pPr>
      <w:r>
        <w:t>4.9.8</w:t>
      </w:r>
      <w:r>
        <w:rPr>
          <w:rFonts w:ascii="Calibri" w:hAnsi="Calibri"/>
          <w:kern w:val="2"/>
          <w:sz w:val="22"/>
          <w:szCs w:val="22"/>
        </w:rPr>
        <w:tab/>
      </w:r>
      <w:r>
        <w:t>Malicious Call IDentification (MCID)</w:t>
      </w:r>
      <w:r>
        <w:tab/>
      </w:r>
      <w:r>
        <w:fldChar w:fldCharType="begin" w:fldLock="1"/>
      </w:r>
      <w:r>
        <w:instrText xml:space="preserve"> PAGEREF _Toc163164012 \h </w:instrText>
      </w:r>
      <w:r>
        <w:fldChar w:fldCharType="separate"/>
      </w:r>
      <w:r>
        <w:t>12</w:t>
      </w:r>
      <w:r>
        <w:fldChar w:fldCharType="end"/>
      </w:r>
    </w:p>
    <w:p w14:paraId="6C70A0C0" w14:textId="71125928" w:rsidR="0019189A" w:rsidRDefault="0019189A">
      <w:pPr>
        <w:pStyle w:val="TOC3"/>
        <w:rPr>
          <w:rFonts w:ascii="Calibri" w:hAnsi="Calibri"/>
          <w:kern w:val="2"/>
          <w:sz w:val="22"/>
          <w:szCs w:val="22"/>
        </w:rPr>
      </w:pPr>
      <w:r>
        <w:t>4.9.9</w:t>
      </w:r>
      <w:r>
        <w:rPr>
          <w:rFonts w:ascii="Calibri" w:hAnsi="Calibri"/>
          <w:kern w:val="2"/>
          <w:sz w:val="22"/>
          <w:szCs w:val="22"/>
        </w:rPr>
        <w:tab/>
      </w:r>
      <w:r>
        <w:t>Explicit Communication Transfer (ECT)</w:t>
      </w:r>
      <w:r>
        <w:tab/>
      </w:r>
      <w:r>
        <w:fldChar w:fldCharType="begin" w:fldLock="1"/>
      </w:r>
      <w:r>
        <w:instrText xml:space="preserve"> PAGEREF _Toc163164013 \h </w:instrText>
      </w:r>
      <w:r>
        <w:fldChar w:fldCharType="separate"/>
      </w:r>
      <w:r>
        <w:t>13</w:t>
      </w:r>
      <w:r>
        <w:fldChar w:fldCharType="end"/>
      </w:r>
    </w:p>
    <w:p w14:paraId="37D3CC07" w14:textId="7DC133F6" w:rsidR="0019189A" w:rsidRDefault="0019189A">
      <w:pPr>
        <w:pStyle w:val="TOC3"/>
        <w:rPr>
          <w:rFonts w:ascii="Calibri" w:hAnsi="Calibri"/>
          <w:kern w:val="2"/>
          <w:sz w:val="22"/>
          <w:szCs w:val="22"/>
        </w:rPr>
      </w:pPr>
      <w:r>
        <w:t>4.9.10</w:t>
      </w:r>
      <w:r>
        <w:rPr>
          <w:rFonts w:ascii="Calibri" w:hAnsi="Calibri"/>
          <w:kern w:val="2"/>
          <w:sz w:val="22"/>
          <w:szCs w:val="22"/>
        </w:rPr>
        <w:tab/>
      </w:r>
      <w:r>
        <w:t>Enhanced Calling Name (eCNAM)</w:t>
      </w:r>
      <w:r>
        <w:tab/>
      </w:r>
      <w:r>
        <w:fldChar w:fldCharType="begin" w:fldLock="1"/>
      </w:r>
      <w:r>
        <w:instrText xml:space="preserve"> PAGEREF _Toc163164014 \h </w:instrText>
      </w:r>
      <w:r>
        <w:fldChar w:fldCharType="separate"/>
      </w:r>
      <w:r>
        <w:t>13</w:t>
      </w:r>
      <w:r>
        <w:fldChar w:fldCharType="end"/>
      </w:r>
    </w:p>
    <w:p w14:paraId="53470022" w14:textId="711C7351" w:rsidR="0019189A" w:rsidRDefault="0019189A">
      <w:pPr>
        <w:pStyle w:val="TOC3"/>
        <w:rPr>
          <w:rFonts w:ascii="Calibri" w:hAnsi="Calibri"/>
          <w:kern w:val="2"/>
          <w:sz w:val="22"/>
          <w:szCs w:val="22"/>
        </w:rPr>
      </w:pPr>
      <w:r>
        <w:t>4.9.11</w:t>
      </w:r>
      <w:r>
        <w:rPr>
          <w:rFonts w:ascii="Calibri" w:hAnsi="Calibri"/>
          <w:kern w:val="2"/>
          <w:sz w:val="22"/>
          <w:szCs w:val="22"/>
        </w:rPr>
        <w:tab/>
      </w:r>
      <w:r>
        <w:t>Multi-Device (MuD)</w:t>
      </w:r>
      <w:r>
        <w:tab/>
      </w:r>
      <w:r>
        <w:fldChar w:fldCharType="begin" w:fldLock="1"/>
      </w:r>
      <w:r>
        <w:instrText xml:space="preserve"> PAGEREF _Toc163164015 \h </w:instrText>
      </w:r>
      <w:r>
        <w:fldChar w:fldCharType="separate"/>
      </w:r>
      <w:r>
        <w:t>13</w:t>
      </w:r>
      <w:r>
        <w:fldChar w:fldCharType="end"/>
      </w:r>
    </w:p>
    <w:p w14:paraId="65DCFF27" w14:textId="0ED5EA46" w:rsidR="0019189A" w:rsidRDefault="0019189A">
      <w:pPr>
        <w:pStyle w:val="TOC3"/>
        <w:rPr>
          <w:rFonts w:ascii="Calibri" w:hAnsi="Calibri"/>
          <w:kern w:val="2"/>
          <w:sz w:val="22"/>
          <w:szCs w:val="22"/>
        </w:rPr>
      </w:pPr>
      <w:r>
        <w:t>4.9.12</w:t>
      </w:r>
      <w:r>
        <w:rPr>
          <w:rFonts w:ascii="Calibri" w:hAnsi="Calibri"/>
          <w:kern w:val="2"/>
          <w:sz w:val="22"/>
          <w:szCs w:val="22"/>
        </w:rPr>
        <w:tab/>
      </w:r>
      <w:r>
        <w:t>Multi-Identity (MiD)</w:t>
      </w:r>
      <w:r>
        <w:tab/>
      </w:r>
      <w:r>
        <w:fldChar w:fldCharType="begin" w:fldLock="1"/>
      </w:r>
      <w:r>
        <w:instrText xml:space="preserve"> PAGEREF _Toc163164016 \h </w:instrText>
      </w:r>
      <w:r>
        <w:fldChar w:fldCharType="separate"/>
      </w:r>
      <w:r>
        <w:t>13</w:t>
      </w:r>
      <w:r>
        <w:fldChar w:fldCharType="end"/>
      </w:r>
    </w:p>
    <w:p w14:paraId="6A355D19" w14:textId="2DD918B3" w:rsidR="0019189A" w:rsidRDefault="0019189A">
      <w:pPr>
        <w:pStyle w:val="TOC2"/>
        <w:rPr>
          <w:rFonts w:ascii="Calibri" w:hAnsi="Calibri"/>
          <w:kern w:val="2"/>
          <w:sz w:val="22"/>
          <w:szCs w:val="22"/>
        </w:rPr>
      </w:pPr>
      <w:r>
        <w:t>4.10</w:t>
      </w:r>
      <w:r>
        <w:rPr>
          <w:rFonts w:ascii="Calibri" w:hAnsi="Calibri"/>
          <w:kern w:val="2"/>
          <w:sz w:val="22"/>
          <w:szCs w:val="22"/>
        </w:rPr>
        <w:tab/>
      </w:r>
      <w:r>
        <w:t>Interactions with other networks</w:t>
      </w:r>
      <w:r>
        <w:tab/>
      </w:r>
      <w:r>
        <w:fldChar w:fldCharType="begin" w:fldLock="1"/>
      </w:r>
      <w:r>
        <w:instrText xml:space="preserve"> PAGEREF _Toc163164017 \h </w:instrText>
      </w:r>
      <w:r>
        <w:fldChar w:fldCharType="separate"/>
      </w:r>
      <w:r>
        <w:t>13</w:t>
      </w:r>
      <w:r>
        <w:fldChar w:fldCharType="end"/>
      </w:r>
    </w:p>
    <w:p w14:paraId="1C41716F" w14:textId="1883CAA2" w:rsidR="0019189A" w:rsidRDefault="0019189A">
      <w:pPr>
        <w:pStyle w:val="TOC3"/>
        <w:rPr>
          <w:rFonts w:ascii="Calibri" w:hAnsi="Calibri"/>
          <w:kern w:val="2"/>
          <w:sz w:val="22"/>
          <w:szCs w:val="22"/>
        </w:rPr>
      </w:pPr>
      <w:r>
        <w:t>4.10.1</w:t>
      </w:r>
      <w:r>
        <w:rPr>
          <w:rFonts w:ascii="Calibri" w:hAnsi="Calibri"/>
          <w:kern w:val="2"/>
          <w:sz w:val="22"/>
          <w:szCs w:val="22"/>
        </w:rPr>
        <w:tab/>
      </w:r>
      <w:r>
        <w:rPr>
          <w:lang w:eastAsia="zh-CN"/>
        </w:rPr>
        <w:t>Void</w:t>
      </w:r>
      <w:r>
        <w:tab/>
      </w:r>
      <w:r>
        <w:fldChar w:fldCharType="begin" w:fldLock="1"/>
      </w:r>
      <w:r>
        <w:instrText xml:space="preserve"> PAGEREF _Toc163164018 \h </w:instrText>
      </w:r>
      <w:r>
        <w:fldChar w:fldCharType="separate"/>
      </w:r>
      <w:r>
        <w:t>13</w:t>
      </w:r>
      <w:r>
        <w:fldChar w:fldCharType="end"/>
      </w:r>
    </w:p>
    <w:p w14:paraId="15A971A3" w14:textId="122BF403" w:rsidR="0019189A" w:rsidRDefault="0019189A">
      <w:pPr>
        <w:pStyle w:val="TOC3"/>
        <w:rPr>
          <w:rFonts w:ascii="Calibri" w:hAnsi="Calibri"/>
          <w:kern w:val="2"/>
          <w:sz w:val="22"/>
          <w:szCs w:val="22"/>
        </w:rPr>
      </w:pPr>
      <w:r>
        <w:t>4.10.2</w:t>
      </w:r>
      <w:r>
        <w:rPr>
          <w:rFonts w:ascii="Calibri" w:hAnsi="Calibri"/>
          <w:kern w:val="2"/>
          <w:sz w:val="22"/>
          <w:szCs w:val="22"/>
        </w:rPr>
        <w:tab/>
      </w:r>
      <w:r>
        <w:rPr>
          <w:lang w:eastAsia="zh-CN"/>
        </w:rPr>
        <w:t>Void</w:t>
      </w:r>
      <w:r>
        <w:tab/>
      </w:r>
      <w:r>
        <w:fldChar w:fldCharType="begin" w:fldLock="1"/>
      </w:r>
      <w:r>
        <w:instrText xml:space="preserve"> PAGEREF _Toc163164019 \h </w:instrText>
      </w:r>
      <w:r>
        <w:fldChar w:fldCharType="separate"/>
      </w:r>
      <w:r>
        <w:t>13</w:t>
      </w:r>
      <w:r>
        <w:fldChar w:fldCharType="end"/>
      </w:r>
    </w:p>
    <w:p w14:paraId="20794A8A" w14:textId="3D317288" w:rsidR="0019189A" w:rsidRDefault="0019189A">
      <w:pPr>
        <w:pStyle w:val="TOC3"/>
        <w:rPr>
          <w:rFonts w:ascii="Calibri" w:hAnsi="Calibri"/>
          <w:kern w:val="2"/>
          <w:sz w:val="22"/>
          <w:szCs w:val="22"/>
        </w:rPr>
      </w:pPr>
      <w:r>
        <w:t>4.10.3</w:t>
      </w:r>
      <w:r>
        <w:rPr>
          <w:rFonts w:ascii="Calibri" w:hAnsi="Calibri"/>
          <w:kern w:val="2"/>
          <w:sz w:val="22"/>
          <w:szCs w:val="22"/>
        </w:rPr>
        <w:tab/>
      </w:r>
      <w:r>
        <w:rPr>
          <w:lang w:eastAsia="zh-CN"/>
        </w:rPr>
        <w:t>Void</w:t>
      </w:r>
      <w:r>
        <w:tab/>
      </w:r>
      <w:r>
        <w:fldChar w:fldCharType="begin" w:fldLock="1"/>
      </w:r>
      <w:r>
        <w:instrText xml:space="preserve"> PAGEREF _Toc163164020 \h </w:instrText>
      </w:r>
      <w:r>
        <w:fldChar w:fldCharType="separate"/>
      </w:r>
      <w:r>
        <w:t>13</w:t>
      </w:r>
      <w:r>
        <w:fldChar w:fldCharType="end"/>
      </w:r>
    </w:p>
    <w:p w14:paraId="682D5F2E" w14:textId="6760795C" w:rsidR="0019189A" w:rsidRDefault="0019189A">
      <w:pPr>
        <w:pStyle w:val="TOC2"/>
        <w:rPr>
          <w:rFonts w:ascii="Calibri" w:hAnsi="Calibri"/>
          <w:kern w:val="2"/>
          <w:sz w:val="22"/>
          <w:szCs w:val="22"/>
        </w:rPr>
      </w:pPr>
      <w:r>
        <w:t>4.11</w:t>
      </w:r>
      <w:r>
        <w:rPr>
          <w:rFonts w:ascii="Calibri" w:hAnsi="Calibri"/>
          <w:kern w:val="2"/>
          <w:sz w:val="22"/>
          <w:szCs w:val="22"/>
        </w:rPr>
        <w:tab/>
      </w:r>
      <w:r>
        <w:t>Parameter values (timers)</w:t>
      </w:r>
      <w:r>
        <w:tab/>
      </w:r>
      <w:r>
        <w:fldChar w:fldCharType="begin" w:fldLock="1"/>
      </w:r>
      <w:r>
        <w:instrText xml:space="preserve"> PAGEREF _Toc163164021 \h </w:instrText>
      </w:r>
      <w:r>
        <w:fldChar w:fldCharType="separate"/>
      </w:r>
      <w:r>
        <w:t>13</w:t>
      </w:r>
      <w:r>
        <w:fldChar w:fldCharType="end"/>
      </w:r>
    </w:p>
    <w:p w14:paraId="2FA959C1" w14:textId="76CA4477" w:rsidR="0019189A" w:rsidRDefault="0019189A" w:rsidP="0019189A">
      <w:pPr>
        <w:pStyle w:val="TOC8"/>
        <w:rPr>
          <w:rFonts w:ascii="Calibri" w:hAnsi="Calibri"/>
          <w:b w:val="0"/>
          <w:kern w:val="2"/>
          <w:szCs w:val="22"/>
        </w:rPr>
      </w:pPr>
      <w:r>
        <w:t>Annex A (informative):</w:t>
      </w:r>
      <w:r>
        <w:tab/>
        <w:t>Example signalling flows of Message Waiting Indication (MWI) service operation</w:t>
      </w:r>
      <w:r>
        <w:tab/>
      </w:r>
      <w:r>
        <w:fldChar w:fldCharType="begin" w:fldLock="1"/>
      </w:r>
      <w:r>
        <w:instrText xml:space="preserve"> PAGEREF _Toc163164022 \h </w:instrText>
      </w:r>
      <w:r>
        <w:fldChar w:fldCharType="separate"/>
      </w:r>
      <w:r>
        <w:t>14</w:t>
      </w:r>
      <w:r>
        <w:fldChar w:fldCharType="end"/>
      </w:r>
    </w:p>
    <w:p w14:paraId="0EE50620" w14:textId="67CDDB01" w:rsidR="0019189A" w:rsidRDefault="0019189A">
      <w:pPr>
        <w:pStyle w:val="TOC1"/>
        <w:rPr>
          <w:rFonts w:ascii="Calibri" w:hAnsi="Calibri"/>
          <w:kern w:val="2"/>
          <w:szCs w:val="22"/>
        </w:rPr>
      </w:pPr>
      <w:r>
        <w:t>A.1</w:t>
      </w:r>
      <w:r>
        <w:rPr>
          <w:rFonts w:ascii="Calibri" w:hAnsi="Calibri"/>
          <w:kern w:val="2"/>
          <w:szCs w:val="22"/>
        </w:rPr>
        <w:tab/>
      </w:r>
      <w:r>
        <w:t>Scope of signalling flows</w:t>
      </w:r>
      <w:r>
        <w:tab/>
      </w:r>
      <w:r>
        <w:fldChar w:fldCharType="begin" w:fldLock="1"/>
      </w:r>
      <w:r>
        <w:instrText xml:space="preserve"> PAGEREF _Toc163164023 \h </w:instrText>
      </w:r>
      <w:r>
        <w:fldChar w:fldCharType="separate"/>
      </w:r>
      <w:r>
        <w:t>14</w:t>
      </w:r>
      <w:r>
        <w:fldChar w:fldCharType="end"/>
      </w:r>
    </w:p>
    <w:p w14:paraId="0328B845" w14:textId="72522417" w:rsidR="0019189A" w:rsidRDefault="0019189A">
      <w:pPr>
        <w:pStyle w:val="TOC2"/>
        <w:rPr>
          <w:rFonts w:ascii="Calibri" w:hAnsi="Calibri"/>
          <w:kern w:val="2"/>
          <w:sz w:val="22"/>
          <w:szCs w:val="22"/>
        </w:rPr>
      </w:pPr>
      <w:r>
        <w:t>A.1.1</w:t>
      </w:r>
      <w:r>
        <w:rPr>
          <w:rFonts w:ascii="Calibri" w:hAnsi="Calibri"/>
          <w:kern w:val="2"/>
          <w:sz w:val="22"/>
          <w:szCs w:val="22"/>
        </w:rPr>
        <w:tab/>
      </w:r>
      <w:r>
        <w:t>Introduction</w:t>
      </w:r>
      <w:r>
        <w:tab/>
      </w:r>
      <w:r>
        <w:fldChar w:fldCharType="begin" w:fldLock="1"/>
      </w:r>
      <w:r>
        <w:instrText xml:space="preserve"> PAGEREF _Toc163164024 \h </w:instrText>
      </w:r>
      <w:r>
        <w:fldChar w:fldCharType="separate"/>
      </w:r>
      <w:r>
        <w:t>14</w:t>
      </w:r>
      <w:r>
        <w:fldChar w:fldCharType="end"/>
      </w:r>
    </w:p>
    <w:p w14:paraId="4C31DCD9" w14:textId="5AE859F9" w:rsidR="0019189A" w:rsidRDefault="0019189A">
      <w:pPr>
        <w:pStyle w:val="TOC3"/>
        <w:rPr>
          <w:rFonts w:ascii="Calibri" w:hAnsi="Calibri"/>
          <w:kern w:val="2"/>
          <w:sz w:val="22"/>
          <w:szCs w:val="22"/>
        </w:rPr>
      </w:pPr>
      <w:r>
        <w:t>A.1.1.1</w:t>
      </w:r>
      <w:r>
        <w:rPr>
          <w:rFonts w:ascii="Calibri" w:hAnsi="Calibri"/>
          <w:kern w:val="2"/>
          <w:sz w:val="22"/>
          <w:szCs w:val="22"/>
        </w:rPr>
        <w:tab/>
      </w:r>
      <w:r>
        <w:t>General</w:t>
      </w:r>
      <w:r>
        <w:tab/>
      </w:r>
      <w:r>
        <w:fldChar w:fldCharType="begin" w:fldLock="1"/>
      </w:r>
      <w:r>
        <w:instrText xml:space="preserve"> PAGEREF _Toc163164025 \h </w:instrText>
      </w:r>
      <w:r>
        <w:fldChar w:fldCharType="separate"/>
      </w:r>
      <w:r>
        <w:t>14</w:t>
      </w:r>
      <w:r>
        <w:fldChar w:fldCharType="end"/>
      </w:r>
    </w:p>
    <w:p w14:paraId="2FF24A00" w14:textId="2E11F1A5" w:rsidR="0019189A" w:rsidRDefault="0019189A">
      <w:pPr>
        <w:pStyle w:val="TOC3"/>
        <w:rPr>
          <w:rFonts w:ascii="Calibri" w:hAnsi="Calibri"/>
          <w:kern w:val="2"/>
          <w:sz w:val="22"/>
          <w:szCs w:val="22"/>
        </w:rPr>
      </w:pPr>
      <w:r>
        <w:t>A.1.1.2</w:t>
      </w:r>
      <w:r>
        <w:rPr>
          <w:rFonts w:ascii="Calibri" w:hAnsi="Calibri"/>
          <w:kern w:val="2"/>
          <w:sz w:val="22"/>
          <w:szCs w:val="22"/>
        </w:rPr>
        <w:tab/>
      </w:r>
      <w:r>
        <w:t>Key required to interpret signalling flows</w:t>
      </w:r>
      <w:r>
        <w:tab/>
      </w:r>
      <w:r>
        <w:fldChar w:fldCharType="begin" w:fldLock="1"/>
      </w:r>
      <w:r>
        <w:instrText xml:space="preserve"> PAGEREF _Toc163164026 \h </w:instrText>
      </w:r>
      <w:r>
        <w:fldChar w:fldCharType="separate"/>
      </w:r>
      <w:r>
        <w:t>14</w:t>
      </w:r>
      <w:r>
        <w:fldChar w:fldCharType="end"/>
      </w:r>
    </w:p>
    <w:p w14:paraId="7D0DB252" w14:textId="1917BB51" w:rsidR="0019189A" w:rsidRDefault="0019189A">
      <w:pPr>
        <w:pStyle w:val="TOC2"/>
        <w:rPr>
          <w:rFonts w:ascii="Calibri" w:hAnsi="Calibri"/>
          <w:kern w:val="2"/>
          <w:sz w:val="22"/>
          <w:szCs w:val="22"/>
        </w:rPr>
      </w:pPr>
      <w:r>
        <w:t>A.1.2</w:t>
      </w:r>
      <w:r>
        <w:rPr>
          <w:rFonts w:ascii="Calibri" w:hAnsi="Calibri"/>
          <w:kern w:val="2"/>
          <w:sz w:val="22"/>
          <w:szCs w:val="22"/>
        </w:rPr>
        <w:tab/>
      </w:r>
      <w:r>
        <w:t>Signalling flows demonstrating how UE subscribes to message waiting indication event notification</w:t>
      </w:r>
      <w:r>
        <w:tab/>
      </w:r>
      <w:r>
        <w:fldChar w:fldCharType="begin" w:fldLock="1"/>
      </w:r>
      <w:r>
        <w:instrText xml:space="preserve"> PAGEREF _Toc163164027 \h </w:instrText>
      </w:r>
      <w:r>
        <w:fldChar w:fldCharType="separate"/>
      </w:r>
      <w:r>
        <w:t>14</w:t>
      </w:r>
      <w:r>
        <w:fldChar w:fldCharType="end"/>
      </w:r>
    </w:p>
    <w:p w14:paraId="117EE934" w14:textId="3BACB593" w:rsidR="0019189A" w:rsidRDefault="0019189A">
      <w:pPr>
        <w:pStyle w:val="TOC3"/>
        <w:rPr>
          <w:rFonts w:ascii="Calibri" w:hAnsi="Calibri"/>
          <w:kern w:val="2"/>
          <w:sz w:val="22"/>
          <w:szCs w:val="22"/>
        </w:rPr>
      </w:pPr>
      <w:r>
        <w:t>A.1.2.1</w:t>
      </w:r>
      <w:r>
        <w:rPr>
          <w:rFonts w:ascii="Calibri" w:hAnsi="Calibri"/>
          <w:kern w:val="2"/>
          <w:sz w:val="22"/>
          <w:szCs w:val="22"/>
        </w:rPr>
        <w:tab/>
      </w:r>
      <w:r>
        <w:t>Introduction</w:t>
      </w:r>
      <w:r>
        <w:tab/>
      </w:r>
      <w:r>
        <w:fldChar w:fldCharType="begin" w:fldLock="1"/>
      </w:r>
      <w:r>
        <w:instrText xml:space="preserve"> PAGEREF _Toc163164028 \h </w:instrText>
      </w:r>
      <w:r>
        <w:fldChar w:fldCharType="separate"/>
      </w:r>
      <w:r>
        <w:t>14</w:t>
      </w:r>
      <w:r>
        <w:fldChar w:fldCharType="end"/>
      </w:r>
    </w:p>
    <w:p w14:paraId="4CC53BA5" w14:textId="0BCDC128" w:rsidR="0019189A" w:rsidRDefault="0019189A">
      <w:pPr>
        <w:pStyle w:val="TOC3"/>
        <w:rPr>
          <w:rFonts w:ascii="Calibri" w:hAnsi="Calibri"/>
          <w:kern w:val="2"/>
          <w:sz w:val="22"/>
          <w:szCs w:val="22"/>
        </w:rPr>
      </w:pPr>
      <w:r>
        <w:t>A.1.2.2</w:t>
      </w:r>
      <w:r>
        <w:rPr>
          <w:rFonts w:ascii="Calibri" w:hAnsi="Calibri"/>
          <w:kern w:val="2"/>
          <w:sz w:val="22"/>
          <w:szCs w:val="22"/>
        </w:rPr>
        <w:tab/>
      </w:r>
      <w:r>
        <w:t>MWI Subscriber subscribing to the status of his message account, MWI AS is in the subscriber's network</w:t>
      </w:r>
      <w:r>
        <w:tab/>
      </w:r>
      <w:r>
        <w:fldChar w:fldCharType="begin" w:fldLock="1"/>
      </w:r>
      <w:r>
        <w:instrText xml:space="preserve"> PAGEREF _Toc163164029 \h </w:instrText>
      </w:r>
      <w:r>
        <w:fldChar w:fldCharType="separate"/>
      </w:r>
      <w:r>
        <w:t>15</w:t>
      </w:r>
      <w:r>
        <w:fldChar w:fldCharType="end"/>
      </w:r>
    </w:p>
    <w:p w14:paraId="458DF4EB" w14:textId="0C0CE473" w:rsidR="0019189A" w:rsidRDefault="0019189A">
      <w:pPr>
        <w:pStyle w:val="TOC3"/>
        <w:rPr>
          <w:rFonts w:ascii="Calibri" w:hAnsi="Calibri"/>
          <w:kern w:val="2"/>
          <w:sz w:val="22"/>
          <w:szCs w:val="22"/>
        </w:rPr>
      </w:pPr>
      <w:r>
        <w:t>A.1.2.3</w:t>
      </w:r>
      <w:r>
        <w:rPr>
          <w:rFonts w:ascii="Calibri" w:hAnsi="Calibri"/>
          <w:kern w:val="2"/>
          <w:sz w:val="22"/>
          <w:szCs w:val="22"/>
        </w:rPr>
        <w:tab/>
      </w:r>
      <w:r>
        <w:t>Void</w:t>
      </w:r>
      <w:r>
        <w:tab/>
      </w:r>
      <w:r>
        <w:fldChar w:fldCharType="begin" w:fldLock="1"/>
      </w:r>
      <w:r>
        <w:instrText xml:space="preserve"> PAGEREF _Toc163164030 \h </w:instrText>
      </w:r>
      <w:r>
        <w:fldChar w:fldCharType="separate"/>
      </w:r>
      <w:r>
        <w:t>20</w:t>
      </w:r>
      <w:r>
        <w:fldChar w:fldCharType="end"/>
      </w:r>
    </w:p>
    <w:p w14:paraId="71F9BC40" w14:textId="3D1C134B" w:rsidR="0019189A" w:rsidRDefault="0019189A">
      <w:pPr>
        <w:pStyle w:val="TOC2"/>
        <w:rPr>
          <w:rFonts w:ascii="Calibri" w:hAnsi="Calibri"/>
          <w:kern w:val="2"/>
          <w:sz w:val="22"/>
          <w:szCs w:val="22"/>
        </w:rPr>
      </w:pPr>
      <w:r>
        <w:t>A.1.3</w:t>
      </w:r>
      <w:r>
        <w:rPr>
          <w:rFonts w:ascii="Calibri" w:hAnsi="Calibri"/>
          <w:kern w:val="2"/>
          <w:sz w:val="22"/>
          <w:szCs w:val="22"/>
        </w:rPr>
        <w:tab/>
      </w:r>
      <w:r>
        <w:t>Void</w:t>
      </w:r>
      <w:r>
        <w:tab/>
      </w:r>
      <w:r>
        <w:fldChar w:fldCharType="begin" w:fldLock="1"/>
      </w:r>
      <w:r>
        <w:instrText xml:space="preserve"> PAGEREF _Toc163164031 \h </w:instrText>
      </w:r>
      <w:r>
        <w:fldChar w:fldCharType="separate"/>
      </w:r>
      <w:r>
        <w:t>20</w:t>
      </w:r>
      <w:r>
        <w:fldChar w:fldCharType="end"/>
      </w:r>
    </w:p>
    <w:p w14:paraId="14B7DE23" w14:textId="127FB9FE" w:rsidR="0019189A" w:rsidRDefault="0019189A">
      <w:pPr>
        <w:pStyle w:val="TOC2"/>
        <w:rPr>
          <w:rFonts w:ascii="Calibri" w:hAnsi="Calibri"/>
          <w:kern w:val="2"/>
          <w:sz w:val="22"/>
          <w:szCs w:val="22"/>
        </w:rPr>
      </w:pPr>
      <w:r>
        <w:t>A.1.4</w:t>
      </w:r>
      <w:r>
        <w:rPr>
          <w:rFonts w:ascii="Calibri" w:hAnsi="Calibri"/>
          <w:kern w:val="2"/>
          <w:sz w:val="22"/>
          <w:szCs w:val="22"/>
        </w:rPr>
        <w:tab/>
      </w:r>
      <w:r>
        <w:t>Signalling flows demonstrating how a message is deposited into the subscribers message account</w:t>
      </w:r>
      <w:r>
        <w:tab/>
      </w:r>
      <w:r>
        <w:fldChar w:fldCharType="begin" w:fldLock="1"/>
      </w:r>
      <w:r>
        <w:instrText xml:space="preserve"> PAGEREF _Toc163164032 \h </w:instrText>
      </w:r>
      <w:r>
        <w:fldChar w:fldCharType="separate"/>
      </w:r>
      <w:r>
        <w:t>20</w:t>
      </w:r>
      <w:r>
        <w:fldChar w:fldCharType="end"/>
      </w:r>
    </w:p>
    <w:p w14:paraId="6CD193FE" w14:textId="15B3D4AB" w:rsidR="0019189A" w:rsidRDefault="0019189A">
      <w:pPr>
        <w:pStyle w:val="TOC3"/>
        <w:rPr>
          <w:rFonts w:ascii="Calibri" w:hAnsi="Calibri"/>
          <w:kern w:val="2"/>
          <w:sz w:val="22"/>
          <w:szCs w:val="22"/>
        </w:rPr>
      </w:pPr>
      <w:r>
        <w:t>A.1.4.1</w:t>
      </w:r>
      <w:r>
        <w:rPr>
          <w:rFonts w:ascii="Calibri" w:hAnsi="Calibri"/>
          <w:kern w:val="2"/>
          <w:sz w:val="22"/>
          <w:szCs w:val="22"/>
        </w:rPr>
        <w:tab/>
      </w:r>
      <w:r>
        <w:t>Introduction</w:t>
      </w:r>
      <w:r>
        <w:tab/>
      </w:r>
      <w:r>
        <w:fldChar w:fldCharType="begin" w:fldLock="1"/>
      </w:r>
      <w:r>
        <w:instrText xml:space="preserve"> PAGEREF _Toc163164033 \h </w:instrText>
      </w:r>
      <w:r>
        <w:fldChar w:fldCharType="separate"/>
      </w:r>
      <w:r>
        <w:t>20</w:t>
      </w:r>
      <w:r>
        <w:fldChar w:fldCharType="end"/>
      </w:r>
    </w:p>
    <w:p w14:paraId="3F2768B7" w14:textId="410CD934" w:rsidR="0019189A" w:rsidRDefault="0019189A">
      <w:pPr>
        <w:pStyle w:val="TOC3"/>
        <w:rPr>
          <w:rFonts w:ascii="Calibri" w:hAnsi="Calibri"/>
          <w:kern w:val="2"/>
          <w:sz w:val="22"/>
          <w:szCs w:val="22"/>
        </w:rPr>
      </w:pPr>
      <w:r>
        <w:t>A.1.4.2</w:t>
      </w:r>
      <w:r>
        <w:rPr>
          <w:rFonts w:ascii="Calibri" w:hAnsi="Calibri"/>
          <w:kern w:val="2"/>
          <w:sz w:val="22"/>
          <w:szCs w:val="22"/>
        </w:rPr>
        <w:tab/>
      </w:r>
      <w:r>
        <w:t>Depositing a message into the subscriber's message account</w:t>
      </w:r>
      <w:r>
        <w:tab/>
      </w:r>
      <w:r>
        <w:fldChar w:fldCharType="begin" w:fldLock="1"/>
      </w:r>
      <w:r>
        <w:instrText xml:space="preserve"> PAGEREF _Toc163164034 \h </w:instrText>
      </w:r>
      <w:r>
        <w:fldChar w:fldCharType="separate"/>
      </w:r>
      <w:r>
        <w:t>20</w:t>
      </w:r>
      <w:r>
        <w:fldChar w:fldCharType="end"/>
      </w:r>
    </w:p>
    <w:p w14:paraId="65E90E9E" w14:textId="20708B99" w:rsidR="0019189A" w:rsidRDefault="0019189A">
      <w:pPr>
        <w:pStyle w:val="TOC4"/>
        <w:rPr>
          <w:rFonts w:ascii="Calibri" w:hAnsi="Calibri"/>
          <w:kern w:val="2"/>
          <w:sz w:val="22"/>
          <w:szCs w:val="22"/>
        </w:rPr>
      </w:pPr>
      <w:r>
        <w:t>A.1.4.2.1</w:t>
      </w:r>
      <w:r>
        <w:rPr>
          <w:rFonts w:ascii="Calibri" w:hAnsi="Calibri"/>
          <w:kern w:val="2"/>
          <w:sz w:val="22"/>
          <w:szCs w:val="22"/>
        </w:rPr>
        <w:tab/>
      </w:r>
      <w:r>
        <w:t>Successful message deposit into the subscriber's message account</w:t>
      </w:r>
      <w:r>
        <w:tab/>
      </w:r>
      <w:r>
        <w:fldChar w:fldCharType="begin" w:fldLock="1"/>
      </w:r>
      <w:r>
        <w:instrText xml:space="preserve"> PAGEREF _Toc163164035 \h </w:instrText>
      </w:r>
      <w:r>
        <w:fldChar w:fldCharType="separate"/>
      </w:r>
      <w:r>
        <w:t>20</w:t>
      </w:r>
      <w:r>
        <w:fldChar w:fldCharType="end"/>
      </w:r>
    </w:p>
    <w:p w14:paraId="38E2B0F2" w14:textId="5B0C9A70" w:rsidR="0019189A" w:rsidRDefault="0019189A" w:rsidP="0019189A">
      <w:pPr>
        <w:pStyle w:val="TOC8"/>
        <w:rPr>
          <w:rFonts w:ascii="Calibri" w:hAnsi="Calibri"/>
          <w:b w:val="0"/>
          <w:kern w:val="2"/>
          <w:szCs w:val="22"/>
        </w:rPr>
      </w:pPr>
      <w:r>
        <w:t>Annex B (informative):</w:t>
      </w:r>
      <w:r>
        <w:tab/>
        <w:t>Example of a filter criteria</w:t>
      </w:r>
      <w:r>
        <w:tab/>
      </w:r>
      <w:r>
        <w:fldChar w:fldCharType="begin" w:fldLock="1"/>
      </w:r>
      <w:r>
        <w:instrText xml:space="preserve"> PAGEREF _Toc163164036 \h </w:instrText>
      </w:r>
      <w:r>
        <w:fldChar w:fldCharType="separate"/>
      </w:r>
      <w:r>
        <w:t>25</w:t>
      </w:r>
      <w:r>
        <w:fldChar w:fldCharType="end"/>
      </w:r>
    </w:p>
    <w:p w14:paraId="6BAAFCD1" w14:textId="0ADE3859" w:rsidR="0019189A" w:rsidRDefault="0019189A" w:rsidP="0019189A">
      <w:pPr>
        <w:pStyle w:val="TOC8"/>
        <w:rPr>
          <w:rFonts w:ascii="Calibri" w:hAnsi="Calibri"/>
          <w:b w:val="0"/>
          <w:kern w:val="2"/>
          <w:szCs w:val="22"/>
        </w:rPr>
      </w:pPr>
      <w:r>
        <w:t>Annex C (informative):</w:t>
      </w:r>
      <w:r>
        <w:tab/>
        <w:t>(void)</w:t>
      </w:r>
      <w:r>
        <w:tab/>
      </w:r>
      <w:r>
        <w:fldChar w:fldCharType="begin" w:fldLock="1"/>
      </w:r>
      <w:r>
        <w:instrText xml:space="preserve"> PAGEREF _Toc163164037 \h </w:instrText>
      </w:r>
      <w:r>
        <w:fldChar w:fldCharType="separate"/>
      </w:r>
      <w:r>
        <w:t>26</w:t>
      </w:r>
      <w:r>
        <w:fldChar w:fldCharType="end"/>
      </w:r>
    </w:p>
    <w:p w14:paraId="19B1D404" w14:textId="32A91E46" w:rsidR="0019189A" w:rsidRDefault="0019189A" w:rsidP="0019189A">
      <w:pPr>
        <w:pStyle w:val="TOC8"/>
        <w:rPr>
          <w:rFonts w:ascii="Calibri" w:hAnsi="Calibri"/>
          <w:b w:val="0"/>
          <w:kern w:val="2"/>
          <w:szCs w:val="22"/>
        </w:rPr>
      </w:pPr>
      <w:r>
        <w:t>Annex D (informative):</w:t>
      </w:r>
      <w:r>
        <w:tab/>
        <w:t>Change history</w:t>
      </w:r>
      <w:r>
        <w:tab/>
      </w:r>
      <w:r>
        <w:fldChar w:fldCharType="begin" w:fldLock="1"/>
      </w:r>
      <w:r>
        <w:instrText xml:space="preserve"> PAGEREF _Toc163164038 \h </w:instrText>
      </w:r>
      <w:r>
        <w:fldChar w:fldCharType="separate"/>
      </w:r>
      <w:r>
        <w:t>27</w:t>
      </w:r>
      <w:r>
        <w:fldChar w:fldCharType="end"/>
      </w:r>
    </w:p>
    <w:p w14:paraId="30D93C87" w14:textId="561F5B1E" w:rsidR="004A3549" w:rsidRDefault="001C389F" w:rsidP="000E64AA">
      <w:r>
        <w:rPr>
          <w:noProof/>
          <w:sz w:val="22"/>
        </w:rPr>
        <w:fldChar w:fldCharType="end"/>
      </w:r>
    </w:p>
    <w:p w14:paraId="18F3E156" w14:textId="77777777" w:rsidR="004A3549" w:rsidRDefault="004A3549">
      <w:pPr>
        <w:pStyle w:val="Heading1"/>
      </w:pPr>
      <w:r>
        <w:br w:type="page"/>
      </w:r>
      <w:bookmarkStart w:id="8" w:name="_Toc20208408"/>
      <w:bookmarkStart w:id="9" w:name="_Toc27580982"/>
      <w:bookmarkStart w:id="10" w:name="_Toc163163955"/>
      <w:r>
        <w:lastRenderedPageBreak/>
        <w:t>Foreword</w:t>
      </w:r>
      <w:bookmarkEnd w:id="8"/>
      <w:bookmarkEnd w:id="9"/>
      <w:bookmarkEnd w:id="10"/>
    </w:p>
    <w:p w14:paraId="5F184EFF" w14:textId="77777777" w:rsidR="00C77B3F" w:rsidRDefault="00C77B3F" w:rsidP="00C77B3F">
      <w:r>
        <w:t>This Technical Specification has been produced by the 3</w:t>
      </w:r>
      <w:r>
        <w:rPr>
          <w:vertAlign w:val="superscript"/>
        </w:rPr>
        <w:t>rd</w:t>
      </w:r>
      <w:r>
        <w:t xml:space="preserve"> Generation Partnership Project (3GPP).</w:t>
      </w:r>
    </w:p>
    <w:p w14:paraId="429B73AA"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0B1113B" w14:textId="77777777" w:rsidR="004A3549" w:rsidRPr="00E32A35" w:rsidRDefault="004A3549">
      <w:pPr>
        <w:pStyle w:val="B1"/>
        <w:rPr>
          <w:lang w:val="en-US"/>
        </w:rPr>
      </w:pPr>
      <w:r w:rsidRPr="00E32A35">
        <w:rPr>
          <w:lang w:val="en-US"/>
        </w:rPr>
        <w:t>Version x.y.z</w:t>
      </w:r>
    </w:p>
    <w:p w14:paraId="03EEE16C" w14:textId="77777777" w:rsidR="004A3549" w:rsidRDefault="004A3549">
      <w:pPr>
        <w:pStyle w:val="B1"/>
      </w:pPr>
      <w:r>
        <w:t>where:</w:t>
      </w:r>
    </w:p>
    <w:p w14:paraId="7E4AAFAB" w14:textId="77777777" w:rsidR="004A3549" w:rsidRDefault="004A3549">
      <w:pPr>
        <w:pStyle w:val="B2"/>
      </w:pPr>
      <w:r>
        <w:t>x</w:t>
      </w:r>
      <w:r>
        <w:tab/>
        <w:t>the first digit:</w:t>
      </w:r>
    </w:p>
    <w:p w14:paraId="12421F3F" w14:textId="77777777" w:rsidR="004A3549" w:rsidRDefault="004A3549">
      <w:pPr>
        <w:pStyle w:val="B3"/>
      </w:pPr>
      <w:r>
        <w:t>1</w:t>
      </w:r>
      <w:r>
        <w:tab/>
        <w:t>presented to TSG for information;</w:t>
      </w:r>
    </w:p>
    <w:p w14:paraId="0DB56B90" w14:textId="77777777" w:rsidR="004A3549" w:rsidRDefault="004A3549">
      <w:pPr>
        <w:pStyle w:val="B3"/>
      </w:pPr>
      <w:r>
        <w:t>2</w:t>
      </w:r>
      <w:r>
        <w:tab/>
        <w:t>presented to TSG for approval;</w:t>
      </w:r>
    </w:p>
    <w:p w14:paraId="03EC2538" w14:textId="77777777" w:rsidR="004A3549" w:rsidRDefault="004A3549">
      <w:pPr>
        <w:pStyle w:val="B3"/>
      </w:pPr>
      <w:r>
        <w:t>3</w:t>
      </w:r>
      <w:r>
        <w:tab/>
        <w:t>or greater indicates TSG approved document under change control.</w:t>
      </w:r>
    </w:p>
    <w:p w14:paraId="155C87C6" w14:textId="77777777" w:rsidR="004A3549" w:rsidRDefault="004A3549">
      <w:pPr>
        <w:pStyle w:val="B2"/>
      </w:pPr>
      <w:r>
        <w:t>y</w:t>
      </w:r>
      <w:r>
        <w:tab/>
        <w:t>the second digit is incremented for all changes of substance, i.e. technical enhancements, corrections, updates, etc.</w:t>
      </w:r>
    </w:p>
    <w:p w14:paraId="19D173C6" w14:textId="77777777" w:rsidR="004A3549" w:rsidRDefault="004A3549">
      <w:pPr>
        <w:pStyle w:val="B2"/>
      </w:pPr>
      <w:r>
        <w:t>z</w:t>
      </w:r>
      <w:r>
        <w:tab/>
        <w:t>the third digit is incremented when editorial only changes have been incorporated in the document.</w:t>
      </w:r>
    </w:p>
    <w:p w14:paraId="1353394A" w14:textId="77777777" w:rsidR="004A3549" w:rsidRDefault="004A3549">
      <w:pPr>
        <w:pStyle w:val="Heading1"/>
      </w:pPr>
      <w:r>
        <w:br w:type="page"/>
      </w:r>
      <w:bookmarkStart w:id="11" w:name="_Toc20208409"/>
      <w:bookmarkStart w:id="12" w:name="_Toc27580983"/>
      <w:bookmarkStart w:id="13" w:name="_Toc163163956"/>
      <w:r>
        <w:lastRenderedPageBreak/>
        <w:t>1</w:t>
      </w:r>
      <w:r>
        <w:tab/>
        <w:t>Scope</w:t>
      </w:r>
      <w:bookmarkEnd w:id="11"/>
      <w:bookmarkEnd w:id="12"/>
      <w:bookmarkEnd w:id="13"/>
    </w:p>
    <w:p w14:paraId="7AC994DC" w14:textId="77777777" w:rsidR="00C8436E" w:rsidRPr="0012227C" w:rsidRDefault="00C8436E" w:rsidP="00C8436E">
      <w:r w:rsidRPr="0012227C">
        <w:t xml:space="preserve">The present document specifies the stage three Protocol Description of the Message Waiting Indication (MWI) service, based on stage one and two of the ISDN MWI supplementary services. </w:t>
      </w:r>
      <w:r w:rsidR="00E87666">
        <w:t xml:space="preserve">It provides the protocol details in the </w:t>
      </w:r>
      <w:r w:rsidR="00E87666" w:rsidRPr="00A32990">
        <w:t>IP Multimedia (IM) Core Network (CN) subsystem</w:t>
      </w:r>
      <w:r w:rsidR="00E87666">
        <w:t xml:space="preserve"> </w:t>
      </w:r>
      <w:r w:rsidRPr="0012227C">
        <w:t>based on</w:t>
      </w:r>
      <w:r w:rsidR="00E87666">
        <w:t xml:space="preserve"> the</w:t>
      </w:r>
      <w:r w:rsidRPr="0012227C">
        <w:t xml:space="preserve"> Session Initiation Protocol (SIP) and </w:t>
      </w:r>
      <w:r w:rsidR="00E87666">
        <w:t xml:space="preserve">the </w:t>
      </w:r>
      <w:r w:rsidRPr="0012227C">
        <w:t>Session Description Protocol (SDP).</w:t>
      </w:r>
    </w:p>
    <w:p w14:paraId="2260B8FB" w14:textId="77777777" w:rsidR="007F3966" w:rsidRDefault="007F3966" w:rsidP="007F3966">
      <w:pPr>
        <w:spacing w:before="60" w:after="60"/>
      </w:pPr>
      <w:r>
        <w:t>The present document is applicable to User Equipment (UE) and Application Servers (AS) which are intended to support the MWI supplementary service.</w:t>
      </w:r>
    </w:p>
    <w:p w14:paraId="73A52ECD" w14:textId="77777777" w:rsidR="004A3549" w:rsidRDefault="004A3549">
      <w:pPr>
        <w:pStyle w:val="Heading1"/>
      </w:pPr>
      <w:bookmarkStart w:id="14" w:name="_Toc20208410"/>
      <w:bookmarkStart w:id="15" w:name="_Toc27580984"/>
      <w:bookmarkStart w:id="16" w:name="_Toc163163957"/>
      <w:r>
        <w:t>2</w:t>
      </w:r>
      <w:r>
        <w:tab/>
        <w:t>References</w:t>
      </w:r>
      <w:bookmarkEnd w:id="14"/>
      <w:bookmarkEnd w:id="15"/>
      <w:bookmarkEnd w:id="16"/>
    </w:p>
    <w:p w14:paraId="23016277" w14:textId="77777777" w:rsidR="004A3549" w:rsidRDefault="004A3549">
      <w:r>
        <w:t>The following documents contain provisions which, through reference in this text, constitute provisions of the present document.</w:t>
      </w:r>
    </w:p>
    <w:p w14:paraId="072B299A" w14:textId="77777777" w:rsidR="004A3549" w:rsidRDefault="004E03B3" w:rsidP="004E03B3">
      <w:pPr>
        <w:pStyle w:val="B1"/>
      </w:pPr>
      <w:r>
        <w:t>-</w:t>
      </w:r>
      <w:r>
        <w:tab/>
      </w:r>
      <w:r w:rsidR="004A3549">
        <w:t>References are either specific (identified by date of publication, edition number, version number, etc.) or non</w:t>
      </w:r>
      <w:r w:rsidR="004A3549">
        <w:noBreakHyphen/>
        <w:t>specific.</w:t>
      </w:r>
    </w:p>
    <w:p w14:paraId="1DE7BF88" w14:textId="77777777" w:rsidR="004A3549" w:rsidRDefault="004E03B3" w:rsidP="004E03B3">
      <w:pPr>
        <w:pStyle w:val="B1"/>
      </w:pPr>
      <w:r>
        <w:t>-</w:t>
      </w:r>
      <w:r>
        <w:tab/>
      </w:r>
      <w:r w:rsidR="004A3549">
        <w:t>For a specific reference, subsequent revisions do not apply.</w:t>
      </w:r>
    </w:p>
    <w:p w14:paraId="5EAB7BED" w14:textId="77777777" w:rsidR="004A3549" w:rsidRDefault="004E03B3" w:rsidP="004E03B3">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73BE23C9" w14:textId="77777777" w:rsidR="00C8436E" w:rsidRPr="0012227C" w:rsidRDefault="00C8436E" w:rsidP="00CE5604">
      <w:pPr>
        <w:pStyle w:val="EX"/>
      </w:pPr>
      <w:r w:rsidRPr="0012227C">
        <w:t>[</w:t>
      </w:r>
      <w:r w:rsidR="009D3A00">
        <w:rPr>
          <w:noProof/>
        </w:rPr>
        <w:t>1</w:t>
      </w:r>
      <w:r w:rsidRPr="0012227C">
        <w:t>]</w:t>
      </w:r>
      <w:r w:rsidRPr="0012227C">
        <w:tab/>
      </w:r>
      <w:r w:rsidR="00942E1F" w:rsidRPr="001B4E38">
        <w:t>3GPP TS</w:t>
      </w:r>
      <w:r w:rsidR="00942E1F">
        <w:t xml:space="preserve"> </w:t>
      </w:r>
      <w:r w:rsidR="00942E1F" w:rsidRPr="001B4E38">
        <w:t>2</w:t>
      </w:r>
      <w:r w:rsidR="00942E1F">
        <w:t>2</w:t>
      </w:r>
      <w:r w:rsidR="00942E1F" w:rsidRPr="001B4E38">
        <w:t>.</w:t>
      </w:r>
      <w:r w:rsidR="00942E1F">
        <w:t>173</w:t>
      </w:r>
      <w:r w:rsidR="00942E1F" w:rsidRPr="001B4E38">
        <w:t xml:space="preserve">: </w:t>
      </w:r>
      <w:r w:rsidR="00942E1F">
        <w:t>"</w:t>
      </w:r>
      <w:r w:rsidR="00942E1F" w:rsidRPr="001B4E38">
        <w:t>IP Multimedia Core Network Subsystem (IMS) Multimedia Telephony Service and supplementary services; Stage 1</w:t>
      </w:r>
      <w:r w:rsidR="00942E1F">
        <w:t>".</w:t>
      </w:r>
    </w:p>
    <w:p w14:paraId="606FDD6A" w14:textId="77777777" w:rsidR="00C8436E" w:rsidRPr="0012227C" w:rsidRDefault="00C8436E" w:rsidP="00C8436E">
      <w:pPr>
        <w:pStyle w:val="EX"/>
      </w:pPr>
      <w:r w:rsidRPr="0012227C">
        <w:t>[</w:t>
      </w:r>
      <w:bookmarkStart w:id="17" w:name="REF_ES283003"/>
      <w:r w:rsidR="009D3A00">
        <w:rPr>
          <w:noProof/>
        </w:rPr>
        <w:t>2</w:t>
      </w:r>
      <w:bookmarkEnd w:id="17"/>
      <w:r w:rsidRPr="0012227C">
        <w:t>]</w:t>
      </w:r>
      <w:r w:rsidRPr="0012227C">
        <w:tab/>
      </w:r>
      <w:r w:rsidR="00942E1F" w:rsidRPr="001B4E38">
        <w:t>3GPP TS</w:t>
      </w:r>
      <w:r w:rsidR="00942E1F">
        <w:t xml:space="preserve"> </w:t>
      </w:r>
      <w:r w:rsidR="00942E1F" w:rsidRPr="001B4E38">
        <w:t xml:space="preserve">24.229: </w:t>
      </w:r>
      <w:r w:rsidR="00942E1F">
        <w:t>"</w:t>
      </w:r>
      <w:r w:rsidR="00942E1F" w:rsidRPr="001B4E38">
        <w:t>Internet Protocol (IP) multimedia call control protocol based on Session Initiation Protocol (SIP) and Session Description Protocol (SDP); Stage 3</w:t>
      </w:r>
      <w:r w:rsidR="00942E1F">
        <w:t>".</w:t>
      </w:r>
    </w:p>
    <w:p w14:paraId="3E8E0E0A" w14:textId="77777777" w:rsidR="00C8436E" w:rsidRPr="0012227C" w:rsidRDefault="00C8436E" w:rsidP="00C8436E">
      <w:pPr>
        <w:pStyle w:val="EX"/>
      </w:pPr>
      <w:r w:rsidRPr="0012227C">
        <w:t>[</w:t>
      </w:r>
      <w:bookmarkStart w:id="18" w:name="REF_IETFRFC3842"/>
      <w:r w:rsidR="009D3A00">
        <w:rPr>
          <w:noProof/>
        </w:rPr>
        <w:t>3</w:t>
      </w:r>
      <w:bookmarkEnd w:id="18"/>
      <w:r w:rsidRPr="0012227C">
        <w:t>]</w:t>
      </w:r>
      <w:r w:rsidRPr="0012227C">
        <w:tab/>
        <w:t>IETF RFC 3842: "A Message Summary and Message Waiting Indication Event Package for the Session Initiation Protocol (SIP)".</w:t>
      </w:r>
    </w:p>
    <w:p w14:paraId="6ABD6A00" w14:textId="77777777" w:rsidR="00C8436E" w:rsidRPr="0012227C" w:rsidRDefault="00C8436E" w:rsidP="00C8436E">
      <w:pPr>
        <w:pStyle w:val="EX"/>
      </w:pPr>
      <w:r w:rsidRPr="0012227C">
        <w:t>[</w:t>
      </w:r>
      <w:bookmarkStart w:id="19" w:name="REF_IETFRFC3265"/>
      <w:r w:rsidR="009D3A00">
        <w:rPr>
          <w:noProof/>
        </w:rPr>
        <w:t>4</w:t>
      </w:r>
      <w:bookmarkEnd w:id="19"/>
      <w:r w:rsidRPr="0012227C">
        <w:t>]</w:t>
      </w:r>
      <w:r w:rsidRPr="0012227C">
        <w:tab/>
        <w:t xml:space="preserve">IETF RFC </w:t>
      </w:r>
      <w:r w:rsidR="00FC79D6">
        <w:rPr>
          <w:rFonts w:hint="eastAsia"/>
          <w:lang w:eastAsia="zh-CN"/>
        </w:rPr>
        <w:t>66</w:t>
      </w:r>
      <w:r w:rsidRPr="0012227C">
        <w:t>65: "SIP-Specific Event Notification".</w:t>
      </w:r>
    </w:p>
    <w:p w14:paraId="7F987011" w14:textId="77777777" w:rsidR="00C8436E" w:rsidRPr="0012227C" w:rsidRDefault="00C8436E" w:rsidP="00C8436E">
      <w:pPr>
        <w:pStyle w:val="EX"/>
      </w:pPr>
      <w:r w:rsidRPr="0012227C">
        <w:t>[</w:t>
      </w:r>
      <w:bookmarkStart w:id="20" w:name="REF_IETFRFC3458"/>
      <w:r w:rsidR="009D3A00">
        <w:rPr>
          <w:noProof/>
        </w:rPr>
        <w:t>5</w:t>
      </w:r>
      <w:bookmarkEnd w:id="20"/>
      <w:r w:rsidRPr="0012227C">
        <w:t>]</w:t>
      </w:r>
      <w:r w:rsidRPr="0012227C">
        <w:tab/>
        <w:t>IETF RFC 3458: "Message Context for Internet Mail".</w:t>
      </w:r>
    </w:p>
    <w:p w14:paraId="161035DD" w14:textId="77777777" w:rsidR="00C8436E" w:rsidRPr="0012227C" w:rsidRDefault="00C8436E" w:rsidP="00C8436E">
      <w:pPr>
        <w:pStyle w:val="EX"/>
      </w:pPr>
      <w:r w:rsidRPr="0012227C">
        <w:t>[</w:t>
      </w:r>
      <w:bookmarkStart w:id="21" w:name="REF_IETFRFC3938"/>
      <w:r w:rsidR="009D3A00">
        <w:rPr>
          <w:noProof/>
        </w:rPr>
        <w:t>6</w:t>
      </w:r>
      <w:bookmarkEnd w:id="21"/>
      <w:r w:rsidRPr="0012227C">
        <w:t>]</w:t>
      </w:r>
      <w:r w:rsidRPr="0012227C">
        <w:tab/>
        <w:t>IETF RFC 3938: "Video-Message Message-Context".</w:t>
      </w:r>
    </w:p>
    <w:p w14:paraId="06EF122A" w14:textId="77777777" w:rsidR="00C8436E" w:rsidRPr="00E32A35" w:rsidRDefault="00C8436E" w:rsidP="00C8436E">
      <w:pPr>
        <w:pStyle w:val="EX"/>
        <w:rPr>
          <w:lang w:val="da-DK"/>
        </w:rPr>
      </w:pPr>
      <w:r w:rsidRPr="00E32A35">
        <w:rPr>
          <w:lang w:val="da-DK"/>
        </w:rPr>
        <w:t>[</w:t>
      </w:r>
      <w:bookmarkStart w:id="22" w:name="REF_IETFRFC2822"/>
      <w:r w:rsidR="009D3A00">
        <w:rPr>
          <w:noProof/>
          <w:lang w:val="da-DK"/>
        </w:rPr>
        <w:t>7</w:t>
      </w:r>
      <w:bookmarkEnd w:id="22"/>
      <w:r w:rsidRPr="00E32A35">
        <w:rPr>
          <w:lang w:val="da-DK"/>
        </w:rPr>
        <w:t>]</w:t>
      </w:r>
      <w:r w:rsidRPr="00E32A35">
        <w:rPr>
          <w:lang w:val="da-DK"/>
        </w:rPr>
        <w:tab/>
        <w:t>IETF RFC 2822: "Internet Message Format".</w:t>
      </w:r>
    </w:p>
    <w:p w14:paraId="1C98958C" w14:textId="77777777" w:rsidR="00C8436E" w:rsidRPr="0012227C" w:rsidRDefault="00C8436E" w:rsidP="00C8436E">
      <w:pPr>
        <w:pStyle w:val="EX"/>
      </w:pPr>
      <w:r w:rsidRPr="0012227C">
        <w:t>[</w:t>
      </w:r>
      <w:bookmarkStart w:id="23" w:name="REF_IETFRFC2156"/>
      <w:r w:rsidR="009D3A00">
        <w:rPr>
          <w:noProof/>
        </w:rPr>
        <w:t>8</w:t>
      </w:r>
      <w:bookmarkEnd w:id="23"/>
      <w:r w:rsidRPr="0012227C">
        <w:t>]</w:t>
      </w:r>
      <w:r w:rsidRPr="0012227C">
        <w:tab/>
        <w:t>IETF RFC 2156: "MIXER (Mime Internet X.400 Enhanced Relay): Mapping between X.400 and RFC 822/MIME".</w:t>
      </w:r>
    </w:p>
    <w:p w14:paraId="24ADEFDB" w14:textId="77777777" w:rsidR="00C8436E" w:rsidRPr="0012227C" w:rsidRDefault="00C8436E" w:rsidP="00C8436E">
      <w:pPr>
        <w:pStyle w:val="EX"/>
      </w:pPr>
      <w:r w:rsidRPr="0012227C">
        <w:t>[</w:t>
      </w:r>
      <w:bookmarkStart w:id="24" w:name="REF_IETFRFC3263"/>
      <w:r w:rsidR="009D3A00">
        <w:rPr>
          <w:noProof/>
        </w:rPr>
        <w:t>9</w:t>
      </w:r>
      <w:bookmarkEnd w:id="24"/>
      <w:r w:rsidRPr="0012227C">
        <w:t>]</w:t>
      </w:r>
      <w:r w:rsidRPr="0012227C">
        <w:tab/>
        <w:t>IETF RFC 3263: "Session Initiation Protocol (SIP): Locating SIP Servers".</w:t>
      </w:r>
    </w:p>
    <w:p w14:paraId="3FD76FC9" w14:textId="77777777" w:rsidR="00C8436E" w:rsidRPr="0012227C" w:rsidRDefault="00C8436E" w:rsidP="00C8436E">
      <w:pPr>
        <w:pStyle w:val="EX"/>
      </w:pPr>
      <w:r w:rsidRPr="0012227C">
        <w:t>[</w:t>
      </w:r>
      <w:bookmarkStart w:id="25" w:name="REF_TS181005"/>
      <w:r w:rsidR="009D3A00">
        <w:rPr>
          <w:noProof/>
        </w:rPr>
        <w:t>10</w:t>
      </w:r>
      <w:bookmarkEnd w:id="25"/>
      <w:r w:rsidRPr="0012227C">
        <w:t>]</w:t>
      </w:r>
      <w:r w:rsidRPr="0012227C">
        <w:tab/>
      </w:r>
      <w:r w:rsidR="004C5986" w:rsidRPr="00D32C66">
        <w:t xml:space="preserve">3GPP TS 22.101: </w:t>
      </w:r>
      <w:r w:rsidR="004C5986" w:rsidRPr="0012227C">
        <w:t>"</w:t>
      </w:r>
      <w:r w:rsidR="004C5986" w:rsidRPr="00D32C66">
        <w:t>Service aspects; Service principles</w:t>
      </w:r>
      <w:r w:rsidR="004C5986" w:rsidRPr="0012227C">
        <w:t>"</w:t>
      </w:r>
      <w:r w:rsidR="004C5986">
        <w:t>.</w:t>
      </w:r>
    </w:p>
    <w:p w14:paraId="46E859F2" w14:textId="77777777" w:rsidR="00C8436E" w:rsidRPr="0012227C" w:rsidRDefault="00C8436E" w:rsidP="00C8436E">
      <w:pPr>
        <w:pStyle w:val="EX"/>
      </w:pPr>
      <w:r w:rsidRPr="0012227C">
        <w:t>[</w:t>
      </w:r>
      <w:bookmarkStart w:id="26" w:name="REF_IETFRFC3261"/>
      <w:r w:rsidR="009D3A00">
        <w:rPr>
          <w:noProof/>
        </w:rPr>
        <w:t>11</w:t>
      </w:r>
      <w:bookmarkEnd w:id="26"/>
      <w:r w:rsidRPr="0012227C">
        <w:t>]</w:t>
      </w:r>
      <w:r w:rsidRPr="0012227C">
        <w:tab/>
        <w:t>IETF RFC 3261: "SIP: Session Initiation Protocol".</w:t>
      </w:r>
    </w:p>
    <w:p w14:paraId="5ACF7047" w14:textId="77777777" w:rsidR="00C8436E" w:rsidRPr="0012227C" w:rsidRDefault="00C8436E" w:rsidP="00C8436E">
      <w:pPr>
        <w:pStyle w:val="EX"/>
      </w:pPr>
      <w:r w:rsidRPr="0012227C">
        <w:t>[</w:t>
      </w:r>
      <w:bookmarkStart w:id="27" w:name="REF_TS124228"/>
      <w:r w:rsidR="009D3A00">
        <w:rPr>
          <w:noProof/>
        </w:rPr>
        <w:t>12</w:t>
      </w:r>
      <w:bookmarkEnd w:id="27"/>
      <w:r w:rsidRPr="0012227C">
        <w:t>]</w:t>
      </w:r>
      <w:r w:rsidRPr="0012227C">
        <w:tab/>
      </w:r>
      <w:r w:rsidR="00B23323" w:rsidRPr="005051F7">
        <w:t>3GPP TS 24.228</w:t>
      </w:r>
      <w:r w:rsidR="009A4001">
        <w:t xml:space="preserve"> Release 5</w:t>
      </w:r>
      <w:r w:rsidR="00B23323" w:rsidRPr="005051F7">
        <w:t xml:space="preserve">: </w:t>
      </w:r>
      <w:r w:rsidR="00B23323" w:rsidRPr="0012227C">
        <w:t>"</w:t>
      </w:r>
      <w:r w:rsidR="00B23323" w:rsidRPr="005051F7">
        <w:t>Signalling flows for the IP multimedia call control based on Session Initiation Protocol (SIP) and Session Description Protocol (SDP); Stage 3</w:t>
      </w:r>
      <w:r w:rsidR="00B23323" w:rsidRPr="0012227C">
        <w:t>"</w:t>
      </w:r>
      <w:r w:rsidR="00B23323">
        <w:t>.</w:t>
      </w:r>
    </w:p>
    <w:p w14:paraId="63134C0D" w14:textId="77777777" w:rsidR="00C8436E" w:rsidRPr="0012227C" w:rsidRDefault="00C8436E" w:rsidP="00C8436E">
      <w:pPr>
        <w:pStyle w:val="EX"/>
      </w:pPr>
      <w:r w:rsidRPr="0012227C">
        <w:t>[</w:t>
      </w:r>
      <w:bookmarkStart w:id="28" w:name="REF_TS123003"/>
      <w:r w:rsidR="009D3A00">
        <w:rPr>
          <w:noProof/>
        </w:rPr>
        <w:t>13</w:t>
      </w:r>
      <w:bookmarkEnd w:id="28"/>
      <w:r w:rsidRPr="0012227C">
        <w:t>]</w:t>
      </w:r>
      <w:r w:rsidRPr="0012227C">
        <w:tab/>
      </w:r>
      <w:r w:rsidR="001E6CC7" w:rsidRPr="00F25C73">
        <w:t>3GPP TS</w:t>
      </w:r>
      <w:r w:rsidR="001E6CC7">
        <w:t xml:space="preserve"> </w:t>
      </w:r>
      <w:r w:rsidR="001E6CC7" w:rsidRPr="00F25C73">
        <w:t xml:space="preserve">23.003: </w:t>
      </w:r>
      <w:r w:rsidR="001E6CC7" w:rsidRPr="0012227C">
        <w:t>"</w:t>
      </w:r>
      <w:r w:rsidR="001E6CC7" w:rsidRPr="00F25C73">
        <w:t>Numbering, addressing and identification</w:t>
      </w:r>
      <w:r w:rsidR="001E6CC7" w:rsidRPr="0012227C">
        <w:t>"</w:t>
      </w:r>
      <w:r w:rsidR="001E6CC7">
        <w:t>.</w:t>
      </w:r>
    </w:p>
    <w:p w14:paraId="76597D04" w14:textId="77777777" w:rsidR="005A5D4E" w:rsidRDefault="005A5D4E" w:rsidP="005A5D4E">
      <w:pPr>
        <w:pStyle w:val="EX"/>
        <w:rPr>
          <w:lang w:eastAsia="zh-CN"/>
        </w:rPr>
      </w:pPr>
      <w:r>
        <w:t>[14]</w:t>
      </w:r>
      <w:r>
        <w:tab/>
      </w:r>
      <w:r>
        <w:rPr>
          <w:rFonts w:hint="eastAsia"/>
          <w:lang w:eastAsia="zh-CN"/>
        </w:rPr>
        <w:t>Void</w:t>
      </w:r>
    </w:p>
    <w:p w14:paraId="621DEAAD" w14:textId="77777777" w:rsidR="00EA1054" w:rsidRDefault="00EA1054" w:rsidP="005A5D4E">
      <w:pPr>
        <w:pStyle w:val="EX"/>
      </w:pPr>
      <w:r>
        <w:t>[15]</w:t>
      </w:r>
      <w:r>
        <w:tab/>
      </w:r>
      <w:r w:rsidRPr="00D32C66">
        <w:t>3GPP TS</w:t>
      </w:r>
      <w:r>
        <w:t xml:space="preserve"> </w:t>
      </w:r>
      <w:r w:rsidRPr="00D32C66">
        <w:t xml:space="preserve">22.228: </w:t>
      </w:r>
      <w:r w:rsidRPr="00C8436E">
        <w:t>"</w:t>
      </w:r>
      <w:r w:rsidRPr="00D32C66">
        <w:t>Service requirements for the Internet Protocol (IP) multimedia core network subsystem (IMS); Stage 1</w:t>
      </w:r>
      <w:r w:rsidRPr="00C8436E">
        <w:t>"</w:t>
      </w:r>
      <w:r>
        <w:t>.</w:t>
      </w:r>
    </w:p>
    <w:p w14:paraId="30C0E22A" w14:textId="77777777" w:rsidR="005A5D4E" w:rsidRPr="005A5D4E" w:rsidRDefault="005A5D4E" w:rsidP="005A5D4E">
      <w:pPr>
        <w:pStyle w:val="EX"/>
        <w:rPr>
          <w:lang w:val="en-US" w:eastAsia="zh-CN"/>
        </w:rPr>
      </w:pPr>
      <w:r>
        <w:rPr>
          <w:rFonts w:hint="eastAsia"/>
          <w:lang w:eastAsia="zh-CN"/>
        </w:rPr>
        <w:t>[16]</w:t>
      </w:r>
      <w:r>
        <w:rPr>
          <w:rFonts w:hint="eastAsia"/>
          <w:lang w:eastAsia="zh-CN"/>
        </w:rPr>
        <w:tab/>
      </w:r>
      <w:r w:rsidRPr="0012227C">
        <w:t>IETF RFC 3428: "Session Initiation Protocol (SIP) Extension for Instant Messaging".</w:t>
      </w:r>
    </w:p>
    <w:p w14:paraId="72B12DA3" w14:textId="77777777" w:rsidR="00C8436E" w:rsidRPr="0012227C" w:rsidRDefault="00C8436E" w:rsidP="00C8436E">
      <w:pPr>
        <w:pStyle w:val="Heading1"/>
      </w:pPr>
      <w:bookmarkStart w:id="29" w:name="_Toc20208411"/>
      <w:bookmarkStart w:id="30" w:name="_Toc27580985"/>
      <w:bookmarkStart w:id="31" w:name="_Toc163163958"/>
      <w:bookmarkStart w:id="32" w:name="historyclause"/>
      <w:r w:rsidRPr="0012227C">
        <w:lastRenderedPageBreak/>
        <w:t>3</w:t>
      </w:r>
      <w:r w:rsidRPr="0012227C">
        <w:tab/>
        <w:t>Definitions and abbreviations</w:t>
      </w:r>
      <w:bookmarkEnd w:id="29"/>
      <w:bookmarkEnd w:id="30"/>
      <w:bookmarkEnd w:id="31"/>
    </w:p>
    <w:p w14:paraId="1230B1E4" w14:textId="77777777" w:rsidR="00C8436E" w:rsidRPr="0012227C" w:rsidRDefault="00C8436E" w:rsidP="00C8436E">
      <w:pPr>
        <w:pStyle w:val="Heading2"/>
      </w:pPr>
      <w:bookmarkStart w:id="33" w:name="_Toc20208412"/>
      <w:bookmarkStart w:id="34" w:name="_Toc27580986"/>
      <w:bookmarkStart w:id="35" w:name="_Toc163163959"/>
      <w:r w:rsidRPr="0012227C">
        <w:t>3.1</w:t>
      </w:r>
      <w:r w:rsidRPr="0012227C">
        <w:tab/>
        <w:t>Definitions</w:t>
      </w:r>
      <w:bookmarkEnd w:id="33"/>
      <w:bookmarkEnd w:id="34"/>
      <w:bookmarkEnd w:id="35"/>
    </w:p>
    <w:p w14:paraId="71252C0D" w14:textId="77777777" w:rsidR="00C8436E" w:rsidRPr="0012227C" w:rsidRDefault="00C8436E" w:rsidP="00176B03">
      <w:r w:rsidRPr="00352F49">
        <w:t xml:space="preserve">For the purposes of the present document, the terms and definitions given in </w:t>
      </w:r>
      <w:r w:rsidR="00ED74FE">
        <w:t xml:space="preserve">3GPP TS 22.173 </w:t>
      </w:r>
      <w:r w:rsidRPr="00352F49">
        <w:t>[</w:t>
      </w:r>
      <w:r w:rsidR="00176B03">
        <w:rPr>
          <w:rFonts w:hint="eastAsia"/>
          <w:lang w:eastAsia="zh-CN"/>
        </w:rPr>
        <w:t xml:space="preserve">1], </w:t>
      </w:r>
      <w:r w:rsidR="00B2113D">
        <w:t xml:space="preserve">3GPP TS 22.101 </w:t>
      </w:r>
      <w:r w:rsidRPr="00352F49">
        <w:t>[</w:t>
      </w:r>
      <w:r w:rsidR="009D3A00">
        <w:t>10</w:t>
      </w:r>
      <w:r w:rsidRPr="00352F49">
        <w:t xml:space="preserve">], </w:t>
      </w:r>
      <w:r w:rsidR="0075302D" w:rsidRPr="00D32C66">
        <w:t>3GPP TS</w:t>
      </w:r>
      <w:r w:rsidR="0075302D">
        <w:t xml:space="preserve"> </w:t>
      </w:r>
      <w:r w:rsidR="0075302D" w:rsidRPr="00D32C66">
        <w:t>22.228</w:t>
      </w:r>
      <w:r w:rsidR="0075302D">
        <w:t xml:space="preserve"> [15]</w:t>
      </w:r>
      <w:r w:rsidR="0075302D">
        <w:rPr>
          <w:rFonts w:hint="eastAsia"/>
        </w:rPr>
        <w:t xml:space="preserve">, </w:t>
      </w:r>
      <w:r w:rsidR="00500E0B" w:rsidRPr="00F25C73">
        <w:t>3GPP TS</w:t>
      </w:r>
      <w:r w:rsidR="00500E0B">
        <w:t xml:space="preserve"> </w:t>
      </w:r>
      <w:r w:rsidR="00500E0B" w:rsidRPr="00F25C73">
        <w:t>23.003</w:t>
      </w:r>
      <w:r w:rsidR="00500E0B">
        <w:rPr>
          <w:rFonts w:hint="eastAsia"/>
        </w:rPr>
        <w:t xml:space="preserve"> [13]</w:t>
      </w:r>
      <w:r w:rsidR="00197AE9">
        <w:rPr>
          <w:rFonts w:hint="eastAsia"/>
        </w:rPr>
        <w:t xml:space="preserve"> and the following apply:</w:t>
      </w:r>
    </w:p>
    <w:p w14:paraId="3A17DFB7" w14:textId="77777777" w:rsidR="00C8436E" w:rsidRPr="0012227C" w:rsidRDefault="00C8436E" w:rsidP="00C8436E">
      <w:r w:rsidRPr="0012227C">
        <w:rPr>
          <w:b/>
        </w:rPr>
        <w:t xml:space="preserve">correspondent: </w:t>
      </w:r>
      <w:r w:rsidRPr="0012227C">
        <w:t>person or entity that deposits messages in the subscriber's message account</w:t>
      </w:r>
    </w:p>
    <w:p w14:paraId="40EE4606" w14:textId="77777777" w:rsidR="00C8436E" w:rsidRPr="0012227C" w:rsidRDefault="00C8436E" w:rsidP="00C8436E">
      <w:pPr>
        <w:pStyle w:val="NO"/>
      </w:pPr>
      <w:r w:rsidRPr="0012227C">
        <w:t>NOTE:</w:t>
      </w:r>
      <w:r w:rsidRPr="0012227C">
        <w:tab/>
        <w:t>Correspondent and subscriber can be the same person or entity.</w:t>
      </w:r>
    </w:p>
    <w:p w14:paraId="10012628" w14:textId="77777777" w:rsidR="00C8436E" w:rsidRPr="0012227C" w:rsidRDefault="00C8436E" w:rsidP="00C8436E">
      <w:pPr>
        <w:rPr>
          <w:bCs/>
        </w:rPr>
      </w:pPr>
      <w:r w:rsidRPr="0012227C">
        <w:rPr>
          <w:b/>
        </w:rPr>
        <w:t>Message Account (MA):</w:t>
      </w:r>
      <w:r w:rsidRPr="0012227C">
        <w:t xml:space="preserve"> resource that retains multimedia messages (voice, video, fax, etc.) deposited by correspondents for the subscriber</w:t>
      </w:r>
    </w:p>
    <w:p w14:paraId="17217512" w14:textId="77777777" w:rsidR="00C8436E" w:rsidRPr="0012227C" w:rsidRDefault="00C8436E" w:rsidP="00C8436E">
      <w:r w:rsidRPr="0012227C">
        <w:rPr>
          <w:b/>
        </w:rPr>
        <w:t>subscriber:</w:t>
      </w:r>
      <w:r w:rsidRPr="0012227C">
        <w:t xml:space="preserve"> person or entity that receives status information about deposited messages</w:t>
      </w:r>
    </w:p>
    <w:p w14:paraId="7994F147" w14:textId="77777777" w:rsidR="00C8436E" w:rsidRPr="0012227C" w:rsidRDefault="00C8436E" w:rsidP="00C8436E">
      <w:r w:rsidRPr="0012227C">
        <w:rPr>
          <w:b/>
        </w:rPr>
        <w:t>supplementary service:</w:t>
      </w:r>
      <w:r w:rsidRPr="0012227C">
        <w:t xml:space="preserve"> modifies or supplements a basic Telecommunication service</w:t>
      </w:r>
    </w:p>
    <w:p w14:paraId="61F92468" w14:textId="77777777" w:rsidR="00C8436E" w:rsidRPr="0012227C" w:rsidRDefault="00C8436E" w:rsidP="00C8436E">
      <w:pPr>
        <w:pStyle w:val="Heading2"/>
      </w:pPr>
      <w:bookmarkStart w:id="36" w:name="_Toc20208413"/>
      <w:bookmarkStart w:id="37" w:name="_Toc27580987"/>
      <w:bookmarkStart w:id="38" w:name="_Toc163163960"/>
      <w:r w:rsidRPr="0012227C">
        <w:t>3.2</w:t>
      </w:r>
      <w:r w:rsidRPr="0012227C">
        <w:tab/>
        <w:t>Abbreviations</w:t>
      </w:r>
      <w:bookmarkEnd w:id="36"/>
      <w:bookmarkEnd w:id="37"/>
      <w:bookmarkEnd w:id="38"/>
    </w:p>
    <w:p w14:paraId="2DF68E1D" w14:textId="77777777" w:rsidR="00C8436E" w:rsidRPr="0012227C" w:rsidRDefault="00C8436E" w:rsidP="00C8436E">
      <w:pPr>
        <w:rPr>
          <w:b/>
        </w:rPr>
      </w:pPr>
      <w:r w:rsidRPr="0012227C">
        <w:t>For the purposes of the present document, the following abbreviations apply:</w:t>
      </w:r>
    </w:p>
    <w:p w14:paraId="66B6AA53" w14:textId="77777777" w:rsidR="00C8436E" w:rsidRPr="00E32A35" w:rsidRDefault="00C8436E" w:rsidP="00C8436E">
      <w:pPr>
        <w:pStyle w:val="EW"/>
        <w:rPr>
          <w:lang w:val="fr-FR"/>
        </w:rPr>
      </w:pPr>
      <w:r w:rsidRPr="00E32A35">
        <w:rPr>
          <w:lang w:val="fr-FR"/>
        </w:rPr>
        <w:t>AS</w:t>
      </w:r>
      <w:r w:rsidRPr="00E32A35">
        <w:rPr>
          <w:lang w:val="fr-FR"/>
        </w:rPr>
        <w:tab/>
        <w:t>Application Server</w:t>
      </w:r>
    </w:p>
    <w:p w14:paraId="08B13069" w14:textId="77777777" w:rsidR="00C8436E" w:rsidRPr="00E32A35" w:rsidRDefault="00C8436E" w:rsidP="00C8436E">
      <w:pPr>
        <w:pStyle w:val="EW"/>
        <w:rPr>
          <w:lang w:val="fr-FR"/>
        </w:rPr>
      </w:pPr>
      <w:r w:rsidRPr="00E32A35">
        <w:rPr>
          <w:lang w:val="fr-FR"/>
        </w:rPr>
        <w:t>CD</w:t>
      </w:r>
      <w:r w:rsidRPr="00E32A35">
        <w:rPr>
          <w:lang w:val="fr-FR"/>
        </w:rPr>
        <w:tab/>
        <w:t>Communication Deflection</w:t>
      </w:r>
    </w:p>
    <w:p w14:paraId="109AE219" w14:textId="77777777" w:rsidR="00C8436E" w:rsidRPr="00E32A35" w:rsidRDefault="00C8436E" w:rsidP="00C8436E">
      <w:pPr>
        <w:pStyle w:val="EW"/>
        <w:rPr>
          <w:lang w:val="fr-FR" w:eastAsia="zh-CN"/>
        </w:rPr>
      </w:pPr>
      <w:r w:rsidRPr="00E32A35">
        <w:rPr>
          <w:lang w:val="fr-FR"/>
        </w:rPr>
        <w:t>CDIV</w:t>
      </w:r>
      <w:r w:rsidRPr="00E32A35">
        <w:rPr>
          <w:lang w:val="fr-FR"/>
        </w:rPr>
        <w:tab/>
      </w:r>
      <w:r w:rsidRPr="00E32A35">
        <w:rPr>
          <w:bCs/>
          <w:lang w:val="fr-FR"/>
        </w:rPr>
        <w:t>Communication DIVersion</w:t>
      </w:r>
    </w:p>
    <w:p w14:paraId="20E0842B" w14:textId="77777777" w:rsidR="00C8436E" w:rsidRPr="0012227C" w:rsidRDefault="00C8436E" w:rsidP="00C8436E">
      <w:pPr>
        <w:pStyle w:val="EW"/>
      </w:pPr>
      <w:r w:rsidRPr="0012227C">
        <w:t>CFB</w:t>
      </w:r>
      <w:r w:rsidRPr="0012227C">
        <w:tab/>
        <w:t>Communication Forwarding Busy</w:t>
      </w:r>
    </w:p>
    <w:p w14:paraId="603B2A1B" w14:textId="77777777" w:rsidR="00C8436E" w:rsidRPr="0012227C" w:rsidRDefault="00C8436E" w:rsidP="00C8436E">
      <w:pPr>
        <w:pStyle w:val="EW"/>
      </w:pPr>
      <w:r w:rsidRPr="0012227C">
        <w:t>CFNL</w:t>
      </w:r>
      <w:r w:rsidRPr="0012227C">
        <w:tab/>
        <w:t>Communication Forwarding on Not Logged-in</w:t>
      </w:r>
    </w:p>
    <w:p w14:paraId="58CB2865" w14:textId="77777777" w:rsidR="00C8436E" w:rsidRPr="0012227C" w:rsidRDefault="00C8436E" w:rsidP="00C8436E">
      <w:pPr>
        <w:pStyle w:val="EW"/>
      </w:pPr>
      <w:r w:rsidRPr="0012227C">
        <w:t>CFNR</w:t>
      </w:r>
      <w:r w:rsidRPr="0012227C">
        <w:tab/>
        <w:t>Communication Forwarding No Reply</w:t>
      </w:r>
    </w:p>
    <w:p w14:paraId="04D99BB0" w14:textId="77777777" w:rsidR="00C8436E" w:rsidRPr="0012227C" w:rsidRDefault="00C8436E" w:rsidP="00C8436E">
      <w:pPr>
        <w:pStyle w:val="EW"/>
      </w:pPr>
      <w:r w:rsidRPr="0012227C">
        <w:t>CFU</w:t>
      </w:r>
      <w:r w:rsidRPr="0012227C">
        <w:tab/>
        <w:t>Communication Forwarding Unconditional</w:t>
      </w:r>
    </w:p>
    <w:p w14:paraId="2B365F1E" w14:textId="77777777" w:rsidR="00C8436E" w:rsidRPr="0012227C" w:rsidRDefault="00C8436E" w:rsidP="00C8436E">
      <w:pPr>
        <w:pStyle w:val="EW"/>
      </w:pPr>
      <w:r w:rsidRPr="0012227C">
        <w:t>CONF</w:t>
      </w:r>
      <w:r w:rsidRPr="0012227C">
        <w:tab/>
      </w:r>
      <w:r w:rsidRPr="0012227C">
        <w:rPr>
          <w:bCs/>
        </w:rPr>
        <w:t>CONFerence calling</w:t>
      </w:r>
    </w:p>
    <w:p w14:paraId="5FEBD3DE" w14:textId="77777777" w:rsidR="00C8436E" w:rsidRPr="0012227C" w:rsidRDefault="00C8436E" w:rsidP="00C8436E">
      <w:pPr>
        <w:pStyle w:val="EW"/>
      </w:pPr>
      <w:r w:rsidRPr="0012227C">
        <w:t>CSCF</w:t>
      </w:r>
      <w:r w:rsidRPr="0012227C">
        <w:tab/>
        <w:t>Call Session Control Function</w:t>
      </w:r>
    </w:p>
    <w:p w14:paraId="752BE0E9" w14:textId="77777777" w:rsidR="00C8436E" w:rsidRPr="0012227C" w:rsidRDefault="00C8436E" w:rsidP="00C8436E">
      <w:pPr>
        <w:pStyle w:val="EW"/>
      </w:pPr>
      <w:r w:rsidRPr="0012227C">
        <w:t>ECT</w:t>
      </w:r>
      <w:r w:rsidRPr="0012227C">
        <w:tab/>
        <w:t>Explicit Communication Transfer</w:t>
      </w:r>
    </w:p>
    <w:p w14:paraId="2F602EC0" w14:textId="77777777" w:rsidR="00C8436E" w:rsidRPr="0012227C" w:rsidRDefault="00C8436E" w:rsidP="00C8436E">
      <w:pPr>
        <w:pStyle w:val="EW"/>
      </w:pPr>
      <w:r w:rsidRPr="0012227C">
        <w:t>HOLD</w:t>
      </w:r>
      <w:r w:rsidRPr="0012227C">
        <w:tab/>
        <w:t>Communication Hold</w:t>
      </w:r>
    </w:p>
    <w:p w14:paraId="17EE4901" w14:textId="77777777" w:rsidR="00C8436E" w:rsidRPr="0012227C" w:rsidRDefault="00C8436E" w:rsidP="00C8436E">
      <w:pPr>
        <w:pStyle w:val="EW"/>
      </w:pPr>
      <w:r w:rsidRPr="0012227C">
        <w:t>I-CSCF</w:t>
      </w:r>
      <w:r w:rsidRPr="0012227C">
        <w:tab/>
        <w:t>Interrogating - CSCF</w:t>
      </w:r>
    </w:p>
    <w:p w14:paraId="2B736941" w14:textId="77777777" w:rsidR="00C8436E" w:rsidRPr="00E32A35" w:rsidRDefault="00C8436E" w:rsidP="00C8436E">
      <w:pPr>
        <w:pStyle w:val="EW"/>
        <w:rPr>
          <w:lang w:val="pt-BR"/>
        </w:rPr>
      </w:pPr>
      <w:r w:rsidRPr="00E32A35">
        <w:rPr>
          <w:lang w:val="pt-BR"/>
        </w:rPr>
        <w:t>IMS</w:t>
      </w:r>
      <w:r w:rsidRPr="00E32A35">
        <w:rPr>
          <w:lang w:val="pt-BR"/>
        </w:rPr>
        <w:tab/>
        <w:t>IP Multimedia Subsystem</w:t>
      </w:r>
    </w:p>
    <w:p w14:paraId="0599BDCE" w14:textId="77777777" w:rsidR="00C8436E" w:rsidRPr="00E32A35" w:rsidRDefault="00C8436E" w:rsidP="00C8436E">
      <w:pPr>
        <w:pStyle w:val="EW"/>
        <w:rPr>
          <w:lang w:val="pt-BR"/>
        </w:rPr>
      </w:pPr>
      <w:r w:rsidRPr="00E32A35">
        <w:rPr>
          <w:lang w:val="pt-BR"/>
        </w:rPr>
        <w:t>IP</w:t>
      </w:r>
      <w:r w:rsidRPr="00E32A35">
        <w:rPr>
          <w:lang w:val="pt-BR"/>
        </w:rPr>
        <w:tab/>
        <w:t>Internet Protocol</w:t>
      </w:r>
    </w:p>
    <w:p w14:paraId="76133D7B" w14:textId="77777777" w:rsidR="00C8436E" w:rsidRPr="0012227C" w:rsidRDefault="00C8436E" w:rsidP="00C8436E">
      <w:pPr>
        <w:pStyle w:val="EW"/>
      </w:pPr>
      <w:r w:rsidRPr="0012227C">
        <w:t>ISDN</w:t>
      </w:r>
      <w:r w:rsidRPr="0012227C">
        <w:tab/>
        <w:t>Integrated Service Data Network</w:t>
      </w:r>
    </w:p>
    <w:p w14:paraId="5B2A99FC" w14:textId="77777777" w:rsidR="00C8436E" w:rsidRPr="0012227C" w:rsidRDefault="00C8436E" w:rsidP="00C8436E">
      <w:pPr>
        <w:pStyle w:val="EW"/>
      </w:pPr>
      <w:r w:rsidRPr="0012227C">
        <w:t>MA</w:t>
      </w:r>
      <w:r w:rsidRPr="0012227C">
        <w:tab/>
        <w:t>Message Account</w:t>
      </w:r>
    </w:p>
    <w:p w14:paraId="0C622D98" w14:textId="77777777" w:rsidR="00C8436E" w:rsidRPr="0012227C" w:rsidRDefault="00C8436E" w:rsidP="00C8436E">
      <w:pPr>
        <w:pStyle w:val="EW"/>
      </w:pPr>
      <w:r w:rsidRPr="0012227C">
        <w:t>MCID</w:t>
      </w:r>
      <w:r w:rsidRPr="0012227C">
        <w:tab/>
        <w:t>Malicious Call IDentification</w:t>
      </w:r>
    </w:p>
    <w:p w14:paraId="2D7BD9EA" w14:textId="77777777" w:rsidR="00112B4F" w:rsidRPr="00BA6C68" w:rsidRDefault="00112B4F" w:rsidP="00112B4F">
      <w:pPr>
        <w:pStyle w:val="EW"/>
      </w:pPr>
      <w:r w:rsidRPr="00BA6C68">
        <w:t>MiD</w:t>
      </w:r>
      <w:r w:rsidRPr="00BA6C68">
        <w:tab/>
      </w:r>
      <w:r w:rsidRPr="00BA6C68">
        <w:rPr>
          <w:bCs/>
          <w:lang w:eastAsia="zh-CN"/>
        </w:rPr>
        <w:t>M</w:t>
      </w:r>
      <w:r w:rsidRPr="00BA6C68">
        <w:rPr>
          <w:bCs/>
        </w:rPr>
        <w:t>ulti-iDentity</w:t>
      </w:r>
    </w:p>
    <w:p w14:paraId="0363BA9B" w14:textId="77777777" w:rsidR="00C8436E" w:rsidRPr="001C389F" w:rsidRDefault="00C8436E" w:rsidP="00C8436E">
      <w:pPr>
        <w:pStyle w:val="EW"/>
        <w:rPr>
          <w:lang w:val="fr-FR"/>
        </w:rPr>
      </w:pPr>
      <w:r w:rsidRPr="001C389F">
        <w:rPr>
          <w:lang w:val="fr-FR"/>
        </w:rPr>
        <w:t>MIME</w:t>
      </w:r>
      <w:r w:rsidRPr="001C389F">
        <w:rPr>
          <w:lang w:val="fr-FR"/>
        </w:rPr>
        <w:tab/>
        <w:t>Multipurpose Internet Mail Extensions</w:t>
      </w:r>
    </w:p>
    <w:p w14:paraId="23FA828F" w14:textId="77777777" w:rsidR="00C8436E" w:rsidRPr="001C389F" w:rsidRDefault="00C8436E" w:rsidP="00C8436E">
      <w:pPr>
        <w:pStyle w:val="EW"/>
        <w:rPr>
          <w:lang w:val="fr-FR"/>
        </w:rPr>
      </w:pPr>
      <w:r w:rsidRPr="001C389F">
        <w:rPr>
          <w:lang w:val="fr-FR"/>
        </w:rPr>
        <w:t>MNUA</w:t>
      </w:r>
      <w:r w:rsidRPr="001C389F">
        <w:rPr>
          <w:lang w:val="fr-FR"/>
        </w:rPr>
        <w:tab/>
      </w:r>
      <w:r w:rsidRPr="001C389F">
        <w:rPr>
          <w:bCs/>
          <w:lang w:val="fr-FR"/>
        </w:rPr>
        <w:t>MWI Notifier User Agent</w:t>
      </w:r>
    </w:p>
    <w:p w14:paraId="5C6F6EE8" w14:textId="77777777" w:rsidR="00C8436E" w:rsidRPr="001C389F" w:rsidRDefault="00C8436E" w:rsidP="00C8436E">
      <w:pPr>
        <w:pStyle w:val="EW"/>
        <w:rPr>
          <w:lang w:val="fr-FR"/>
        </w:rPr>
      </w:pPr>
      <w:r w:rsidRPr="001C389F">
        <w:rPr>
          <w:lang w:val="fr-FR"/>
        </w:rPr>
        <w:t>MSUA</w:t>
      </w:r>
      <w:r w:rsidRPr="001C389F">
        <w:rPr>
          <w:lang w:val="fr-FR"/>
        </w:rPr>
        <w:tab/>
      </w:r>
      <w:r w:rsidRPr="001C389F">
        <w:rPr>
          <w:bCs/>
          <w:lang w:val="fr-FR"/>
        </w:rPr>
        <w:t>MWI Subscriber User Agent</w:t>
      </w:r>
    </w:p>
    <w:p w14:paraId="39FE94A5" w14:textId="77777777" w:rsidR="00112B4F" w:rsidRPr="001C389F" w:rsidRDefault="00112B4F" w:rsidP="00112B4F">
      <w:pPr>
        <w:pStyle w:val="EW"/>
        <w:rPr>
          <w:lang w:val="fr-FR"/>
        </w:rPr>
      </w:pPr>
      <w:r w:rsidRPr="001C389F">
        <w:rPr>
          <w:lang w:val="fr-FR"/>
        </w:rPr>
        <w:t>MuD</w:t>
      </w:r>
      <w:r w:rsidRPr="001C389F">
        <w:rPr>
          <w:lang w:val="fr-FR"/>
        </w:rPr>
        <w:tab/>
      </w:r>
      <w:r w:rsidRPr="001C389F">
        <w:rPr>
          <w:bCs/>
          <w:lang w:val="fr-FR" w:eastAsia="zh-CN"/>
        </w:rPr>
        <w:t>M</w:t>
      </w:r>
      <w:r w:rsidRPr="001C389F">
        <w:rPr>
          <w:bCs/>
          <w:lang w:val="fr-FR"/>
        </w:rPr>
        <w:t>ulti-Device</w:t>
      </w:r>
    </w:p>
    <w:p w14:paraId="76995A06" w14:textId="77777777" w:rsidR="00C8436E" w:rsidRPr="001C389F" w:rsidRDefault="00C8436E" w:rsidP="00C8436E">
      <w:pPr>
        <w:pStyle w:val="EW"/>
        <w:rPr>
          <w:lang w:val="fr-FR"/>
        </w:rPr>
      </w:pPr>
      <w:r w:rsidRPr="001C389F">
        <w:rPr>
          <w:lang w:val="fr-FR"/>
        </w:rPr>
        <w:t>MWI</w:t>
      </w:r>
      <w:r w:rsidRPr="001C389F">
        <w:rPr>
          <w:lang w:val="fr-FR"/>
        </w:rPr>
        <w:tab/>
        <w:t>Message Waiting Indication</w:t>
      </w:r>
    </w:p>
    <w:p w14:paraId="741FA172" w14:textId="77777777" w:rsidR="00C8436E" w:rsidRPr="001C389F" w:rsidRDefault="00C8436E" w:rsidP="00C8436E">
      <w:pPr>
        <w:pStyle w:val="EW"/>
        <w:rPr>
          <w:lang w:val="fr-FR"/>
        </w:rPr>
      </w:pPr>
      <w:r w:rsidRPr="001C389F">
        <w:rPr>
          <w:lang w:val="fr-FR"/>
        </w:rPr>
        <w:t>OIP</w:t>
      </w:r>
      <w:r w:rsidRPr="001C389F">
        <w:rPr>
          <w:lang w:val="fr-FR"/>
        </w:rPr>
        <w:tab/>
        <w:t>Originating Identification Presentation</w:t>
      </w:r>
    </w:p>
    <w:p w14:paraId="7C81899F" w14:textId="77777777" w:rsidR="00C8436E" w:rsidRPr="001C389F" w:rsidRDefault="00C8436E" w:rsidP="00C8436E">
      <w:pPr>
        <w:pStyle w:val="EW"/>
        <w:rPr>
          <w:lang w:val="fr-FR"/>
        </w:rPr>
      </w:pPr>
      <w:r w:rsidRPr="001C389F">
        <w:rPr>
          <w:lang w:val="fr-FR"/>
        </w:rPr>
        <w:t>OIR</w:t>
      </w:r>
      <w:r w:rsidRPr="001C389F">
        <w:rPr>
          <w:lang w:val="fr-FR"/>
        </w:rPr>
        <w:tab/>
        <w:t>Originating Identification Restriction</w:t>
      </w:r>
    </w:p>
    <w:p w14:paraId="108998AB" w14:textId="77777777" w:rsidR="00C8436E" w:rsidRPr="001C389F" w:rsidRDefault="00C8436E" w:rsidP="00C8436E">
      <w:pPr>
        <w:pStyle w:val="EW"/>
        <w:rPr>
          <w:lang w:val="fr-FR"/>
        </w:rPr>
      </w:pPr>
      <w:r w:rsidRPr="001C389F">
        <w:rPr>
          <w:lang w:val="fr-FR"/>
        </w:rPr>
        <w:t>P-CSCF</w:t>
      </w:r>
      <w:r w:rsidRPr="001C389F">
        <w:rPr>
          <w:lang w:val="fr-FR"/>
        </w:rPr>
        <w:tab/>
        <w:t>Proxy - CSCF</w:t>
      </w:r>
    </w:p>
    <w:p w14:paraId="09B28E00" w14:textId="77777777" w:rsidR="00C8436E" w:rsidRPr="0012227C" w:rsidRDefault="00C8436E" w:rsidP="00C8436E">
      <w:pPr>
        <w:pStyle w:val="EW"/>
      </w:pPr>
      <w:r w:rsidRPr="0012227C">
        <w:t>PSI</w:t>
      </w:r>
      <w:r w:rsidRPr="0012227C">
        <w:tab/>
        <w:t>Public Service Identity</w:t>
      </w:r>
    </w:p>
    <w:p w14:paraId="21FE3A1E" w14:textId="77777777" w:rsidR="00C8436E" w:rsidRPr="0012227C" w:rsidRDefault="00C8436E" w:rsidP="00C8436E">
      <w:pPr>
        <w:pStyle w:val="EW"/>
      </w:pPr>
      <w:r w:rsidRPr="0012227C">
        <w:t>PSTN</w:t>
      </w:r>
      <w:r w:rsidRPr="0012227C">
        <w:tab/>
        <w:t>Public Switch Telephone Network</w:t>
      </w:r>
    </w:p>
    <w:p w14:paraId="31085981" w14:textId="77777777" w:rsidR="00C8436E" w:rsidRPr="0012227C" w:rsidRDefault="00C8436E" w:rsidP="00C8436E">
      <w:pPr>
        <w:pStyle w:val="EW"/>
      </w:pPr>
      <w:r w:rsidRPr="0012227C">
        <w:t>S-CSCF</w:t>
      </w:r>
      <w:r w:rsidRPr="0012227C">
        <w:tab/>
        <w:t>Serving - CSCF</w:t>
      </w:r>
    </w:p>
    <w:p w14:paraId="285E8414" w14:textId="77777777" w:rsidR="00C8436E" w:rsidRPr="0012227C" w:rsidRDefault="00C8436E" w:rsidP="00C8436E">
      <w:pPr>
        <w:pStyle w:val="EW"/>
      </w:pPr>
      <w:r w:rsidRPr="0012227C">
        <w:t>SDP</w:t>
      </w:r>
      <w:r w:rsidRPr="0012227C">
        <w:tab/>
        <w:t>Session Description Protocol</w:t>
      </w:r>
    </w:p>
    <w:p w14:paraId="4CFDC16A" w14:textId="77777777" w:rsidR="00C8436E" w:rsidRPr="0012227C" w:rsidRDefault="00C8436E" w:rsidP="00C8436E">
      <w:pPr>
        <w:pStyle w:val="EW"/>
      </w:pPr>
      <w:r w:rsidRPr="0012227C">
        <w:t>SIP</w:t>
      </w:r>
      <w:r w:rsidRPr="0012227C">
        <w:tab/>
        <w:t>Session Initiation Protocol</w:t>
      </w:r>
    </w:p>
    <w:p w14:paraId="3DF1EAA8" w14:textId="77777777" w:rsidR="00C8436E" w:rsidRPr="0012227C" w:rsidRDefault="00C8436E" w:rsidP="00C8436E">
      <w:pPr>
        <w:pStyle w:val="EW"/>
      </w:pPr>
      <w:r w:rsidRPr="0012227C">
        <w:t>TIP</w:t>
      </w:r>
      <w:r w:rsidRPr="0012227C">
        <w:tab/>
        <w:t>Terminating Identification Presentation</w:t>
      </w:r>
    </w:p>
    <w:p w14:paraId="04C3FF22" w14:textId="77777777" w:rsidR="00C8436E" w:rsidRPr="0012227C" w:rsidRDefault="00C8436E" w:rsidP="00C8436E">
      <w:pPr>
        <w:pStyle w:val="EW"/>
      </w:pPr>
      <w:r w:rsidRPr="0012227C">
        <w:t>TIR</w:t>
      </w:r>
      <w:r w:rsidRPr="0012227C">
        <w:tab/>
        <w:t>Terminating Identification Restriction</w:t>
      </w:r>
    </w:p>
    <w:p w14:paraId="6E1F757E" w14:textId="77777777" w:rsidR="00C8436E" w:rsidRPr="0012227C" w:rsidRDefault="00C8436E" w:rsidP="00C8436E">
      <w:pPr>
        <w:pStyle w:val="EW"/>
      </w:pPr>
      <w:r w:rsidRPr="0012227C">
        <w:t>UA</w:t>
      </w:r>
      <w:r w:rsidRPr="0012227C">
        <w:tab/>
      </w:r>
      <w:r w:rsidRPr="0012227C">
        <w:rPr>
          <w:bCs/>
        </w:rPr>
        <w:t>User Agent</w:t>
      </w:r>
    </w:p>
    <w:p w14:paraId="47EB612D" w14:textId="77777777" w:rsidR="00C8436E" w:rsidRPr="0012227C" w:rsidRDefault="00C8436E" w:rsidP="00C8436E">
      <w:pPr>
        <w:pStyle w:val="EW"/>
      </w:pPr>
      <w:r w:rsidRPr="0012227C">
        <w:t>UE</w:t>
      </w:r>
      <w:r w:rsidRPr="0012227C">
        <w:tab/>
        <w:t>User Equipment</w:t>
      </w:r>
    </w:p>
    <w:p w14:paraId="2BFBE5AC" w14:textId="77777777" w:rsidR="00C8436E" w:rsidRPr="0012227C" w:rsidRDefault="00C8436E" w:rsidP="00C8436E">
      <w:pPr>
        <w:pStyle w:val="EX"/>
      </w:pPr>
      <w:r w:rsidRPr="0012227C">
        <w:t>URI</w:t>
      </w:r>
      <w:r w:rsidRPr="0012227C">
        <w:tab/>
        <w:t>Universal Resource Identifier</w:t>
      </w:r>
    </w:p>
    <w:p w14:paraId="79A6C7A8" w14:textId="77777777" w:rsidR="00C8436E" w:rsidRPr="0012227C" w:rsidRDefault="00C8436E" w:rsidP="00C8436E">
      <w:pPr>
        <w:pStyle w:val="Heading1"/>
      </w:pPr>
      <w:bookmarkStart w:id="39" w:name="_Toc20208414"/>
      <w:bookmarkStart w:id="40" w:name="_Toc27580988"/>
      <w:bookmarkStart w:id="41" w:name="_Toc163163961"/>
      <w:r w:rsidRPr="0012227C">
        <w:lastRenderedPageBreak/>
        <w:t>4</w:t>
      </w:r>
      <w:r w:rsidRPr="0012227C">
        <w:tab/>
        <w:t>Message Waiting Indication (MWI)</w:t>
      </w:r>
      <w:bookmarkEnd w:id="39"/>
      <w:bookmarkEnd w:id="40"/>
      <w:bookmarkEnd w:id="41"/>
    </w:p>
    <w:p w14:paraId="0E465F83" w14:textId="77777777" w:rsidR="00C8436E" w:rsidRPr="0012227C" w:rsidRDefault="00C8436E" w:rsidP="00C8436E">
      <w:pPr>
        <w:pStyle w:val="Heading2"/>
      </w:pPr>
      <w:bookmarkStart w:id="42" w:name="_Toc20208415"/>
      <w:bookmarkStart w:id="43" w:name="_Toc27580989"/>
      <w:bookmarkStart w:id="44" w:name="_Toc163163962"/>
      <w:r w:rsidRPr="0012227C">
        <w:t>4.1</w:t>
      </w:r>
      <w:r w:rsidRPr="0012227C">
        <w:tab/>
        <w:t>Introduction</w:t>
      </w:r>
      <w:bookmarkEnd w:id="42"/>
      <w:bookmarkEnd w:id="43"/>
      <w:bookmarkEnd w:id="44"/>
    </w:p>
    <w:p w14:paraId="3CCAD239" w14:textId="77777777" w:rsidR="00C8436E" w:rsidRPr="0012227C" w:rsidRDefault="00C8436E" w:rsidP="00C8436E">
      <w:r w:rsidRPr="0012227C">
        <w:t xml:space="preserve">The </w:t>
      </w:r>
      <w:r w:rsidRPr="0012227C">
        <w:rPr>
          <w:bCs/>
        </w:rPr>
        <w:t>Message Waiting Indication (MWI)</w:t>
      </w:r>
      <w:r w:rsidRPr="0012227C">
        <w:t xml:space="preserve"> service enables the network, upon the request of a controlling user to indicate to the receiving user, that there is at least one message waiting.</w:t>
      </w:r>
    </w:p>
    <w:p w14:paraId="4BEF9FEF" w14:textId="77777777" w:rsidR="00C8436E" w:rsidRPr="0012227C" w:rsidRDefault="00C8436E" w:rsidP="00C8436E">
      <w:pPr>
        <w:pStyle w:val="Heading2"/>
      </w:pPr>
      <w:bookmarkStart w:id="45" w:name="_Toc20208416"/>
      <w:bookmarkStart w:id="46" w:name="_Toc27580990"/>
      <w:bookmarkStart w:id="47" w:name="_Toc163163963"/>
      <w:r w:rsidRPr="0012227C">
        <w:t>4.2</w:t>
      </w:r>
      <w:r w:rsidRPr="0012227C">
        <w:tab/>
        <w:t>Description</w:t>
      </w:r>
      <w:bookmarkEnd w:id="45"/>
      <w:bookmarkEnd w:id="46"/>
      <w:bookmarkEnd w:id="47"/>
    </w:p>
    <w:p w14:paraId="42D77BC0" w14:textId="77777777" w:rsidR="00C8436E" w:rsidRPr="0012227C" w:rsidRDefault="00C8436E" w:rsidP="00C8436E">
      <w:pPr>
        <w:pStyle w:val="Heading3"/>
      </w:pPr>
      <w:bookmarkStart w:id="48" w:name="_Toc20208417"/>
      <w:bookmarkStart w:id="49" w:name="_Toc27580991"/>
      <w:bookmarkStart w:id="50" w:name="_Toc163163964"/>
      <w:r w:rsidRPr="0012227C">
        <w:t>4.2.1</w:t>
      </w:r>
      <w:r w:rsidRPr="0012227C">
        <w:tab/>
        <w:t>General description</w:t>
      </w:r>
      <w:bookmarkEnd w:id="48"/>
      <w:bookmarkEnd w:id="49"/>
      <w:bookmarkEnd w:id="50"/>
    </w:p>
    <w:p w14:paraId="5FB34C1D" w14:textId="77777777" w:rsidR="00C8436E" w:rsidRPr="0012227C" w:rsidRDefault="00C8436E" w:rsidP="00C8436E">
      <w:pPr>
        <w:keepNext/>
      </w:pPr>
      <w:r w:rsidRPr="0012227C">
        <w:t xml:space="preserve">The MWI service enables the </w:t>
      </w:r>
      <w:r w:rsidR="007F3966">
        <w:t xml:space="preserve">AS </w:t>
      </w:r>
      <w:r w:rsidRPr="0012227C">
        <w:t xml:space="preserve">to indicate to the subscriber, that there is at least one message waiting. </w:t>
      </w:r>
    </w:p>
    <w:p w14:paraId="7C7BECCB" w14:textId="77777777" w:rsidR="00C8436E" w:rsidRPr="0012227C" w:rsidRDefault="00C8436E" w:rsidP="00C8436E">
      <w:pPr>
        <w:keepNext/>
      </w:pPr>
      <w:r w:rsidRPr="0012227C">
        <w:t>The indication is delivered to the subscriber's UE after successful subscription to the Message Waiting Indication service as described in the present document.</w:t>
      </w:r>
    </w:p>
    <w:p w14:paraId="3938160B" w14:textId="77777777" w:rsidR="00C8436E" w:rsidRPr="0012227C" w:rsidRDefault="00C8436E" w:rsidP="00C8436E">
      <w:pPr>
        <w:keepNext/>
      </w:pPr>
      <w:r w:rsidRPr="0012227C">
        <w:t xml:space="preserve">Other modes of MWI service invocation are not applicable. </w:t>
      </w:r>
    </w:p>
    <w:p w14:paraId="37B265DC" w14:textId="77777777" w:rsidR="00C8436E" w:rsidRPr="0012227C" w:rsidRDefault="00C8436E" w:rsidP="00C8436E">
      <w:pPr>
        <w:pStyle w:val="NO"/>
      </w:pPr>
      <w:r w:rsidRPr="0012227C">
        <w:t>NOTE:</w:t>
      </w:r>
      <w:r w:rsidRPr="0012227C">
        <w:tab/>
        <w:t>Having received this indication, the subscriber user can subsequently access the message account, to have the deposited message delivered. The means by which the subscriber accesses and manages the message account are outside the scope of the present document.</w:t>
      </w:r>
    </w:p>
    <w:p w14:paraId="51FA75CC" w14:textId="77777777" w:rsidR="00C8436E" w:rsidRPr="0012227C" w:rsidRDefault="00C8436E" w:rsidP="00C8436E">
      <w:pPr>
        <w:pStyle w:val="Heading2"/>
      </w:pPr>
      <w:bookmarkStart w:id="51" w:name="_Toc20208418"/>
      <w:bookmarkStart w:id="52" w:name="_Toc27580992"/>
      <w:bookmarkStart w:id="53" w:name="_Toc163163965"/>
      <w:r w:rsidRPr="0012227C">
        <w:t>4.3</w:t>
      </w:r>
      <w:r w:rsidRPr="0012227C">
        <w:tab/>
        <w:t>Functional entities</w:t>
      </w:r>
      <w:bookmarkEnd w:id="51"/>
      <w:bookmarkEnd w:id="52"/>
      <w:bookmarkEnd w:id="53"/>
    </w:p>
    <w:p w14:paraId="1085FAE3" w14:textId="77777777" w:rsidR="00C8436E" w:rsidRPr="0012227C" w:rsidRDefault="00C8436E" w:rsidP="00C8436E">
      <w:pPr>
        <w:pStyle w:val="Heading3"/>
      </w:pPr>
      <w:bookmarkStart w:id="54" w:name="_Toc20208419"/>
      <w:bookmarkStart w:id="55" w:name="_Toc27580993"/>
      <w:bookmarkStart w:id="56" w:name="_Toc163163966"/>
      <w:r w:rsidRPr="0012227C">
        <w:t>4.3.1</w:t>
      </w:r>
      <w:r w:rsidRPr="0012227C">
        <w:tab/>
        <w:t>User Equipment (UE)</w:t>
      </w:r>
      <w:bookmarkEnd w:id="54"/>
      <w:bookmarkEnd w:id="55"/>
      <w:bookmarkEnd w:id="56"/>
    </w:p>
    <w:p w14:paraId="7EF69FE4" w14:textId="77777777" w:rsidR="00C8436E" w:rsidRPr="0012227C" w:rsidRDefault="00C8436E" w:rsidP="00F71069">
      <w:r w:rsidRPr="0012227C">
        <w:t xml:space="preserve">The UE shall implement the MWI Subscriber User Agent role as described in </w:t>
      </w:r>
      <w:r w:rsidR="00F71069">
        <w:t>sub</w:t>
      </w:r>
      <w:r w:rsidR="00F71069" w:rsidRPr="0012227C">
        <w:t xml:space="preserve">clause </w:t>
      </w:r>
      <w:r w:rsidRPr="0012227C">
        <w:t>4.4.1.</w:t>
      </w:r>
    </w:p>
    <w:p w14:paraId="5660EE54" w14:textId="77777777" w:rsidR="00C8436E" w:rsidRPr="0012227C" w:rsidRDefault="00C8436E" w:rsidP="00C8436E">
      <w:pPr>
        <w:pStyle w:val="Heading3"/>
      </w:pPr>
      <w:bookmarkStart w:id="57" w:name="_Toc20208420"/>
      <w:bookmarkStart w:id="58" w:name="_Toc27580994"/>
      <w:bookmarkStart w:id="59" w:name="_Toc163163967"/>
      <w:r w:rsidRPr="0012227C">
        <w:t>4.3.2</w:t>
      </w:r>
      <w:r w:rsidRPr="0012227C">
        <w:tab/>
        <w:t>Application Server (AS)</w:t>
      </w:r>
      <w:bookmarkEnd w:id="57"/>
      <w:bookmarkEnd w:id="58"/>
      <w:bookmarkEnd w:id="59"/>
    </w:p>
    <w:p w14:paraId="5FA3FA22" w14:textId="77777777" w:rsidR="00F71069" w:rsidRPr="0012227C" w:rsidRDefault="00F71069" w:rsidP="00F71069">
      <w:r w:rsidRPr="0012227C">
        <w:t xml:space="preserve">An </w:t>
      </w:r>
      <w:r w:rsidR="007F3966">
        <w:t xml:space="preserve">AS </w:t>
      </w:r>
      <w:r w:rsidRPr="0012227C">
        <w:t xml:space="preserve">shall implement the role of a MWI Notifier User Agent as described in </w:t>
      </w:r>
      <w:r>
        <w:t>sub</w:t>
      </w:r>
      <w:r w:rsidRPr="0012227C">
        <w:t xml:space="preserve">clause 4.4.2. </w:t>
      </w:r>
    </w:p>
    <w:p w14:paraId="30BFE097" w14:textId="77777777" w:rsidR="00F71069" w:rsidRPr="0012227C" w:rsidRDefault="00F71069" w:rsidP="00F71069">
      <w:r>
        <w:t xml:space="preserve">An </w:t>
      </w:r>
      <w:r w:rsidR="007F3966">
        <w:t xml:space="preserve">AS </w:t>
      </w:r>
      <w:r>
        <w:t xml:space="preserve">implementing the role of </w:t>
      </w:r>
      <w:r w:rsidRPr="0012227C">
        <w:t xml:space="preserve">MWI Notifier User Agent </w:t>
      </w:r>
      <w:r>
        <w:t xml:space="preserve">shall </w:t>
      </w:r>
      <w:r w:rsidRPr="0012227C">
        <w:t xml:space="preserve">implement the role of the AS acting as terminating UA as described in </w:t>
      </w:r>
      <w:r>
        <w:t xml:space="preserve">3GPP TS 24.229 </w:t>
      </w:r>
      <w:r w:rsidRPr="0012227C">
        <w:t>[</w:t>
      </w:r>
      <w:r w:rsidR="009D3A00">
        <w:t>2</w:t>
      </w:r>
      <w:r w:rsidRPr="0012227C">
        <w:t xml:space="preserve">], </w:t>
      </w:r>
      <w:r>
        <w:t>sub</w:t>
      </w:r>
      <w:r w:rsidRPr="0012227C">
        <w:t xml:space="preserve">clause 5.7.2. </w:t>
      </w:r>
    </w:p>
    <w:p w14:paraId="4C17CC75" w14:textId="77777777" w:rsidR="00C8436E" w:rsidRPr="0012227C" w:rsidRDefault="00C8436E" w:rsidP="00C8436E">
      <w:r w:rsidRPr="0012227C">
        <w:t xml:space="preserve">Additionally an </w:t>
      </w:r>
      <w:r w:rsidR="007F3966">
        <w:t xml:space="preserve">AS </w:t>
      </w:r>
      <w:r w:rsidRPr="0012227C">
        <w:t xml:space="preserve">may implement other roles for the receipt and storage of the messages for example Web Server, Mail Transfer and Delivery Agent, Short Message Service centre, etc. </w:t>
      </w:r>
    </w:p>
    <w:p w14:paraId="480B88E8" w14:textId="77777777" w:rsidR="00C8436E" w:rsidRPr="0012227C" w:rsidRDefault="00C8436E" w:rsidP="00C8436E">
      <w:r w:rsidRPr="0012227C">
        <w:t xml:space="preserve">The definition of additional roles for an MWI </w:t>
      </w:r>
      <w:r w:rsidR="007F3966">
        <w:t xml:space="preserve">AS </w:t>
      </w:r>
      <w:r w:rsidRPr="0012227C">
        <w:t xml:space="preserve">is out of the scope for the current specification. </w:t>
      </w:r>
    </w:p>
    <w:p w14:paraId="7D901567" w14:textId="77777777" w:rsidR="00C8436E" w:rsidRPr="0012227C" w:rsidRDefault="00C8436E" w:rsidP="00C8436E">
      <w:pPr>
        <w:pStyle w:val="Heading2"/>
      </w:pPr>
      <w:bookmarkStart w:id="60" w:name="_Toc20208421"/>
      <w:bookmarkStart w:id="61" w:name="_Toc27580995"/>
      <w:bookmarkStart w:id="62" w:name="_Toc163163968"/>
      <w:r w:rsidRPr="0012227C">
        <w:t>4.4</w:t>
      </w:r>
      <w:r w:rsidRPr="0012227C">
        <w:tab/>
        <w:t>Roles</w:t>
      </w:r>
      <w:bookmarkEnd w:id="60"/>
      <w:bookmarkEnd w:id="61"/>
      <w:bookmarkEnd w:id="62"/>
    </w:p>
    <w:p w14:paraId="1B920A8E" w14:textId="77777777" w:rsidR="00C8436E" w:rsidRPr="0012227C" w:rsidRDefault="00C8436E" w:rsidP="00C8436E">
      <w:pPr>
        <w:pStyle w:val="Heading3"/>
      </w:pPr>
      <w:bookmarkStart w:id="63" w:name="_Toc20208422"/>
      <w:bookmarkStart w:id="64" w:name="_Toc27580996"/>
      <w:bookmarkStart w:id="65" w:name="_Toc163163969"/>
      <w:r w:rsidRPr="0012227C">
        <w:t>4.4.1</w:t>
      </w:r>
      <w:r w:rsidRPr="0012227C">
        <w:tab/>
        <w:t>MWI Subscriber User Agent (MSUA)</w:t>
      </w:r>
      <w:bookmarkEnd w:id="63"/>
      <w:bookmarkEnd w:id="64"/>
      <w:bookmarkEnd w:id="65"/>
    </w:p>
    <w:p w14:paraId="4CABA00F" w14:textId="77777777" w:rsidR="00C8436E" w:rsidRPr="0012227C" w:rsidRDefault="00C8436E" w:rsidP="00C8436E">
      <w:r w:rsidRPr="0012227C">
        <w:t xml:space="preserve">A </w:t>
      </w:r>
      <w:r w:rsidR="007F3966">
        <w:t xml:space="preserve">MSUA </w:t>
      </w:r>
      <w:r w:rsidRPr="0012227C">
        <w:t>is an entity that is subscribed or requests information about status change of message account from an MWI AS.</w:t>
      </w:r>
    </w:p>
    <w:p w14:paraId="6F283B4F" w14:textId="77777777" w:rsidR="00C8436E" w:rsidRPr="0012227C" w:rsidRDefault="00C8436E" w:rsidP="00F71069">
      <w:r w:rsidRPr="0012227C">
        <w:t xml:space="preserve">Actions performed by a </w:t>
      </w:r>
      <w:r w:rsidR="007F3966">
        <w:t xml:space="preserve">MSUA </w:t>
      </w:r>
      <w:r w:rsidRPr="0012227C">
        <w:t xml:space="preserve">as a part of the </w:t>
      </w:r>
      <w:r w:rsidR="007F3966">
        <w:t xml:space="preserve">UE </w:t>
      </w:r>
      <w:r w:rsidRPr="0012227C">
        <w:t xml:space="preserve">are described in </w:t>
      </w:r>
      <w:r w:rsidR="00F71069">
        <w:t>sub</w:t>
      </w:r>
      <w:r w:rsidR="00F71069" w:rsidRPr="0012227C">
        <w:t xml:space="preserve">clause </w:t>
      </w:r>
      <w:r w:rsidRPr="0012227C">
        <w:t>4.7.2.1.</w:t>
      </w:r>
    </w:p>
    <w:p w14:paraId="75783A0F" w14:textId="77777777" w:rsidR="00C8436E" w:rsidRPr="0012227C" w:rsidRDefault="00C8436E" w:rsidP="00C8436E">
      <w:pPr>
        <w:pStyle w:val="Heading3"/>
      </w:pPr>
      <w:bookmarkStart w:id="66" w:name="_Toc20208423"/>
      <w:bookmarkStart w:id="67" w:name="_Toc27580997"/>
      <w:bookmarkStart w:id="68" w:name="_Toc163163970"/>
      <w:r w:rsidRPr="0012227C">
        <w:t>4.4.2</w:t>
      </w:r>
      <w:r w:rsidRPr="0012227C">
        <w:tab/>
        <w:t>MWI Notifier User Agent (MNUA)</w:t>
      </w:r>
      <w:bookmarkEnd w:id="66"/>
      <w:bookmarkEnd w:id="67"/>
      <w:bookmarkEnd w:id="68"/>
    </w:p>
    <w:p w14:paraId="2058551A" w14:textId="77777777" w:rsidR="00C8436E" w:rsidRPr="0012227C" w:rsidRDefault="007F3966" w:rsidP="00C8436E">
      <w:r>
        <w:t xml:space="preserve">The </w:t>
      </w:r>
      <w:r w:rsidR="00C8436E" w:rsidRPr="0012227C">
        <w:t xml:space="preserve">MNUA is an entity that provides information about changes in message account status to the MSUA. </w:t>
      </w:r>
    </w:p>
    <w:p w14:paraId="77C57F76" w14:textId="77777777" w:rsidR="00C8436E" w:rsidRPr="0012227C" w:rsidRDefault="00C8436E" w:rsidP="00F71069">
      <w:r w:rsidRPr="0012227C">
        <w:t xml:space="preserve">Actions performed by a </w:t>
      </w:r>
      <w:r w:rsidR="00184D8A">
        <w:rPr>
          <w:rFonts w:hint="eastAsia"/>
          <w:lang w:eastAsia="zh-CN"/>
        </w:rPr>
        <w:t xml:space="preserve">MWI Notifier </w:t>
      </w:r>
      <w:r w:rsidRPr="0012227C">
        <w:t xml:space="preserve"> </w:t>
      </w:r>
      <w:r w:rsidR="00184D8A">
        <w:rPr>
          <w:rFonts w:hint="eastAsia"/>
          <w:lang w:eastAsia="zh-CN"/>
        </w:rPr>
        <w:t>User</w:t>
      </w:r>
      <w:r w:rsidR="00184D8A" w:rsidRPr="0012227C">
        <w:t xml:space="preserve"> </w:t>
      </w:r>
      <w:r w:rsidR="00184D8A">
        <w:rPr>
          <w:rFonts w:hint="eastAsia"/>
          <w:lang w:eastAsia="zh-CN"/>
        </w:rPr>
        <w:t>Agent</w:t>
      </w:r>
      <w:r w:rsidR="00184D8A" w:rsidRPr="0012227C">
        <w:t xml:space="preserve"> </w:t>
      </w:r>
      <w:r w:rsidRPr="0012227C">
        <w:t xml:space="preserve">as a part of the </w:t>
      </w:r>
      <w:r w:rsidR="007F3966">
        <w:t xml:space="preserve">AS </w:t>
      </w:r>
      <w:r w:rsidRPr="0012227C">
        <w:t xml:space="preserve">are described in </w:t>
      </w:r>
      <w:r w:rsidR="00F71069">
        <w:t>sub</w:t>
      </w:r>
      <w:r w:rsidR="00F71069" w:rsidRPr="0012227C">
        <w:t xml:space="preserve">clause </w:t>
      </w:r>
      <w:r w:rsidRPr="0012227C">
        <w:t>4.7.2.5.</w:t>
      </w:r>
    </w:p>
    <w:p w14:paraId="6EB7DAD5" w14:textId="77777777" w:rsidR="00C8436E" w:rsidRPr="0012227C" w:rsidRDefault="00C8436E" w:rsidP="00C8436E">
      <w:pPr>
        <w:pStyle w:val="Heading3"/>
      </w:pPr>
      <w:bookmarkStart w:id="69" w:name="_Toc20208424"/>
      <w:bookmarkStart w:id="70" w:name="_Toc27580998"/>
      <w:bookmarkStart w:id="71" w:name="_Toc163163971"/>
      <w:r w:rsidRPr="0012227C">
        <w:lastRenderedPageBreak/>
        <w:t>4.4.3</w:t>
      </w:r>
      <w:r w:rsidRPr="0012227C">
        <w:tab/>
        <w:t>Message Account (MA)</w:t>
      </w:r>
      <w:bookmarkEnd w:id="69"/>
      <w:bookmarkEnd w:id="70"/>
      <w:bookmarkEnd w:id="71"/>
    </w:p>
    <w:p w14:paraId="1E531F15" w14:textId="77777777" w:rsidR="00F71069" w:rsidRDefault="00F71069" w:rsidP="00F71069">
      <w:pPr>
        <w:pStyle w:val="Heading4"/>
      </w:pPr>
      <w:bookmarkStart w:id="72" w:name="_Toc20208425"/>
      <w:bookmarkStart w:id="73" w:name="_Toc27580999"/>
      <w:bookmarkStart w:id="74" w:name="_Toc163163972"/>
      <w:r>
        <w:t>4.4.3.0</w:t>
      </w:r>
      <w:r>
        <w:tab/>
        <w:t>General</w:t>
      </w:r>
      <w:bookmarkEnd w:id="72"/>
      <w:bookmarkEnd w:id="73"/>
      <w:bookmarkEnd w:id="74"/>
    </w:p>
    <w:p w14:paraId="75DC2C49" w14:textId="77777777" w:rsidR="00C8436E" w:rsidRPr="0012227C" w:rsidRDefault="00C8436E" w:rsidP="00C8436E">
      <w:r w:rsidRPr="0012227C">
        <w:t>The definition of the message account from the RFC 3842 [</w:t>
      </w:r>
      <w:r w:rsidR="009D3A00">
        <w:t>3</w:t>
      </w:r>
      <w:r w:rsidRPr="0012227C">
        <w:t>] applies with following additions:</w:t>
      </w:r>
    </w:p>
    <w:p w14:paraId="1A9BED8C" w14:textId="77777777" w:rsidR="00C8436E" w:rsidRPr="0012227C" w:rsidRDefault="00C8436E" w:rsidP="00C8436E">
      <w:r w:rsidRPr="0012227C">
        <w:t>Message account retains multimedia messages (e.g. voice, video</w:t>
      </w:r>
      <w:r w:rsidR="00B8730A">
        <w:rPr>
          <w:rFonts w:hint="eastAsia"/>
          <w:lang w:eastAsia="zh-CN"/>
        </w:rPr>
        <w:t xml:space="preserve"> and </w:t>
      </w:r>
      <w:r w:rsidRPr="0012227C">
        <w:t>fax) intended to a particular subscriber.</w:t>
      </w:r>
    </w:p>
    <w:p w14:paraId="6AF4E59B" w14:textId="77777777" w:rsidR="00C8436E" w:rsidRPr="0012227C" w:rsidRDefault="00C8436E" w:rsidP="00C8436E">
      <w:pPr>
        <w:pStyle w:val="Heading4"/>
      </w:pPr>
      <w:bookmarkStart w:id="75" w:name="_Toc20208426"/>
      <w:bookmarkStart w:id="76" w:name="_Toc27581000"/>
      <w:bookmarkStart w:id="77" w:name="_Toc163163973"/>
      <w:r w:rsidRPr="0012227C">
        <w:t>4.4.3.1</w:t>
      </w:r>
      <w:r w:rsidRPr="0012227C">
        <w:tab/>
        <w:t>Identification of the message account for the message deposit</w:t>
      </w:r>
      <w:bookmarkEnd w:id="75"/>
      <w:bookmarkEnd w:id="76"/>
      <w:bookmarkEnd w:id="77"/>
      <w:r w:rsidRPr="0012227C">
        <w:t xml:space="preserve"> </w:t>
      </w:r>
    </w:p>
    <w:p w14:paraId="50194BAA" w14:textId="77777777" w:rsidR="00C8436E" w:rsidRPr="0012227C" w:rsidRDefault="00C8436E" w:rsidP="00C8436E">
      <w:r w:rsidRPr="0012227C">
        <w:t>Since messages may be intended to the different public user identities that belong to the same subscriber, the message account may be configured to retain messages for any of the subscriber's public user identities.</w:t>
      </w:r>
    </w:p>
    <w:p w14:paraId="7578A95F" w14:textId="77777777" w:rsidR="00C8436E" w:rsidRPr="0012227C" w:rsidRDefault="00C8436E" w:rsidP="00C8436E">
      <w:r w:rsidRPr="0012227C">
        <w:t>Configuration of a message account to retain messages for each public user identity, for a group of public user identities or for all of public user identities that belong to the same subscriber is subject to the operator's policy.</w:t>
      </w:r>
    </w:p>
    <w:p w14:paraId="3106A1F1" w14:textId="77777777" w:rsidR="00C8436E" w:rsidRPr="0012227C" w:rsidRDefault="00C8436E" w:rsidP="00C8436E">
      <w:pPr>
        <w:pStyle w:val="Heading4"/>
      </w:pPr>
      <w:bookmarkStart w:id="78" w:name="_Toc20208427"/>
      <w:bookmarkStart w:id="79" w:name="_Toc27581001"/>
      <w:bookmarkStart w:id="80" w:name="_Toc163163974"/>
      <w:r w:rsidRPr="0012227C">
        <w:t>4.4.3.2</w:t>
      </w:r>
      <w:r w:rsidRPr="0012227C">
        <w:tab/>
        <w:t>Identification of the message account for the MWI subscription</w:t>
      </w:r>
      <w:bookmarkEnd w:id="78"/>
      <w:bookmarkEnd w:id="79"/>
      <w:bookmarkEnd w:id="80"/>
      <w:r w:rsidRPr="0012227C">
        <w:t xml:space="preserve"> </w:t>
      </w:r>
    </w:p>
    <w:p w14:paraId="667F5AEA" w14:textId="77777777" w:rsidR="00C8436E" w:rsidRPr="0012227C" w:rsidRDefault="00C8436E" w:rsidP="00F71069">
      <w:r w:rsidRPr="0012227C">
        <w:t xml:space="preserve">For the identification of the message account by subscriptions to the MWI service any of </w:t>
      </w:r>
      <w:r w:rsidR="009A4001">
        <w:t xml:space="preserve">a </w:t>
      </w:r>
      <w:r w:rsidRPr="0012227C">
        <w:t xml:space="preserve">subscriber's public user </w:t>
      </w:r>
      <w:r w:rsidR="009A4001" w:rsidRPr="0012227C">
        <w:t>identit</w:t>
      </w:r>
      <w:r w:rsidR="009A4001">
        <w:t>ies</w:t>
      </w:r>
      <w:r w:rsidR="009A4001" w:rsidRPr="0012227C">
        <w:t xml:space="preserve"> </w:t>
      </w:r>
      <w:r w:rsidRPr="0012227C">
        <w:t xml:space="preserve">can be used (see examples in </w:t>
      </w:r>
      <w:r w:rsidR="00F71069">
        <w:t>sub</w:t>
      </w:r>
      <w:r w:rsidR="00F71069" w:rsidRPr="0012227C">
        <w:t xml:space="preserve">clause </w:t>
      </w:r>
      <w:r w:rsidRPr="0012227C">
        <w:t>A.1.1.2).</w:t>
      </w:r>
    </w:p>
    <w:p w14:paraId="3ECF9DF9" w14:textId="77777777" w:rsidR="00C8436E" w:rsidRPr="0012227C" w:rsidRDefault="00C8436E" w:rsidP="00C8436E">
      <w:pPr>
        <w:pStyle w:val="Heading2"/>
      </w:pPr>
      <w:bookmarkStart w:id="81" w:name="_Toc20208428"/>
      <w:bookmarkStart w:id="82" w:name="_Toc27581002"/>
      <w:bookmarkStart w:id="83" w:name="_Toc163163975"/>
      <w:r w:rsidRPr="0012227C">
        <w:t>4.5</w:t>
      </w:r>
      <w:r w:rsidRPr="0012227C">
        <w:tab/>
        <w:t>Operational requirements</w:t>
      </w:r>
      <w:bookmarkEnd w:id="81"/>
      <w:bookmarkEnd w:id="82"/>
      <w:bookmarkEnd w:id="83"/>
    </w:p>
    <w:p w14:paraId="3DEC2090" w14:textId="77777777" w:rsidR="00C8436E" w:rsidRPr="0012227C" w:rsidRDefault="00C8436E" w:rsidP="00C8436E">
      <w:pPr>
        <w:pStyle w:val="Heading3"/>
      </w:pPr>
      <w:bookmarkStart w:id="84" w:name="_Toc20208429"/>
      <w:bookmarkStart w:id="85" w:name="_Toc27581003"/>
      <w:bookmarkStart w:id="86" w:name="_Toc163163976"/>
      <w:r w:rsidRPr="0012227C">
        <w:t>4.5.1</w:t>
      </w:r>
      <w:r w:rsidRPr="0012227C">
        <w:tab/>
        <w:t>Provision/withdrawal</w:t>
      </w:r>
      <w:bookmarkEnd w:id="84"/>
      <w:bookmarkEnd w:id="85"/>
      <w:bookmarkEnd w:id="86"/>
    </w:p>
    <w:p w14:paraId="26AA1C9D" w14:textId="77777777" w:rsidR="00C8436E" w:rsidRPr="0012227C" w:rsidRDefault="00C8436E" w:rsidP="00C8436E">
      <w:r w:rsidRPr="0012227C">
        <w:t xml:space="preserve">The MWI service </w:t>
      </w:r>
      <w:r w:rsidR="007F3966">
        <w:t xml:space="preserve">is </w:t>
      </w:r>
      <w:r w:rsidRPr="0012227C">
        <w:t>provided after prior arrangement with the service provider. The MWI service shall be withdrawn at the subscriber's request or for administrative reasons.</w:t>
      </w:r>
    </w:p>
    <w:p w14:paraId="671886E1" w14:textId="77777777" w:rsidR="00C8436E" w:rsidRPr="0012227C" w:rsidRDefault="009A4001" w:rsidP="00C8436E">
      <w:r>
        <w:t>A</w:t>
      </w:r>
      <w:r w:rsidR="00C8436E" w:rsidRPr="0012227C">
        <w:t>ny of the subscriber's public user identities can be used to access the MWI service, see annex B.</w:t>
      </w:r>
    </w:p>
    <w:p w14:paraId="32FB4965" w14:textId="77777777" w:rsidR="00C8436E" w:rsidRPr="0012227C" w:rsidRDefault="00C8436E" w:rsidP="00C8436E">
      <w:pPr>
        <w:pStyle w:val="Heading3"/>
      </w:pPr>
      <w:bookmarkStart w:id="87" w:name="_Toc20208430"/>
      <w:bookmarkStart w:id="88" w:name="_Toc27581004"/>
      <w:bookmarkStart w:id="89" w:name="_Toc163163977"/>
      <w:r w:rsidRPr="0012227C">
        <w:t>4.5.2</w:t>
      </w:r>
      <w:r w:rsidRPr="0012227C">
        <w:tab/>
        <w:t>Requirements on the originating network side</w:t>
      </w:r>
      <w:bookmarkEnd w:id="87"/>
      <w:bookmarkEnd w:id="88"/>
      <w:bookmarkEnd w:id="89"/>
    </w:p>
    <w:p w14:paraId="6D3B717E" w14:textId="77777777" w:rsidR="00C8436E" w:rsidRDefault="00C8436E" w:rsidP="00C8436E">
      <w:pPr>
        <w:rPr>
          <w:lang w:eastAsia="zh-CN"/>
        </w:rPr>
      </w:pPr>
      <w:r w:rsidRPr="0012227C">
        <w:t>No specific requirements are needed on the originating network side.</w:t>
      </w:r>
    </w:p>
    <w:p w14:paraId="1C7DEBC2" w14:textId="77777777" w:rsidR="00562F02" w:rsidRPr="00856E47" w:rsidRDefault="00562F02" w:rsidP="00562F02">
      <w:pPr>
        <w:pStyle w:val="NO"/>
        <w:rPr>
          <w:u w:val="single"/>
          <w:lang w:eastAsia="zh-CN"/>
        </w:rPr>
      </w:pPr>
      <w:r w:rsidRPr="0012227C">
        <w:t>NOTE:</w:t>
      </w:r>
      <w:r w:rsidRPr="0012227C">
        <w:tab/>
        <w:t xml:space="preserve">Annex B includes an example of an </w:t>
      </w:r>
      <w:r>
        <w:t>iFC</w:t>
      </w:r>
      <w:r w:rsidRPr="0012227C">
        <w:t xml:space="preserve"> that can be used to invoke the MWI </w:t>
      </w:r>
      <w:r>
        <w:t>supplementary</w:t>
      </w:r>
      <w:r w:rsidRPr="0012227C">
        <w:t xml:space="preserve"> service.</w:t>
      </w:r>
    </w:p>
    <w:p w14:paraId="25CA240E" w14:textId="77777777" w:rsidR="00C8436E" w:rsidRPr="0012227C" w:rsidRDefault="00C8436E" w:rsidP="00C8436E">
      <w:pPr>
        <w:pStyle w:val="Heading3"/>
      </w:pPr>
      <w:bookmarkStart w:id="90" w:name="_Toc20208431"/>
      <w:bookmarkStart w:id="91" w:name="_Toc27581005"/>
      <w:bookmarkStart w:id="92" w:name="_Toc163163978"/>
      <w:r w:rsidRPr="0012227C">
        <w:t>4.5.3</w:t>
      </w:r>
      <w:r w:rsidRPr="0012227C">
        <w:tab/>
        <w:t>Requirements in the network</w:t>
      </w:r>
      <w:bookmarkEnd w:id="90"/>
      <w:bookmarkEnd w:id="91"/>
      <w:bookmarkEnd w:id="92"/>
    </w:p>
    <w:p w14:paraId="56D5F7DD" w14:textId="77777777" w:rsidR="00C8436E" w:rsidRPr="0012227C" w:rsidRDefault="00C8436E" w:rsidP="00C8436E">
      <w:r w:rsidRPr="0012227C">
        <w:t>No specific requirements are needed in the network.</w:t>
      </w:r>
    </w:p>
    <w:p w14:paraId="6992BDC3" w14:textId="77777777" w:rsidR="00C8436E" w:rsidRPr="0012227C" w:rsidRDefault="00C8436E" w:rsidP="00C8436E">
      <w:pPr>
        <w:pStyle w:val="Heading3"/>
      </w:pPr>
      <w:bookmarkStart w:id="93" w:name="_Toc20208432"/>
      <w:bookmarkStart w:id="94" w:name="_Toc27581006"/>
      <w:bookmarkStart w:id="95" w:name="_Toc163163979"/>
      <w:r w:rsidRPr="0012227C">
        <w:t>4.5.4</w:t>
      </w:r>
      <w:r w:rsidRPr="0012227C">
        <w:tab/>
        <w:t>Requirements on the terminating network side</w:t>
      </w:r>
      <w:bookmarkEnd w:id="93"/>
      <w:bookmarkEnd w:id="94"/>
      <w:bookmarkEnd w:id="95"/>
    </w:p>
    <w:p w14:paraId="3D86D1EF" w14:textId="77777777" w:rsidR="00C8436E" w:rsidRPr="0012227C" w:rsidRDefault="00C8436E" w:rsidP="00C8436E">
      <w:r w:rsidRPr="0012227C">
        <w:t>No specific requirements are needed in the network.</w:t>
      </w:r>
    </w:p>
    <w:p w14:paraId="78308D78" w14:textId="77777777" w:rsidR="00C8436E" w:rsidRPr="0012227C" w:rsidRDefault="00C8436E" w:rsidP="00C8436E">
      <w:pPr>
        <w:pStyle w:val="Heading2"/>
      </w:pPr>
      <w:bookmarkStart w:id="96" w:name="_Toc20208433"/>
      <w:bookmarkStart w:id="97" w:name="_Toc27581007"/>
      <w:bookmarkStart w:id="98" w:name="_Toc163163980"/>
      <w:r w:rsidRPr="0012227C">
        <w:t>4.6</w:t>
      </w:r>
      <w:r w:rsidRPr="0012227C">
        <w:tab/>
        <w:t>Coding requirements</w:t>
      </w:r>
      <w:bookmarkEnd w:id="96"/>
      <w:bookmarkEnd w:id="97"/>
      <w:bookmarkEnd w:id="98"/>
    </w:p>
    <w:p w14:paraId="79B03804" w14:textId="77777777" w:rsidR="001457D2" w:rsidRPr="0012227C" w:rsidRDefault="001457D2" w:rsidP="001457D2">
      <w:pPr>
        <w:rPr>
          <w:lang w:eastAsia="de-DE"/>
        </w:rPr>
      </w:pPr>
      <w:r w:rsidRPr="0012227C">
        <w:rPr>
          <w:lang w:eastAsia="de-DE"/>
        </w:rPr>
        <w:t xml:space="preserve">The application/simple-message-summary MIME type used to provide Message Summary and Message Waiting Indication Information </w:t>
      </w:r>
      <w:r>
        <w:rPr>
          <w:lang w:eastAsia="de-DE"/>
        </w:rPr>
        <w:t xml:space="preserve">is defined </w:t>
      </w:r>
      <w:r w:rsidRPr="0012227C">
        <w:rPr>
          <w:lang w:eastAsia="de-DE"/>
        </w:rPr>
        <w:t xml:space="preserve">in </w:t>
      </w:r>
      <w:r>
        <w:rPr>
          <w:lang w:eastAsia="de-DE"/>
        </w:rPr>
        <w:t>sub</w:t>
      </w:r>
      <w:r w:rsidRPr="0012227C">
        <w:rPr>
          <w:lang w:eastAsia="de-DE"/>
        </w:rPr>
        <w:t>clause 5 of RFC 3842 [</w:t>
      </w:r>
      <w:r w:rsidR="009D3A00">
        <w:t>3</w:t>
      </w:r>
      <w:r w:rsidRPr="0012227C">
        <w:rPr>
          <w:lang w:eastAsia="de-DE"/>
        </w:rPr>
        <w:t>].</w:t>
      </w:r>
    </w:p>
    <w:p w14:paraId="7861E25E" w14:textId="77777777" w:rsidR="001457D2" w:rsidRPr="0012227C" w:rsidRDefault="001457D2" w:rsidP="001457D2">
      <w:pPr>
        <w:rPr>
          <w:color w:val="000000"/>
        </w:rPr>
      </w:pPr>
      <w:r w:rsidRPr="0012227C">
        <w:rPr>
          <w:color w:val="000000"/>
        </w:rPr>
        <w:t xml:space="preserve">The coding of the message types in the message-context-class values </w:t>
      </w:r>
      <w:r>
        <w:rPr>
          <w:color w:val="000000"/>
        </w:rPr>
        <w:t xml:space="preserve">is </w:t>
      </w:r>
      <w:r w:rsidRPr="0012227C">
        <w:rPr>
          <w:color w:val="000000"/>
        </w:rPr>
        <w:t>defined in the specifications listed in the "reference" column of table 1.</w:t>
      </w:r>
    </w:p>
    <w:p w14:paraId="5E362629" w14:textId="77777777" w:rsidR="00C8436E" w:rsidRPr="00DA6C78" w:rsidRDefault="00C8436E" w:rsidP="00DA6C78">
      <w:pPr>
        <w:pStyle w:val="TH"/>
      </w:pPr>
      <w:r w:rsidRPr="00DA6C78">
        <w:lastRenderedPageBreak/>
        <w:t>Table 1: Coding requirements</w:t>
      </w:r>
    </w:p>
    <w:tbl>
      <w:tblPr>
        <w:tblW w:w="3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72"/>
        <w:gridCol w:w="1538"/>
      </w:tblGrid>
      <w:tr w:rsidR="00C8436E" w:rsidRPr="0012227C" w14:paraId="42EC4BAC" w14:textId="77777777">
        <w:trPr>
          <w:jc w:val="center"/>
        </w:trPr>
        <w:tc>
          <w:tcPr>
            <w:tcW w:w="1972" w:type="dxa"/>
          </w:tcPr>
          <w:p w14:paraId="5E62D007" w14:textId="77777777" w:rsidR="00C8436E" w:rsidRPr="0012227C" w:rsidRDefault="00C8436E" w:rsidP="00C8436E">
            <w:pPr>
              <w:pStyle w:val="TAH"/>
              <w:rPr>
                <w:lang w:eastAsia="de-DE"/>
              </w:rPr>
            </w:pPr>
            <w:r w:rsidRPr="0012227C">
              <w:rPr>
                <w:lang w:eastAsia="de-DE"/>
              </w:rPr>
              <w:t>Value</w:t>
            </w:r>
          </w:p>
        </w:tc>
        <w:tc>
          <w:tcPr>
            <w:tcW w:w="1538" w:type="dxa"/>
          </w:tcPr>
          <w:p w14:paraId="0FD39448" w14:textId="77777777" w:rsidR="00C8436E" w:rsidRPr="0012227C" w:rsidRDefault="00C8436E" w:rsidP="00C8436E">
            <w:pPr>
              <w:pStyle w:val="TAH"/>
              <w:rPr>
                <w:lang w:eastAsia="de-DE"/>
              </w:rPr>
            </w:pPr>
            <w:r w:rsidRPr="0012227C">
              <w:rPr>
                <w:lang w:eastAsia="de-DE"/>
              </w:rPr>
              <w:t>Reference</w:t>
            </w:r>
          </w:p>
        </w:tc>
      </w:tr>
      <w:tr w:rsidR="00C8436E" w:rsidRPr="0012227C" w14:paraId="22890F03" w14:textId="77777777">
        <w:trPr>
          <w:jc w:val="center"/>
        </w:trPr>
        <w:tc>
          <w:tcPr>
            <w:tcW w:w="1972" w:type="dxa"/>
          </w:tcPr>
          <w:p w14:paraId="7E1FE431" w14:textId="77777777" w:rsidR="00C8436E" w:rsidRPr="0012227C" w:rsidRDefault="00C8436E" w:rsidP="00C8436E">
            <w:pPr>
              <w:pStyle w:val="TAL"/>
              <w:rPr>
                <w:lang w:eastAsia="de-DE"/>
              </w:rPr>
            </w:pPr>
            <w:r w:rsidRPr="0012227C">
              <w:t>voice-message</w:t>
            </w:r>
          </w:p>
        </w:tc>
        <w:tc>
          <w:tcPr>
            <w:tcW w:w="1538" w:type="dxa"/>
          </w:tcPr>
          <w:p w14:paraId="28821C6B" w14:textId="77777777" w:rsidR="00C8436E" w:rsidRPr="0012227C" w:rsidRDefault="00C8436E" w:rsidP="00C8436E">
            <w:pPr>
              <w:pStyle w:val="TAL"/>
              <w:rPr>
                <w:lang w:eastAsia="de-DE"/>
              </w:rPr>
            </w:pPr>
            <w:r w:rsidRPr="0012227C">
              <w:t>RFC 3458 [</w:t>
            </w:r>
            <w:r w:rsidR="009D3A00">
              <w:t>5</w:t>
            </w:r>
            <w:r w:rsidRPr="0012227C">
              <w:t>]</w:t>
            </w:r>
          </w:p>
        </w:tc>
      </w:tr>
      <w:tr w:rsidR="00C8436E" w:rsidRPr="0012227C" w14:paraId="4B8BF60A" w14:textId="77777777">
        <w:trPr>
          <w:jc w:val="center"/>
        </w:trPr>
        <w:tc>
          <w:tcPr>
            <w:tcW w:w="1972" w:type="dxa"/>
          </w:tcPr>
          <w:p w14:paraId="7F11AD45" w14:textId="77777777" w:rsidR="00C8436E" w:rsidRPr="0012227C" w:rsidRDefault="00C8436E" w:rsidP="00C8436E">
            <w:pPr>
              <w:pStyle w:val="TAL"/>
            </w:pPr>
            <w:r w:rsidRPr="0012227C">
              <w:t>video-message</w:t>
            </w:r>
          </w:p>
        </w:tc>
        <w:tc>
          <w:tcPr>
            <w:tcW w:w="1538" w:type="dxa"/>
          </w:tcPr>
          <w:p w14:paraId="64311F55" w14:textId="77777777" w:rsidR="00C8436E" w:rsidRPr="0012227C" w:rsidRDefault="00C8436E" w:rsidP="00C8436E">
            <w:pPr>
              <w:pStyle w:val="TAL"/>
              <w:rPr>
                <w:lang w:eastAsia="de-DE"/>
              </w:rPr>
            </w:pPr>
            <w:r w:rsidRPr="0012227C">
              <w:t>RFC 3938 [</w:t>
            </w:r>
            <w:r w:rsidR="009D3A00">
              <w:t>6</w:t>
            </w:r>
            <w:r w:rsidRPr="0012227C">
              <w:t>]</w:t>
            </w:r>
          </w:p>
        </w:tc>
      </w:tr>
      <w:tr w:rsidR="00C8436E" w:rsidRPr="0012227C" w14:paraId="0356A8D8" w14:textId="77777777">
        <w:trPr>
          <w:jc w:val="center"/>
        </w:trPr>
        <w:tc>
          <w:tcPr>
            <w:tcW w:w="1972" w:type="dxa"/>
          </w:tcPr>
          <w:p w14:paraId="536AC8A1" w14:textId="77777777" w:rsidR="00C8436E" w:rsidRPr="0012227C" w:rsidRDefault="00C8436E" w:rsidP="00C8436E">
            <w:pPr>
              <w:pStyle w:val="TAL"/>
              <w:rPr>
                <w:lang w:eastAsia="de-DE"/>
              </w:rPr>
            </w:pPr>
            <w:r w:rsidRPr="0012227C">
              <w:t>fax-message</w:t>
            </w:r>
          </w:p>
        </w:tc>
        <w:tc>
          <w:tcPr>
            <w:tcW w:w="1538" w:type="dxa"/>
          </w:tcPr>
          <w:p w14:paraId="429FB103" w14:textId="77777777" w:rsidR="00C8436E" w:rsidRPr="0012227C" w:rsidRDefault="00C8436E" w:rsidP="00C8436E">
            <w:pPr>
              <w:pStyle w:val="TAL"/>
              <w:rPr>
                <w:lang w:eastAsia="de-DE"/>
              </w:rPr>
            </w:pPr>
            <w:r w:rsidRPr="0012227C">
              <w:t>RFC 3458 [</w:t>
            </w:r>
            <w:r w:rsidR="009D3A00">
              <w:t>5</w:t>
            </w:r>
            <w:r w:rsidRPr="0012227C">
              <w:t>]</w:t>
            </w:r>
          </w:p>
        </w:tc>
      </w:tr>
      <w:tr w:rsidR="00C8436E" w:rsidRPr="0012227C" w14:paraId="269C859A" w14:textId="77777777">
        <w:trPr>
          <w:jc w:val="center"/>
        </w:trPr>
        <w:tc>
          <w:tcPr>
            <w:tcW w:w="1972" w:type="dxa"/>
          </w:tcPr>
          <w:p w14:paraId="2E981766" w14:textId="77777777" w:rsidR="00C8436E" w:rsidRPr="0012227C" w:rsidRDefault="00C8436E" w:rsidP="00C8436E">
            <w:pPr>
              <w:pStyle w:val="TAL"/>
              <w:rPr>
                <w:lang w:eastAsia="de-DE"/>
              </w:rPr>
            </w:pPr>
            <w:r w:rsidRPr="0012227C">
              <w:t>pager-message</w:t>
            </w:r>
          </w:p>
        </w:tc>
        <w:tc>
          <w:tcPr>
            <w:tcW w:w="1538" w:type="dxa"/>
          </w:tcPr>
          <w:p w14:paraId="1BC66EFC" w14:textId="77777777" w:rsidR="00C8436E" w:rsidRPr="0012227C" w:rsidRDefault="00C8436E" w:rsidP="00C8436E">
            <w:pPr>
              <w:pStyle w:val="TAL"/>
              <w:rPr>
                <w:lang w:eastAsia="de-DE"/>
              </w:rPr>
            </w:pPr>
            <w:r w:rsidRPr="0012227C">
              <w:t>RFC 3458 [</w:t>
            </w:r>
            <w:r w:rsidR="009D3A00">
              <w:t>5</w:t>
            </w:r>
            <w:r w:rsidRPr="0012227C">
              <w:t>]</w:t>
            </w:r>
          </w:p>
        </w:tc>
      </w:tr>
      <w:tr w:rsidR="00C8436E" w:rsidRPr="0012227C" w14:paraId="2A20CF3A" w14:textId="77777777">
        <w:trPr>
          <w:jc w:val="center"/>
        </w:trPr>
        <w:tc>
          <w:tcPr>
            <w:tcW w:w="1972" w:type="dxa"/>
          </w:tcPr>
          <w:p w14:paraId="5DBE266E" w14:textId="77777777" w:rsidR="00C8436E" w:rsidRPr="0012227C" w:rsidRDefault="00C8436E" w:rsidP="00C8436E">
            <w:pPr>
              <w:pStyle w:val="TAL"/>
              <w:rPr>
                <w:lang w:eastAsia="de-DE"/>
              </w:rPr>
            </w:pPr>
            <w:r w:rsidRPr="0012227C">
              <w:t>multimedia-message</w:t>
            </w:r>
          </w:p>
        </w:tc>
        <w:tc>
          <w:tcPr>
            <w:tcW w:w="1538" w:type="dxa"/>
          </w:tcPr>
          <w:p w14:paraId="62D540B8" w14:textId="77777777" w:rsidR="00C8436E" w:rsidRPr="0012227C" w:rsidRDefault="00C8436E" w:rsidP="00C8436E">
            <w:pPr>
              <w:pStyle w:val="TAL"/>
              <w:rPr>
                <w:lang w:eastAsia="de-DE"/>
              </w:rPr>
            </w:pPr>
            <w:r w:rsidRPr="0012227C">
              <w:t>RFC 3458 [</w:t>
            </w:r>
            <w:r w:rsidR="009D3A00">
              <w:t>5</w:t>
            </w:r>
            <w:r w:rsidRPr="0012227C">
              <w:t>]</w:t>
            </w:r>
          </w:p>
        </w:tc>
      </w:tr>
      <w:tr w:rsidR="00C8436E" w:rsidRPr="0012227C" w14:paraId="2862C07F" w14:textId="77777777">
        <w:trPr>
          <w:jc w:val="center"/>
        </w:trPr>
        <w:tc>
          <w:tcPr>
            <w:tcW w:w="1972" w:type="dxa"/>
          </w:tcPr>
          <w:p w14:paraId="47BAABA0" w14:textId="77777777" w:rsidR="00C8436E" w:rsidRPr="0012227C" w:rsidRDefault="00C8436E" w:rsidP="00C8436E">
            <w:pPr>
              <w:pStyle w:val="TAL"/>
              <w:rPr>
                <w:lang w:eastAsia="de-DE"/>
              </w:rPr>
            </w:pPr>
            <w:r w:rsidRPr="0012227C">
              <w:t>text-message</w:t>
            </w:r>
          </w:p>
        </w:tc>
        <w:tc>
          <w:tcPr>
            <w:tcW w:w="1538" w:type="dxa"/>
          </w:tcPr>
          <w:p w14:paraId="5F5704DF" w14:textId="77777777" w:rsidR="00C8436E" w:rsidRPr="0012227C" w:rsidRDefault="00C8436E" w:rsidP="00C8436E">
            <w:pPr>
              <w:pStyle w:val="TAL"/>
              <w:rPr>
                <w:lang w:eastAsia="de-DE"/>
              </w:rPr>
            </w:pPr>
            <w:r w:rsidRPr="0012227C">
              <w:t>RFC 3458 [</w:t>
            </w:r>
            <w:r w:rsidR="009D3A00">
              <w:t>5</w:t>
            </w:r>
            <w:r w:rsidRPr="0012227C">
              <w:t>]</w:t>
            </w:r>
          </w:p>
        </w:tc>
      </w:tr>
      <w:tr w:rsidR="00C8436E" w:rsidRPr="0012227C" w14:paraId="249B1C9E" w14:textId="77777777">
        <w:trPr>
          <w:jc w:val="center"/>
        </w:trPr>
        <w:tc>
          <w:tcPr>
            <w:tcW w:w="1972" w:type="dxa"/>
          </w:tcPr>
          <w:p w14:paraId="6F7F87AC" w14:textId="77777777" w:rsidR="00C8436E" w:rsidRPr="0012227C" w:rsidRDefault="00C8436E" w:rsidP="00C8436E">
            <w:pPr>
              <w:pStyle w:val="TAL"/>
              <w:rPr>
                <w:lang w:eastAsia="de-DE"/>
              </w:rPr>
            </w:pPr>
            <w:r w:rsidRPr="0012227C">
              <w:t>none</w:t>
            </w:r>
          </w:p>
        </w:tc>
        <w:tc>
          <w:tcPr>
            <w:tcW w:w="1538" w:type="dxa"/>
          </w:tcPr>
          <w:p w14:paraId="0A84D2E4" w14:textId="77777777" w:rsidR="00C8436E" w:rsidRPr="0012227C" w:rsidRDefault="00C8436E" w:rsidP="00C8436E">
            <w:pPr>
              <w:pStyle w:val="TAL"/>
              <w:rPr>
                <w:lang w:eastAsia="de-DE"/>
              </w:rPr>
            </w:pPr>
            <w:r w:rsidRPr="0012227C">
              <w:t>RFC 3458 [</w:t>
            </w:r>
            <w:r w:rsidR="009D3A00">
              <w:t>5</w:t>
            </w:r>
            <w:r w:rsidRPr="0012227C">
              <w:t>]</w:t>
            </w:r>
          </w:p>
        </w:tc>
      </w:tr>
    </w:tbl>
    <w:p w14:paraId="6DA59E2E" w14:textId="77777777" w:rsidR="00C8436E" w:rsidRPr="0012227C" w:rsidRDefault="00C8436E" w:rsidP="00C8436E">
      <w:pPr>
        <w:rPr>
          <w:lang w:eastAsia="de-DE"/>
        </w:rPr>
      </w:pPr>
    </w:p>
    <w:p w14:paraId="05B2412D" w14:textId="77777777" w:rsidR="001457D2" w:rsidRPr="0012227C" w:rsidRDefault="001457D2" w:rsidP="001457D2">
      <w:pPr>
        <w:rPr>
          <w:lang w:eastAsia="de-DE"/>
        </w:rPr>
      </w:pPr>
      <w:r w:rsidRPr="0012227C">
        <w:rPr>
          <w:lang w:eastAsia="de-DE"/>
        </w:rPr>
        <w:t xml:space="preserve">The coding of the additional information about deposited messages in the application/simple-message-summary MIME body </w:t>
      </w:r>
      <w:r>
        <w:rPr>
          <w:lang w:eastAsia="de-DE"/>
        </w:rPr>
        <w:t xml:space="preserve">is </w:t>
      </w:r>
      <w:r w:rsidRPr="0012227C">
        <w:rPr>
          <w:lang w:eastAsia="de-DE"/>
        </w:rPr>
        <w:t xml:space="preserve">defined in </w:t>
      </w:r>
      <w:r>
        <w:rPr>
          <w:lang w:eastAsia="de-DE"/>
        </w:rPr>
        <w:t>sub</w:t>
      </w:r>
      <w:r w:rsidRPr="0012227C">
        <w:rPr>
          <w:lang w:eastAsia="de-DE"/>
        </w:rPr>
        <w:t>clause 25 of RFC 3261 [</w:t>
      </w:r>
      <w:r w:rsidR="009D3A00">
        <w:t>11</w:t>
      </w:r>
      <w:r w:rsidRPr="0012227C">
        <w:rPr>
          <w:lang w:eastAsia="de-DE"/>
        </w:rPr>
        <w:t>] for SIP extension-header (</w:t>
      </w:r>
      <w:r>
        <w:rPr>
          <w:lang w:eastAsia="de-DE"/>
        </w:rPr>
        <w:t>sub</w:t>
      </w:r>
      <w:r w:rsidRPr="0012227C">
        <w:rPr>
          <w:lang w:eastAsia="de-DE"/>
        </w:rPr>
        <w:t>clause 3.5 of RFC 3842 [</w:t>
      </w:r>
      <w:r w:rsidR="009D3A00">
        <w:t>3</w:t>
      </w:r>
      <w:r w:rsidRPr="0012227C">
        <w:rPr>
          <w:lang w:eastAsia="de-DE"/>
        </w:rPr>
        <w:t>]) and follow the rules defined in the specifications listed in the "reference" column of table 2.</w:t>
      </w:r>
    </w:p>
    <w:p w14:paraId="227B1592" w14:textId="77777777" w:rsidR="00C8436E" w:rsidRPr="0012227C" w:rsidRDefault="00C8436E" w:rsidP="00C8436E">
      <w:pPr>
        <w:pStyle w:val="TH"/>
        <w:rPr>
          <w:lang w:eastAsia="de-DE"/>
        </w:rPr>
      </w:pPr>
      <w:r w:rsidRPr="0012227C">
        <w:rPr>
          <w:lang w:eastAsia="de-DE"/>
        </w:rPr>
        <w:t>Table 2: Additional information</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8"/>
        <w:gridCol w:w="5622"/>
        <w:gridCol w:w="2535"/>
      </w:tblGrid>
      <w:tr w:rsidR="00C8436E" w:rsidRPr="0012227C" w14:paraId="2A2E052C" w14:textId="77777777">
        <w:trPr>
          <w:jc w:val="center"/>
        </w:trPr>
        <w:tc>
          <w:tcPr>
            <w:tcW w:w="1708" w:type="dxa"/>
          </w:tcPr>
          <w:p w14:paraId="66F73AAF" w14:textId="77777777" w:rsidR="00C8436E" w:rsidRPr="0012227C" w:rsidRDefault="00C8436E" w:rsidP="00C8436E">
            <w:pPr>
              <w:pStyle w:val="TAH"/>
              <w:rPr>
                <w:lang w:eastAsia="de-DE"/>
              </w:rPr>
            </w:pPr>
            <w:r w:rsidRPr="0012227C">
              <w:rPr>
                <w:lang w:eastAsia="de-DE"/>
              </w:rPr>
              <w:t>Header</w:t>
            </w:r>
          </w:p>
        </w:tc>
        <w:tc>
          <w:tcPr>
            <w:tcW w:w="5622" w:type="dxa"/>
          </w:tcPr>
          <w:p w14:paraId="359331B4" w14:textId="77777777" w:rsidR="00C8436E" w:rsidRPr="0012227C" w:rsidRDefault="00C8436E" w:rsidP="00C8436E">
            <w:pPr>
              <w:pStyle w:val="TAH"/>
              <w:rPr>
                <w:lang w:eastAsia="de-DE"/>
              </w:rPr>
            </w:pPr>
            <w:r w:rsidRPr="0012227C">
              <w:rPr>
                <w:lang w:eastAsia="de-DE"/>
              </w:rPr>
              <w:t>Description</w:t>
            </w:r>
          </w:p>
        </w:tc>
        <w:tc>
          <w:tcPr>
            <w:tcW w:w="2535" w:type="dxa"/>
          </w:tcPr>
          <w:p w14:paraId="6AE68FF8" w14:textId="77777777" w:rsidR="00C8436E" w:rsidRPr="0012227C" w:rsidRDefault="00C8436E" w:rsidP="00C8436E">
            <w:pPr>
              <w:pStyle w:val="TAH"/>
              <w:rPr>
                <w:lang w:eastAsia="de-DE"/>
              </w:rPr>
            </w:pPr>
            <w:r w:rsidRPr="0012227C">
              <w:rPr>
                <w:lang w:eastAsia="de-DE"/>
              </w:rPr>
              <w:t>Reference</w:t>
            </w:r>
          </w:p>
        </w:tc>
      </w:tr>
      <w:tr w:rsidR="00C8436E" w:rsidRPr="0012227C" w14:paraId="3A413922" w14:textId="77777777">
        <w:trPr>
          <w:jc w:val="center"/>
        </w:trPr>
        <w:tc>
          <w:tcPr>
            <w:tcW w:w="1708" w:type="dxa"/>
          </w:tcPr>
          <w:p w14:paraId="42892800" w14:textId="77777777" w:rsidR="00C8436E" w:rsidRPr="0012227C" w:rsidRDefault="00C8436E" w:rsidP="00C8436E">
            <w:pPr>
              <w:pStyle w:val="TAL"/>
              <w:rPr>
                <w:lang w:eastAsia="de-DE"/>
              </w:rPr>
            </w:pPr>
            <w:r w:rsidRPr="0012227C">
              <w:rPr>
                <w:lang w:eastAsia="de-DE"/>
              </w:rPr>
              <w:t>To:</w:t>
            </w:r>
          </w:p>
        </w:tc>
        <w:tc>
          <w:tcPr>
            <w:tcW w:w="5622" w:type="dxa"/>
          </w:tcPr>
          <w:p w14:paraId="22D058A0" w14:textId="77777777" w:rsidR="00C8436E" w:rsidRPr="0012227C" w:rsidRDefault="00C8436E" w:rsidP="00C8436E">
            <w:pPr>
              <w:pStyle w:val="TAL"/>
              <w:rPr>
                <w:lang w:eastAsia="de-DE"/>
              </w:rPr>
            </w:pPr>
            <w:r w:rsidRPr="0012227C">
              <w:rPr>
                <w:lang w:eastAsia="de-DE"/>
              </w:rPr>
              <w:t>Indicates the subscriber's public user identity used by correspondent to deposit a message.</w:t>
            </w:r>
          </w:p>
        </w:tc>
        <w:tc>
          <w:tcPr>
            <w:tcW w:w="2535" w:type="dxa"/>
          </w:tcPr>
          <w:p w14:paraId="2DE4B6B0" w14:textId="77777777" w:rsidR="00C8436E" w:rsidRPr="0012227C" w:rsidRDefault="009D4E2E" w:rsidP="00C8436E">
            <w:pPr>
              <w:pStyle w:val="TAL"/>
              <w:rPr>
                <w:lang w:eastAsia="de-DE"/>
              </w:rPr>
            </w:pPr>
            <w:r>
              <w:t>sub</w:t>
            </w:r>
            <w:r w:rsidRPr="0012227C">
              <w:t xml:space="preserve">clause </w:t>
            </w:r>
            <w:r w:rsidR="00C8436E" w:rsidRPr="0012227C">
              <w:t>3.6.3 of RFC 2822 [</w:t>
            </w:r>
            <w:r w:rsidR="009D3A00" w:rsidRPr="009D3A00">
              <w:t>7</w:t>
            </w:r>
            <w:r w:rsidR="00C8436E" w:rsidRPr="0012227C">
              <w:t>]</w:t>
            </w:r>
          </w:p>
        </w:tc>
      </w:tr>
      <w:tr w:rsidR="00C8436E" w:rsidRPr="0012227C" w14:paraId="6765F33E" w14:textId="77777777">
        <w:trPr>
          <w:jc w:val="center"/>
        </w:trPr>
        <w:tc>
          <w:tcPr>
            <w:tcW w:w="1708" w:type="dxa"/>
          </w:tcPr>
          <w:p w14:paraId="733993DB" w14:textId="77777777" w:rsidR="00C8436E" w:rsidRPr="0012227C" w:rsidRDefault="00C8436E" w:rsidP="00C8436E">
            <w:pPr>
              <w:pStyle w:val="TAL"/>
              <w:rPr>
                <w:lang w:eastAsia="de-DE"/>
              </w:rPr>
            </w:pPr>
            <w:r w:rsidRPr="0012227C">
              <w:rPr>
                <w:lang w:eastAsia="de-DE"/>
              </w:rPr>
              <w:t>From:</w:t>
            </w:r>
          </w:p>
        </w:tc>
        <w:tc>
          <w:tcPr>
            <w:tcW w:w="5622" w:type="dxa"/>
          </w:tcPr>
          <w:p w14:paraId="02EA35D8" w14:textId="77777777" w:rsidR="00C8436E" w:rsidRPr="0012227C" w:rsidRDefault="00C8436E" w:rsidP="00C8436E">
            <w:pPr>
              <w:pStyle w:val="TAL"/>
              <w:rPr>
                <w:lang w:eastAsia="de-DE"/>
              </w:rPr>
            </w:pPr>
            <w:r w:rsidRPr="0012227C">
              <w:rPr>
                <w:lang w:eastAsia="de-DE"/>
              </w:rPr>
              <w:t>Indicates the correspondent's public user identity, if available.</w:t>
            </w:r>
          </w:p>
        </w:tc>
        <w:tc>
          <w:tcPr>
            <w:tcW w:w="2535" w:type="dxa"/>
          </w:tcPr>
          <w:p w14:paraId="6E20478E" w14:textId="77777777" w:rsidR="00C8436E" w:rsidRPr="0012227C" w:rsidRDefault="009D4E2E" w:rsidP="00C8436E">
            <w:pPr>
              <w:pStyle w:val="TAL"/>
              <w:rPr>
                <w:lang w:eastAsia="de-DE"/>
              </w:rPr>
            </w:pPr>
            <w:r>
              <w:t>sub</w:t>
            </w:r>
            <w:r w:rsidRPr="0012227C">
              <w:t xml:space="preserve">clause </w:t>
            </w:r>
            <w:r w:rsidR="00C8436E" w:rsidRPr="0012227C">
              <w:t>3.6.2 of RFC 2822 [</w:t>
            </w:r>
            <w:r w:rsidR="009D3A00" w:rsidRPr="009D3A00">
              <w:t>7</w:t>
            </w:r>
            <w:r w:rsidR="00C8436E" w:rsidRPr="0012227C">
              <w:t>]</w:t>
            </w:r>
          </w:p>
        </w:tc>
      </w:tr>
      <w:tr w:rsidR="00C8436E" w:rsidRPr="0012227C" w14:paraId="5BC73BB7" w14:textId="77777777">
        <w:trPr>
          <w:jc w:val="center"/>
        </w:trPr>
        <w:tc>
          <w:tcPr>
            <w:tcW w:w="1708" w:type="dxa"/>
          </w:tcPr>
          <w:p w14:paraId="4D318E94" w14:textId="77777777" w:rsidR="00C8436E" w:rsidRPr="0012227C" w:rsidRDefault="00C8436E" w:rsidP="00C8436E">
            <w:pPr>
              <w:pStyle w:val="TAL"/>
              <w:rPr>
                <w:lang w:eastAsia="de-DE"/>
              </w:rPr>
            </w:pPr>
            <w:r w:rsidRPr="0012227C">
              <w:rPr>
                <w:lang w:eastAsia="de-DE"/>
              </w:rPr>
              <w:t>Subject:</w:t>
            </w:r>
          </w:p>
        </w:tc>
        <w:tc>
          <w:tcPr>
            <w:tcW w:w="5622" w:type="dxa"/>
          </w:tcPr>
          <w:p w14:paraId="0137A3AE" w14:textId="77777777" w:rsidR="00C8436E" w:rsidRPr="0012227C" w:rsidRDefault="00C8436E" w:rsidP="00C8436E">
            <w:pPr>
              <w:pStyle w:val="TAL"/>
              <w:rPr>
                <w:lang w:eastAsia="de-DE"/>
              </w:rPr>
            </w:pPr>
            <w:r w:rsidRPr="0012227C">
              <w:rPr>
                <w:lang w:eastAsia="de-DE"/>
              </w:rPr>
              <w:t>Indicates the topic of the deposited message as provided by correspondent.</w:t>
            </w:r>
          </w:p>
        </w:tc>
        <w:tc>
          <w:tcPr>
            <w:tcW w:w="2535" w:type="dxa"/>
          </w:tcPr>
          <w:p w14:paraId="4E8EEA81" w14:textId="77777777" w:rsidR="00C8436E" w:rsidRPr="0012227C" w:rsidRDefault="009D4E2E" w:rsidP="00C8436E">
            <w:pPr>
              <w:pStyle w:val="TAL"/>
              <w:rPr>
                <w:lang w:eastAsia="de-DE"/>
              </w:rPr>
            </w:pPr>
            <w:r>
              <w:t>sub</w:t>
            </w:r>
            <w:r w:rsidRPr="0012227C">
              <w:t xml:space="preserve">clause </w:t>
            </w:r>
            <w:r w:rsidR="00C8436E" w:rsidRPr="0012227C">
              <w:t>3.6.5 of RFC 2822 [</w:t>
            </w:r>
            <w:r w:rsidR="009D3A00" w:rsidRPr="009D3A00">
              <w:t>7</w:t>
            </w:r>
            <w:r w:rsidR="00C8436E" w:rsidRPr="0012227C">
              <w:t>]</w:t>
            </w:r>
          </w:p>
        </w:tc>
      </w:tr>
      <w:tr w:rsidR="00C8436E" w:rsidRPr="0012227C" w14:paraId="4A0317EB" w14:textId="77777777">
        <w:trPr>
          <w:jc w:val="center"/>
        </w:trPr>
        <w:tc>
          <w:tcPr>
            <w:tcW w:w="1708" w:type="dxa"/>
          </w:tcPr>
          <w:p w14:paraId="054AD385" w14:textId="77777777" w:rsidR="00C8436E" w:rsidRPr="0012227C" w:rsidRDefault="00C8436E" w:rsidP="00C8436E">
            <w:pPr>
              <w:pStyle w:val="TAL"/>
              <w:rPr>
                <w:lang w:eastAsia="de-DE"/>
              </w:rPr>
            </w:pPr>
            <w:r w:rsidRPr="0012227C">
              <w:rPr>
                <w:lang w:eastAsia="de-DE"/>
              </w:rPr>
              <w:t>Date:</w:t>
            </w:r>
          </w:p>
        </w:tc>
        <w:tc>
          <w:tcPr>
            <w:tcW w:w="5622" w:type="dxa"/>
          </w:tcPr>
          <w:p w14:paraId="22A14858" w14:textId="77777777" w:rsidR="00C8436E" w:rsidRPr="0012227C" w:rsidRDefault="00C8436E" w:rsidP="00C8436E">
            <w:pPr>
              <w:pStyle w:val="TAL"/>
              <w:rPr>
                <w:lang w:eastAsia="de-DE"/>
              </w:rPr>
            </w:pPr>
            <w:r w:rsidRPr="0012227C">
              <w:rPr>
                <w:lang w:eastAsia="de-DE"/>
              </w:rPr>
              <w:t>Indicates the time and date information about message deposit.</w:t>
            </w:r>
          </w:p>
        </w:tc>
        <w:tc>
          <w:tcPr>
            <w:tcW w:w="2535" w:type="dxa"/>
          </w:tcPr>
          <w:p w14:paraId="20612632" w14:textId="77777777" w:rsidR="00C8436E" w:rsidRPr="0012227C" w:rsidRDefault="009D4E2E" w:rsidP="00C8436E">
            <w:pPr>
              <w:pStyle w:val="TAL"/>
              <w:rPr>
                <w:lang w:eastAsia="de-DE"/>
              </w:rPr>
            </w:pPr>
            <w:r>
              <w:t>sub</w:t>
            </w:r>
            <w:r w:rsidRPr="0012227C">
              <w:t xml:space="preserve">clause </w:t>
            </w:r>
            <w:r w:rsidR="00C8436E" w:rsidRPr="0012227C">
              <w:t>3.6.1 of RFC 2822 [</w:t>
            </w:r>
            <w:r w:rsidR="009D3A00" w:rsidRPr="009D3A00">
              <w:t>7</w:t>
            </w:r>
            <w:r w:rsidR="00C8436E" w:rsidRPr="0012227C">
              <w:t>]</w:t>
            </w:r>
          </w:p>
        </w:tc>
      </w:tr>
      <w:tr w:rsidR="00C8436E" w:rsidRPr="0012227C" w14:paraId="4BB57303" w14:textId="77777777">
        <w:trPr>
          <w:jc w:val="center"/>
        </w:trPr>
        <w:tc>
          <w:tcPr>
            <w:tcW w:w="1708" w:type="dxa"/>
          </w:tcPr>
          <w:p w14:paraId="73B95E58" w14:textId="77777777" w:rsidR="00C8436E" w:rsidRPr="0012227C" w:rsidRDefault="00C8436E" w:rsidP="00C8436E">
            <w:pPr>
              <w:pStyle w:val="TAL"/>
              <w:rPr>
                <w:lang w:eastAsia="de-DE"/>
              </w:rPr>
            </w:pPr>
            <w:r w:rsidRPr="0012227C">
              <w:rPr>
                <w:lang w:eastAsia="de-DE"/>
              </w:rPr>
              <w:t>Priority:</w:t>
            </w:r>
          </w:p>
        </w:tc>
        <w:tc>
          <w:tcPr>
            <w:tcW w:w="5622" w:type="dxa"/>
          </w:tcPr>
          <w:p w14:paraId="29655D37" w14:textId="77777777" w:rsidR="00C8436E" w:rsidRPr="0012227C" w:rsidRDefault="00C8436E" w:rsidP="00C8436E">
            <w:pPr>
              <w:pStyle w:val="TAL"/>
              <w:rPr>
                <w:lang w:eastAsia="de-DE"/>
              </w:rPr>
            </w:pPr>
            <w:r w:rsidRPr="0012227C">
              <w:rPr>
                <w:lang w:eastAsia="de-DE"/>
              </w:rPr>
              <w:t>Indicates the message priority as provided by correspondent.</w:t>
            </w:r>
          </w:p>
        </w:tc>
        <w:tc>
          <w:tcPr>
            <w:tcW w:w="2535" w:type="dxa"/>
          </w:tcPr>
          <w:p w14:paraId="30B5DB93" w14:textId="77777777" w:rsidR="00C8436E" w:rsidRPr="0012227C" w:rsidRDefault="00C8436E" w:rsidP="00C8436E">
            <w:pPr>
              <w:pStyle w:val="TAL"/>
              <w:rPr>
                <w:lang w:eastAsia="de-DE"/>
              </w:rPr>
            </w:pPr>
            <w:r w:rsidRPr="0012227C">
              <w:t>RFC 2156 [</w:t>
            </w:r>
            <w:r w:rsidR="009D3A00">
              <w:t>8</w:t>
            </w:r>
            <w:r w:rsidRPr="0012227C">
              <w:t>]</w:t>
            </w:r>
          </w:p>
        </w:tc>
      </w:tr>
      <w:tr w:rsidR="00C8436E" w:rsidRPr="0012227C" w14:paraId="5B9D03F7" w14:textId="77777777">
        <w:trPr>
          <w:jc w:val="center"/>
        </w:trPr>
        <w:tc>
          <w:tcPr>
            <w:tcW w:w="1708" w:type="dxa"/>
          </w:tcPr>
          <w:p w14:paraId="0B0A276A" w14:textId="77777777" w:rsidR="00C8436E" w:rsidRPr="0012227C" w:rsidRDefault="00C8436E" w:rsidP="00C8436E">
            <w:pPr>
              <w:pStyle w:val="TAL"/>
              <w:rPr>
                <w:lang w:eastAsia="de-DE"/>
              </w:rPr>
            </w:pPr>
            <w:r w:rsidRPr="0012227C">
              <w:rPr>
                <w:lang w:eastAsia="de-DE"/>
              </w:rPr>
              <w:t>Message-ID:</w:t>
            </w:r>
          </w:p>
        </w:tc>
        <w:tc>
          <w:tcPr>
            <w:tcW w:w="5622" w:type="dxa"/>
          </w:tcPr>
          <w:p w14:paraId="1F96C183" w14:textId="77777777" w:rsidR="00C8436E" w:rsidRPr="0012227C" w:rsidRDefault="00C8436E" w:rsidP="00C8436E">
            <w:pPr>
              <w:pStyle w:val="TAL"/>
              <w:rPr>
                <w:lang w:eastAsia="de-DE"/>
              </w:rPr>
            </w:pPr>
            <w:r w:rsidRPr="0012227C">
              <w:rPr>
                <w:lang w:eastAsia="de-DE"/>
              </w:rPr>
              <w:t xml:space="preserve">Indicates a single unique message </w:t>
            </w:r>
            <w:r w:rsidRPr="0012227C">
              <w:t>identity.</w:t>
            </w:r>
          </w:p>
        </w:tc>
        <w:tc>
          <w:tcPr>
            <w:tcW w:w="2535" w:type="dxa"/>
          </w:tcPr>
          <w:p w14:paraId="758A744F" w14:textId="77777777" w:rsidR="00C8436E" w:rsidRPr="0012227C" w:rsidRDefault="009D4E2E" w:rsidP="00C8436E">
            <w:pPr>
              <w:pStyle w:val="TAL"/>
              <w:rPr>
                <w:lang w:eastAsia="de-DE"/>
              </w:rPr>
            </w:pPr>
            <w:r>
              <w:t>sub</w:t>
            </w:r>
            <w:r w:rsidRPr="0012227C">
              <w:t xml:space="preserve">clause </w:t>
            </w:r>
            <w:r w:rsidR="00C8436E" w:rsidRPr="0012227C">
              <w:t>3.6.4 of RFC 2822 [</w:t>
            </w:r>
            <w:r w:rsidR="009D3A00" w:rsidRPr="009D3A00">
              <w:t>7</w:t>
            </w:r>
            <w:r w:rsidR="00C8436E" w:rsidRPr="0012227C">
              <w:t>]</w:t>
            </w:r>
          </w:p>
        </w:tc>
      </w:tr>
      <w:tr w:rsidR="00C8436E" w:rsidRPr="0012227C" w14:paraId="2ED5E203" w14:textId="77777777">
        <w:trPr>
          <w:jc w:val="center"/>
        </w:trPr>
        <w:tc>
          <w:tcPr>
            <w:tcW w:w="1708" w:type="dxa"/>
          </w:tcPr>
          <w:p w14:paraId="31AE11F1" w14:textId="77777777" w:rsidR="00C8436E" w:rsidRPr="0012227C" w:rsidRDefault="00C8436E" w:rsidP="00C8436E">
            <w:pPr>
              <w:pStyle w:val="TAL"/>
              <w:rPr>
                <w:lang w:eastAsia="de-DE"/>
              </w:rPr>
            </w:pPr>
            <w:r w:rsidRPr="0012227C">
              <w:rPr>
                <w:lang w:eastAsia="de-DE"/>
              </w:rPr>
              <w:t>Message-Context:</w:t>
            </w:r>
          </w:p>
        </w:tc>
        <w:tc>
          <w:tcPr>
            <w:tcW w:w="5622" w:type="dxa"/>
          </w:tcPr>
          <w:p w14:paraId="7DF32403" w14:textId="77777777" w:rsidR="00C8436E" w:rsidRPr="0012227C" w:rsidRDefault="00C8436E" w:rsidP="00C8436E">
            <w:pPr>
              <w:pStyle w:val="TAL"/>
              <w:rPr>
                <w:lang w:eastAsia="de-DE"/>
              </w:rPr>
            </w:pPr>
            <w:r w:rsidRPr="0012227C">
              <w:rPr>
                <w:lang w:eastAsia="de-DE"/>
              </w:rPr>
              <w:t>Indicates a type or context of message.</w:t>
            </w:r>
          </w:p>
        </w:tc>
        <w:tc>
          <w:tcPr>
            <w:tcW w:w="2535" w:type="dxa"/>
          </w:tcPr>
          <w:p w14:paraId="73B982A5" w14:textId="77777777" w:rsidR="00C8436E" w:rsidRPr="0012227C" w:rsidRDefault="00C8436E" w:rsidP="00C8436E">
            <w:pPr>
              <w:pStyle w:val="TAL"/>
              <w:rPr>
                <w:lang w:eastAsia="de-DE"/>
              </w:rPr>
            </w:pPr>
            <w:r w:rsidRPr="0012227C">
              <w:rPr>
                <w:lang w:eastAsia="de-DE"/>
              </w:rPr>
              <w:t>RFC 3458 [</w:t>
            </w:r>
            <w:r w:rsidR="009D3A00">
              <w:t>5</w:t>
            </w:r>
            <w:r w:rsidRPr="0012227C">
              <w:rPr>
                <w:lang w:eastAsia="de-DE"/>
              </w:rPr>
              <w:t>]</w:t>
            </w:r>
          </w:p>
        </w:tc>
      </w:tr>
    </w:tbl>
    <w:p w14:paraId="5E4C607C" w14:textId="77777777" w:rsidR="00C8436E" w:rsidRPr="0012227C" w:rsidRDefault="00C8436E" w:rsidP="00C8436E"/>
    <w:p w14:paraId="331E5542" w14:textId="77777777" w:rsidR="00C8436E" w:rsidRPr="0012227C" w:rsidRDefault="00C8436E" w:rsidP="00C8436E">
      <w:pPr>
        <w:pStyle w:val="Heading2"/>
      </w:pPr>
      <w:bookmarkStart w:id="99" w:name="_Toc20208434"/>
      <w:bookmarkStart w:id="100" w:name="_Toc27581008"/>
      <w:bookmarkStart w:id="101" w:name="_Toc163163981"/>
      <w:r w:rsidRPr="0012227C">
        <w:t>4.7</w:t>
      </w:r>
      <w:r w:rsidRPr="0012227C">
        <w:tab/>
        <w:t>Signalling requirements</w:t>
      </w:r>
      <w:bookmarkEnd w:id="99"/>
      <w:bookmarkEnd w:id="100"/>
      <w:bookmarkEnd w:id="101"/>
    </w:p>
    <w:p w14:paraId="2DB98125" w14:textId="77777777" w:rsidR="00C8436E" w:rsidRPr="0012227C" w:rsidRDefault="00C8436E" w:rsidP="00C8436E">
      <w:pPr>
        <w:pStyle w:val="Heading3"/>
      </w:pPr>
      <w:bookmarkStart w:id="102" w:name="_Toc20208435"/>
      <w:bookmarkStart w:id="103" w:name="_Toc27581009"/>
      <w:bookmarkStart w:id="104" w:name="_Toc163163982"/>
      <w:r w:rsidRPr="0012227C">
        <w:t>4.7.1</w:t>
      </w:r>
      <w:r w:rsidRPr="0012227C">
        <w:tab/>
        <w:t>Activation/deactivation</w:t>
      </w:r>
      <w:bookmarkEnd w:id="102"/>
      <w:bookmarkEnd w:id="103"/>
      <w:bookmarkEnd w:id="104"/>
    </w:p>
    <w:p w14:paraId="409C3CD0" w14:textId="77777777" w:rsidR="00C8436E" w:rsidRPr="0012227C" w:rsidRDefault="00C8436E" w:rsidP="009D4E2E">
      <w:r w:rsidRPr="0012227C">
        <w:t xml:space="preserve">The MWI service is immediately activated after </w:t>
      </w:r>
      <w:r w:rsidR="00077D2B">
        <w:rPr>
          <w:rFonts w:hint="eastAsia"/>
          <w:lang w:eastAsia="zh-CN"/>
        </w:rPr>
        <w:t>the</w:t>
      </w:r>
      <w:r w:rsidR="00077D2B" w:rsidRPr="0012227C">
        <w:t xml:space="preserve"> </w:t>
      </w:r>
      <w:r w:rsidRPr="0012227C">
        <w:t xml:space="preserve">SUBSCRIBE request from the </w:t>
      </w:r>
      <w:r w:rsidR="007F3966">
        <w:t xml:space="preserve">MSUA </w:t>
      </w:r>
      <w:r w:rsidR="00077D2B">
        <w:rPr>
          <w:rFonts w:hint="eastAsia"/>
          <w:lang w:eastAsia="zh-CN"/>
        </w:rPr>
        <w:t>is successfully processed</w:t>
      </w:r>
      <w:r w:rsidRPr="0012227C">
        <w:t xml:space="preserve">, see </w:t>
      </w:r>
      <w:r w:rsidR="009D4E2E">
        <w:t>sub</w:t>
      </w:r>
      <w:r w:rsidR="009D4E2E" w:rsidRPr="0012227C">
        <w:t xml:space="preserve">clause  </w:t>
      </w:r>
      <w:r w:rsidRPr="0012227C">
        <w:t>4.7.2.</w:t>
      </w:r>
    </w:p>
    <w:p w14:paraId="44D5BF45" w14:textId="77777777" w:rsidR="00C8436E" w:rsidRPr="0012227C" w:rsidRDefault="00C8436E" w:rsidP="00C8436E">
      <w:r w:rsidRPr="0012227C">
        <w:t xml:space="preserve">The MWI service is deactivated after subscription expiry or after unsuccessful attempt to deliver a notification about message waiting. </w:t>
      </w:r>
    </w:p>
    <w:p w14:paraId="57178D63" w14:textId="77777777" w:rsidR="00C8436E" w:rsidRPr="0012227C" w:rsidRDefault="00C8436E" w:rsidP="00C8436E">
      <w:pPr>
        <w:pStyle w:val="Heading3"/>
      </w:pPr>
      <w:bookmarkStart w:id="105" w:name="_Toc20208436"/>
      <w:bookmarkStart w:id="106" w:name="_Toc27581010"/>
      <w:bookmarkStart w:id="107" w:name="_Toc163163983"/>
      <w:r w:rsidRPr="0012227C">
        <w:t>4.7.1A</w:t>
      </w:r>
      <w:r w:rsidRPr="0012227C">
        <w:tab/>
        <w:t>Registration/erasure</w:t>
      </w:r>
      <w:bookmarkEnd w:id="105"/>
      <w:bookmarkEnd w:id="106"/>
      <w:bookmarkEnd w:id="107"/>
    </w:p>
    <w:p w14:paraId="3D97E834" w14:textId="77777777" w:rsidR="00C8436E" w:rsidRPr="0012227C" w:rsidRDefault="00C8436E" w:rsidP="00C8436E">
      <w:r w:rsidRPr="0012227C">
        <w:t>The MWI service requires no registration. Erasure is not applicable.</w:t>
      </w:r>
    </w:p>
    <w:p w14:paraId="07B3F98C" w14:textId="77777777" w:rsidR="00C8436E" w:rsidRPr="0012227C" w:rsidRDefault="00C8436E" w:rsidP="00C8436E">
      <w:pPr>
        <w:pStyle w:val="Heading3"/>
      </w:pPr>
      <w:bookmarkStart w:id="108" w:name="_Toc20208437"/>
      <w:bookmarkStart w:id="109" w:name="_Toc27581011"/>
      <w:bookmarkStart w:id="110" w:name="_Toc163163984"/>
      <w:r w:rsidRPr="0012227C">
        <w:t>4.7.1B</w:t>
      </w:r>
      <w:r w:rsidRPr="0012227C">
        <w:tab/>
        <w:t>Interrogation</w:t>
      </w:r>
      <w:bookmarkEnd w:id="108"/>
      <w:bookmarkEnd w:id="109"/>
      <w:bookmarkEnd w:id="110"/>
    </w:p>
    <w:p w14:paraId="1E791D7E" w14:textId="77777777" w:rsidR="00C8436E" w:rsidRPr="0012227C" w:rsidRDefault="00C8436E" w:rsidP="00C8436E">
      <w:pPr>
        <w:rPr>
          <w:u w:val="single"/>
        </w:rPr>
      </w:pPr>
      <w:r w:rsidRPr="0012227C">
        <w:t>Interrogation of MWI is not applicable.</w:t>
      </w:r>
    </w:p>
    <w:p w14:paraId="276D3601" w14:textId="77777777" w:rsidR="00C8436E" w:rsidRPr="0012227C" w:rsidRDefault="00C8436E" w:rsidP="00C8436E">
      <w:pPr>
        <w:pStyle w:val="Heading3"/>
      </w:pPr>
      <w:bookmarkStart w:id="111" w:name="_Toc20208438"/>
      <w:bookmarkStart w:id="112" w:name="_Toc27581012"/>
      <w:bookmarkStart w:id="113" w:name="_Toc163163985"/>
      <w:r w:rsidRPr="0012227C">
        <w:t>4.7.2</w:t>
      </w:r>
      <w:r w:rsidRPr="0012227C">
        <w:tab/>
        <w:t>Invocation and operation</w:t>
      </w:r>
      <w:bookmarkEnd w:id="111"/>
      <w:bookmarkEnd w:id="112"/>
      <w:bookmarkEnd w:id="113"/>
    </w:p>
    <w:p w14:paraId="23BD85ED" w14:textId="77777777" w:rsidR="00C8436E" w:rsidRPr="0012227C" w:rsidRDefault="00C8436E" w:rsidP="00C8436E">
      <w:pPr>
        <w:pStyle w:val="Heading4"/>
      </w:pPr>
      <w:bookmarkStart w:id="114" w:name="_Toc20208439"/>
      <w:bookmarkStart w:id="115" w:name="_Toc27581013"/>
      <w:bookmarkStart w:id="116" w:name="_Toc163163986"/>
      <w:r w:rsidRPr="0012227C">
        <w:t>4.7.2.1</w:t>
      </w:r>
      <w:r w:rsidRPr="0012227C">
        <w:tab/>
        <w:t xml:space="preserve">Actions at the </w:t>
      </w:r>
      <w:r w:rsidR="007F3966">
        <w:t>MSUA</w:t>
      </w:r>
      <w:bookmarkEnd w:id="114"/>
      <w:bookmarkEnd w:id="115"/>
      <w:bookmarkEnd w:id="116"/>
    </w:p>
    <w:p w14:paraId="38C7AC77" w14:textId="77777777" w:rsidR="005F0ADF" w:rsidRDefault="00C8436E" w:rsidP="005F0ADF">
      <w:r w:rsidRPr="0012227C">
        <w:t xml:space="preserve">When the </w:t>
      </w:r>
      <w:r w:rsidR="007F3966">
        <w:t xml:space="preserve">MSUA </w:t>
      </w:r>
      <w:r w:rsidRPr="0012227C">
        <w:t xml:space="preserve">intends to subscribe for status information changes of a message account, </w:t>
      </w:r>
      <w:r w:rsidR="007F3966">
        <w:t xml:space="preserve">the MSUA </w:t>
      </w:r>
      <w:r w:rsidRPr="0012227C">
        <w:t>shall generate a SUBSCRIBE request in accordance with RFC </w:t>
      </w:r>
      <w:r w:rsidR="00FC79D6">
        <w:rPr>
          <w:rFonts w:hint="eastAsia"/>
          <w:lang w:eastAsia="zh-CN"/>
        </w:rPr>
        <w:t>6665</w:t>
      </w:r>
      <w:r w:rsidRPr="0012227C">
        <w:t> [</w:t>
      </w:r>
      <w:r w:rsidR="009D3A00">
        <w:t>4</w:t>
      </w:r>
      <w:r w:rsidRPr="0012227C">
        <w:t>] and RFC 3842 [</w:t>
      </w:r>
      <w:r w:rsidR="009D3A00">
        <w:t>3</w:t>
      </w:r>
      <w:r w:rsidRPr="0012227C">
        <w:t xml:space="preserve">] and in alignment with the procedures described in </w:t>
      </w:r>
      <w:r w:rsidR="0028281C">
        <w:t xml:space="preserve">3GPP TS 24.229 </w:t>
      </w:r>
      <w:r w:rsidRPr="0012227C">
        <w:t>[</w:t>
      </w:r>
      <w:r w:rsidR="009D3A00">
        <w:t>2</w:t>
      </w:r>
      <w:r w:rsidRPr="0012227C">
        <w:t>].</w:t>
      </w:r>
      <w:r w:rsidR="005F0ADF">
        <w:t xml:space="preserve"> If the UE receives a 489 (Bad Event) response </w:t>
      </w:r>
      <w:r w:rsidR="005F0ADF" w:rsidRPr="00EE5309">
        <w:t>or a 405 (Method Not Allowed) response</w:t>
      </w:r>
      <w:r w:rsidR="005F0ADF">
        <w:t xml:space="preserve"> to the SUBSCRIBE request, the UE shall not re-try the SUBSCRIBE request until de-registration of the public user identity from IMS.</w:t>
      </w:r>
    </w:p>
    <w:p w14:paraId="5F302320" w14:textId="77777777" w:rsidR="00C8436E" w:rsidRPr="0012227C" w:rsidRDefault="005F0ADF" w:rsidP="005F0ADF">
      <w:pPr>
        <w:pStyle w:val="NO"/>
      </w:pPr>
      <w:r>
        <w:lastRenderedPageBreak/>
        <w:t>NOTE:</w:t>
      </w:r>
      <w:r>
        <w:tab/>
        <w:t xml:space="preserve">489 (Bad Event) response </w:t>
      </w:r>
      <w:r w:rsidRPr="00EE5309">
        <w:t>or 405 (Method Not Allowed) response</w:t>
      </w:r>
      <w:r>
        <w:t xml:space="preserve"> to the SUBSCRIBE request indicates that </w:t>
      </w:r>
      <w:r w:rsidRPr="00AD5D0C">
        <w:t>MWI is not supported in the network</w:t>
      </w:r>
      <w:r>
        <w:t>.</w:t>
      </w:r>
    </w:p>
    <w:p w14:paraId="54C070EB" w14:textId="77777777" w:rsidR="00C8436E" w:rsidRPr="0012227C" w:rsidRDefault="009A4001" w:rsidP="009D4E2E">
      <w:r>
        <w:t>T</w:t>
      </w:r>
      <w:r w:rsidR="00C8436E" w:rsidRPr="0012227C">
        <w:t xml:space="preserve">he </w:t>
      </w:r>
      <w:r w:rsidR="007F3966">
        <w:t xml:space="preserve">MSUA </w:t>
      </w:r>
      <w:r w:rsidR="00C8436E" w:rsidRPr="0012227C">
        <w:t xml:space="preserve">will address the SUBSCRIBE request to one of the subscriber's public user identities (see </w:t>
      </w:r>
      <w:r w:rsidR="009D4E2E">
        <w:t>sub</w:t>
      </w:r>
      <w:r w:rsidR="009D4E2E" w:rsidRPr="0012227C">
        <w:t xml:space="preserve">clause </w:t>
      </w:r>
      <w:r w:rsidR="00C8436E" w:rsidRPr="0012227C">
        <w:t>4.5.1).</w:t>
      </w:r>
    </w:p>
    <w:p w14:paraId="75B8CF98" w14:textId="77777777" w:rsidR="00C8436E" w:rsidRPr="0012227C" w:rsidRDefault="00C8436E" w:rsidP="00C8436E">
      <w:r w:rsidRPr="0012227C">
        <w:t xml:space="preserve">The </w:t>
      </w:r>
      <w:r w:rsidR="007F3966">
        <w:t xml:space="preserve">MSUA </w:t>
      </w:r>
      <w:r w:rsidRPr="0012227C">
        <w:t>shall implement the "application/simple-message-summary" content type as described in RFC 3842 [</w:t>
      </w:r>
      <w:r w:rsidR="009D3A00">
        <w:t>3</w:t>
      </w:r>
      <w:r w:rsidRPr="0012227C">
        <w:t>].</w:t>
      </w:r>
    </w:p>
    <w:p w14:paraId="4E00ED75" w14:textId="77777777" w:rsidR="00C8436E" w:rsidRPr="0012227C" w:rsidRDefault="00C8436E" w:rsidP="00C8436E">
      <w:pPr>
        <w:pStyle w:val="Heading4"/>
        <w:rPr>
          <w:lang w:eastAsia="zh-CN"/>
        </w:rPr>
      </w:pPr>
      <w:bookmarkStart w:id="117" w:name="_Toc20208440"/>
      <w:bookmarkStart w:id="118" w:name="_Toc27581014"/>
      <w:bookmarkStart w:id="119" w:name="_Toc163163987"/>
      <w:r w:rsidRPr="0012227C">
        <w:t>4.7.2.2</w:t>
      </w:r>
      <w:r w:rsidRPr="0012227C">
        <w:tab/>
      </w:r>
      <w:r w:rsidR="00BB59B6">
        <w:rPr>
          <w:rFonts w:hint="eastAsia"/>
          <w:lang w:eastAsia="zh-CN"/>
        </w:rPr>
        <w:t>Void</w:t>
      </w:r>
      <w:bookmarkEnd w:id="117"/>
      <w:bookmarkEnd w:id="118"/>
      <w:bookmarkEnd w:id="119"/>
    </w:p>
    <w:p w14:paraId="14A2896F" w14:textId="77777777" w:rsidR="00C8436E" w:rsidRPr="0012227C" w:rsidRDefault="00C8436E" w:rsidP="00C8436E">
      <w:pPr>
        <w:pStyle w:val="Heading4"/>
        <w:rPr>
          <w:lang w:eastAsia="zh-CN"/>
        </w:rPr>
      </w:pPr>
      <w:bookmarkStart w:id="120" w:name="_Toc20208441"/>
      <w:bookmarkStart w:id="121" w:name="_Toc27581015"/>
      <w:bookmarkStart w:id="122" w:name="_Toc163163988"/>
      <w:r w:rsidRPr="0012227C">
        <w:t>4.7.2.3</w:t>
      </w:r>
      <w:r w:rsidRPr="0012227C">
        <w:tab/>
      </w:r>
      <w:r w:rsidR="005A3AF5">
        <w:rPr>
          <w:rFonts w:hint="eastAsia"/>
          <w:lang w:eastAsia="zh-CN"/>
        </w:rPr>
        <w:t>Void</w:t>
      </w:r>
      <w:bookmarkEnd w:id="120"/>
      <w:bookmarkEnd w:id="121"/>
      <w:bookmarkEnd w:id="122"/>
    </w:p>
    <w:p w14:paraId="3A7F1854" w14:textId="77777777" w:rsidR="00C8436E" w:rsidRPr="0012227C" w:rsidRDefault="00C8436E" w:rsidP="00C8436E">
      <w:pPr>
        <w:pStyle w:val="Heading4"/>
        <w:rPr>
          <w:lang w:eastAsia="zh-CN"/>
        </w:rPr>
      </w:pPr>
      <w:bookmarkStart w:id="123" w:name="_Toc20208442"/>
      <w:bookmarkStart w:id="124" w:name="_Toc27581016"/>
      <w:bookmarkStart w:id="125" w:name="_Toc163163989"/>
      <w:r w:rsidRPr="0012227C">
        <w:t>4.7.2.4</w:t>
      </w:r>
      <w:r w:rsidRPr="0012227C">
        <w:tab/>
      </w:r>
      <w:r w:rsidR="009C3DB3">
        <w:rPr>
          <w:rFonts w:hint="eastAsia"/>
          <w:lang w:eastAsia="zh-CN"/>
        </w:rPr>
        <w:t>Void</w:t>
      </w:r>
      <w:bookmarkEnd w:id="123"/>
      <w:bookmarkEnd w:id="124"/>
      <w:bookmarkEnd w:id="125"/>
    </w:p>
    <w:p w14:paraId="38D5206A" w14:textId="77777777" w:rsidR="00C8436E" w:rsidRPr="0012227C" w:rsidRDefault="00C8436E" w:rsidP="00C8436E">
      <w:pPr>
        <w:pStyle w:val="Heading4"/>
      </w:pPr>
      <w:bookmarkStart w:id="126" w:name="_Toc20208443"/>
      <w:bookmarkStart w:id="127" w:name="_Toc27581017"/>
      <w:bookmarkStart w:id="128" w:name="_Toc163163990"/>
      <w:r w:rsidRPr="0012227C">
        <w:t>4.7.2.5</w:t>
      </w:r>
      <w:r w:rsidRPr="0012227C">
        <w:tab/>
        <w:t xml:space="preserve">Actions at the </w:t>
      </w:r>
      <w:r w:rsidR="007F3966">
        <w:t>MNUA</w:t>
      </w:r>
      <w:bookmarkEnd w:id="126"/>
      <w:bookmarkEnd w:id="127"/>
      <w:bookmarkEnd w:id="128"/>
    </w:p>
    <w:p w14:paraId="63494A70" w14:textId="77777777" w:rsidR="00C8436E" w:rsidRPr="0012227C" w:rsidRDefault="00C8436E" w:rsidP="009D4E2E">
      <w:r w:rsidRPr="0012227C">
        <w:t xml:space="preserve">When the </w:t>
      </w:r>
      <w:r w:rsidR="007F3966">
        <w:t xml:space="preserve">MNUA </w:t>
      </w:r>
      <w:r w:rsidRPr="0012227C">
        <w:t xml:space="preserve">receives a SUBSCRIBE request for the "message-summary" event package, the </w:t>
      </w:r>
      <w:r w:rsidR="007F3966">
        <w:t xml:space="preserve">MNUA </w:t>
      </w:r>
      <w:r w:rsidRPr="0012227C">
        <w:t xml:space="preserve">shall identify the message account which status information is requested (see </w:t>
      </w:r>
      <w:r w:rsidR="009D4E2E">
        <w:t>sub</w:t>
      </w:r>
      <w:r w:rsidR="009D4E2E" w:rsidRPr="0012227C">
        <w:t xml:space="preserve">clause </w:t>
      </w:r>
      <w:r w:rsidRPr="0012227C">
        <w:t xml:space="preserve">4.4.3.2), then the </w:t>
      </w:r>
      <w:r w:rsidR="007F3966">
        <w:t xml:space="preserve">MNUA </w:t>
      </w:r>
      <w:r w:rsidRPr="0012227C">
        <w:t xml:space="preserve">shall attempt to verify the identity of the source of the SUBSCRIBE request as described in </w:t>
      </w:r>
      <w:r w:rsidR="0028281C">
        <w:t xml:space="preserve">3GPP TS 24.229 </w:t>
      </w:r>
      <w:r w:rsidRPr="0012227C">
        <w:t>[</w:t>
      </w:r>
      <w:r w:rsidR="009D3A00">
        <w:t>2</w:t>
      </w:r>
      <w:r w:rsidRPr="0012227C">
        <w:t xml:space="preserve">] </w:t>
      </w:r>
      <w:r w:rsidR="009D4E2E">
        <w:t>sub</w:t>
      </w:r>
      <w:r w:rsidR="009D4E2E" w:rsidRPr="0012227C">
        <w:t xml:space="preserve">clause </w:t>
      </w:r>
      <w:r w:rsidRPr="0012227C">
        <w:t xml:space="preserve">5.7.1.4, then perform authorization according to </w:t>
      </w:r>
      <w:r w:rsidR="0028281C">
        <w:t xml:space="preserve">3GPP TS 24.229 </w:t>
      </w:r>
      <w:r w:rsidRPr="0012227C">
        <w:t>[</w:t>
      </w:r>
      <w:r w:rsidR="009D3A00">
        <w:t>2</w:t>
      </w:r>
      <w:r w:rsidRPr="0012227C">
        <w:t xml:space="preserve">] </w:t>
      </w:r>
      <w:r w:rsidR="009D4E2E">
        <w:t>sub</w:t>
      </w:r>
      <w:r w:rsidR="009D4E2E" w:rsidRPr="0012227C">
        <w:t xml:space="preserve">clause </w:t>
      </w:r>
      <w:r w:rsidRPr="0012227C">
        <w:t xml:space="preserve">5.7.1.5. </w:t>
      </w:r>
    </w:p>
    <w:p w14:paraId="0DB992EB" w14:textId="77777777" w:rsidR="009D4E2E" w:rsidRPr="0012227C" w:rsidRDefault="009D4E2E" w:rsidP="009D4E2E">
      <w:r w:rsidRPr="0012227C">
        <w:t xml:space="preserve">In case of successful subscription, the </w:t>
      </w:r>
      <w:r w:rsidR="007F3966">
        <w:t xml:space="preserve">MNUA </w:t>
      </w:r>
      <w:r w:rsidRPr="0012227C">
        <w:t>shall generate a response to the SUBSCRIBE request and notifications in accordance with RFC </w:t>
      </w:r>
      <w:r w:rsidR="00FC79D6">
        <w:rPr>
          <w:rFonts w:hint="eastAsia"/>
          <w:lang w:eastAsia="zh-CN"/>
        </w:rPr>
        <w:t>6665</w:t>
      </w:r>
      <w:r w:rsidRPr="0012227C">
        <w:t> [</w:t>
      </w:r>
      <w:r w:rsidR="009D3A00">
        <w:t>4</w:t>
      </w:r>
      <w:r w:rsidRPr="0012227C">
        <w:t>] and RFC 3842 [</w:t>
      </w:r>
      <w:r w:rsidR="009D3A00">
        <w:t>3</w:t>
      </w:r>
      <w:r w:rsidRPr="0012227C">
        <w:t>]</w:t>
      </w:r>
      <w:r>
        <w:t>, and as defined by subclause 4.6</w:t>
      </w:r>
      <w:r w:rsidRPr="0012227C">
        <w:t>.</w:t>
      </w:r>
    </w:p>
    <w:p w14:paraId="2345E7E3" w14:textId="77777777" w:rsidR="00C8436E" w:rsidRPr="0012227C" w:rsidRDefault="00C8436E" w:rsidP="00C8436E">
      <w:pPr>
        <w:pStyle w:val="Heading4"/>
        <w:rPr>
          <w:lang w:eastAsia="zh-CN"/>
        </w:rPr>
      </w:pPr>
      <w:bookmarkStart w:id="129" w:name="_Toc20208444"/>
      <w:bookmarkStart w:id="130" w:name="_Toc27581018"/>
      <w:bookmarkStart w:id="131" w:name="_Toc163163991"/>
      <w:r w:rsidRPr="0012227C">
        <w:t>4.7.2.6</w:t>
      </w:r>
      <w:r w:rsidRPr="0012227C">
        <w:tab/>
      </w:r>
      <w:r w:rsidR="00815030">
        <w:rPr>
          <w:rFonts w:hint="eastAsia"/>
          <w:lang w:eastAsia="zh-CN"/>
        </w:rPr>
        <w:t>Void</w:t>
      </w:r>
      <w:bookmarkEnd w:id="129"/>
      <w:bookmarkEnd w:id="130"/>
      <w:bookmarkEnd w:id="131"/>
    </w:p>
    <w:p w14:paraId="4BDDB0E0" w14:textId="77777777" w:rsidR="00C8436E" w:rsidRPr="0012227C" w:rsidRDefault="00C8436E" w:rsidP="00C8436E">
      <w:pPr>
        <w:pStyle w:val="Heading4"/>
        <w:rPr>
          <w:lang w:eastAsia="zh-CN"/>
        </w:rPr>
      </w:pPr>
      <w:bookmarkStart w:id="132" w:name="_Toc20208445"/>
      <w:bookmarkStart w:id="133" w:name="_Toc27581019"/>
      <w:bookmarkStart w:id="134" w:name="_Toc163163992"/>
      <w:r w:rsidRPr="0012227C">
        <w:t>4.7.2.7</w:t>
      </w:r>
      <w:r w:rsidRPr="0012227C">
        <w:tab/>
      </w:r>
      <w:r w:rsidR="0077790E">
        <w:rPr>
          <w:rFonts w:hint="eastAsia"/>
          <w:lang w:eastAsia="zh-CN"/>
        </w:rPr>
        <w:t>Void</w:t>
      </w:r>
      <w:bookmarkEnd w:id="132"/>
      <w:bookmarkEnd w:id="133"/>
      <w:bookmarkEnd w:id="134"/>
    </w:p>
    <w:p w14:paraId="12D7712C" w14:textId="77777777" w:rsidR="00C8436E" w:rsidRPr="0012227C" w:rsidRDefault="00C8436E" w:rsidP="00C8436E">
      <w:pPr>
        <w:pStyle w:val="Heading4"/>
        <w:rPr>
          <w:lang w:eastAsia="zh-CN"/>
        </w:rPr>
      </w:pPr>
      <w:bookmarkStart w:id="135" w:name="_Toc20208446"/>
      <w:bookmarkStart w:id="136" w:name="_Toc27581020"/>
      <w:bookmarkStart w:id="137" w:name="_Toc163163993"/>
      <w:r w:rsidRPr="0012227C">
        <w:t>4.7.2.8</w:t>
      </w:r>
      <w:r w:rsidRPr="0012227C">
        <w:tab/>
      </w:r>
      <w:r w:rsidR="00E35401">
        <w:rPr>
          <w:rFonts w:hint="eastAsia"/>
          <w:lang w:eastAsia="zh-CN"/>
        </w:rPr>
        <w:t>Void</w:t>
      </w:r>
      <w:bookmarkEnd w:id="135"/>
      <w:bookmarkEnd w:id="136"/>
      <w:bookmarkEnd w:id="137"/>
    </w:p>
    <w:p w14:paraId="6E1D58C2" w14:textId="77777777" w:rsidR="00C8436E" w:rsidRPr="0012227C" w:rsidRDefault="00C8436E" w:rsidP="00C8436E">
      <w:pPr>
        <w:pStyle w:val="Heading4"/>
        <w:rPr>
          <w:lang w:eastAsia="zh-CN"/>
        </w:rPr>
      </w:pPr>
      <w:bookmarkStart w:id="138" w:name="_Toc20208447"/>
      <w:bookmarkStart w:id="139" w:name="_Toc27581021"/>
      <w:bookmarkStart w:id="140" w:name="_Toc163163994"/>
      <w:r w:rsidRPr="0012227C">
        <w:t>4.7.2.9</w:t>
      </w:r>
      <w:r w:rsidRPr="0012227C">
        <w:tab/>
      </w:r>
      <w:r w:rsidR="00E35401">
        <w:rPr>
          <w:rFonts w:hint="eastAsia"/>
          <w:lang w:eastAsia="zh-CN"/>
        </w:rPr>
        <w:t>Void</w:t>
      </w:r>
      <w:bookmarkEnd w:id="138"/>
      <w:bookmarkEnd w:id="139"/>
      <w:bookmarkEnd w:id="140"/>
    </w:p>
    <w:p w14:paraId="76E2F805" w14:textId="77777777" w:rsidR="00C8436E" w:rsidRPr="0012227C" w:rsidRDefault="00C8436E" w:rsidP="00C8436E">
      <w:pPr>
        <w:pStyle w:val="Heading2"/>
      </w:pPr>
      <w:bookmarkStart w:id="141" w:name="_Toc20208448"/>
      <w:bookmarkStart w:id="142" w:name="_Toc27581022"/>
      <w:bookmarkStart w:id="143" w:name="_Toc163163995"/>
      <w:r w:rsidRPr="0012227C">
        <w:t>4.8</w:t>
      </w:r>
      <w:r w:rsidRPr="0012227C">
        <w:tab/>
        <w:t>Interaction with other IMS capabilities</w:t>
      </w:r>
      <w:bookmarkEnd w:id="141"/>
      <w:bookmarkEnd w:id="142"/>
      <w:bookmarkEnd w:id="143"/>
    </w:p>
    <w:p w14:paraId="7C51C73B" w14:textId="77777777" w:rsidR="00C8436E" w:rsidRPr="0012227C" w:rsidRDefault="00C8436E" w:rsidP="00C8436E">
      <w:pPr>
        <w:pStyle w:val="Heading3"/>
      </w:pPr>
      <w:bookmarkStart w:id="144" w:name="_Toc20208449"/>
      <w:bookmarkStart w:id="145" w:name="_Toc27581023"/>
      <w:bookmarkStart w:id="146" w:name="_Toc163163996"/>
      <w:r w:rsidRPr="0012227C">
        <w:t>4.8.1</w:t>
      </w:r>
      <w:r w:rsidRPr="0012227C">
        <w:tab/>
      </w:r>
      <w:r w:rsidR="00E25550">
        <w:t>Void</w:t>
      </w:r>
      <w:bookmarkEnd w:id="144"/>
      <w:bookmarkEnd w:id="145"/>
      <w:bookmarkEnd w:id="146"/>
    </w:p>
    <w:p w14:paraId="68552688" w14:textId="77777777" w:rsidR="00C8436E" w:rsidRPr="0012227C" w:rsidRDefault="00C8436E" w:rsidP="00C8436E">
      <w:pPr>
        <w:pStyle w:val="Heading3"/>
      </w:pPr>
      <w:bookmarkStart w:id="147" w:name="_Toc20208450"/>
      <w:bookmarkStart w:id="148" w:name="_Toc27581024"/>
      <w:bookmarkStart w:id="149" w:name="_Toc163163997"/>
      <w:r w:rsidRPr="0012227C">
        <w:t>4.8.2</w:t>
      </w:r>
      <w:r w:rsidRPr="0012227C">
        <w:tab/>
      </w:r>
      <w:r w:rsidR="00E25550">
        <w:t>Void</w:t>
      </w:r>
      <w:bookmarkEnd w:id="147"/>
      <w:bookmarkEnd w:id="148"/>
      <w:bookmarkEnd w:id="149"/>
    </w:p>
    <w:p w14:paraId="25B4123D" w14:textId="77777777" w:rsidR="00C8436E" w:rsidRPr="0012227C" w:rsidRDefault="00C8436E" w:rsidP="00C8436E">
      <w:pPr>
        <w:pStyle w:val="Heading2"/>
      </w:pPr>
      <w:bookmarkStart w:id="150" w:name="_Toc20208451"/>
      <w:bookmarkStart w:id="151" w:name="_Toc27581025"/>
      <w:bookmarkStart w:id="152" w:name="_Toc163163998"/>
      <w:r w:rsidRPr="0012227C">
        <w:t>4.9</w:t>
      </w:r>
      <w:r w:rsidRPr="0012227C">
        <w:tab/>
        <w:t>Interaction with other services</w:t>
      </w:r>
      <w:bookmarkEnd w:id="150"/>
      <w:bookmarkEnd w:id="151"/>
      <w:bookmarkEnd w:id="152"/>
    </w:p>
    <w:p w14:paraId="082C780B" w14:textId="77777777" w:rsidR="00C8436E" w:rsidRPr="0012227C" w:rsidRDefault="00C8436E" w:rsidP="00C8436E">
      <w:pPr>
        <w:pStyle w:val="Heading3"/>
      </w:pPr>
      <w:bookmarkStart w:id="153" w:name="_Toc20208452"/>
      <w:bookmarkStart w:id="154" w:name="_Toc27581026"/>
      <w:bookmarkStart w:id="155" w:name="_Toc163163999"/>
      <w:r w:rsidRPr="0012227C">
        <w:t>4.9.1</w:t>
      </w:r>
      <w:r w:rsidRPr="0012227C">
        <w:tab/>
        <w:t>Communication Hold (HOLD)</w:t>
      </w:r>
      <w:bookmarkEnd w:id="153"/>
      <w:bookmarkEnd w:id="154"/>
      <w:bookmarkEnd w:id="155"/>
    </w:p>
    <w:p w14:paraId="2D05F538" w14:textId="77777777" w:rsidR="00C8436E" w:rsidRPr="0012227C" w:rsidRDefault="00C8436E" w:rsidP="00C8436E">
      <w:r w:rsidRPr="0012227C">
        <w:t xml:space="preserve">No impact, i.e. neither service shall affect the operation of the other service. </w:t>
      </w:r>
    </w:p>
    <w:p w14:paraId="589D3A29" w14:textId="77777777" w:rsidR="00C8436E" w:rsidRPr="0012227C" w:rsidRDefault="00C8436E" w:rsidP="00C8436E">
      <w:pPr>
        <w:pStyle w:val="Heading3"/>
      </w:pPr>
      <w:bookmarkStart w:id="156" w:name="_Toc20208453"/>
      <w:bookmarkStart w:id="157" w:name="_Toc27581027"/>
      <w:bookmarkStart w:id="158" w:name="_Toc163164000"/>
      <w:r w:rsidRPr="0012227C">
        <w:t>4.9.2</w:t>
      </w:r>
      <w:r w:rsidRPr="0012227C">
        <w:tab/>
        <w:t>Terminating Identification Presentation (TIP)</w:t>
      </w:r>
      <w:bookmarkEnd w:id="156"/>
      <w:bookmarkEnd w:id="157"/>
      <w:bookmarkEnd w:id="158"/>
    </w:p>
    <w:p w14:paraId="22CD286A" w14:textId="77777777" w:rsidR="00C8436E" w:rsidRPr="0012227C" w:rsidRDefault="00C8436E" w:rsidP="00C8436E">
      <w:r w:rsidRPr="0012227C">
        <w:t xml:space="preserve">No impact, i.e. neither service shall affect the operation of the other service. </w:t>
      </w:r>
    </w:p>
    <w:p w14:paraId="3394251A" w14:textId="77777777" w:rsidR="00C8436E" w:rsidRPr="0012227C" w:rsidRDefault="00C8436E" w:rsidP="00C8436E">
      <w:pPr>
        <w:pStyle w:val="Heading3"/>
      </w:pPr>
      <w:bookmarkStart w:id="159" w:name="_Toc20208454"/>
      <w:bookmarkStart w:id="160" w:name="_Toc27581028"/>
      <w:bookmarkStart w:id="161" w:name="_Toc163164001"/>
      <w:r w:rsidRPr="0012227C">
        <w:t>4.9.3</w:t>
      </w:r>
      <w:r w:rsidRPr="0012227C">
        <w:tab/>
        <w:t>Terminating Identification Restriction (TIR)</w:t>
      </w:r>
      <w:bookmarkEnd w:id="159"/>
      <w:bookmarkEnd w:id="160"/>
      <w:bookmarkEnd w:id="161"/>
    </w:p>
    <w:p w14:paraId="556031EF" w14:textId="77777777" w:rsidR="00C8436E" w:rsidRPr="0012227C" w:rsidRDefault="00C8436E" w:rsidP="00C8436E">
      <w:r w:rsidRPr="0012227C">
        <w:t xml:space="preserve">No impact, i.e. neither service shall affect the operation of the other service. </w:t>
      </w:r>
    </w:p>
    <w:p w14:paraId="66686F58" w14:textId="77777777" w:rsidR="00C8436E" w:rsidRPr="0012227C" w:rsidRDefault="00C8436E" w:rsidP="00C8436E">
      <w:pPr>
        <w:pStyle w:val="Heading3"/>
      </w:pPr>
      <w:bookmarkStart w:id="162" w:name="_Toc20208455"/>
      <w:bookmarkStart w:id="163" w:name="_Toc27581029"/>
      <w:bookmarkStart w:id="164" w:name="_Toc163164002"/>
      <w:r w:rsidRPr="0012227C">
        <w:lastRenderedPageBreak/>
        <w:t>4.9.4</w:t>
      </w:r>
      <w:r w:rsidRPr="0012227C">
        <w:tab/>
        <w:t>Originating Identification Presentation (OIP)</w:t>
      </w:r>
      <w:bookmarkEnd w:id="162"/>
      <w:bookmarkEnd w:id="163"/>
      <w:bookmarkEnd w:id="164"/>
    </w:p>
    <w:p w14:paraId="4F8474C9" w14:textId="77777777" w:rsidR="00C8436E" w:rsidRPr="0012227C" w:rsidRDefault="00C8436E" w:rsidP="00C8436E">
      <w:r w:rsidRPr="0012227C">
        <w:t xml:space="preserve">No impact, i.e. neither service shall affect the operation of the other service. </w:t>
      </w:r>
    </w:p>
    <w:p w14:paraId="2781197D" w14:textId="77777777" w:rsidR="00C8436E" w:rsidRPr="0012227C" w:rsidRDefault="00C8436E" w:rsidP="00C8436E">
      <w:pPr>
        <w:pStyle w:val="Heading3"/>
      </w:pPr>
      <w:bookmarkStart w:id="165" w:name="_Toc20208456"/>
      <w:bookmarkStart w:id="166" w:name="_Toc27581030"/>
      <w:bookmarkStart w:id="167" w:name="_Toc163164003"/>
      <w:r w:rsidRPr="0012227C">
        <w:t>4.9.5</w:t>
      </w:r>
      <w:r w:rsidRPr="0012227C">
        <w:tab/>
        <w:t>Originating Identification Restriction (OIR)</w:t>
      </w:r>
      <w:bookmarkEnd w:id="165"/>
      <w:bookmarkEnd w:id="166"/>
      <w:bookmarkEnd w:id="167"/>
    </w:p>
    <w:p w14:paraId="1EBB9B6A" w14:textId="77777777" w:rsidR="00C8436E" w:rsidRPr="0012227C" w:rsidRDefault="00C8436E" w:rsidP="00C8436E">
      <w:r w:rsidRPr="0012227C">
        <w:t xml:space="preserve">No impact, i.e. neither service shall affect the operation of the other service. </w:t>
      </w:r>
    </w:p>
    <w:p w14:paraId="1E460488" w14:textId="77777777" w:rsidR="00C8436E" w:rsidRPr="0012227C" w:rsidRDefault="00C8436E" w:rsidP="00C8436E">
      <w:pPr>
        <w:pStyle w:val="Heading3"/>
      </w:pPr>
      <w:bookmarkStart w:id="168" w:name="_Toc20208457"/>
      <w:bookmarkStart w:id="169" w:name="_Toc27581031"/>
      <w:bookmarkStart w:id="170" w:name="_Toc163164004"/>
      <w:r w:rsidRPr="0012227C">
        <w:t>4.9.6</w:t>
      </w:r>
      <w:r w:rsidRPr="0012227C">
        <w:tab/>
        <w:t>CONFerence calling (CONF)</w:t>
      </w:r>
      <w:bookmarkEnd w:id="168"/>
      <w:bookmarkEnd w:id="169"/>
      <w:bookmarkEnd w:id="170"/>
    </w:p>
    <w:p w14:paraId="7F2892C5" w14:textId="77777777" w:rsidR="00C8436E" w:rsidRPr="0012227C" w:rsidRDefault="00C8436E" w:rsidP="00C8436E">
      <w:r w:rsidRPr="0012227C">
        <w:t xml:space="preserve">No impact, i.e. neither service shall affect the operation of the other service. </w:t>
      </w:r>
    </w:p>
    <w:p w14:paraId="529386B4" w14:textId="77777777" w:rsidR="00C8436E" w:rsidRPr="0012227C" w:rsidRDefault="00C8436E" w:rsidP="00C8436E">
      <w:pPr>
        <w:pStyle w:val="Heading3"/>
      </w:pPr>
      <w:bookmarkStart w:id="171" w:name="_Toc20208458"/>
      <w:bookmarkStart w:id="172" w:name="_Toc27581032"/>
      <w:bookmarkStart w:id="173" w:name="_Toc163164005"/>
      <w:r w:rsidRPr="0012227C">
        <w:t>4.9.7</w:t>
      </w:r>
      <w:r w:rsidRPr="0012227C">
        <w:tab/>
        <w:t>Communication DIVersion services (CDIV)</w:t>
      </w:r>
      <w:bookmarkEnd w:id="171"/>
      <w:bookmarkEnd w:id="172"/>
      <w:bookmarkEnd w:id="173"/>
    </w:p>
    <w:p w14:paraId="00A37A0A" w14:textId="77777777" w:rsidR="0010087D" w:rsidRDefault="0010087D" w:rsidP="0010087D">
      <w:pPr>
        <w:pStyle w:val="Heading4"/>
      </w:pPr>
      <w:bookmarkStart w:id="174" w:name="_Toc20208459"/>
      <w:bookmarkStart w:id="175" w:name="_Toc27581033"/>
      <w:bookmarkStart w:id="176" w:name="_Toc163164006"/>
      <w:r>
        <w:t>4.9.7.0</w:t>
      </w:r>
      <w:r>
        <w:tab/>
        <w:t>General</w:t>
      </w:r>
      <w:bookmarkEnd w:id="174"/>
      <w:bookmarkEnd w:id="175"/>
      <w:bookmarkEnd w:id="176"/>
    </w:p>
    <w:p w14:paraId="1A8D9286" w14:textId="77777777" w:rsidR="00C8436E" w:rsidRPr="0012227C" w:rsidRDefault="00C8436E" w:rsidP="00C8436E">
      <w:r w:rsidRPr="0012227C">
        <w:t xml:space="preserve">The subscriber of the message waiting indication service receives the notifications about the change in the status of message account only from . </w:t>
      </w:r>
    </w:p>
    <w:p w14:paraId="443ADDB2" w14:textId="77777777" w:rsidR="00C8436E" w:rsidRPr="0012227C" w:rsidRDefault="00C8436E" w:rsidP="00C8436E">
      <w:r w:rsidRPr="0012227C">
        <w:t>Communication diversion services shall not impact the processing of message waiting indication subscriptions, notifications and responses.</w:t>
      </w:r>
    </w:p>
    <w:p w14:paraId="2157D1CA" w14:textId="77777777" w:rsidR="00C8436E" w:rsidRPr="0012227C" w:rsidRDefault="00C8436E" w:rsidP="00C8436E">
      <w:pPr>
        <w:pStyle w:val="Heading4"/>
      </w:pPr>
      <w:bookmarkStart w:id="177" w:name="_Toc20208460"/>
      <w:bookmarkStart w:id="178" w:name="_Toc27581034"/>
      <w:bookmarkStart w:id="179" w:name="_Toc163164007"/>
      <w:r w:rsidRPr="0012227C">
        <w:t>4.9.7.1</w:t>
      </w:r>
      <w:r w:rsidRPr="0012227C">
        <w:tab/>
        <w:t>Communication Forwarding Unconditional (CFU)</w:t>
      </w:r>
      <w:bookmarkEnd w:id="177"/>
      <w:bookmarkEnd w:id="178"/>
      <w:bookmarkEnd w:id="179"/>
    </w:p>
    <w:p w14:paraId="4118058E" w14:textId="77777777" w:rsidR="00C8436E" w:rsidRPr="0012227C" w:rsidRDefault="00C8436E" w:rsidP="00C8436E">
      <w:r w:rsidRPr="0012227C">
        <w:t xml:space="preserve">MWI notifications shall not be affected by the communication forwarding unconditional service and always be forwarded to subscribers' current location (if known). </w:t>
      </w:r>
    </w:p>
    <w:p w14:paraId="5199E3E3" w14:textId="77777777" w:rsidR="00C8436E" w:rsidRPr="0012227C" w:rsidRDefault="00C8436E" w:rsidP="00C8436E">
      <w:pPr>
        <w:pStyle w:val="Heading4"/>
      </w:pPr>
      <w:bookmarkStart w:id="180" w:name="_Toc20208461"/>
      <w:bookmarkStart w:id="181" w:name="_Toc27581035"/>
      <w:bookmarkStart w:id="182" w:name="_Toc163164008"/>
      <w:r w:rsidRPr="0012227C">
        <w:t>4.9.7.2</w:t>
      </w:r>
      <w:r w:rsidRPr="0012227C">
        <w:tab/>
        <w:t>Communication Forwarding Busy (CFB)</w:t>
      </w:r>
      <w:bookmarkEnd w:id="180"/>
      <w:bookmarkEnd w:id="181"/>
      <w:bookmarkEnd w:id="182"/>
    </w:p>
    <w:p w14:paraId="17C86A5D" w14:textId="77777777" w:rsidR="00C8436E" w:rsidRPr="0012227C" w:rsidRDefault="00C8436E" w:rsidP="00C8436E">
      <w:r w:rsidRPr="0012227C">
        <w:t xml:space="preserve">MWI notifications shall not be affected by the communication forwarding busy service and always be forwarded to subscribers' current location (if known). </w:t>
      </w:r>
    </w:p>
    <w:p w14:paraId="7EA51EAA" w14:textId="77777777" w:rsidR="00C8436E" w:rsidRPr="0012227C" w:rsidRDefault="00C8436E" w:rsidP="00C8436E">
      <w:r w:rsidRPr="0012227C">
        <w:t>The UE will inform the AS if it will not be able to process the notification at the time.</w:t>
      </w:r>
    </w:p>
    <w:p w14:paraId="1F965865" w14:textId="77777777" w:rsidR="00C8436E" w:rsidRPr="0012227C" w:rsidRDefault="00C8436E" w:rsidP="00C8436E">
      <w:pPr>
        <w:pStyle w:val="Heading4"/>
      </w:pPr>
      <w:bookmarkStart w:id="183" w:name="_Toc20208462"/>
      <w:bookmarkStart w:id="184" w:name="_Toc27581036"/>
      <w:bookmarkStart w:id="185" w:name="_Toc163164009"/>
      <w:r w:rsidRPr="0012227C">
        <w:t>4.9.7.3</w:t>
      </w:r>
      <w:r w:rsidRPr="0012227C">
        <w:tab/>
        <w:t>Communication Forwarding No Reply (CFNR)</w:t>
      </w:r>
      <w:bookmarkEnd w:id="183"/>
      <w:bookmarkEnd w:id="184"/>
      <w:bookmarkEnd w:id="185"/>
    </w:p>
    <w:p w14:paraId="65C9DF40" w14:textId="77777777" w:rsidR="00C8436E" w:rsidRPr="0012227C" w:rsidRDefault="00C8436E" w:rsidP="00C8436E">
      <w:r w:rsidRPr="0012227C">
        <w:t xml:space="preserve">MWI notifications shall not be affected by the communication forwarding busy service and always be forwarded to subscribers' current location (if known). </w:t>
      </w:r>
    </w:p>
    <w:p w14:paraId="0C867BCF" w14:textId="77777777" w:rsidR="00C8436E" w:rsidRPr="0012227C" w:rsidRDefault="00C8436E" w:rsidP="00C8436E">
      <w:r w:rsidRPr="0012227C">
        <w:t>The S-CSCF will inform the AS if the UE can not be contacted at the time.</w:t>
      </w:r>
    </w:p>
    <w:p w14:paraId="1E487AB6" w14:textId="77777777" w:rsidR="00C8436E" w:rsidRPr="0012227C" w:rsidRDefault="00C8436E" w:rsidP="00C8436E">
      <w:pPr>
        <w:pStyle w:val="Heading4"/>
      </w:pPr>
      <w:bookmarkStart w:id="186" w:name="_Toc20208463"/>
      <w:bookmarkStart w:id="187" w:name="_Toc27581037"/>
      <w:bookmarkStart w:id="188" w:name="_Toc163164010"/>
      <w:r w:rsidRPr="0012227C">
        <w:t>4.9.7.4</w:t>
      </w:r>
      <w:r w:rsidRPr="0012227C">
        <w:tab/>
        <w:t>Communication Forwarding on Not Logged-in (CFNL)</w:t>
      </w:r>
      <w:bookmarkEnd w:id="186"/>
      <w:bookmarkEnd w:id="187"/>
      <w:bookmarkEnd w:id="188"/>
    </w:p>
    <w:p w14:paraId="5D9848AB" w14:textId="77777777" w:rsidR="00C8436E" w:rsidRPr="0012227C" w:rsidRDefault="00C8436E" w:rsidP="00C8436E">
      <w:pPr>
        <w:keepNext/>
      </w:pPr>
      <w:r w:rsidRPr="0012227C">
        <w:t xml:space="preserve">MWI notifications shall not be affected by the communication forwarding busy service and always be forwarded to subscribers' current location (if known). </w:t>
      </w:r>
    </w:p>
    <w:p w14:paraId="3628BCEF" w14:textId="77777777" w:rsidR="00C8436E" w:rsidRPr="0012227C" w:rsidRDefault="00C8436E" w:rsidP="00C8436E">
      <w:r w:rsidRPr="0012227C">
        <w:t>The S-CSCF will inform the AS if the UE is not logged-in at the time.</w:t>
      </w:r>
    </w:p>
    <w:p w14:paraId="53E4FD7B" w14:textId="77777777" w:rsidR="00C8436E" w:rsidRPr="0012227C" w:rsidRDefault="00C8436E" w:rsidP="00C8436E">
      <w:pPr>
        <w:pStyle w:val="Heading4"/>
      </w:pPr>
      <w:bookmarkStart w:id="189" w:name="_Toc20208464"/>
      <w:bookmarkStart w:id="190" w:name="_Toc27581038"/>
      <w:bookmarkStart w:id="191" w:name="_Toc163164011"/>
      <w:r w:rsidRPr="0012227C">
        <w:t>4.9.7.5</w:t>
      </w:r>
      <w:r w:rsidRPr="0012227C">
        <w:tab/>
        <w:t>Communication Deflection (CD)</w:t>
      </w:r>
      <w:bookmarkEnd w:id="189"/>
      <w:bookmarkEnd w:id="190"/>
      <w:bookmarkEnd w:id="191"/>
    </w:p>
    <w:p w14:paraId="12DD3DAA" w14:textId="77777777" w:rsidR="00C8436E" w:rsidRPr="0012227C" w:rsidRDefault="00C8436E" w:rsidP="007C4906">
      <w:r w:rsidRPr="0012227C">
        <w:t xml:space="preserve">MWI notifications shall not be affected by the communication deflection service. </w:t>
      </w:r>
      <w:r w:rsidR="00DF2BC3">
        <w:rPr>
          <w:rFonts w:hint="eastAsia"/>
          <w:lang w:eastAsia="zh-CN"/>
        </w:rPr>
        <w:t xml:space="preserve">The </w:t>
      </w:r>
      <w:r w:rsidRPr="0012227C">
        <w:t xml:space="preserve">AS shall ignore the redirection information received from the UE and </w:t>
      </w:r>
      <w:r w:rsidR="007C4906">
        <w:t>process</w:t>
      </w:r>
      <w:r w:rsidR="007C4906" w:rsidRPr="0012227C">
        <w:t xml:space="preserve"> </w:t>
      </w:r>
      <w:r w:rsidRPr="0012227C">
        <w:t>a 3xx response as a 480 Temporarily Unavailable response.</w:t>
      </w:r>
    </w:p>
    <w:p w14:paraId="4C935E66" w14:textId="77777777" w:rsidR="00C8436E" w:rsidRPr="0012227C" w:rsidRDefault="00C8436E" w:rsidP="00C8436E">
      <w:pPr>
        <w:pStyle w:val="Heading3"/>
      </w:pPr>
      <w:bookmarkStart w:id="192" w:name="_Toc20208465"/>
      <w:bookmarkStart w:id="193" w:name="_Toc27581039"/>
      <w:bookmarkStart w:id="194" w:name="_Toc163164012"/>
      <w:r w:rsidRPr="0012227C">
        <w:t>4.9.8</w:t>
      </w:r>
      <w:r w:rsidRPr="0012227C">
        <w:tab/>
        <w:t>Malicious Call IDentification (MCID)</w:t>
      </w:r>
      <w:bookmarkEnd w:id="192"/>
      <w:bookmarkEnd w:id="193"/>
      <w:bookmarkEnd w:id="194"/>
    </w:p>
    <w:p w14:paraId="4C995F5F" w14:textId="77777777" w:rsidR="00C8436E" w:rsidRPr="0012227C" w:rsidRDefault="00C8436E" w:rsidP="00C8436E">
      <w:r w:rsidRPr="0012227C">
        <w:t xml:space="preserve">No impact, i.e. neither service shall affect the operation of the other service. </w:t>
      </w:r>
    </w:p>
    <w:p w14:paraId="32ECA411" w14:textId="77777777" w:rsidR="00C8436E" w:rsidRPr="0012227C" w:rsidRDefault="00C8436E" w:rsidP="00C8436E">
      <w:pPr>
        <w:pStyle w:val="Heading3"/>
      </w:pPr>
      <w:bookmarkStart w:id="195" w:name="_Toc20208466"/>
      <w:bookmarkStart w:id="196" w:name="_Toc27581040"/>
      <w:bookmarkStart w:id="197" w:name="_Toc163164013"/>
      <w:r w:rsidRPr="0012227C">
        <w:lastRenderedPageBreak/>
        <w:t>4.9.9</w:t>
      </w:r>
      <w:r w:rsidRPr="0012227C">
        <w:tab/>
        <w:t>Explicit Communication Transfer (ECT)</w:t>
      </w:r>
      <w:bookmarkEnd w:id="195"/>
      <w:bookmarkEnd w:id="196"/>
      <w:bookmarkEnd w:id="197"/>
    </w:p>
    <w:p w14:paraId="3B5EF0E0" w14:textId="77777777" w:rsidR="00C8436E" w:rsidRPr="0012227C" w:rsidRDefault="00C8436E" w:rsidP="00C8436E">
      <w:r w:rsidRPr="0012227C">
        <w:t>No impact, i.e. neither service shall affect the operation of the other service.</w:t>
      </w:r>
    </w:p>
    <w:p w14:paraId="444B8CE7" w14:textId="77777777" w:rsidR="00B30B9A" w:rsidRPr="0012227C" w:rsidRDefault="00B30B9A" w:rsidP="00B30B9A">
      <w:pPr>
        <w:pStyle w:val="Heading3"/>
      </w:pPr>
      <w:bookmarkStart w:id="198" w:name="_Toc20208467"/>
      <w:bookmarkStart w:id="199" w:name="_Toc27581041"/>
      <w:bookmarkStart w:id="200" w:name="_Toc163164014"/>
      <w:r>
        <w:t>4.9.10</w:t>
      </w:r>
      <w:r>
        <w:tab/>
        <w:t>Enhanced Calling Name (eCNAM</w:t>
      </w:r>
      <w:r w:rsidRPr="0012227C">
        <w:t>)</w:t>
      </w:r>
      <w:bookmarkEnd w:id="198"/>
      <w:bookmarkEnd w:id="199"/>
      <w:bookmarkEnd w:id="200"/>
    </w:p>
    <w:p w14:paraId="2169575B" w14:textId="77777777" w:rsidR="00B30B9A" w:rsidRPr="0012227C" w:rsidRDefault="00B30B9A" w:rsidP="00B30B9A">
      <w:r w:rsidRPr="0012227C">
        <w:t>No impact, i.e. neither service shall affect the operation of the other service.</w:t>
      </w:r>
    </w:p>
    <w:p w14:paraId="614904F0" w14:textId="77777777" w:rsidR="00C73AD8" w:rsidRDefault="00C73AD8" w:rsidP="00C73AD8">
      <w:pPr>
        <w:pStyle w:val="Heading3"/>
      </w:pPr>
      <w:bookmarkStart w:id="201" w:name="_Toc510015736"/>
      <w:bookmarkStart w:id="202" w:name="_Toc27581042"/>
      <w:bookmarkStart w:id="203" w:name="_Toc163164015"/>
      <w:bookmarkStart w:id="204" w:name="_Toc20208468"/>
      <w:r>
        <w:t>4.</w:t>
      </w:r>
      <w:r w:rsidR="00C617D3">
        <w:t>9</w:t>
      </w:r>
      <w:r>
        <w:t>.11</w:t>
      </w:r>
      <w:r w:rsidRPr="00A57C6B">
        <w:tab/>
      </w:r>
      <w:bookmarkEnd w:id="201"/>
      <w:r w:rsidRPr="00B82BC9">
        <w:t>Multi-</w:t>
      </w:r>
      <w:r>
        <w:t>Device (MuD)</w:t>
      </w:r>
      <w:bookmarkEnd w:id="202"/>
      <w:bookmarkEnd w:id="203"/>
    </w:p>
    <w:p w14:paraId="494F64F2" w14:textId="77777777" w:rsidR="00C73AD8" w:rsidRDefault="00C73AD8" w:rsidP="00C73AD8">
      <w:r>
        <w:t>No impact. Neither service shall affect the operation of the other service.</w:t>
      </w:r>
    </w:p>
    <w:p w14:paraId="05E07820" w14:textId="77777777" w:rsidR="00C73AD8" w:rsidRDefault="00C73AD8" w:rsidP="00C73AD8">
      <w:pPr>
        <w:pStyle w:val="Heading3"/>
      </w:pPr>
      <w:bookmarkStart w:id="205" w:name="_Toc27581043"/>
      <w:bookmarkStart w:id="206" w:name="_Toc163164016"/>
      <w:r>
        <w:t>4.</w:t>
      </w:r>
      <w:r w:rsidR="00C617D3">
        <w:t>9</w:t>
      </w:r>
      <w:r>
        <w:t>.12</w:t>
      </w:r>
      <w:r w:rsidRPr="00A57C6B">
        <w:tab/>
      </w:r>
      <w:r>
        <w:t>M</w:t>
      </w:r>
      <w:r w:rsidRPr="00B82BC9">
        <w:t>ulti-Identity</w:t>
      </w:r>
      <w:r>
        <w:t xml:space="preserve"> (MiD)</w:t>
      </w:r>
      <w:bookmarkEnd w:id="205"/>
      <w:bookmarkEnd w:id="206"/>
    </w:p>
    <w:p w14:paraId="0F6D1FCC" w14:textId="77777777" w:rsidR="00C73AD8" w:rsidRDefault="00C73AD8" w:rsidP="00C73AD8">
      <w:r>
        <w:t>No impact. Neither service shall affect the operation of the other service.</w:t>
      </w:r>
    </w:p>
    <w:p w14:paraId="6869831D" w14:textId="77777777" w:rsidR="00C73AD8" w:rsidRPr="00F750B3" w:rsidRDefault="00C73AD8" w:rsidP="00C73AD8">
      <w:pPr>
        <w:pStyle w:val="NO"/>
      </w:pPr>
      <w:r w:rsidRPr="005A14F6">
        <w:t>NO</w:t>
      </w:r>
      <w:r w:rsidRPr="00F750B3">
        <w:t>TE:</w:t>
      </w:r>
      <w:r w:rsidRPr="00F750B3">
        <w:tab/>
        <w:t xml:space="preserve">The subscriber of the MWI service receives the notifications about the change in the status of message account only for the subscriber's public user identities i.e. the MWI service is not supported for the </w:t>
      </w:r>
      <w:r>
        <w:t xml:space="preserve">other </w:t>
      </w:r>
      <w:r w:rsidRPr="00F750B3">
        <w:t>identities</w:t>
      </w:r>
      <w:r>
        <w:t xml:space="preserve"> that UE can use</w:t>
      </w:r>
      <w:r w:rsidRPr="00F750B3">
        <w:t>.</w:t>
      </w:r>
    </w:p>
    <w:p w14:paraId="32D7DD9B" w14:textId="77777777" w:rsidR="00C8436E" w:rsidRPr="0012227C" w:rsidRDefault="00C8436E" w:rsidP="00C8436E">
      <w:pPr>
        <w:pStyle w:val="Heading2"/>
      </w:pPr>
      <w:bookmarkStart w:id="207" w:name="_Toc27581044"/>
      <w:bookmarkStart w:id="208" w:name="_Toc163164017"/>
      <w:r w:rsidRPr="0012227C">
        <w:t>4.10</w:t>
      </w:r>
      <w:r w:rsidRPr="0012227C">
        <w:tab/>
        <w:t>Interactions with other networks</w:t>
      </w:r>
      <w:bookmarkEnd w:id="204"/>
      <w:bookmarkEnd w:id="207"/>
      <w:bookmarkEnd w:id="208"/>
    </w:p>
    <w:p w14:paraId="1E5D56A2" w14:textId="77777777" w:rsidR="00C8436E" w:rsidRPr="0012227C" w:rsidRDefault="00C8436E" w:rsidP="00C8436E">
      <w:r w:rsidRPr="0012227C">
        <w:t xml:space="preserve">Interaction with other networks is performed according to </w:t>
      </w:r>
      <w:r w:rsidR="0028281C">
        <w:t xml:space="preserve">3GPP TS 24.229 </w:t>
      </w:r>
      <w:r w:rsidRPr="0012227C">
        <w:t>[</w:t>
      </w:r>
      <w:r w:rsidR="009D3A00">
        <w:t>2</w:t>
      </w:r>
      <w:r w:rsidRPr="0012227C">
        <w:t>].</w:t>
      </w:r>
    </w:p>
    <w:p w14:paraId="7DD137B9" w14:textId="77777777" w:rsidR="00C8436E" w:rsidRPr="0012227C" w:rsidRDefault="00C8436E" w:rsidP="00C8436E">
      <w:pPr>
        <w:pStyle w:val="Heading3"/>
        <w:rPr>
          <w:lang w:eastAsia="zh-CN"/>
        </w:rPr>
      </w:pPr>
      <w:bookmarkStart w:id="209" w:name="_Toc20208469"/>
      <w:bookmarkStart w:id="210" w:name="_Toc27581045"/>
      <w:bookmarkStart w:id="211" w:name="_Toc163164018"/>
      <w:r w:rsidRPr="0012227C">
        <w:t>4.10.1</w:t>
      </w:r>
      <w:r w:rsidRPr="0012227C">
        <w:tab/>
      </w:r>
      <w:r w:rsidR="001B6D8E">
        <w:rPr>
          <w:rFonts w:hint="eastAsia"/>
          <w:lang w:eastAsia="zh-CN"/>
        </w:rPr>
        <w:t>Void</w:t>
      </w:r>
      <w:bookmarkEnd w:id="209"/>
      <w:bookmarkEnd w:id="210"/>
      <w:bookmarkEnd w:id="211"/>
    </w:p>
    <w:p w14:paraId="5E53C138" w14:textId="77777777" w:rsidR="00C8436E" w:rsidRPr="0012227C" w:rsidRDefault="00C8436E" w:rsidP="00C8436E">
      <w:pPr>
        <w:pStyle w:val="Heading3"/>
        <w:rPr>
          <w:lang w:eastAsia="zh-CN"/>
        </w:rPr>
      </w:pPr>
      <w:bookmarkStart w:id="212" w:name="_Toc20208470"/>
      <w:bookmarkStart w:id="213" w:name="_Toc27581046"/>
      <w:bookmarkStart w:id="214" w:name="_Toc163164019"/>
      <w:r w:rsidRPr="0012227C">
        <w:t>4.10.2</w:t>
      </w:r>
      <w:r w:rsidRPr="0012227C">
        <w:tab/>
      </w:r>
      <w:r w:rsidR="007D5E08">
        <w:rPr>
          <w:rFonts w:hint="eastAsia"/>
          <w:lang w:eastAsia="zh-CN"/>
        </w:rPr>
        <w:t>Void</w:t>
      </w:r>
      <w:bookmarkEnd w:id="212"/>
      <w:bookmarkEnd w:id="213"/>
      <w:bookmarkEnd w:id="214"/>
    </w:p>
    <w:p w14:paraId="4E287BDA" w14:textId="77777777" w:rsidR="00C8436E" w:rsidRPr="0012227C" w:rsidRDefault="00C8436E" w:rsidP="00C8436E">
      <w:pPr>
        <w:pStyle w:val="Heading3"/>
        <w:rPr>
          <w:lang w:eastAsia="zh-CN"/>
        </w:rPr>
      </w:pPr>
      <w:bookmarkStart w:id="215" w:name="_Toc20208471"/>
      <w:bookmarkStart w:id="216" w:name="_Toc27581047"/>
      <w:bookmarkStart w:id="217" w:name="_Toc163164020"/>
      <w:r w:rsidRPr="0012227C">
        <w:t>4.10.3</w:t>
      </w:r>
      <w:r w:rsidRPr="0012227C">
        <w:tab/>
      </w:r>
      <w:r w:rsidR="0085110B">
        <w:rPr>
          <w:rFonts w:hint="eastAsia"/>
          <w:lang w:eastAsia="zh-CN"/>
        </w:rPr>
        <w:t>Void</w:t>
      </w:r>
      <w:bookmarkEnd w:id="215"/>
      <w:bookmarkEnd w:id="216"/>
      <w:bookmarkEnd w:id="217"/>
    </w:p>
    <w:p w14:paraId="0224335D" w14:textId="77777777" w:rsidR="00C8436E" w:rsidRPr="0012227C" w:rsidRDefault="00C8436E" w:rsidP="00C8436E">
      <w:pPr>
        <w:pStyle w:val="Heading2"/>
      </w:pPr>
      <w:bookmarkStart w:id="218" w:name="_Toc20208472"/>
      <w:bookmarkStart w:id="219" w:name="_Toc27581048"/>
      <w:bookmarkStart w:id="220" w:name="_Toc163164021"/>
      <w:r w:rsidRPr="0012227C">
        <w:t>4.11</w:t>
      </w:r>
      <w:r w:rsidRPr="0012227C">
        <w:tab/>
        <w:t>Parameter values (timers)</w:t>
      </w:r>
      <w:bookmarkEnd w:id="218"/>
      <w:bookmarkEnd w:id="219"/>
      <w:bookmarkEnd w:id="220"/>
    </w:p>
    <w:p w14:paraId="41D3301B" w14:textId="77777777" w:rsidR="00C8436E" w:rsidRPr="0012227C" w:rsidRDefault="00C8436E" w:rsidP="00C8436E">
      <w:r w:rsidRPr="0012227C">
        <w:t>Not applicable.</w:t>
      </w:r>
    </w:p>
    <w:p w14:paraId="5DE953ED" w14:textId="77777777" w:rsidR="00C8436E" w:rsidRPr="0012227C" w:rsidRDefault="00C8436E" w:rsidP="00C8436E">
      <w:pPr>
        <w:pStyle w:val="Heading8"/>
      </w:pPr>
      <w:r w:rsidRPr="0012227C">
        <w:br w:type="page"/>
      </w:r>
      <w:bookmarkStart w:id="221" w:name="_Toc20208473"/>
      <w:bookmarkStart w:id="222" w:name="_Toc27581049"/>
      <w:bookmarkStart w:id="223" w:name="_Toc163164022"/>
      <w:r w:rsidRPr="0012227C">
        <w:lastRenderedPageBreak/>
        <w:t>Annex A (informative):</w:t>
      </w:r>
      <w:r w:rsidRPr="0012227C">
        <w:br/>
        <w:t>Example signalling flows of Message Waiting Indication (MWI) service operation</w:t>
      </w:r>
      <w:bookmarkEnd w:id="221"/>
      <w:bookmarkEnd w:id="222"/>
      <w:bookmarkEnd w:id="223"/>
    </w:p>
    <w:p w14:paraId="5B458CF4" w14:textId="77777777" w:rsidR="00C8436E" w:rsidRPr="0012227C" w:rsidRDefault="00C8436E" w:rsidP="00C8436E">
      <w:pPr>
        <w:pStyle w:val="Heading1"/>
      </w:pPr>
      <w:bookmarkStart w:id="224" w:name="_Toc20208474"/>
      <w:bookmarkStart w:id="225" w:name="_Toc27581050"/>
      <w:bookmarkStart w:id="226" w:name="_Toc163164023"/>
      <w:r w:rsidRPr="0012227C">
        <w:t>A.1</w:t>
      </w:r>
      <w:r w:rsidRPr="0012227C">
        <w:tab/>
        <w:t>Scope of signalling flows</w:t>
      </w:r>
      <w:bookmarkEnd w:id="224"/>
      <w:bookmarkEnd w:id="225"/>
      <w:bookmarkEnd w:id="226"/>
    </w:p>
    <w:p w14:paraId="163D4F06" w14:textId="77777777" w:rsidR="0020308C" w:rsidRPr="0012227C" w:rsidRDefault="0020308C" w:rsidP="0020308C">
      <w:r w:rsidRPr="0012227C">
        <w:t xml:space="preserve">This annex gives examples of signalling flows for the Message Waiting Indication service within the </w:t>
      </w:r>
      <w:r>
        <w:t xml:space="preserve">IM CN </w:t>
      </w:r>
      <w:r w:rsidRPr="0012227C">
        <w:t>subsystem based on the Session Initiation Protocol (SIP).</w:t>
      </w:r>
    </w:p>
    <w:p w14:paraId="490D5F9D" w14:textId="77777777" w:rsidR="00C8436E" w:rsidRPr="0012227C" w:rsidRDefault="00C8436E" w:rsidP="00C8436E">
      <w:pPr>
        <w:pStyle w:val="Heading2"/>
      </w:pPr>
      <w:bookmarkStart w:id="227" w:name="_Toc20208475"/>
      <w:bookmarkStart w:id="228" w:name="_Toc27581051"/>
      <w:bookmarkStart w:id="229" w:name="_Toc163164024"/>
      <w:r w:rsidRPr="0012227C">
        <w:t>A.1.1</w:t>
      </w:r>
      <w:r w:rsidRPr="0012227C">
        <w:tab/>
        <w:t>Introduction</w:t>
      </w:r>
      <w:bookmarkEnd w:id="227"/>
      <w:bookmarkEnd w:id="228"/>
      <w:bookmarkEnd w:id="229"/>
    </w:p>
    <w:p w14:paraId="2119D9FC" w14:textId="77777777" w:rsidR="00C8436E" w:rsidRPr="0012227C" w:rsidRDefault="00C8436E" w:rsidP="00C8436E">
      <w:pPr>
        <w:pStyle w:val="Heading3"/>
      </w:pPr>
      <w:bookmarkStart w:id="230" w:name="_Toc20208476"/>
      <w:bookmarkStart w:id="231" w:name="_Toc27581052"/>
      <w:bookmarkStart w:id="232" w:name="_Toc163164025"/>
      <w:r w:rsidRPr="0012227C">
        <w:t>A.1.1.1</w:t>
      </w:r>
      <w:r w:rsidRPr="0012227C">
        <w:tab/>
        <w:t>General</w:t>
      </w:r>
      <w:bookmarkEnd w:id="230"/>
      <w:bookmarkEnd w:id="231"/>
      <w:bookmarkEnd w:id="232"/>
    </w:p>
    <w:p w14:paraId="77CC6B1D" w14:textId="77777777" w:rsidR="00C8436E" w:rsidRPr="0012227C" w:rsidRDefault="00C8436E" w:rsidP="0010087D">
      <w:r w:rsidRPr="0012227C">
        <w:t xml:space="preserve">The signalling flows provided in the following </w:t>
      </w:r>
      <w:r w:rsidR="0010087D">
        <w:t>sub</w:t>
      </w:r>
      <w:r w:rsidR="0010087D" w:rsidRPr="0012227C">
        <w:t xml:space="preserve">clauses </w:t>
      </w:r>
      <w:r w:rsidRPr="0012227C">
        <w:t xml:space="preserve">follow the methodology developed in </w:t>
      </w:r>
      <w:r w:rsidR="00A544FC">
        <w:t xml:space="preserve">3GPP TS 24.228 </w:t>
      </w:r>
      <w:r w:rsidRPr="0012227C">
        <w:t>[</w:t>
      </w:r>
      <w:r w:rsidR="009D3A00">
        <w:t>12</w:t>
      </w:r>
      <w:r w:rsidRPr="0012227C">
        <w:t>]. The following additional considerations apply.</w:t>
      </w:r>
    </w:p>
    <w:p w14:paraId="78363E2E" w14:textId="77777777" w:rsidR="00C8436E" w:rsidRPr="0012227C" w:rsidRDefault="00C8436E" w:rsidP="00C8436E">
      <w:pPr>
        <w:pStyle w:val="Heading3"/>
      </w:pPr>
      <w:bookmarkStart w:id="233" w:name="_Toc20208477"/>
      <w:bookmarkStart w:id="234" w:name="_Toc27581053"/>
      <w:bookmarkStart w:id="235" w:name="_Toc163164026"/>
      <w:r w:rsidRPr="0012227C">
        <w:t>A.1.1.2</w:t>
      </w:r>
      <w:r w:rsidRPr="0012227C">
        <w:tab/>
        <w:t>Key required to interpret signalling flows</w:t>
      </w:r>
      <w:bookmarkEnd w:id="233"/>
      <w:bookmarkEnd w:id="234"/>
      <w:bookmarkEnd w:id="235"/>
    </w:p>
    <w:p w14:paraId="53FC5449" w14:textId="77777777" w:rsidR="00C8436E" w:rsidRPr="0012227C" w:rsidRDefault="00C8436E" w:rsidP="0010087D">
      <w:r w:rsidRPr="0012227C">
        <w:t xml:space="preserve">The key to interpret signalling flows specified in </w:t>
      </w:r>
      <w:r w:rsidR="00A544FC">
        <w:t xml:space="preserve">3GPP TS 24.228 </w:t>
      </w:r>
      <w:r w:rsidRPr="0012227C">
        <w:t>[</w:t>
      </w:r>
      <w:r w:rsidR="009D3A00">
        <w:t>12</w:t>
      </w:r>
      <w:r w:rsidRPr="0012227C">
        <w:t xml:space="preserve">] </w:t>
      </w:r>
      <w:r w:rsidR="0010087D">
        <w:t>sub</w:t>
      </w:r>
      <w:r w:rsidR="0010087D" w:rsidRPr="0012227C">
        <w:t xml:space="preserve">clauses </w:t>
      </w:r>
      <w:r w:rsidRPr="0012227C">
        <w:t>4.1 and 4.2 applies with the additions specified below:</w:t>
      </w:r>
    </w:p>
    <w:p w14:paraId="123A4BD0" w14:textId="77777777" w:rsidR="00C8436E" w:rsidRPr="0012227C" w:rsidRDefault="004E03B3" w:rsidP="004E03B3">
      <w:pPr>
        <w:pStyle w:val="B1"/>
      </w:pPr>
      <w:r>
        <w:t>-</w:t>
      </w:r>
      <w:r>
        <w:tab/>
      </w:r>
      <w:r w:rsidR="00C8436E" w:rsidRPr="0012227C">
        <w:t>mwi.home1.net: an MWI AS in the home network of the service provider;</w:t>
      </w:r>
    </w:p>
    <w:p w14:paraId="617B357D" w14:textId="77777777" w:rsidR="00C8436E" w:rsidRPr="0012227C" w:rsidRDefault="004E03B3" w:rsidP="004E03B3">
      <w:pPr>
        <w:pStyle w:val="B1"/>
      </w:pPr>
      <w:r>
        <w:t>-</w:t>
      </w:r>
      <w:r>
        <w:tab/>
      </w:r>
      <w:r w:rsidR="00C8436E" w:rsidRPr="0012227C">
        <w:t xml:space="preserve">user1_public1@home1.net: </w:t>
      </w:r>
      <w:r w:rsidR="009A4001" w:rsidRPr="0012227C">
        <w:t xml:space="preserve">subscriber's </w:t>
      </w:r>
      <w:r w:rsidR="00C8436E" w:rsidRPr="0012227C">
        <w:t>first public user identity assigned to the message account;</w:t>
      </w:r>
    </w:p>
    <w:p w14:paraId="4EBFEED3" w14:textId="77777777" w:rsidR="00C8436E" w:rsidRPr="0012227C" w:rsidRDefault="004E03B3" w:rsidP="004E03B3">
      <w:pPr>
        <w:pStyle w:val="B1"/>
      </w:pPr>
      <w:r>
        <w:t>-</w:t>
      </w:r>
      <w:r>
        <w:tab/>
      </w:r>
      <w:r w:rsidR="00C8436E" w:rsidRPr="0012227C">
        <w:t xml:space="preserve">user1_public2@home1.net: </w:t>
      </w:r>
      <w:r w:rsidR="009A4001" w:rsidRPr="0012227C">
        <w:t xml:space="preserve">subscriber's </w:t>
      </w:r>
      <w:r w:rsidR="00C8436E" w:rsidRPr="0012227C">
        <w:t>second public user identity assigned to the message account;</w:t>
      </w:r>
    </w:p>
    <w:p w14:paraId="3439FC81" w14:textId="77777777" w:rsidR="00C8436E" w:rsidRPr="0012227C" w:rsidRDefault="004E03B3" w:rsidP="004E03B3">
      <w:pPr>
        <w:pStyle w:val="B1"/>
      </w:pPr>
      <w:r>
        <w:t>-</w:t>
      </w:r>
      <w:r>
        <w:tab/>
      </w:r>
      <w:r w:rsidR="00C8436E" w:rsidRPr="0012227C">
        <w:t>user2_public1@home2.net: first correspondent of messages in the message account;</w:t>
      </w:r>
    </w:p>
    <w:p w14:paraId="2F98B143" w14:textId="77777777" w:rsidR="00C8436E" w:rsidRPr="0012227C" w:rsidRDefault="004E03B3" w:rsidP="004E03B3">
      <w:pPr>
        <w:pStyle w:val="B1"/>
      </w:pPr>
      <w:r>
        <w:t>-</w:t>
      </w:r>
      <w:r>
        <w:tab/>
      </w:r>
      <w:r w:rsidR="00C8436E" w:rsidRPr="0012227C">
        <w:t>user3_public1@home3.net: second correspondent of messages in the message account.</w:t>
      </w:r>
    </w:p>
    <w:p w14:paraId="0FD52D5C" w14:textId="77777777" w:rsidR="00C8436E" w:rsidRPr="0012227C" w:rsidRDefault="00C8436E" w:rsidP="00C8436E">
      <w:r w:rsidRPr="0012227C">
        <w:t xml:space="preserve">Each signalling flow table contains descriptions for headers where the content of the header is new to that signalling flow, as is already performed in </w:t>
      </w:r>
      <w:r w:rsidR="00A544FC">
        <w:t xml:space="preserve">3GPP TS 24.228 </w:t>
      </w:r>
      <w:r w:rsidRPr="0012227C">
        <w:t>[</w:t>
      </w:r>
      <w:r w:rsidR="009D3A00">
        <w:t>12</w:t>
      </w:r>
      <w:r w:rsidRPr="0012227C">
        <w:t>].</w:t>
      </w:r>
    </w:p>
    <w:p w14:paraId="0039E9FC" w14:textId="77777777" w:rsidR="00C8436E" w:rsidRPr="0012227C" w:rsidRDefault="00C8436E" w:rsidP="00C8436E">
      <w:r w:rsidRPr="0012227C">
        <w:t xml:space="preserve">However, </w:t>
      </w:r>
      <w:r w:rsidR="00A544FC">
        <w:t xml:space="preserve">3GPP TS 24.228 </w:t>
      </w:r>
      <w:r w:rsidRPr="0012227C">
        <w:t>[</w:t>
      </w:r>
      <w:r w:rsidR="009D3A00">
        <w:t>12</w:t>
      </w:r>
      <w:r w:rsidRPr="0012227C">
        <w:t xml:space="preserve">] includes extensive descriptions for the contents of various headers following each of the tables representing the contents of the signalling flows. Where the operation of the header is identical to that shown in </w:t>
      </w:r>
      <w:r w:rsidR="00A544FC">
        <w:t xml:space="preserve">3GPP TS 24.228 </w:t>
      </w:r>
      <w:r w:rsidRPr="0012227C">
        <w:t>[</w:t>
      </w:r>
      <w:r w:rsidR="009D3A00">
        <w:t>12</w:t>
      </w:r>
      <w:r w:rsidRPr="0012227C">
        <w:t>], then such text is not reproduced in the present document.</w:t>
      </w:r>
    </w:p>
    <w:p w14:paraId="48D20791" w14:textId="77777777" w:rsidR="00C8436E" w:rsidRPr="0012227C" w:rsidRDefault="00C8436E" w:rsidP="00C8436E">
      <w:r w:rsidRPr="0012227C">
        <w:t xml:space="preserve">Headers following the tables that are represented in </w:t>
      </w:r>
      <w:r w:rsidRPr="0012227C">
        <w:rPr>
          <w:b/>
          <w:i/>
        </w:rPr>
        <w:t>fat cursive</w:t>
      </w:r>
      <w:r w:rsidRPr="0012227C">
        <w:t xml:space="preserve"> style describe the contents of the </w:t>
      </w:r>
      <w:r w:rsidRPr="0012227C">
        <w:rPr>
          <w:rFonts w:eastAsia="Arial Unicode MS"/>
        </w:rPr>
        <w:t>application/simple-message-summary MIME body.</w:t>
      </w:r>
      <w:r w:rsidRPr="0012227C">
        <w:t xml:space="preserve"> </w:t>
      </w:r>
    </w:p>
    <w:p w14:paraId="3C792729" w14:textId="77777777" w:rsidR="00042B09" w:rsidRPr="0012227C" w:rsidRDefault="00042B09" w:rsidP="00042B09">
      <w:r w:rsidRPr="0012227C">
        <w:t xml:space="preserve">Additional text </w:t>
      </w:r>
      <w:r>
        <w:t>is</w:t>
      </w:r>
      <w:r w:rsidR="007F3966">
        <w:t xml:space="preserve"> </w:t>
      </w:r>
      <w:r w:rsidRPr="0012227C">
        <w:t xml:space="preserve">also found on the contents of headers within </w:t>
      </w:r>
      <w:r>
        <w:t xml:space="preserve">3GPP TS 24.228 </w:t>
      </w:r>
      <w:r w:rsidRPr="0012227C">
        <w:t>[</w:t>
      </w:r>
      <w:r w:rsidR="009D3A00">
        <w:t>12</w:t>
      </w:r>
      <w:r w:rsidRPr="0012227C">
        <w:t>] in addition to the material shown in the present document.</w:t>
      </w:r>
    </w:p>
    <w:p w14:paraId="0EE01DD3" w14:textId="77777777" w:rsidR="00C8436E" w:rsidRPr="0012227C" w:rsidRDefault="00C8436E" w:rsidP="00C8436E">
      <w:pPr>
        <w:pStyle w:val="Heading2"/>
      </w:pPr>
      <w:bookmarkStart w:id="236" w:name="_Toc20208478"/>
      <w:bookmarkStart w:id="237" w:name="_Toc27581054"/>
      <w:bookmarkStart w:id="238" w:name="_Toc163164027"/>
      <w:r w:rsidRPr="0012227C">
        <w:t>A.1.2</w:t>
      </w:r>
      <w:r w:rsidRPr="0012227C">
        <w:tab/>
        <w:t>Signalling flows demonstrating how UE subscribes to message waiting indication event notification</w:t>
      </w:r>
      <w:bookmarkEnd w:id="236"/>
      <w:bookmarkEnd w:id="237"/>
      <w:bookmarkEnd w:id="238"/>
    </w:p>
    <w:p w14:paraId="46E4D788" w14:textId="77777777" w:rsidR="00C8436E" w:rsidRPr="0012227C" w:rsidRDefault="00C8436E" w:rsidP="00C8436E">
      <w:pPr>
        <w:pStyle w:val="Heading3"/>
      </w:pPr>
      <w:bookmarkStart w:id="239" w:name="_Toc20208479"/>
      <w:bookmarkStart w:id="240" w:name="_Toc27581055"/>
      <w:bookmarkStart w:id="241" w:name="_Toc163164028"/>
      <w:r w:rsidRPr="0012227C">
        <w:t>A.1.2.1</w:t>
      </w:r>
      <w:r w:rsidRPr="0012227C">
        <w:tab/>
        <w:t>Introduction</w:t>
      </w:r>
      <w:bookmarkEnd w:id="239"/>
      <w:bookmarkEnd w:id="240"/>
      <w:bookmarkEnd w:id="241"/>
    </w:p>
    <w:p w14:paraId="542D58DE" w14:textId="77777777" w:rsidR="00C35CB8" w:rsidRPr="0012227C" w:rsidRDefault="00C35CB8" w:rsidP="00C35CB8">
      <w:r>
        <w:t xml:space="preserve">Subclause A.1.2 </w:t>
      </w:r>
      <w:r w:rsidRPr="0012227C">
        <w:t>covers the signalling flows that show how UE can request message waiting indication information from an application server.</w:t>
      </w:r>
    </w:p>
    <w:p w14:paraId="6AB71C08" w14:textId="77777777" w:rsidR="00C8436E" w:rsidRPr="0012227C" w:rsidRDefault="00C8436E" w:rsidP="00C8436E">
      <w:pPr>
        <w:pStyle w:val="Heading3"/>
      </w:pPr>
      <w:bookmarkStart w:id="242" w:name="_Toc20208480"/>
      <w:bookmarkStart w:id="243" w:name="_Toc27581056"/>
      <w:bookmarkStart w:id="244" w:name="_Toc163164029"/>
      <w:r w:rsidRPr="0012227C">
        <w:lastRenderedPageBreak/>
        <w:t>A.1.2.2</w:t>
      </w:r>
      <w:r w:rsidRPr="0012227C">
        <w:tab/>
        <w:t>MWI Subscriber subscribing to the status of his message account, MWI AS is in the subscriber's network</w:t>
      </w:r>
      <w:bookmarkEnd w:id="242"/>
      <w:bookmarkEnd w:id="243"/>
      <w:bookmarkEnd w:id="244"/>
    </w:p>
    <w:p w14:paraId="0DBB4184" w14:textId="77777777" w:rsidR="00C8436E" w:rsidRPr="0012227C" w:rsidRDefault="00C8436E" w:rsidP="00C8436E">
      <w:pPr>
        <w:rPr>
          <w:rFonts w:eastAsia="Arial Unicode MS"/>
        </w:rPr>
      </w:pPr>
      <w:r w:rsidRPr="0012227C">
        <w:t xml:space="preserve">Successful subscription, UE in visited network. </w:t>
      </w:r>
      <w:r w:rsidRPr="0012227C">
        <w:rPr>
          <w:rFonts w:eastAsia="Arial Unicode MS"/>
        </w:rPr>
        <w:t>This example shows the case when the originating S-CSCF, routes the SUBSCRIE request to an AS that provides the MWI service, based on the resolution of the public service identity of the message account.</w:t>
      </w:r>
    </w:p>
    <w:p w14:paraId="63CD19ED" w14:textId="77777777" w:rsidR="00C8436E" w:rsidRPr="0012227C" w:rsidRDefault="00C8436E" w:rsidP="00C35CB8">
      <w:pPr>
        <w:rPr>
          <w:rFonts w:eastAsia="Arial Unicode MS"/>
        </w:rPr>
      </w:pPr>
      <w:r w:rsidRPr="0012227C">
        <w:rPr>
          <w:rFonts w:eastAsia="Arial Unicode MS"/>
        </w:rPr>
        <w:t xml:space="preserve">For the purpose of the subscriber's identity verification, the AS is located within the same trusted domain as the subscriber, see </w:t>
      </w:r>
      <w:r w:rsidR="0028281C">
        <w:t xml:space="preserve">3GPP TS 24.229 </w:t>
      </w:r>
      <w:r w:rsidRPr="0012227C">
        <w:t>[</w:t>
      </w:r>
      <w:r w:rsidR="009D3A00">
        <w:t>2</w:t>
      </w:r>
      <w:r w:rsidRPr="0012227C">
        <w:t>]</w:t>
      </w:r>
      <w:r w:rsidRPr="0012227C">
        <w:rPr>
          <w:rFonts w:eastAsia="Arial Unicode MS"/>
        </w:rPr>
        <w:t xml:space="preserve"> </w:t>
      </w:r>
      <w:r w:rsidR="00C35CB8">
        <w:rPr>
          <w:rFonts w:eastAsia="Arial Unicode MS"/>
        </w:rPr>
        <w:t>sub</w:t>
      </w:r>
      <w:r w:rsidR="00C35CB8" w:rsidRPr="0012227C">
        <w:t xml:space="preserve">clause </w:t>
      </w:r>
      <w:r w:rsidRPr="0012227C">
        <w:rPr>
          <w:rFonts w:eastAsia="Arial Unicode MS"/>
        </w:rPr>
        <w:t>5.7.1.4.</w:t>
      </w:r>
    </w:p>
    <w:p w14:paraId="4E68830C" w14:textId="59EC1669" w:rsidR="00C8436E" w:rsidRPr="0012227C" w:rsidRDefault="004676EF" w:rsidP="00C828C0">
      <w:pPr>
        <w:pStyle w:val="TH"/>
      </w:pPr>
      <w:r>
        <w:rPr>
          <w:noProof/>
        </w:rPr>
        <w:drawing>
          <wp:inline distT="0" distB="0" distL="0" distR="0" wp14:anchorId="23281521" wp14:editId="359CC2DB">
            <wp:extent cx="5882005" cy="5295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2005" cy="5295900"/>
                    </a:xfrm>
                    <a:prstGeom prst="rect">
                      <a:avLst/>
                    </a:prstGeom>
                    <a:noFill/>
                    <a:ln>
                      <a:noFill/>
                    </a:ln>
                  </pic:spPr>
                </pic:pic>
              </a:graphicData>
            </a:graphic>
          </wp:inline>
        </w:drawing>
      </w:r>
    </w:p>
    <w:p w14:paraId="1A78370F" w14:textId="77777777" w:rsidR="00C8436E" w:rsidRPr="0012227C" w:rsidRDefault="00C8436E" w:rsidP="00C8436E">
      <w:pPr>
        <w:pStyle w:val="TF"/>
      </w:pPr>
      <w:r w:rsidRPr="0012227C">
        <w:t xml:space="preserve">Figure A.1: UE subscription for the </w:t>
      </w:r>
      <w:r w:rsidRPr="0012227C">
        <w:rPr>
          <w:rFonts w:eastAsia="MS Mincho"/>
        </w:rPr>
        <w:t>message-summary</w:t>
      </w:r>
      <w:r w:rsidRPr="0012227C">
        <w:t xml:space="preserve"> event package</w:t>
      </w:r>
    </w:p>
    <w:p w14:paraId="10E4E9CF" w14:textId="77777777" w:rsidR="00C8436E" w:rsidRPr="0012227C" w:rsidRDefault="00C8436E" w:rsidP="00C8436E">
      <w:pPr>
        <w:keepNext/>
        <w:keepLines/>
      </w:pPr>
      <w:r w:rsidRPr="0012227C">
        <w:t>Figure A.1 shows a user equipment subscribing to the message waiting indication notification. The details of the signalling flows are as follows:</w:t>
      </w:r>
    </w:p>
    <w:p w14:paraId="38EA55E2" w14:textId="77777777" w:rsidR="00C8436E" w:rsidRPr="0012227C" w:rsidRDefault="00C8436E" w:rsidP="00C8436E">
      <w:pPr>
        <w:pStyle w:val="B1"/>
      </w:pPr>
      <w:r w:rsidRPr="0012227C">
        <w:t>1.</w:t>
      </w:r>
      <w:r w:rsidRPr="0012227C">
        <w:tab/>
      </w:r>
      <w:r w:rsidRPr="0012227C">
        <w:rPr>
          <w:b/>
        </w:rPr>
        <w:t>SUBSCRIBE request (UE to P-CSCF) - see example in table A.1</w:t>
      </w:r>
    </w:p>
    <w:p w14:paraId="10ED94F9" w14:textId="77777777" w:rsidR="00042B09" w:rsidRPr="0012227C" w:rsidRDefault="00042B09" w:rsidP="00042B09">
      <w:pPr>
        <w:pStyle w:val="B1"/>
      </w:pPr>
      <w:r w:rsidRPr="0012227C">
        <w:tab/>
        <w:t>A subscriber agent in a UE wishes to receive message waiting indication information from an application server. To initiate a subscription, the UE generates a SUBSCRIBE request containing the "message</w:t>
      </w:r>
      <w:r w:rsidRPr="0012227C">
        <w:noBreakHyphen/>
        <w:t xml:space="preserve">summary" event that it wishes to be notified of, together with an indication of the length of time this periodic subscription </w:t>
      </w:r>
      <w:r>
        <w:t>intends to</w:t>
      </w:r>
      <w:r w:rsidRPr="0012227C">
        <w:t xml:space="preserve"> last.</w:t>
      </w:r>
    </w:p>
    <w:p w14:paraId="0578CE15" w14:textId="77777777" w:rsidR="00C8436E" w:rsidRPr="0012227C" w:rsidRDefault="00C8436E" w:rsidP="00C8436E">
      <w:pPr>
        <w:pStyle w:val="TH"/>
      </w:pPr>
      <w:r w:rsidRPr="0012227C">
        <w:t>Table A.1: SUBSCRIBE request (UE to P-CSCF)</w:t>
      </w:r>
    </w:p>
    <w:p w14:paraId="0686A2E5" w14:textId="77777777" w:rsidR="00C8436E" w:rsidRPr="00021AE9" w:rsidRDefault="00C8436E" w:rsidP="00021AE9">
      <w:pPr>
        <w:pStyle w:val="PL"/>
        <w:pBdr>
          <w:top w:val="single" w:sz="4" w:space="0" w:color="auto"/>
          <w:left w:val="single" w:sz="4" w:space="4" w:color="auto"/>
          <w:bottom w:val="single" w:sz="4" w:space="1" w:color="auto"/>
          <w:right w:val="single" w:sz="4" w:space="4" w:color="auto"/>
        </w:pBdr>
      </w:pPr>
      <w:r w:rsidRPr="00021AE9">
        <w:t>SUBSCRIBE sip:user1_</w:t>
      </w:r>
      <w:r w:rsidR="009A4001" w:rsidRPr="004646F6">
        <w:t xml:space="preserve"> </w:t>
      </w:r>
      <w:r w:rsidR="009A4001" w:rsidRPr="0012227C">
        <w:t>public1</w:t>
      </w:r>
      <w:r w:rsidRPr="00021AE9">
        <w:t>@home1.net SIP/2.0</w:t>
      </w:r>
    </w:p>
    <w:p w14:paraId="7623E58F" w14:textId="77777777" w:rsidR="00C8436E" w:rsidRPr="00021AE9" w:rsidRDefault="00C8436E" w:rsidP="00021AE9">
      <w:pPr>
        <w:pStyle w:val="PL"/>
        <w:pBdr>
          <w:top w:val="single" w:sz="4" w:space="0" w:color="auto"/>
          <w:left w:val="single" w:sz="4" w:space="4" w:color="auto"/>
          <w:bottom w:val="single" w:sz="4" w:space="1" w:color="auto"/>
          <w:right w:val="single" w:sz="4" w:space="4" w:color="auto"/>
        </w:pBdr>
      </w:pPr>
      <w:r w:rsidRPr="00021AE9">
        <w:lastRenderedPageBreak/>
        <w:t>Via: SIP/2.0/UDP 1.2.3.4:1357;branch=z9hG4bKnashds7</w:t>
      </w:r>
    </w:p>
    <w:p w14:paraId="5A2A8BE5" w14:textId="77777777" w:rsidR="00C8436E" w:rsidRPr="00021AE9" w:rsidRDefault="00C8436E" w:rsidP="00021AE9">
      <w:pPr>
        <w:pStyle w:val="PL"/>
        <w:pBdr>
          <w:top w:val="single" w:sz="4" w:space="0" w:color="auto"/>
          <w:left w:val="single" w:sz="4" w:space="4" w:color="auto"/>
          <w:bottom w:val="single" w:sz="4" w:space="1" w:color="auto"/>
          <w:right w:val="single" w:sz="4" w:space="4" w:color="auto"/>
        </w:pBdr>
      </w:pPr>
      <w:r w:rsidRPr="00021AE9">
        <w:t>Max-Forwards: 70</w:t>
      </w:r>
    </w:p>
    <w:p w14:paraId="2D45AE3A" w14:textId="77777777" w:rsidR="00C8436E" w:rsidRPr="00021AE9" w:rsidRDefault="00C8436E" w:rsidP="00C8436E">
      <w:pPr>
        <w:pStyle w:val="PL"/>
        <w:pBdr>
          <w:top w:val="single" w:sz="4" w:space="0" w:color="auto"/>
          <w:left w:val="single" w:sz="4" w:space="4" w:color="auto"/>
          <w:bottom w:val="single" w:sz="4" w:space="1" w:color="auto"/>
          <w:right w:val="single" w:sz="4" w:space="4" w:color="auto"/>
        </w:pBdr>
      </w:pPr>
      <w:r w:rsidRPr="00021AE9">
        <w:t>Route: &lt;sip:pcscf1.visited1.net:7531;lr;&gt;, &lt;sip:orig@scscf1.home1.net;lr&gt;</w:t>
      </w:r>
    </w:p>
    <w:p w14:paraId="6539BF55"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P-Preferred-Identity: &lt;sip:user1_public1@home1.net&gt;</w:t>
      </w:r>
    </w:p>
    <w:p w14:paraId="736E1F08"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Privacy: none</w:t>
      </w:r>
    </w:p>
    <w:p w14:paraId="62A9591C"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From: &lt;sip:user1_public1@home1.net&gt;;tag=31415</w:t>
      </w:r>
    </w:p>
    <w:p w14:paraId="15CC73E5"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To: &lt;sip:user1_</w:t>
      </w:r>
      <w:r w:rsidR="009A4001" w:rsidRPr="004646F6">
        <w:t xml:space="preserve"> </w:t>
      </w:r>
      <w:r w:rsidR="009A4001" w:rsidRPr="0012227C">
        <w:t>public1</w:t>
      </w:r>
      <w:r w:rsidRPr="0012227C">
        <w:t>@home1.net&gt;</w:t>
      </w:r>
    </w:p>
    <w:p w14:paraId="5F86E12C"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Call-ID: b89rjhnedlrfjflslj40a222</w:t>
      </w:r>
    </w:p>
    <w:p w14:paraId="54792BAD"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CSeq: 61 SUBSCRIBE</w:t>
      </w:r>
    </w:p>
    <w:p w14:paraId="478D6BC1"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 xml:space="preserve">Event: </w:t>
      </w:r>
      <w:r w:rsidRPr="00021AE9">
        <w:t>message-summary</w:t>
      </w:r>
    </w:p>
    <w:p w14:paraId="176BB823"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Expires: 7200</w:t>
      </w:r>
    </w:p>
    <w:p w14:paraId="1A83D535"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 xml:space="preserve">Accept: </w:t>
      </w:r>
      <w:r w:rsidRPr="00021AE9">
        <w:t>application/simple-message-summary</w:t>
      </w:r>
    </w:p>
    <w:p w14:paraId="4E971876"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Contact: &lt;sip:user1_public1@1.2.3.4:1357&gt;</w:t>
      </w:r>
    </w:p>
    <w:p w14:paraId="15924847" w14:textId="77777777" w:rsidR="00C8436E" w:rsidRPr="0012227C" w:rsidRDefault="00C8436E" w:rsidP="00C8436E">
      <w:pPr>
        <w:pStyle w:val="PL"/>
        <w:pBdr>
          <w:top w:val="single" w:sz="4" w:space="0" w:color="auto"/>
          <w:left w:val="single" w:sz="4" w:space="4" w:color="auto"/>
          <w:bottom w:val="single" w:sz="4" w:space="1" w:color="auto"/>
          <w:right w:val="single" w:sz="4" w:space="4" w:color="auto"/>
        </w:pBdr>
      </w:pPr>
      <w:r w:rsidRPr="0012227C">
        <w:t>Content-Length: 0</w:t>
      </w:r>
    </w:p>
    <w:p w14:paraId="27EB845E" w14:textId="77777777" w:rsidR="00C8436E" w:rsidRPr="0012227C" w:rsidRDefault="00C8436E" w:rsidP="00C8436E"/>
    <w:p w14:paraId="1141C2F2" w14:textId="77777777" w:rsidR="00C8436E" w:rsidRPr="0012227C" w:rsidRDefault="00C8436E" w:rsidP="00C8436E">
      <w:pPr>
        <w:pStyle w:val="EX"/>
      </w:pPr>
      <w:r w:rsidRPr="0012227C">
        <w:rPr>
          <w:b/>
        </w:rPr>
        <w:t>Request URI:</w:t>
      </w:r>
      <w:r w:rsidRPr="0012227C">
        <w:rPr>
          <w:b/>
        </w:rPr>
        <w:tab/>
      </w:r>
      <w:r w:rsidRPr="0012227C">
        <w:t xml:space="preserve">Public service identity of the </w:t>
      </w:r>
      <w:r w:rsidR="009A4001">
        <w:t xml:space="preserve">user of the </w:t>
      </w:r>
      <w:r w:rsidRPr="0012227C">
        <w:t>message account whose events the subscriber subscribes to. In this case the subscriber subscribes to the message waiting indication events.</w:t>
      </w:r>
    </w:p>
    <w:p w14:paraId="22E08B9E" w14:textId="77777777" w:rsidR="00C8436E" w:rsidRPr="0012227C" w:rsidRDefault="00C8436E" w:rsidP="00C8436E">
      <w:pPr>
        <w:pStyle w:val="EX"/>
      </w:pPr>
      <w:r w:rsidRPr="0012227C">
        <w:rPr>
          <w:b/>
        </w:rPr>
        <w:t>Event</w:t>
      </w:r>
      <w:r w:rsidRPr="0012227C">
        <w:rPr>
          <w:b/>
          <w:bCs/>
        </w:rPr>
        <w:t>:</w:t>
      </w:r>
      <w:r w:rsidRPr="0012227C">
        <w:tab/>
      </w:r>
      <w:r w:rsidRPr="00770AB0">
        <w:t>This field is populated with the value "message-summary" to specify the use of the Message Summary Package.</w:t>
      </w:r>
    </w:p>
    <w:p w14:paraId="1B58EDBD" w14:textId="77777777" w:rsidR="00C8436E" w:rsidRPr="0012227C" w:rsidRDefault="00C8436E" w:rsidP="00C8436E">
      <w:pPr>
        <w:pStyle w:val="EX"/>
      </w:pPr>
      <w:r w:rsidRPr="0012227C">
        <w:rPr>
          <w:b/>
        </w:rPr>
        <w:t>Accept</w:t>
      </w:r>
      <w:r w:rsidRPr="0012227C">
        <w:rPr>
          <w:b/>
          <w:bCs/>
        </w:rPr>
        <w:t>:</w:t>
      </w:r>
      <w:r w:rsidRPr="0012227C">
        <w:tab/>
        <w:t>This field is populated with the value "</w:t>
      </w:r>
      <w:r w:rsidRPr="0012227C">
        <w:rPr>
          <w:rFonts w:eastAsia="Arial Unicode MS"/>
        </w:rPr>
        <w:t>application/simple-message-summary</w:t>
      </w:r>
      <w:r w:rsidRPr="0012227C">
        <w:t>" as described in RFC 3842 [</w:t>
      </w:r>
      <w:r w:rsidR="009D3A00">
        <w:t>3</w:t>
      </w:r>
      <w:r w:rsidRPr="0012227C">
        <w:t>].</w:t>
      </w:r>
    </w:p>
    <w:p w14:paraId="3DA52E1F" w14:textId="77777777" w:rsidR="00C8436E" w:rsidRPr="0012227C" w:rsidRDefault="00C8436E" w:rsidP="00C8436E">
      <w:pPr>
        <w:pStyle w:val="EX"/>
      </w:pPr>
      <w:r w:rsidRPr="0012227C">
        <w:rPr>
          <w:b/>
        </w:rPr>
        <w:t>To:</w:t>
      </w:r>
      <w:r w:rsidRPr="0012227C">
        <w:rPr>
          <w:b/>
        </w:rPr>
        <w:tab/>
      </w:r>
      <w:r w:rsidRPr="0012227C">
        <w:t>Same as the Request-Uri.</w:t>
      </w:r>
    </w:p>
    <w:p w14:paraId="04E73987" w14:textId="77777777" w:rsidR="00C8436E" w:rsidRPr="0012227C" w:rsidRDefault="00C8436E" w:rsidP="00C8436E">
      <w:pPr>
        <w:pStyle w:val="B1"/>
      </w:pPr>
      <w:r w:rsidRPr="0012227C">
        <w:t>2.</w:t>
      </w:r>
      <w:r w:rsidRPr="0012227C">
        <w:tab/>
      </w:r>
      <w:r w:rsidRPr="0012227C">
        <w:rPr>
          <w:b/>
        </w:rPr>
        <w:t>SUBSCRIBE request (P-CSCF to S-CSCF) - see example in table A.2</w:t>
      </w:r>
    </w:p>
    <w:p w14:paraId="3596907D" w14:textId="77777777" w:rsidR="00C8436E" w:rsidRPr="0012227C" w:rsidRDefault="00C8436E" w:rsidP="00C8436E">
      <w:pPr>
        <w:pStyle w:val="B1"/>
      </w:pPr>
      <w:r w:rsidRPr="0012227C">
        <w:tab/>
        <w:t>The SUBSCRIBE request is forwarded to the I-CSCF.</w:t>
      </w:r>
    </w:p>
    <w:p w14:paraId="6C31D7D6" w14:textId="77777777" w:rsidR="00C8436E" w:rsidRPr="0012227C" w:rsidRDefault="00C8436E" w:rsidP="00C8436E">
      <w:pPr>
        <w:pStyle w:val="B1"/>
      </w:pPr>
      <w:r w:rsidRPr="0012227C">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14:paraId="4F321112" w14:textId="77777777" w:rsidR="00C8436E" w:rsidRPr="0012227C" w:rsidRDefault="00C8436E" w:rsidP="00C8436E">
      <w:pPr>
        <w:pStyle w:val="TH"/>
      </w:pPr>
      <w:r w:rsidRPr="0012227C">
        <w:t>Table A.2: SUBSCRIBE request (P-CSCF to S-CSCF)</w:t>
      </w:r>
    </w:p>
    <w:p w14:paraId="4EC5C1C5" w14:textId="77777777" w:rsidR="00C8436E" w:rsidRPr="00F2084D" w:rsidRDefault="00C8436E" w:rsidP="00F2084D">
      <w:pPr>
        <w:pStyle w:val="PL"/>
        <w:pBdr>
          <w:top w:val="single" w:sz="4" w:space="0" w:color="auto"/>
          <w:left w:val="single" w:sz="4" w:space="4" w:color="auto"/>
          <w:bottom w:val="single" w:sz="4" w:space="1" w:color="auto"/>
          <w:right w:val="single" w:sz="4" w:space="4" w:color="auto"/>
        </w:pBdr>
      </w:pPr>
      <w:r w:rsidRPr="00F2084D">
        <w:t>SUBSCRIBE sip:user1_</w:t>
      </w:r>
      <w:r w:rsidR="009A4001" w:rsidRPr="004646F6">
        <w:t xml:space="preserve"> </w:t>
      </w:r>
      <w:r w:rsidR="009A4001" w:rsidRPr="0012227C">
        <w:t>public1</w:t>
      </w:r>
      <w:r w:rsidRPr="00F2084D">
        <w:t>@home1.net SIP/2.0</w:t>
      </w:r>
    </w:p>
    <w:p w14:paraId="13A7816E" w14:textId="77777777" w:rsidR="00C8436E" w:rsidRPr="00F2084D" w:rsidRDefault="00C8436E" w:rsidP="00F2084D">
      <w:pPr>
        <w:pStyle w:val="PL"/>
        <w:pBdr>
          <w:top w:val="single" w:sz="4" w:space="0" w:color="auto"/>
          <w:left w:val="single" w:sz="4" w:space="4" w:color="auto"/>
          <w:bottom w:val="single" w:sz="4" w:space="1" w:color="auto"/>
          <w:right w:val="single" w:sz="4" w:space="4" w:color="auto"/>
        </w:pBdr>
      </w:pPr>
      <w:r w:rsidRPr="00F2084D">
        <w:t>Via: SIP/2.0/UDP pcscf1.visited1.net;branch=z9hG4bK120f34.1, SIP/2.0/UDP 1.2.3.4:1357;comp=sigcomp;branch=z9hG4bKehuefdam</w:t>
      </w:r>
    </w:p>
    <w:p w14:paraId="1C1D0AC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P-Access-Network-Info:</w:t>
      </w:r>
    </w:p>
    <w:p w14:paraId="2133B935"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Route: &lt;sip:orig@scscf1.home1.net;lr&gt;</w:t>
      </w:r>
    </w:p>
    <w:p w14:paraId="5854E737"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Max-Forwards: 69</w:t>
      </w:r>
    </w:p>
    <w:p w14:paraId="4C37155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P-Asserted-Identity: &lt;sip:user1_public1@home1.net&gt;</w:t>
      </w:r>
    </w:p>
    <w:p w14:paraId="783A040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 xml:space="preserve">P-Charging-Vector: </w:t>
      </w:r>
      <w:r w:rsidRPr="00F2084D">
        <w:t>icid-value="AyretyU0dm+6O2IrT5tAFrbHLso=223551024"</w:t>
      </w:r>
    </w:p>
    <w:p w14:paraId="64B8F8C0"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Privacy:</w:t>
      </w:r>
    </w:p>
    <w:p w14:paraId="272BBBC9"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Record-Route: &lt;sip:pcscf1.visited1.net;lr&gt;</w:t>
      </w:r>
    </w:p>
    <w:p w14:paraId="53CFE649"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Route: &lt;sip:scscf1.home1.net;lr&gt;</w:t>
      </w:r>
    </w:p>
    <w:p w14:paraId="69C2574F"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From:</w:t>
      </w:r>
    </w:p>
    <w:p w14:paraId="5F9C54E7"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To:</w:t>
      </w:r>
    </w:p>
    <w:p w14:paraId="0B720EA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Call-ID:</w:t>
      </w:r>
    </w:p>
    <w:p w14:paraId="31A8728F"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CSeq:</w:t>
      </w:r>
    </w:p>
    <w:p w14:paraId="263FAEA5"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Event:</w:t>
      </w:r>
    </w:p>
    <w:p w14:paraId="741BA97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Supported:</w:t>
      </w:r>
    </w:p>
    <w:p w14:paraId="6441E711"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Expires:</w:t>
      </w:r>
    </w:p>
    <w:p w14:paraId="4F4A5C1B"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Accept:</w:t>
      </w:r>
    </w:p>
    <w:p w14:paraId="72BC44FB"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Contact:</w:t>
      </w:r>
    </w:p>
    <w:p w14:paraId="3BAF54D5"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Content-Length:</w:t>
      </w:r>
    </w:p>
    <w:p w14:paraId="50564EC3" w14:textId="77777777" w:rsidR="00C8436E" w:rsidRPr="0012227C" w:rsidRDefault="00C8436E" w:rsidP="00C8436E"/>
    <w:p w14:paraId="1A187173" w14:textId="77777777" w:rsidR="00C8436E" w:rsidRPr="0012227C" w:rsidRDefault="00C8436E" w:rsidP="00C8436E">
      <w:pPr>
        <w:pStyle w:val="B1"/>
        <w:keepNext/>
        <w:keepLines/>
      </w:pPr>
      <w:r w:rsidRPr="0012227C">
        <w:lastRenderedPageBreak/>
        <w:t>3.</w:t>
      </w:r>
      <w:r w:rsidRPr="0012227C">
        <w:tab/>
      </w:r>
      <w:r w:rsidRPr="0012227C">
        <w:rPr>
          <w:b/>
        </w:rPr>
        <w:t>Evaluation of initial filter criteria</w:t>
      </w:r>
    </w:p>
    <w:p w14:paraId="36C4FDC1" w14:textId="77777777" w:rsidR="00C8436E" w:rsidRPr="0012227C" w:rsidRDefault="00C8436E" w:rsidP="00C8436E">
      <w:pPr>
        <w:pStyle w:val="B1"/>
        <w:keepNext/>
        <w:keepLines/>
      </w:pPr>
      <w:r w:rsidRPr="0012227C">
        <w:tab/>
        <w:t>The S-CSCF validates the service profile of this subscriber and evaluates the initial filter criteria. Assuming that sip:user1_mwiacc1@home1.net is a statically created PSI, sip:user1_mwiacc1@home1.net is included in the service profile of user1_public1@home1.net as part of an originating initial Filter Criteria with Service Trigger Point of Method = SUBSCRIBE AND Event = "message-summary" AND Request-URI = sip:user1_mwiacc1@home1.net, that informs the S-CSCF to route the SUBSCRIBE request to the application server sip:mwi.home1.net.</w:t>
      </w:r>
    </w:p>
    <w:p w14:paraId="3E4798B3" w14:textId="77777777" w:rsidR="00042B09" w:rsidRPr="0012227C" w:rsidRDefault="00042B09" w:rsidP="00042B09">
      <w:pPr>
        <w:pStyle w:val="B1"/>
      </w:pPr>
      <w:r w:rsidRPr="0012227C">
        <w:tab/>
        <w:t>If there is no initial filter criteria for this PSI (sip:user1_mwiacc1@home1.net), the assumption is that the PSI is a sub domain-based PSI. The procedure defined in RFC 3263 [</w:t>
      </w:r>
      <w:r w:rsidR="009D3A00">
        <w:t>9</w:t>
      </w:r>
      <w:r w:rsidRPr="0012227C">
        <w:t xml:space="preserve">] with DNS NAPTR and SRV queries aligned with the operator policy </w:t>
      </w:r>
      <w:r>
        <w:t>is</w:t>
      </w:r>
      <w:r w:rsidRPr="0012227C">
        <w:t xml:space="preserve"> then be used for the resolution of the PSI.</w:t>
      </w:r>
    </w:p>
    <w:p w14:paraId="5BB9DEB9" w14:textId="77777777" w:rsidR="00C8436E" w:rsidRPr="0012227C" w:rsidRDefault="00C8436E" w:rsidP="00C8436E">
      <w:pPr>
        <w:pStyle w:val="B1"/>
      </w:pPr>
      <w:r w:rsidRPr="0012227C">
        <w:t>4.</w:t>
      </w:r>
      <w:r w:rsidRPr="0012227C">
        <w:tab/>
      </w:r>
      <w:r w:rsidRPr="0012227C">
        <w:rPr>
          <w:b/>
        </w:rPr>
        <w:t>SUBSCRIBE (S-CSCF to AS) - see example in table A.3</w:t>
      </w:r>
    </w:p>
    <w:p w14:paraId="04A234EE" w14:textId="77777777" w:rsidR="00C8436E" w:rsidRPr="0012227C" w:rsidRDefault="00C8436E" w:rsidP="00C8436E">
      <w:pPr>
        <w:pStyle w:val="B1"/>
      </w:pPr>
      <w:r w:rsidRPr="0012227C">
        <w:tab/>
        <w:t>The S-CSCF forwards the SUBSCRIBE request to AS.</w:t>
      </w:r>
    </w:p>
    <w:p w14:paraId="5DD53A25" w14:textId="77777777" w:rsidR="00C8436E" w:rsidRPr="0012227C" w:rsidRDefault="00C8436E" w:rsidP="00C8436E">
      <w:pPr>
        <w:pStyle w:val="TH"/>
      </w:pPr>
      <w:r w:rsidRPr="0012227C">
        <w:t>Table A.3: SUBSCRIBE request (S-CSCF to AS)</w:t>
      </w:r>
    </w:p>
    <w:p w14:paraId="5824734F" w14:textId="77777777" w:rsidR="00C8436E" w:rsidRPr="00F2084D" w:rsidRDefault="00C8436E" w:rsidP="00F2084D">
      <w:pPr>
        <w:pStyle w:val="PL"/>
        <w:pBdr>
          <w:top w:val="single" w:sz="4" w:space="0" w:color="auto"/>
          <w:left w:val="single" w:sz="4" w:space="4" w:color="auto"/>
          <w:bottom w:val="single" w:sz="4" w:space="1" w:color="auto"/>
          <w:right w:val="single" w:sz="4" w:space="4" w:color="auto"/>
        </w:pBdr>
      </w:pPr>
      <w:r w:rsidRPr="00F2084D">
        <w:t>SUBSCRIBE sip:user1_</w:t>
      </w:r>
      <w:r w:rsidR="009A4001" w:rsidRPr="004646F6">
        <w:t xml:space="preserve"> </w:t>
      </w:r>
      <w:r w:rsidR="009A4001" w:rsidRPr="0012227C">
        <w:t>public1</w:t>
      </w:r>
      <w:r w:rsidRPr="00F2084D">
        <w:t>@home1.net SIP/2.0</w:t>
      </w:r>
    </w:p>
    <w:p w14:paraId="09687DB0" w14:textId="77777777" w:rsidR="00C8436E" w:rsidRPr="00F2084D" w:rsidRDefault="00C8436E" w:rsidP="00F2084D">
      <w:pPr>
        <w:pStyle w:val="PL"/>
        <w:pBdr>
          <w:top w:val="single" w:sz="4" w:space="0" w:color="auto"/>
          <w:left w:val="single" w:sz="4" w:space="4" w:color="auto"/>
          <w:bottom w:val="single" w:sz="4" w:space="1" w:color="auto"/>
          <w:right w:val="single" w:sz="4" w:space="4" w:color="auto"/>
        </w:pBdr>
      </w:pPr>
      <w:r w:rsidRPr="00F2084D">
        <w:t>Via: SIP/2.0/UDP scscf1.home1.net;branch=z9hG4bK344a65.1, SIP/2.0/UDP pcscf1.visited1.net;branch=z9hG4bK120f34.1, SIP/2.0/UDP 1.2.3.4:1357;branch=z9hG4bKehuefdam</w:t>
      </w:r>
    </w:p>
    <w:p w14:paraId="08AA703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Max-Forwards: 68</w:t>
      </w:r>
    </w:p>
    <w:p w14:paraId="0D9F3543"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P-Asserted-Identity: &lt;sip:user1_public1@home1.net&gt;, &lt;tel:+1-212-555-1111&gt;</w:t>
      </w:r>
    </w:p>
    <w:p w14:paraId="2FCB11E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F2084D">
        <w:t>P-Charging-Vector:</w:t>
      </w:r>
    </w:p>
    <w:p w14:paraId="1C7B689F"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 xml:space="preserve">P-Charging-Function-Addresses: </w:t>
      </w:r>
    </w:p>
    <w:p w14:paraId="45696617"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Privacy:</w:t>
      </w:r>
    </w:p>
    <w:p w14:paraId="777E6162"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Record-Route: &lt;sip:orig@scscf1.home1.net;lr&gt;, &lt;sip:pcscf1.visited1.net;lr&gt;</w:t>
      </w:r>
    </w:p>
    <w:p w14:paraId="466AF56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Route: &lt;sip:mwi.home1.net;lr&gt;, &lt;sip:orig@scscf1.home1.net;lr&gt;</w:t>
      </w:r>
    </w:p>
    <w:p w14:paraId="1055FDC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From:</w:t>
      </w:r>
    </w:p>
    <w:p w14:paraId="4DF5E1C8"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To:</w:t>
      </w:r>
    </w:p>
    <w:p w14:paraId="6CE3A6B8"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Call-ID:</w:t>
      </w:r>
    </w:p>
    <w:p w14:paraId="747FE4B7"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CSeq:</w:t>
      </w:r>
    </w:p>
    <w:p w14:paraId="697634B1"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Event:</w:t>
      </w:r>
    </w:p>
    <w:p w14:paraId="76D06003"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Supported:</w:t>
      </w:r>
    </w:p>
    <w:p w14:paraId="33003AA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Expires:</w:t>
      </w:r>
    </w:p>
    <w:p w14:paraId="2AD6809E"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Accept:</w:t>
      </w:r>
    </w:p>
    <w:p w14:paraId="0210FB7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Contact:</w:t>
      </w:r>
    </w:p>
    <w:p w14:paraId="608C3522"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Content-Length:</w:t>
      </w:r>
    </w:p>
    <w:p w14:paraId="7DDF53EF" w14:textId="77777777" w:rsidR="00C8436E" w:rsidRPr="0012227C" w:rsidRDefault="00C8436E" w:rsidP="00C8436E"/>
    <w:p w14:paraId="7BA3EEF5" w14:textId="77777777" w:rsidR="00C8436E" w:rsidRPr="0012227C" w:rsidRDefault="00C8436E" w:rsidP="00C8436E">
      <w:pPr>
        <w:pStyle w:val="B1"/>
      </w:pPr>
      <w:r w:rsidRPr="0012227C">
        <w:t>5.</w:t>
      </w:r>
      <w:r w:rsidRPr="0012227C">
        <w:tab/>
      </w:r>
      <w:r w:rsidRPr="0012227C">
        <w:rPr>
          <w:b/>
        </w:rPr>
        <w:t>Identification of the message account and subscriber authorization</w:t>
      </w:r>
    </w:p>
    <w:p w14:paraId="5B132603" w14:textId="77777777" w:rsidR="00C8436E" w:rsidRPr="0012227C" w:rsidRDefault="00C8436E" w:rsidP="00C8436E">
      <w:pPr>
        <w:pStyle w:val="B1"/>
      </w:pPr>
      <w:r w:rsidRPr="0012227C">
        <w:tab/>
        <w:t>Based on the Request-URI the MWI AS identifies the requested message account.</w:t>
      </w:r>
    </w:p>
    <w:p w14:paraId="08A6286B" w14:textId="77777777" w:rsidR="00C8436E" w:rsidRPr="0012227C" w:rsidRDefault="00C8436E" w:rsidP="00C8436E">
      <w:pPr>
        <w:pStyle w:val="B1"/>
      </w:pPr>
      <w:r w:rsidRPr="0012227C">
        <w:tab/>
        <w:t>P-Asserted-Identity header information authorizes the subscriber to subscribe to status change of the message account, as one of the identities is authorized for this account.</w:t>
      </w:r>
    </w:p>
    <w:p w14:paraId="696956DA" w14:textId="77777777" w:rsidR="00C8436E" w:rsidRPr="0012227C" w:rsidRDefault="00C8436E" w:rsidP="00C8436E">
      <w:pPr>
        <w:pStyle w:val="B1"/>
      </w:pPr>
      <w:r w:rsidRPr="0012227C">
        <w:tab/>
        <w:t>In this example the authorization is successful, so the AS sends a 200 (OK) response to the S-CSCF. If the previous condition failed, then a 403 (Forbidden) response would be sent to the S-CSCF.</w:t>
      </w:r>
    </w:p>
    <w:p w14:paraId="0935DC10" w14:textId="77777777" w:rsidR="00C8436E" w:rsidRPr="0012227C" w:rsidRDefault="00C8436E" w:rsidP="00C8436E">
      <w:pPr>
        <w:pStyle w:val="B1"/>
        <w:ind w:left="709" w:hanging="425"/>
        <w:rPr>
          <w:b/>
        </w:rPr>
      </w:pPr>
      <w:r w:rsidRPr="0012227C">
        <w:t>6.</w:t>
      </w:r>
      <w:r w:rsidRPr="0012227C">
        <w:tab/>
      </w:r>
      <w:r w:rsidRPr="0012227C">
        <w:rPr>
          <w:b/>
        </w:rPr>
        <w:t>200 (OK) response (MWI AS to S-CSCF) – see example in table A.4</w:t>
      </w:r>
    </w:p>
    <w:p w14:paraId="724816BE" w14:textId="77777777" w:rsidR="00C8436E" w:rsidRPr="0012227C" w:rsidRDefault="00C8436E" w:rsidP="00C8436E">
      <w:pPr>
        <w:pStyle w:val="B1"/>
      </w:pPr>
      <w:r w:rsidRPr="0012227C">
        <w:tab/>
        <w:t>The MWI AS forwards the response to the S-CSCF.</w:t>
      </w:r>
    </w:p>
    <w:p w14:paraId="529D7B6C" w14:textId="77777777" w:rsidR="00C8436E" w:rsidRPr="0012227C" w:rsidRDefault="00C8436E" w:rsidP="00C8436E">
      <w:pPr>
        <w:pStyle w:val="TH"/>
        <w:keepLines w:val="0"/>
      </w:pPr>
      <w:r w:rsidRPr="0012227C">
        <w:t>Table A.4: 200 (OK) response (AS to S-CSCF)</w:t>
      </w:r>
    </w:p>
    <w:p w14:paraId="7E94B692"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SIP/2.0 200 OK</w:t>
      </w:r>
    </w:p>
    <w:p w14:paraId="2A2D052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Via: SIP/2.0/UDP scscf1.home1.net;branch=z9hG4bK344a65.1, SIP/2.0/UDP pcscf1.visited1.net;branch=z9hG4bK120f34.1, SIP/2.0/UDP 1.2.3.4:1357;branch=z9hG4bKehuefdam</w:t>
      </w:r>
    </w:p>
    <w:p w14:paraId="1C2BD522"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F2084D">
        <w:t>P-Charging-Vector: icid-value="AyretyU0dm+6O2IrT5tAFrbHLso=223551024";</w:t>
      </w:r>
      <w:r w:rsidRPr="0012227C">
        <w:t xml:space="preserve"> orig-ioi=home1.net; term-ioi=home1.net</w:t>
      </w:r>
    </w:p>
    <w:p w14:paraId="589C27A8"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 xml:space="preserve">Record-Route: </w:t>
      </w:r>
    </w:p>
    <w:p w14:paraId="79AA3B9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From: &lt;sip:user1_public1@home1.net&gt;;tag=31415</w:t>
      </w:r>
    </w:p>
    <w:p w14:paraId="12BDB8E0"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To: &lt;sip:user1_</w:t>
      </w:r>
      <w:r w:rsidR="009A4001" w:rsidRPr="004646F6">
        <w:t xml:space="preserve"> </w:t>
      </w:r>
      <w:r w:rsidR="009A4001" w:rsidRPr="0012227C">
        <w:t>public1</w:t>
      </w:r>
      <w:r w:rsidRPr="0012227C">
        <w:t>@home1.net&gt;;tag=151170</w:t>
      </w:r>
    </w:p>
    <w:p w14:paraId="136A1DC1"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Call-ID: b89rjhnedlrfjflslj40a222</w:t>
      </w:r>
    </w:p>
    <w:p w14:paraId="69042750"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CSeq:</w:t>
      </w:r>
    </w:p>
    <w:p w14:paraId="5F651CB9"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 xml:space="preserve">Expires: </w:t>
      </w:r>
    </w:p>
    <w:p w14:paraId="450BDE4B"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Contact: &lt;sip:mwi.home1.net&gt;</w:t>
      </w:r>
    </w:p>
    <w:p w14:paraId="735BAB19"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Content-Length: 0</w:t>
      </w:r>
    </w:p>
    <w:p w14:paraId="1EBFE5B4" w14:textId="77777777" w:rsidR="00C8436E" w:rsidRPr="0012227C" w:rsidRDefault="00C8436E" w:rsidP="00C8436E"/>
    <w:p w14:paraId="42DBFB8A" w14:textId="77777777" w:rsidR="00C8436E" w:rsidRPr="0012227C" w:rsidRDefault="00C8436E" w:rsidP="00C8436E">
      <w:pPr>
        <w:pStyle w:val="B1"/>
        <w:ind w:left="709" w:hanging="425"/>
        <w:rPr>
          <w:b/>
        </w:rPr>
      </w:pPr>
      <w:r w:rsidRPr="0012227C">
        <w:lastRenderedPageBreak/>
        <w:t>7.</w:t>
      </w:r>
      <w:r w:rsidRPr="0012227C">
        <w:tab/>
      </w:r>
      <w:r w:rsidRPr="0012227C">
        <w:rPr>
          <w:b/>
        </w:rPr>
        <w:t>200 (OK) response (S-CSCF to P-CSCF )</w:t>
      </w:r>
    </w:p>
    <w:p w14:paraId="0C4DAC1C" w14:textId="77777777" w:rsidR="00C8436E" w:rsidRPr="0012227C" w:rsidRDefault="00C8436E" w:rsidP="00C8436E">
      <w:pPr>
        <w:pStyle w:val="B1"/>
      </w:pPr>
      <w:r w:rsidRPr="0012227C">
        <w:tab/>
        <w:t xml:space="preserve">The S-CSCF forwards the 200 </w:t>
      </w:r>
      <w:r w:rsidR="007F3966">
        <w:t>(</w:t>
      </w:r>
      <w:r w:rsidRPr="0012227C">
        <w:t>OK</w:t>
      </w:r>
      <w:r w:rsidR="007F3966">
        <w:t>)</w:t>
      </w:r>
      <w:r w:rsidRPr="0012227C">
        <w:t xml:space="preserve"> response to the P-CSCF.</w:t>
      </w:r>
    </w:p>
    <w:p w14:paraId="1AD072E2" w14:textId="77777777" w:rsidR="00C8436E" w:rsidRPr="0012227C" w:rsidRDefault="00C8436E" w:rsidP="00C8436E">
      <w:pPr>
        <w:pStyle w:val="B1"/>
      </w:pPr>
      <w:r w:rsidRPr="0012227C">
        <w:t>8.</w:t>
      </w:r>
      <w:r w:rsidRPr="0012227C">
        <w:tab/>
      </w:r>
      <w:r w:rsidRPr="0012227C">
        <w:rPr>
          <w:b/>
          <w:lang w:eastAsia="zh-CN"/>
        </w:rPr>
        <w:t>200 (OK)</w:t>
      </w:r>
      <w:r w:rsidRPr="0012227C">
        <w:rPr>
          <w:b/>
        </w:rPr>
        <w:t xml:space="preserve"> response (P-CSCF to UE)</w:t>
      </w:r>
    </w:p>
    <w:p w14:paraId="49D4113B" w14:textId="77777777" w:rsidR="00C8436E" w:rsidRPr="0012227C" w:rsidRDefault="00C8436E" w:rsidP="00C8436E">
      <w:pPr>
        <w:pStyle w:val="B1"/>
      </w:pPr>
      <w:r w:rsidRPr="0012227C">
        <w:tab/>
        <w:t xml:space="preserve">P-CSCF forwards the 200 </w:t>
      </w:r>
      <w:r w:rsidR="007F3966">
        <w:t>(</w:t>
      </w:r>
      <w:r w:rsidRPr="0012227C">
        <w:t>OK</w:t>
      </w:r>
      <w:r w:rsidR="007F3966">
        <w:t>)</w:t>
      </w:r>
      <w:r w:rsidRPr="0012227C">
        <w:t xml:space="preserve"> response to the UE.</w:t>
      </w:r>
    </w:p>
    <w:p w14:paraId="67A5E90F" w14:textId="77777777" w:rsidR="00C8436E" w:rsidRPr="0012227C" w:rsidRDefault="00C8436E" w:rsidP="00C8436E">
      <w:pPr>
        <w:pStyle w:val="B1"/>
        <w:rPr>
          <w:b/>
        </w:rPr>
      </w:pPr>
      <w:r w:rsidRPr="0012227C">
        <w:t>9.</w:t>
      </w:r>
      <w:r w:rsidRPr="0012227C">
        <w:tab/>
      </w:r>
      <w:r w:rsidRPr="0012227C">
        <w:rPr>
          <w:b/>
        </w:rPr>
        <w:t>NOTIFY request (MWI AS to S-CSCF) - see example in table A.5</w:t>
      </w:r>
    </w:p>
    <w:p w14:paraId="62EAE27A" w14:textId="77777777" w:rsidR="00042B09" w:rsidRPr="0012227C" w:rsidRDefault="00042B09" w:rsidP="00042B09">
      <w:pPr>
        <w:pStyle w:val="B1"/>
      </w:pPr>
      <w:r w:rsidRPr="0012227C">
        <w:tab/>
        <w:t xml:space="preserve">As required by the RFC </w:t>
      </w:r>
      <w:r w:rsidR="00FC79D6">
        <w:rPr>
          <w:rFonts w:hint="eastAsia"/>
          <w:lang w:eastAsia="zh-CN"/>
        </w:rPr>
        <w:t>6665</w:t>
      </w:r>
      <w:r w:rsidRPr="0012227C">
        <w:t xml:space="preserve"> [</w:t>
      </w:r>
      <w:r w:rsidR="009D3A00">
        <w:t>4</w:t>
      </w:r>
      <w:r w:rsidRPr="0012227C">
        <w:t xml:space="preserve">] the MWI AS immediately after successful subscription sends the NOTIFY request to the S-CSCF to synchronize the current state of the message account at the subscriber's UE. This initial notification contains no extended information about available message. Further notifications sent by MWI AS </w:t>
      </w:r>
      <w:r>
        <w:t>is</w:t>
      </w:r>
      <w:r w:rsidRPr="0012227C">
        <w:t xml:space="preserve"> contain either extended or basic set of message waiting information as described in</w:t>
      </w:r>
      <w:r w:rsidRPr="0012227C">
        <w:br/>
        <w:t>RFC 3842 [</w:t>
      </w:r>
      <w:r w:rsidR="009D3A00">
        <w:t>3</w:t>
      </w:r>
      <w:r w:rsidRPr="0012227C">
        <w:t xml:space="preserve">]. </w:t>
      </w:r>
    </w:p>
    <w:p w14:paraId="67FF5017" w14:textId="77777777" w:rsidR="00C8436E" w:rsidRPr="0012227C" w:rsidRDefault="00C8436E" w:rsidP="00C8436E">
      <w:pPr>
        <w:pStyle w:val="B1"/>
      </w:pPr>
      <w:r w:rsidRPr="0012227C">
        <w:tab/>
        <w:t>In this example it is assumed that the message account at the moment of subscription has thee voice messages (two new and one old, with one new message being urgent), one old video message and two fax messages (one new and one old with the old message being urgent).</w:t>
      </w:r>
    </w:p>
    <w:p w14:paraId="48B0602A" w14:textId="77777777" w:rsidR="00C8436E" w:rsidRPr="0012227C" w:rsidRDefault="00C8436E" w:rsidP="00C8436E">
      <w:pPr>
        <w:pStyle w:val="TH"/>
      </w:pPr>
      <w:r w:rsidRPr="0012227C">
        <w:t>Table A.5: Initial NOTIFY request (MWI AS to S-CSCF)</w:t>
      </w:r>
    </w:p>
    <w:p w14:paraId="316614F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NOTIFY sip:user1_public1@1.2.3.4:1357 SIP/2.0</w:t>
      </w:r>
    </w:p>
    <w:p w14:paraId="343FC656"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Via: SIP/2.0/UDP mwi.home1.net;branch=z9hG4bK332b23.1</w:t>
      </w:r>
    </w:p>
    <w:p w14:paraId="0DA8B35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Max-Forwards: 70</w:t>
      </w:r>
    </w:p>
    <w:p w14:paraId="1BF4481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Route: &lt;sip:scscf1.home1.net;lr&gt;, &lt;sip:pcscf1.home1.net;lr&gt;</w:t>
      </w:r>
    </w:p>
    <w:p w14:paraId="057DE157"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From: &lt;sip:user1_</w:t>
      </w:r>
      <w:r w:rsidR="009A4001" w:rsidRPr="004646F6">
        <w:t xml:space="preserve"> </w:t>
      </w:r>
      <w:r w:rsidR="009A4001" w:rsidRPr="0012227C">
        <w:t>public1</w:t>
      </w:r>
      <w:r w:rsidRPr="0012227C">
        <w:t>@home1.net&gt;;tag=31415</w:t>
      </w:r>
    </w:p>
    <w:p w14:paraId="493A7150"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To: &lt;sip:user1_public1@home1.net&gt;;tag=151170</w:t>
      </w:r>
    </w:p>
    <w:p w14:paraId="6219F86E"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Call-ID: b89rjhnedlrfjflslj40a222</w:t>
      </w:r>
    </w:p>
    <w:p w14:paraId="195C8328"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CSeq: 42 NOTIFY</w:t>
      </w:r>
    </w:p>
    <w:p w14:paraId="0D205E4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Subscription-State: active;expires=7200</w:t>
      </w:r>
    </w:p>
    <w:p w14:paraId="2DCDFEAC"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 xml:space="preserve">Event: </w:t>
      </w:r>
      <w:r w:rsidRPr="00F2084D">
        <w:t>message-summary</w:t>
      </w:r>
    </w:p>
    <w:p w14:paraId="52AFD264"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Contact: &lt;sip:</w:t>
      </w:r>
      <w:r w:rsidRPr="00F2084D">
        <w:t>mwi.home1.net</w:t>
      </w:r>
      <w:r w:rsidRPr="0012227C">
        <w:t>&gt;</w:t>
      </w:r>
    </w:p>
    <w:p w14:paraId="3E27323A"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Content-Type: application/</w:t>
      </w:r>
      <w:r w:rsidRPr="00F2084D">
        <w:t>simple-message-summary</w:t>
      </w:r>
    </w:p>
    <w:p w14:paraId="00BEA421"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Content-Length: (...)</w:t>
      </w:r>
    </w:p>
    <w:p w14:paraId="2CAB3D49"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p>
    <w:p w14:paraId="405AF54F"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Messages-Waiting: yes</w:t>
      </w:r>
    </w:p>
    <w:p w14:paraId="7C81AA3B" w14:textId="77777777" w:rsidR="00C8436E" w:rsidRPr="0012227C" w:rsidRDefault="00C8436E" w:rsidP="00F2084D">
      <w:pPr>
        <w:pStyle w:val="PL"/>
        <w:pBdr>
          <w:top w:val="single" w:sz="4" w:space="0" w:color="auto"/>
          <w:left w:val="single" w:sz="4" w:space="4" w:color="auto"/>
          <w:bottom w:val="single" w:sz="4" w:space="1" w:color="auto"/>
          <w:right w:val="single" w:sz="4" w:space="4" w:color="auto"/>
        </w:pBdr>
      </w:pPr>
      <w:r w:rsidRPr="0012227C">
        <w:t>Message-Account: sip:user1_</w:t>
      </w:r>
      <w:r w:rsidR="009A4001">
        <w:t>public1</w:t>
      </w:r>
      <w:r w:rsidRPr="0012227C">
        <w:t>@home1.net</w:t>
      </w:r>
    </w:p>
    <w:p w14:paraId="156C8961" w14:textId="77777777" w:rsidR="00C8436E" w:rsidRPr="007F3966" w:rsidRDefault="00C8436E" w:rsidP="00F2084D">
      <w:pPr>
        <w:pStyle w:val="PL"/>
        <w:pBdr>
          <w:top w:val="single" w:sz="4" w:space="0" w:color="auto"/>
          <w:left w:val="single" w:sz="4" w:space="4" w:color="auto"/>
          <w:bottom w:val="single" w:sz="4" w:space="1" w:color="auto"/>
          <w:right w:val="single" w:sz="4" w:space="4" w:color="auto"/>
        </w:pBdr>
        <w:rPr>
          <w:lang w:val="fr-FR"/>
        </w:rPr>
      </w:pPr>
      <w:r w:rsidRPr="007F3966">
        <w:rPr>
          <w:lang w:val="fr-FR"/>
        </w:rPr>
        <w:t>Voice-Message: 2/1 (0/0)</w:t>
      </w:r>
    </w:p>
    <w:p w14:paraId="7FDF1019" w14:textId="77777777" w:rsidR="00C8436E" w:rsidRPr="007F3966" w:rsidRDefault="00C8436E" w:rsidP="00F2084D">
      <w:pPr>
        <w:pStyle w:val="PL"/>
        <w:pBdr>
          <w:top w:val="single" w:sz="4" w:space="0" w:color="auto"/>
          <w:left w:val="single" w:sz="4" w:space="4" w:color="auto"/>
          <w:bottom w:val="single" w:sz="4" w:space="1" w:color="auto"/>
          <w:right w:val="single" w:sz="4" w:space="4" w:color="auto"/>
        </w:pBdr>
        <w:rPr>
          <w:lang w:val="fr-FR"/>
        </w:rPr>
      </w:pPr>
      <w:r w:rsidRPr="007F3966">
        <w:rPr>
          <w:lang w:val="fr-FR"/>
        </w:rPr>
        <w:t>Video-Message: 0/1 (0/0)</w:t>
      </w:r>
    </w:p>
    <w:p w14:paraId="2B798253" w14:textId="77777777" w:rsidR="00C8436E" w:rsidRPr="007F3966" w:rsidRDefault="00C8436E" w:rsidP="00F2084D">
      <w:pPr>
        <w:pStyle w:val="PL"/>
        <w:pBdr>
          <w:top w:val="single" w:sz="4" w:space="0" w:color="auto"/>
          <w:left w:val="single" w:sz="4" w:space="4" w:color="auto"/>
          <w:bottom w:val="single" w:sz="4" w:space="1" w:color="auto"/>
          <w:right w:val="single" w:sz="4" w:space="4" w:color="auto"/>
        </w:pBdr>
        <w:rPr>
          <w:lang w:val="fr-FR"/>
        </w:rPr>
      </w:pPr>
      <w:r w:rsidRPr="007F3966">
        <w:rPr>
          <w:lang w:val="fr-FR"/>
        </w:rPr>
        <w:t>Fax-Message: 1/1 (0/1)</w:t>
      </w:r>
    </w:p>
    <w:p w14:paraId="6F896BB6" w14:textId="77777777" w:rsidR="00C8436E" w:rsidRPr="007F3966" w:rsidRDefault="00C8436E" w:rsidP="00C8436E">
      <w:pPr>
        <w:rPr>
          <w:lang w:val="fr-FR"/>
        </w:rPr>
      </w:pPr>
    </w:p>
    <w:p w14:paraId="05F622DA" w14:textId="77777777" w:rsidR="00C8436E" w:rsidRPr="0012227C" w:rsidRDefault="00C8436E" w:rsidP="00C8436E">
      <w:pPr>
        <w:pStyle w:val="EX"/>
        <w:keepNext/>
        <w:ind w:left="2268" w:hanging="1984"/>
      </w:pPr>
      <w:r w:rsidRPr="0012227C">
        <w:rPr>
          <w:b/>
        </w:rPr>
        <w:t>Content-Type:</w:t>
      </w:r>
      <w:r w:rsidRPr="0012227C">
        <w:tab/>
        <w:t>Set to "application/</w:t>
      </w:r>
      <w:r w:rsidRPr="0012227C">
        <w:rPr>
          <w:rFonts w:eastAsia="Arial Unicode MS"/>
        </w:rPr>
        <w:t>simple-message-summary</w:t>
      </w:r>
      <w:r w:rsidRPr="0012227C">
        <w:t>" as described in RFC 3842 [</w:t>
      </w:r>
      <w:r w:rsidR="009D3A00">
        <w:t>3</w:t>
      </w:r>
      <w:r w:rsidRPr="0012227C">
        <w:t>].</w:t>
      </w:r>
    </w:p>
    <w:p w14:paraId="4EA3B0E1" w14:textId="77777777" w:rsidR="00C8436E" w:rsidRPr="0012227C" w:rsidRDefault="00C8436E" w:rsidP="00C35CB8">
      <w:pPr>
        <w:pStyle w:val="EX"/>
        <w:keepLines w:val="0"/>
        <w:ind w:left="284" w:firstLine="0"/>
      </w:pPr>
      <w:r w:rsidRPr="0012227C">
        <w:t xml:space="preserve">The message body in the NOTIFY request that carries the message waiting indication is formed as described in </w:t>
      </w:r>
      <w:r w:rsidR="00C35CB8">
        <w:t>sub</w:t>
      </w:r>
      <w:r w:rsidR="00C35CB8" w:rsidRPr="0012227C">
        <w:t xml:space="preserve">clause </w:t>
      </w:r>
      <w:r w:rsidRPr="0012227C">
        <w:t>4.6.</w:t>
      </w:r>
    </w:p>
    <w:p w14:paraId="78C57D9A" w14:textId="77777777" w:rsidR="00C8436E" w:rsidRPr="0012227C" w:rsidRDefault="00C8436E" w:rsidP="00C8436E">
      <w:pPr>
        <w:pStyle w:val="EX"/>
        <w:ind w:left="2268" w:hanging="1984"/>
      </w:pPr>
      <w:r w:rsidRPr="0012227C">
        <w:rPr>
          <w:b/>
          <w:i/>
        </w:rPr>
        <w:t>Message-Account</w:t>
      </w:r>
      <w:r w:rsidRPr="0012227C">
        <w:rPr>
          <w:b/>
        </w:rPr>
        <w:t>:</w:t>
      </w:r>
      <w:r w:rsidRPr="0012227C">
        <w:rPr>
          <w:b/>
        </w:rPr>
        <w:tab/>
      </w:r>
      <w:r w:rsidRPr="0012227C">
        <w:t xml:space="preserve">The MWI AS populates this filed with the public </w:t>
      </w:r>
      <w:r w:rsidR="009A4001">
        <w:t>user</w:t>
      </w:r>
      <w:r w:rsidR="009A4001" w:rsidRPr="0012227C">
        <w:t xml:space="preserve"> identi</w:t>
      </w:r>
      <w:r w:rsidR="009A4001">
        <w:t>ty</w:t>
      </w:r>
      <w:r w:rsidR="009A4001" w:rsidRPr="0012227C">
        <w:t xml:space="preserve"> </w:t>
      </w:r>
      <w:r w:rsidR="009A4001">
        <w:t>used to</w:t>
      </w:r>
      <w:r w:rsidR="009A4001" w:rsidRPr="0012227C">
        <w:t xml:space="preserve"> </w:t>
      </w:r>
      <w:r w:rsidR="009A4001">
        <w:t xml:space="preserve">access </w:t>
      </w:r>
      <w:r w:rsidRPr="0012227C">
        <w:t>the message account that received the subscription.</w:t>
      </w:r>
    </w:p>
    <w:p w14:paraId="4B70834B" w14:textId="77777777" w:rsidR="00C8436E" w:rsidRPr="0012227C" w:rsidRDefault="00C8436E" w:rsidP="00C8436E">
      <w:pPr>
        <w:pStyle w:val="EX"/>
        <w:ind w:left="2268" w:hanging="1984"/>
      </w:pPr>
      <w:r w:rsidRPr="0012227C">
        <w:rPr>
          <w:b/>
          <w:i/>
        </w:rPr>
        <w:t>Voice-Message</w:t>
      </w:r>
      <w:r w:rsidRPr="0012227C">
        <w:rPr>
          <w:b/>
        </w:rPr>
        <w:t>:</w:t>
      </w:r>
      <w:r w:rsidRPr="0012227C">
        <w:rPr>
          <w:b/>
        </w:rPr>
        <w:tab/>
      </w:r>
      <w:r w:rsidRPr="0012227C">
        <w:t>The MWI AS populates this filed with the information about voice messages that are waiting in the message account.</w:t>
      </w:r>
    </w:p>
    <w:p w14:paraId="3669A1F3" w14:textId="77777777" w:rsidR="00C8436E" w:rsidRPr="0012227C" w:rsidRDefault="00C8436E" w:rsidP="00C8436E">
      <w:pPr>
        <w:pStyle w:val="EX"/>
        <w:ind w:left="2268" w:hanging="1984"/>
      </w:pPr>
      <w:r w:rsidRPr="0012227C">
        <w:rPr>
          <w:b/>
          <w:i/>
        </w:rPr>
        <w:t>Video-Message</w:t>
      </w:r>
      <w:r w:rsidRPr="0012227C">
        <w:rPr>
          <w:b/>
        </w:rPr>
        <w:t>:</w:t>
      </w:r>
      <w:r w:rsidRPr="0012227C">
        <w:rPr>
          <w:b/>
        </w:rPr>
        <w:tab/>
      </w:r>
      <w:r w:rsidRPr="0012227C">
        <w:t>The MWI AS populates this filed with the information about video messages that are waiting in the message account.</w:t>
      </w:r>
    </w:p>
    <w:p w14:paraId="0D76A89E" w14:textId="77777777" w:rsidR="00C8436E" w:rsidRPr="0012227C" w:rsidRDefault="00C8436E" w:rsidP="00C8436E">
      <w:pPr>
        <w:pStyle w:val="EX"/>
        <w:ind w:left="2268" w:hanging="1984"/>
      </w:pPr>
      <w:r w:rsidRPr="0012227C">
        <w:rPr>
          <w:b/>
          <w:i/>
        </w:rPr>
        <w:t>Fax-Message</w:t>
      </w:r>
      <w:r w:rsidRPr="0012227C">
        <w:rPr>
          <w:b/>
        </w:rPr>
        <w:t>:</w:t>
      </w:r>
      <w:r w:rsidRPr="0012227C">
        <w:rPr>
          <w:b/>
        </w:rPr>
        <w:tab/>
      </w:r>
      <w:r w:rsidRPr="0012227C">
        <w:t>The MWI AS populates this filed with the information about fax messages that are waiting in the message account.</w:t>
      </w:r>
    </w:p>
    <w:p w14:paraId="1C2F77DD" w14:textId="77777777" w:rsidR="00C8436E" w:rsidRPr="0012227C" w:rsidRDefault="00C8436E" w:rsidP="00C8436E">
      <w:pPr>
        <w:pStyle w:val="B1"/>
        <w:rPr>
          <w:b/>
        </w:rPr>
      </w:pPr>
      <w:r w:rsidRPr="0012227C">
        <w:t>12.</w:t>
      </w:r>
      <w:r w:rsidRPr="0012227C">
        <w:rPr>
          <w:b/>
        </w:rPr>
        <w:tab/>
        <w:t>200 (OK) response (UE to P-CSCF)</w:t>
      </w:r>
    </w:p>
    <w:p w14:paraId="6416112E" w14:textId="77777777" w:rsidR="00C8436E" w:rsidRPr="0012227C" w:rsidRDefault="00C8436E" w:rsidP="00C8436E">
      <w:pPr>
        <w:pStyle w:val="B1"/>
        <w:rPr>
          <w:b/>
        </w:rPr>
      </w:pPr>
      <w:r w:rsidRPr="0012227C">
        <w:tab/>
        <w:t>The UE acknowledges the NOTIFY request with a 200 (OK) response to the P-CSCF.</w:t>
      </w:r>
    </w:p>
    <w:p w14:paraId="3D9DFEE2" w14:textId="77777777" w:rsidR="00C8436E" w:rsidRPr="0012227C" w:rsidRDefault="00C8436E" w:rsidP="00C8436E">
      <w:pPr>
        <w:pStyle w:val="B1"/>
      </w:pPr>
      <w:r w:rsidRPr="0012227C">
        <w:t>15.</w:t>
      </w:r>
      <w:r w:rsidRPr="0012227C">
        <w:tab/>
      </w:r>
      <w:r w:rsidRPr="0012227C">
        <w:rPr>
          <w:b/>
        </w:rPr>
        <w:t>notifications on message-summary event package</w:t>
      </w:r>
    </w:p>
    <w:p w14:paraId="7147F087" w14:textId="77777777" w:rsidR="00C8436E" w:rsidRPr="0012227C" w:rsidRDefault="00C8436E" w:rsidP="00C8436E">
      <w:pPr>
        <w:pStyle w:val="B1"/>
      </w:pPr>
      <w:r w:rsidRPr="0012227C">
        <w:tab/>
        <w:t xml:space="preserve">After the MWI AS generated a NOTIFY request to inform the subscriber's UE about the subscription state, the MWI AS waits for the change of the message account status. As soon as new messages(s) are deposited into the </w:t>
      </w:r>
      <w:r w:rsidRPr="0012227C">
        <w:lastRenderedPageBreak/>
        <w:t xml:space="preserve">message account the MWI AS generates a NOTIFY request to indicate the change in the message account status to the subscriber's UE. </w:t>
      </w:r>
    </w:p>
    <w:p w14:paraId="6FE34F5F" w14:textId="77777777" w:rsidR="00C8436E" w:rsidRPr="0012227C" w:rsidRDefault="00C8436E" w:rsidP="00C8436E">
      <w:pPr>
        <w:pStyle w:val="B1"/>
        <w:rPr>
          <w:b/>
        </w:rPr>
      </w:pPr>
      <w:r w:rsidRPr="0012227C">
        <w:t>16.</w:t>
      </w:r>
      <w:r w:rsidRPr="0012227C">
        <w:tab/>
      </w:r>
      <w:r w:rsidRPr="0012227C">
        <w:rPr>
          <w:b/>
        </w:rPr>
        <w:t>NOTIFY request (AS to S-CSCF) – see example in table A.6</w:t>
      </w:r>
    </w:p>
    <w:p w14:paraId="7E68D1BD" w14:textId="77777777" w:rsidR="00C8436E" w:rsidRPr="0012227C" w:rsidRDefault="00C8436E" w:rsidP="00C8436E">
      <w:pPr>
        <w:pStyle w:val="B1"/>
      </w:pPr>
      <w:r w:rsidRPr="0012227C">
        <w:tab/>
        <w:t xml:space="preserve">The MWI AS uses available information from the interaction with correspondents and message left in the message account to fill the headers in the </w:t>
      </w:r>
      <w:r w:rsidRPr="0012227C">
        <w:rPr>
          <w:rFonts w:eastAsia="Arial Unicode MS"/>
        </w:rPr>
        <w:t>simple-message-summary</w:t>
      </w:r>
      <w:r w:rsidRPr="0012227C">
        <w:t xml:space="preserve"> MIME body of the NOTIFY request. This notification sent by the MWI AS contains an extended set of message waiting information about newly deposited messages since the last notification as described in RFC 3842 [</w:t>
      </w:r>
      <w:r w:rsidR="009D3A00">
        <w:t>3</w:t>
      </w:r>
      <w:r w:rsidRPr="0012227C">
        <w:t>].</w:t>
      </w:r>
    </w:p>
    <w:p w14:paraId="164344F6" w14:textId="77777777" w:rsidR="00C8436E" w:rsidRPr="0012227C" w:rsidRDefault="00C8436E" w:rsidP="00C8436E">
      <w:pPr>
        <w:pStyle w:val="B1"/>
      </w:pPr>
      <w:r w:rsidRPr="0012227C">
        <w:tab/>
        <w:t xml:space="preserve">In this example it is assumed that the subscriber's message account has received three new messages (two urgent voice and one non urgent video message) since the successful immediate NOTIFY transaction from the correspondents sip:user2_public1@home1.net and sip:user3_public1@home3.net. The correspondents used different public user identities of the subscriber to deposit messages. </w:t>
      </w:r>
    </w:p>
    <w:p w14:paraId="2DB94A3D" w14:textId="77777777" w:rsidR="00C8436E" w:rsidRPr="0012227C" w:rsidRDefault="00C8436E" w:rsidP="00C8436E">
      <w:pPr>
        <w:pStyle w:val="TH"/>
      </w:pPr>
      <w:r w:rsidRPr="0012227C">
        <w:t>Table A.6: NOTIFY request (MWI AS to S-CSCF)</w:t>
      </w:r>
    </w:p>
    <w:p w14:paraId="3861DAD4"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NOTIFY sip:user1_public1@1.2.3.4:1357 SIP/2.0</w:t>
      </w:r>
    </w:p>
    <w:p w14:paraId="1D14DA9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Via: SIP/2.0/UDP mwi.home1.net;branch=z9hG4bK332b23.1</w:t>
      </w:r>
    </w:p>
    <w:p w14:paraId="4412E26B"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Max-Forwards: 70</w:t>
      </w:r>
    </w:p>
    <w:p w14:paraId="2384FD9C"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Route: &lt;sip:scscf1.home1.net;lr&gt;, &lt;sip:pcscf1.home1.net;lr&gt;</w:t>
      </w:r>
    </w:p>
    <w:p w14:paraId="4002223D"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From: &lt;sip:user1_</w:t>
      </w:r>
      <w:r w:rsidR="009A4001" w:rsidRPr="00CB42FF">
        <w:t xml:space="preserve"> </w:t>
      </w:r>
      <w:r w:rsidR="009A4001" w:rsidRPr="0012227C">
        <w:t>public1</w:t>
      </w:r>
      <w:r w:rsidRPr="0012227C">
        <w:t>@home1.net&gt;;tag=31415</w:t>
      </w:r>
    </w:p>
    <w:p w14:paraId="2CE84C76"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To: &lt;sip:user1_public1@home1.net&gt;;tag=151170</w:t>
      </w:r>
    </w:p>
    <w:p w14:paraId="66CA1D96"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Call-ID: b89rjhnedlrfjflslj40a222</w:t>
      </w:r>
    </w:p>
    <w:p w14:paraId="72DDF1B5"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CSeq: 43 NOTIFY</w:t>
      </w:r>
    </w:p>
    <w:p w14:paraId="478EB460"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Subscription-State: active;expires=5000</w:t>
      </w:r>
    </w:p>
    <w:p w14:paraId="48AA9806"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 xml:space="preserve">Event: </w:t>
      </w:r>
      <w:r w:rsidRPr="00B0739B">
        <w:t>message-summary</w:t>
      </w:r>
    </w:p>
    <w:p w14:paraId="5396ED27"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Contact: &lt;sip:</w:t>
      </w:r>
      <w:r w:rsidRPr="00B0739B">
        <w:t>mwi.home1.net</w:t>
      </w:r>
      <w:r w:rsidRPr="0012227C">
        <w:t>&gt;</w:t>
      </w:r>
    </w:p>
    <w:p w14:paraId="6014DC3D"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Content-Type: application/</w:t>
      </w:r>
      <w:r w:rsidRPr="00B0739B">
        <w:t>simple-message-summary</w:t>
      </w:r>
    </w:p>
    <w:p w14:paraId="1B51FFA8"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Content-Length: (...)</w:t>
      </w:r>
    </w:p>
    <w:p w14:paraId="33C98E4C"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p>
    <w:p w14:paraId="5664D146"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Messages-Waiting: yes</w:t>
      </w:r>
    </w:p>
    <w:p w14:paraId="74BD5832"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Message-Account: sip:user1_</w:t>
      </w:r>
      <w:r w:rsidR="009A4001">
        <w:t>public1</w:t>
      </w:r>
      <w:r w:rsidRPr="0012227C">
        <w:t>@home1.net</w:t>
      </w:r>
    </w:p>
    <w:p w14:paraId="1EED7A57" w14:textId="77777777" w:rsidR="00C8436E" w:rsidRPr="007F3966" w:rsidRDefault="00C8436E" w:rsidP="00C8436E">
      <w:pPr>
        <w:pStyle w:val="PL"/>
        <w:pBdr>
          <w:top w:val="single" w:sz="4" w:space="1" w:color="auto"/>
          <w:left w:val="single" w:sz="4" w:space="4" w:color="auto"/>
          <w:bottom w:val="single" w:sz="4" w:space="1" w:color="auto"/>
          <w:right w:val="single" w:sz="4" w:space="4" w:color="auto"/>
        </w:pBdr>
        <w:rPr>
          <w:lang w:val="fr-FR"/>
        </w:rPr>
      </w:pPr>
      <w:r w:rsidRPr="007F3966">
        <w:rPr>
          <w:lang w:val="fr-FR"/>
        </w:rPr>
        <w:t>Voice-Message: 4/1 (2/0)</w:t>
      </w:r>
    </w:p>
    <w:p w14:paraId="177B1EF8" w14:textId="77777777" w:rsidR="00C8436E" w:rsidRPr="007F3966" w:rsidRDefault="00C8436E" w:rsidP="00C8436E">
      <w:pPr>
        <w:pStyle w:val="PL"/>
        <w:pBdr>
          <w:top w:val="single" w:sz="4" w:space="1" w:color="auto"/>
          <w:left w:val="single" w:sz="4" w:space="4" w:color="auto"/>
          <w:bottom w:val="single" w:sz="4" w:space="1" w:color="auto"/>
          <w:right w:val="single" w:sz="4" w:space="4" w:color="auto"/>
        </w:pBdr>
        <w:rPr>
          <w:lang w:val="fr-FR"/>
        </w:rPr>
      </w:pPr>
      <w:r w:rsidRPr="007F3966">
        <w:rPr>
          <w:lang w:val="fr-FR"/>
        </w:rPr>
        <w:t>Video-Message: 1/1 (0/0)</w:t>
      </w:r>
    </w:p>
    <w:p w14:paraId="695FCEE2" w14:textId="77777777" w:rsidR="00C8436E" w:rsidRPr="007F3966" w:rsidRDefault="00C8436E" w:rsidP="00C8436E">
      <w:pPr>
        <w:pStyle w:val="PL"/>
        <w:pBdr>
          <w:top w:val="single" w:sz="4" w:space="1" w:color="auto"/>
          <w:left w:val="single" w:sz="4" w:space="4" w:color="auto"/>
          <w:bottom w:val="single" w:sz="4" w:space="1" w:color="auto"/>
          <w:right w:val="single" w:sz="4" w:space="4" w:color="auto"/>
        </w:pBdr>
        <w:rPr>
          <w:lang w:val="fr-FR"/>
        </w:rPr>
      </w:pPr>
      <w:r w:rsidRPr="007F3966">
        <w:rPr>
          <w:lang w:val="fr-FR"/>
        </w:rPr>
        <w:t>Fax-Message: 1/1 (0/1)</w:t>
      </w:r>
    </w:p>
    <w:p w14:paraId="1B90962F" w14:textId="77777777" w:rsidR="00C8436E" w:rsidRPr="007F3966" w:rsidRDefault="00C8436E" w:rsidP="00C8436E">
      <w:pPr>
        <w:pStyle w:val="PL"/>
        <w:pBdr>
          <w:top w:val="single" w:sz="4" w:space="1" w:color="auto"/>
          <w:left w:val="single" w:sz="4" w:space="4" w:color="auto"/>
          <w:bottom w:val="single" w:sz="4" w:space="1" w:color="auto"/>
          <w:right w:val="single" w:sz="4" w:space="4" w:color="auto"/>
        </w:pBdr>
        <w:rPr>
          <w:lang w:val="fr-FR"/>
        </w:rPr>
      </w:pPr>
    </w:p>
    <w:p w14:paraId="14DE5A00"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To: &lt;user1_public1@home1.net&gt;</w:t>
      </w:r>
    </w:p>
    <w:p w14:paraId="312F6C12"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From: &lt;user2_public1@home1.net&gt;</w:t>
      </w:r>
    </w:p>
    <w:p w14:paraId="0351BF9E"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Subject: call me back!</w:t>
      </w:r>
    </w:p>
    <w:p w14:paraId="7230B20A"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Date: 19 Apr 2005 21:45:31 -0700</w:t>
      </w:r>
    </w:p>
    <w:p w14:paraId="512B18D4"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Priority: urgent</w:t>
      </w:r>
    </w:p>
    <w:p w14:paraId="7D645CD8"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Message-ID: 27775334485@mwi.home1.net</w:t>
      </w:r>
    </w:p>
    <w:p w14:paraId="0E4AD6E3"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B0739B">
        <w:t>Message-Context: voice-message</w:t>
      </w:r>
    </w:p>
    <w:p w14:paraId="6822853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p>
    <w:p w14:paraId="0F5DD5D8"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To: &lt;user1_public2@home1.net&gt;</w:t>
      </w:r>
    </w:p>
    <w:p w14:paraId="1DE175CB"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From: &lt;user2_public1@home1.net&gt;</w:t>
      </w:r>
    </w:p>
    <w:p w14:paraId="6D70BAAB"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Subject: Where are you that late???</w:t>
      </w:r>
    </w:p>
    <w:p w14:paraId="18B62EBB"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Date: 19 Apr 2005 23:45:31 -0700</w:t>
      </w:r>
    </w:p>
    <w:p w14:paraId="202B721C"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Priority: urgent</w:t>
      </w:r>
    </w:p>
    <w:p w14:paraId="3DC55C2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Message-ID: 27775334485@mwi.home1.net</w:t>
      </w:r>
    </w:p>
    <w:p w14:paraId="576D6F61"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B0739B">
        <w:t>Message-Context: voice-message</w:t>
      </w:r>
    </w:p>
    <w:p w14:paraId="1C56B7F4"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p>
    <w:p w14:paraId="45DBCBB4"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To: &lt;user1_public1@home1.net&gt;</w:t>
      </w:r>
    </w:p>
    <w:p w14:paraId="1C229DD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From: &lt;user3_public1@home3.net&gt;</w:t>
      </w:r>
    </w:p>
    <w:p w14:paraId="770E3F0F"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Subject: Did you see that penalty!!!</w:t>
      </w:r>
    </w:p>
    <w:p w14:paraId="7896093F"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Date: Tue, 19 Apr 2005 22:12:31 -0700</w:t>
      </w:r>
    </w:p>
    <w:p w14:paraId="2EEDBE2F"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Priority: normal</w:t>
      </w:r>
    </w:p>
    <w:p w14:paraId="71A5D422"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Message-ID: 26775334485@mwi.home1.net</w:t>
      </w:r>
    </w:p>
    <w:p w14:paraId="01C80C00"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B0739B">
        <w:t>Message-Context: video-message</w:t>
      </w:r>
    </w:p>
    <w:p w14:paraId="728101FC" w14:textId="77777777" w:rsidR="00C8436E" w:rsidRPr="0012227C" w:rsidRDefault="00C8436E" w:rsidP="00C8436E">
      <w:pPr>
        <w:rPr>
          <w:rFonts w:eastAsia="Arial Unicode MS"/>
        </w:rPr>
      </w:pPr>
    </w:p>
    <w:p w14:paraId="5A362446" w14:textId="77777777" w:rsidR="00C8436E" w:rsidRPr="0012227C" w:rsidRDefault="00C8436E" w:rsidP="00C8436E">
      <w:pPr>
        <w:pStyle w:val="EX"/>
        <w:keepLines w:val="0"/>
        <w:ind w:left="2268" w:hanging="1984"/>
      </w:pPr>
      <w:r w:rsidRPr="0012227C">
        <w:rPr>
          <w:b/>
        </w:rPr>
        <w:t>Content-Type</w:t>
      </w:r>
      <w:r w:rsidRPr="0012227C">
        <w:rPr>
          <w:b/>
          <w:bCs/>
        </w:rPr>
        <w:t>:</w:t>
      </w:r>
      <w:r w:rsidRPr="0012227C">
        <w:tab/>
        <w:t>Set to "application/</w:t>
      </w:r>
      <w:r w:rsidRPr="0012227C">
        <w:rPr>
          <w:rFonts w:eastAsia="Arial Unicode MS"/>
        </w:rPr>
        <w:t>simple-message-summary</w:t>
      </w:r>
      <w:r w:rsidRPr="0012227C">
        <w:t>" as described in RFC 3842 [</w:t>
      </w:r>
      <w:r w:rsidR="009D3A00">
        <w:t>3</w:t>
      </w:r>
      <w:r w:rsidRPr="0012227C">
        <w:t>].</w:t>
      </w:r>
    </w:p>
    <w:p w14:paraId="6A1A686B" w14:textId="77777777" w:rsidR="00C8436E" w:rsidRPr="0012227C" w:rsidRDefault="00C8436E" w:rsidP="00C35CB8">
      <w:pPr>
        <w:pStyle w:val="EX"/>
        <w:keepLines w:val="0"/>
        <w:ind w:left="284" w:firstLine="0"/>
      </w:pPr>
      <w:r w:rsidRPr="0012227C">
        <w:t xml:space="preserve">The message body in the NOTIFY request that carries the message waiting indication is formed as described in the </w:t>
      </w:r>
      <w:r w:rsidR="00C35CB8">
        <w:t>sub</w:t>
      </w:r>
      <w:r w:rsidR="00C35CB8" w:rsidRPr="0012227C">
        <w:t xml:space="preserve">clause </w:t>
      </w:r>
      <w:r w:rsidRPr="0012227C">
        <w:t>4.6.</w:t>
      </w:r>
    </w:p>
    <w:p w14:paraId="1224CCA8" w14:textId="77777777" w:rsidR="00C8436E" w:rsidRPr="0012227C" w:rsidRDefault="00C8436E" w:rsidP="00C8436E">
      <w:pPr>
        <w:pStyle w:val="EX"/>
        <w:keepLines w:val="0"/>
        <w:ind w:left="2268" w:hanging="1984"/>
      </w:pPr>
      <w:r w:rsidRPr="0012227C">
        <w:rPr>
          <w:b/>
          <w:i/>
        </w:rPr>
        <w:t>Message-Account</w:t>
      </w:r>
      <w:r w:rsidRPr="0012227C">
        <w:rPr>
          <w:b/>
        </w:rPr>
        <w:t>:</w:t>
      </w:r>
      <w:r w:rsidRPr="0012227C">
        <w:rPr>
          <w:b/>
        </w:rPr>
        <w:tab/>
      </w:r>
      <w:r w:rsidRPr="0012227C">
        <w:t xml:space="preserve">The MWI AS populates this filed with the public </w:t>
      </w:r>
      <w:r w:rsidR="009A4001">
        <w:t>user</w:t>
      </w:r>
      <w:r w:rsidR="009A4001" w:rsidRPr="0012227C">
        <w:t xml:space="preserve"> identi</w:t>
      </w:r>
      <w:r w:rsidR="009A4001">
        <w:t>ty</w:t>
      </w:r>
      <w:r w:rsidR="009A4001" w:rsidRPr="0012227C">
        <w:t xml:space="preserve"> </w:t>
      </w:r>
      <w:r w:rsidR="009A4001">
        <w:t>used to access</w:t>
      </w:r>
      <w:r w:rsidR="009A4001" w:rsidRPr="0012227C">
        <w:t xml:space="preserve"> </w:t>
      </w:r>
      <w:r w:rsidRPr="0012227C">
        <w:t>the message account that has new messages for the subscriber.</w:t>
      </w:r>
    </w:p>
    <w:p w14:paraId="28CBFF35" w14:textId="77777777" w:rsidR="00C8436E" w:rsidRPr="0012227C" w:rsidRDefault="00C8436E" w:rsidP="00C8436E">
      <w:pPr>
        <w:pStyle w:val="EX"/>
        <w:keepLines w:val="0"/>
        <w:ind w:left="2268" w:hanging="1984"/>
      </w:pPr>
      <w:r w:rsidRPr="0012227C">
        <w:rPr>
          <w:b/>
          <w:i/>
        </w:rPr>
        <w:lastRenderedPageBreak/>
        <w:t>Voice-Message</w:t>
      </w:r>
      <w:r w:rsidRPr="0012227C">
        <w:rPr>
          <w:b/>
        </w:rPr>
        <w:t>:</w:t>
      </w:r>
      <w:r w:rsidRPr="0012227C">
        <w:rPr>
          <w:b/>
        </w:rPr>
        <w:tab/>
      </w:r>
      <w:r w:rsidRPr="0012227C">
        <w:t>Since two new urgent voice messages were received by the message account, the number of new voice messages is increased to four and the number of the new urgent messages is increased to two.</w:t>
      </w:r>
    </w:p>
    <w:p w14:paraId="350A543E" w14:textId="77777777" w:rsidR="00C8436E" w:rsidRPr="0012227C" w:rsidRDefault="00C8436E" w:rsidP="00C8436E">
      <w:pPr>
        <w:pStyle w:val="EX"/>
        <w:keepLines w:val="0"/>
        <w:ind w:left="2268" w:hanging="1984"/>
      </w:pPr>
      <w:r w:rsidRPr="0012227C">
        <w:rPr>
          <w:b/>
          <w:i/>
        </w:rPr>
        <w:t>Video-Message</w:t>
      </w:r>
      <w:r w:rsidRPr="0012227C">
        <w:rPr>
          <w:b/>
        </w:rPr>
        <w:t>:</w:t>
      </w:r>
      <w:r w:rsidRPr="0012227C">
        <w:rPr>
          <w:b/>
        </w:rPr>
        <w:tab/>
      </w:r>
      <w:r w:rsidRPr="0012227C">
        <w:t>One new video message was received by the message account and accordingly the number of new video messages set to one.</w:t>
      </w:r>
    </w:p>
    <w:p w14:paraId="684EAD02" w14:textId="77777777" w:rsidR="00C8436E" w:rsidRPr="0012227C" w:rsidRDefault="00C8436E" w:rsidP="00C8436E">
      <w:pPr>
        <w:pStyle w:val="EX"/>
        <w:keepLines w:val="0"/>
        <w:ind w:left="2268" w:hanging="1984"/>
      </w:pPr>
      <w:r w:rsidRPr="0012227C">
        <w:rPr>
          <w:b/>
          <w:i/>
        </w:rPr>
        <w:t>Fax-Message</w:t>
      </w:r>
      <w:r w:rsidRPr="0012227C">
        <w:rPr>
          <w:b/>
        </w:rPr>
        <w:t>:</w:t>
      </w:r>
      <w:r w:rsidRPr="0012227C">
        <w:rPr>
          <w:b/>
        </w:rPr>
        <w:tab/>
      </w:r>
      <w:r w:rsidRPr="0012227C">
        <w:t>No new fax messages were received by the message account, so the number of fax messages is unchanged.</w:t>
      </w:r>
    </w:p>
    <w:p w14:paraId="2D500171" w14:textId="77777777" w:rsidR="00C8436E" w:rsidRPr="0012227C" w:rsidRDefault="00C8436E" w:rsidP="00C8436E">
      <w:pPr>
        <w:pStyle w:val="EX"/>
        <w:keepLines w:val="0"/>
        <w:tabs>
          <w:tab w:val="left" w:pos="2268"/>
        </w:tabs>
        <w:ind w:left="2268" w:hanging="1984"/>
      </w:pPr>
      <w:r w:rsidRPr="0012227C">
        <w:rPr>
          <w:b/>
          <w:i/>
        </w:rPr>
        <w:t>To:</w:t>
      </w:r>
      <w:r w:rsidRPr="0012227C">
        <w:tab/>
        <w:t>This header in the MIME body populates the information about the public user identity of subscriber, that was used by correspondent to deposit a message.</w:t>
      </w:r>
    </w:p>
    <w:p w14:paraId="71540C1D" w14:textId="77777777" w:rsidR="00C8436E" w:rsidRPr="0012227C" w:rsidRDefault="00C8436E" w:rsidP="00C8436E">
      <w:pPr>
        <w:pStyle w:val="EX"/>
        <w:keepLines w:val="0"/>
        <w:tabs>
          <w:tab w:val="left" w:pos="2268"/>
        </w:tabs>
        <w:ind w:left="2268" w:hanging="1984"/>
      </w:pPr>
      <w:r w:rsidRPr="0012227C">
        <w:rPr>
          <w:b/>
          <w:i/>
        </w:rPr>
        <w:t>From:</w:t>
      </w:r>
      <w:r w:rsidRPr="0012227C">
        <w:tab/>
        <w:t>This header in the MIME body populates the information about the public user identity, of correspondent, that left a message to the subscriber.</w:t>
      </w:r>
    </w:p>
    <w:p w14:paraId="406199FD" w14:textId="77777777" w:rsidR="00C8436E" w:rsidRPr="0012227C" w:rsidRDefault="00C8436E" w:rsidP="00C8436E">
      <w:pPr>
        <w:pStyle w:val="EX"/>
        <w:keepLines w:val="0"/>
        <w:tabs>
          <w:tab w:val="left" w:pos="2268"/>
        </w:tabs>
        <w:ind w:left="2268" w:hanging="1984"/>
        <w:rPr>
          <w:b/>
          <w:i/>
        </w:rPr>
      </w:pPr>
      <w:r w:rsidRPr="0012227C">
        <w:rPr>
          <w:b/>
          <w:i/>
        </w:rPr>
        <w:t>Subject:</w:t>
      </w:r>
      <w:r w:rsidRPr="0012227C">
        <w:tab/>
        <w:t>This header populates the information about the subject, that was assigned to the left message by correspondent.</w:t>
      </w:r>
      <w:r w:rsidRPr="0012227C">
        <w:rPr>
          <w:b/>
          <w:i/>
        </w:rPr>
        <w:t xml:space="preserve"> </w:t>
      </w:r>
    </w:p>
    <w:p w14:paraId="7B5D56A6" w14:textId="77777777" w:rsidR="00C8436E" w:rsidRPr="0012227C" w:rsidRDefault="00C8436E" w:rsidP="00C8436E">
      <w:pPr>
        <w:pStyle w:val="EX"/>
        <w:keepLines w:val="0"/>
        <w:tabs>
          <w:tab w:val="left" w:pos="2268"/>
        </w:tabs>
        <w:ind w:left="2268" w:hanging="1984"/>
      </w:pPr>
      <w:r w:rsidRPr="0012227C">
        <w:rPr>
          <w:b/>
          <w:i/>
        </w:rPr>
        <w:t>Date:</w:t>
      </w:r>
      <w:r w:rsidRPr="0012227C">
        <w:tab/>
        <w:t>This header populates the information about the date and time when a message was left.</w:t>
      </w:r>
    </w:p>
    <w:p w14:paraId="46D2130B" w14:textId="77777777" w:rsidR="00C8436E" w:rsidRPr="0012227C" w:rsidRDefault="00C8436E" w:rsidP="00C8436E">
      <w:pPr>
        <w:pStyle w:val="EX"/>
        <w:keepLines w:val="0"/>
        <w:ind w:left="2268" w:hanging="1984"/>
      </w:pPr>
      <w:r w:rsidRPr="0012227C">
        <w:rPr>
          <w:b/>
          <w:i/>
        </w:rPr>
        <w:t>Priority:</w:t>
      </w:r>
      <w:r w:rsidRPr="0012227C">
        <w:tab/>
        <w:t>This header populates the information about the message urgency assigned by correspondent.</w:t>
      </w:r>
    </w:p>
    <w:p w14:paraId="043166D7" w14:textId="77777777" w:rsidR="00C8436E" w:rsidRPr="0012227C" w:rsidRDefault="00C8436E" w:rsidP="00C8436E">
      <w:pPr>
        <w:pStyle w:val="EX"/>
        <w:keepLines w:val="0"/>
        <w:ind w:left="2268" w:hanging="1984"/>
      </w:pPr>
      <w:r w:rsidRPr="0012227C">
        <w:rPr>
          <w:b/>
          <w:i/>
        </w:rPr>
        <w:t>Message-ID:</w:t>
      </w:r>
      <w:r w:rsidRPr="0012227C">
        <w:tab/>
        <w:t>This header populates the information about the message identity, that is assigned to the message by the MWI AS.</w:t>
      </w:r>
    </w:p>
    <w:p w14:paraId="7642F169" w14:textId="77777777" w:rsidR="00C8436E" w:rsidRPr="0012227C" w:rsidRDefault="00C8436E" w:rsidP="00C8436E">
      <w:pPr>
        <w:pStyle w:val="EX"/>
        <w:keepLines w:val="0"/>
        <w:ind w:left="2268" w:hanging="1984"/>
      </w:pPr>
      <w:r w:rsidRPr="0012227C">
        <w:rPr>
          <w:b/>
          <w:i/>
        </w:rPr>
        <w:t>Message-Context:</w:t>
      </w:r>
      <w:r w:rsidRPr="0012227C">
        <w:tab/>
        <w:t>This header populates the information about the type of the deposited message, that has the extended set of message waiting information.</w:t>
      </w:r>
    </w:p>
    <w:p w14:paraId="013448E7" w14:textId="77777777" w:rsidR="00C8436E" w:rsidRPr="0012227C" w:rsidRDefault="00C8436E" w:rsidP="00C8436E">
      <w:pPr>
        <w:pStyle w:val="Heading3"/>
      </w:pPr>
      <w:bookmarkStart w:id="245" w:name="_Toc20208481"/>
      <w:bookmarkStart w:id="246" w:name="_Toc27581057"/>
      <w:bookmarkStart w:id="247" w:name="_Toc163164030"/>
      <w:r w:rsidRPr="0012227C">
        <w:t>A.1.2.3</w:t>
      </w:r>
      <w:r w:rsidRPr="0012227C">
        <w:tab/>
      </w:r>
      <w:r w:rsidR="009A4001">
        <w:t>Void</w:t>
      </w:r>
      <w:bookmarkEnd w:id="245"/>
      <w:bookmarkEnd w:id="246"/>
      <w:bookmarkEnd w:id="247"/>
    </w:p>
    <w:p w14:paraId="4DDD6DDB" w14:textId="77777777" w:rsidR="00C8436E" w:rsidRPr="0012227C" w:rsidRDefault="00C8436E" w:rsidP="00C8436E">
      <w:pPr>
        <w:pStyle w:val="Heading2"/>
      </w:pPr>
      <w:bookmarkStart w:id="248" w:name="_Toc20208482"/>
      <w:bookmarkStart w:id="249" w:name="_Toc27581058"/>
      <w:bookmarkStart w:id="250" w:name="_Toc163164031"/>
      <w:r w:rsidRPr="0012227C">
        <w:t>A.1.3</w:t>
      </w:r>
      <w:r w:rsidRPr="0012227C">
        <w:tab/>
      </w:r>
      <w:r w:rsidR="00432DB0">
        <w:t>Void</w:t>
      </w:r>
      <w:bookmarkEnd w:id="248"/>
      <w:bookmarkEnd w:id="249"/>
      <w:bookmarkEnd w:id="250"/>
    </w:p>
    <w:p w14:paraId="42CC3D48" w14:textId="77777777" w:rsidR="00C8436E" w:rsidRPr="0012227C" w:rsidRDefault="00C8436E" w:rsidP="00C8436E">
      <w:pPr>
        <w:pStyle w:val="Heading2"/>
      </w:pPr>
      <w:bookmarkStart w:id="251" w:name="_Toc20208483"/>
      <w:bookmarkStart w:id="252" w:name="_Toc27581059"/>
      <w:bookmarkStart w:id="253" w:name="_Toc163164032"/>
      <w:r w:rsidRPr="0012227C">
        <w:t>A.1.4</w:t>
      </w:r>
      <w:r w:rsidRPr="0012227C">
        <w:tab/>
        <w:t>Signalling flows demonstrating how a message is deposited into the subscribers message account</w:t>
      </w:r>
      <w:bookmarkEnd w:id="251"/>
      <w:bookmarkEnd w:id="252"/>
      <w:bookmarkEnd w:id="253"/>
    </w:p>
    <w:p w14:paraId="3057C67A" w14:textId="77777777" w:rsidR="00C8436E" w:rsidRPr="0012227C" w:rsidRDefault="00C8436E" w:rsidP="00C8436E">
      <w:pPr>
        <w:pStyle w:val="Heading3"/>
      </w:pPr>
      <w:bookmarkStart w:id="254" w:name="_Toc20208484"/>
      <w:bookmarkStart w:id="255" w:name="_Toc27581060"/>
      <w:bookmarkStart w:id="256" w:name="_Toc163164033"/>
      <w:r w:rsidRPr="0012227C">
        <w:t>A.1.4.1</w:t>
      </w:r>
      <w:r w:rsidRPr="0012227C">
        <w:tab/>
        <w:t>Introduction</w:t>
      </w:r>
      <w:bookmarkEnd w:id="254"/>
      <w:bookmarkEnd w:id="255"/>
      <w:bookmarkEnd w:id="256"/>
    </w:p>
    <w:p w14:paraId="32660F90" w14:textId="77777777" w:rsidR="00C35CB8" w:rsidRPr="0012227C" w:rsidRDefault="00C35CB8" w:rsidP="00C35CB8">
      <w:r>
        <w:t xml:space="preserve">Subclause A.1.4 </w:t>
      </w:r>
      <w:r w:rsidRPr="0012227C">
        <w:t>covers the signalling flows that show how a message is deposited into the subscribers message account.</w:t>
      </w:r>
    </w:p>
    <w:p w14:paraId="106FC79B" w14:textId="77777777" w:rsidR="00C8436E" w:rsidRPr="0012227C" w:rsidRDefault="00C8436E" w:rsidP="00C8436E">
      <w:pPr>
        <w:pStyle w:val="Heading3"/>
      </w:pPr>
      <w:bookmarkStart w:id="257" w:name="_Toc20208485"/>
      <w:bookmarkStart w:id="258" w:name="_Toc27581061"/>
      <w:bookmarkStart w:id="259" w:name="_Toc163164034"/>
      <w:r w:rsidRPr="0012227C">
        <w:t>A.1.4.2</w:t>
      </w:r>
      <w:r w:rsidRPr="0012227C">
        <w:tab/>
        <w:t>Depositing a message into the subscriber's message account</w:t>
      </w:r>
      <w:bookmarkEnd w:id="257"/>
      <w:bookmarkEnd w:id="258"/>
      <w:bookmarkEnd w:id="259"/>
    </w:p>
    <w:p w14:paraId="2B4932F1" w14:textId="77777777" w:rsidR="00C8436E" w:rsidRPr="0012227C" w:rsidRDefault="00C8436E" w:rsidP="00C8436E">
      <w:pPr>
        <w:pStyle w:val="Heading4"/>
      </w:pPr>
      <w:bookmarkStart w:id="260" w:name="_Toc20208486"/>
      <w:bookmarkStart w:id="261" w:name="_Toc27581062"/>
      <w:bookmarkStart w:id="262" w:name="_Toc163164035"/>
      <w:r w:rsidRPr="0012227C">
        <w:t>A.1.4.2.1</w:t>
      </w:r>
      <w:r w:rsidRPr="0012227C">
        <w:tab/>
        <w:t>Successful message deposit into the subscriber's message account</w:t>
      </w:r>
      <w:bookmarkEnd w:id="260"/>
      <w:bookmarkEnd w:id="261"/>
      <w:bookmarkEnd w:id="262"/>
    </w:p>
    <w:p w14:paraId="323412C8" w14:textId="77777777" w:rsidR="00C8436E" w:rsidRPr="0012227C" w:rsidRDefault="00C8436E" w:rsidP="00C8436E">
      <w:r w:rsidRPr="0012227C">
        <w:t>This call-flow shows the deposit of the message in to the subscriber's message account by a correspondent.</w:t>
      </w:r>
    </w:p>
    <w:p w14:paraId="12C14439" w14:textId="77777777" w:rsidR="00C8436E" w:rsidRPr="0012227C" w:rsidRDefault="00C8436E" w:rsidP="00C8436E">
      <w:r w:rsidRPr="0012227C">
        <w:t xml:space="preserve">"Integration of resource management and SIP" </w:t>
      </w:r>
      <w:r w:rsidRPr="0012227C">
        <w:rPr>
          <w:snapToGrid w:val="0"/>
        </w:rPr>
        <w:t>not required by the MWI AS and not used by correspondent's UE.</w:t>
      </w:r>
    </w:p>
    <w:p w14:paraId="1B62EFB6" w14:textId="6C39B2A4" w:rsidR="00C8436E" w:rsidRPr="0012227C" w:rsidRDefault="004676EF" w:rsidP="00C828C0">
      <w:pPr>
        <w:pStyle w:val="TH"/>
      </w:pPr>
      <w:r>
        <w:rPr>
          <w:noProof/>
        </w:rPr>
        <w:lastRenderedPageBreak/>
        <w:drawing>
          <wp:inline distT="0" distB="0" distL="0" distR="0" wp14:anchorId="53BF5141" wp14:editId="4AB3BBD5">
            <wp:extent cx="5882005" cy="5295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05" cy="5295900"/>
                    </a:xfrm>
                    <a:prstGeom prst="rect">
                      <a:avLst/>
                    </a:prstGeom>
                    <a:noFill/>
                    <a:ln>
                      <a:noFill/>
                    </a:ln>
                  </pic:spPr>
                </pic:pic>
              </a:graphicData>
            </a:graphic>
          </wp:inline>
        </w:drawing>
      </w:r>
    </w:p>
    <w:p w14:paraId="3D92EB04" w14:textId="77777777" w:rsidR="00C8436E" w:rsidRPr="0012227C" w:rsidRDefault="00C8436E" w:rsidP="00C8436E">
      <w:pPr>
        <w:pStyle w:val="TF"/>
      </w:pPr>
      <w:r w:rsidRPr="0012227C">
        <w:t>Figure A.5: Correspondent depositing a message into the subscriber's MA</w:t>
      </w:r>
    </w:p>
    <w:p w14:paraId="484EC062" w14:textId="77777777" w:rsidR="00C8436E" w:rsidRPr="0012227C" w:rsidRDefault="00C8436E" w:rsidP="00C8436E">
      <w:pPr>
        <w:keepNext/>
        <w:keepLines/>
      </w:pPr>
      <w:r w:rsidRPr="0012227C">
        <w:t>Figure A.5 shows a correspondent user equipment creating, interacting over RTP and terminating a session with the MWI AS. The details of the signalling flows are as follows:</w:t>
      </w:r>
    </w:p>
    <w:p w14:paraId="103757D4" w14:textId="77777777" w:rsidR="00C8436E" w:rsidRPr="0012227C" w:rsidRDefault="00C8436E" w:rsidP="00C8436E">
      <w:pPr>
        <w:pStyle w:val="B1"/>
        <w:keepNext/>
        <w:keepLines/>
      </w:pPr>
      <w:r w:rsidRPr="0012227C">
        <w:t>1.</w:t>
      </w:r>
      <w:r w:rsidRPr="0012227C">
        <w:tab/>
      </w:r>
      <w:r w:rsidRPr="0012227C">
        <w:rPr>
          <w:b/>
        </w:rPr>
        <w:t>INVITE request (Correspondent to P-CSCF) – see example in table A.15</w:t>
      </w:r>
    </w:p>
    <w:p w14:paraId="36312CE5" w14:textId="77777777" w:rsidR="00C8436E" w:rsidRPr="0012227C" w:rsidRDefault="00C8436E" w:rsidP="00C8436E">
      <w:pPr>
        <w:pStyle w:val="B1"/>
      </w:pPr>
      <w:r w:rsidRPr="0012227C">
        <w:tab/>
        <w:t>A correspondent wishes to initiate a session with the MWI subscriber. To initiate the session, the correspondent generates an INVITE request to MWI subscriber.</w:t>
      </w:r>
    </w:p>
    <w:p w14:paraId="17940E9B" w14:textId="77777777" w:rsidR="00C8436E" w:rsidRPr="0012227C" w:rsidRDefault="00C8436E" w:rsidP="00C8436E">
      <w:pPr>
        <w:pStyle w:val="TH"/>
      </w:pPr>
      <w:r w:rsidRPr="0012227C">
        <w:t>Table A.15: INVITE request (UE to P-CSCF)</w:t>
      </w:r>
    </w:p>
    <w:p w14:paraId="260119BD" w14:textId="77777777" w:rsidR="00C8436E" w:rsidRPr="00130450" w:rsidRDefault="00C8436E" w:rsidP="00130450">
      <w:pPr>
        <w:pStyle w:val="PL"/>
        <w:pBdr>
          <w:top w:val="single" w:sz="4" w:space="1" w:color="auto"/>
          <w:left w:val="single" w:sz="4" w:space="4" w:color="auto"/>
          <w:bottom w:val="single" w:sz="4" w:space="1" w:color="auto"/>
          <w:right w:val="single" w:sz="4" w:space="4" w:color="auto"/>
        </w:pBdr>
      </w:pPr>
      <w:r w:rsidRPr="00130450">
        <w:t>INVITE sip:user1_public1@home1.net SIP/2.0</w:t>
      </w:r>
    </w:p>
    <w:p w14:paraId="134541CD" w14:textId="77777777" w:rsidR="00C8436E" w:rsidRPr="00130450" w:rsidRDefault="00C8436E" w:rsidP="00130450">
      <w:pPr>
        <w:pStyle w:val="PL"/>
        <w:pBdr>
          <w:top w:val="single" w:sz="4" w:space="1" w:color="auto"/>
          <w:left w:val="single" w:sz="4" w:space="4" w:color="auto"/>
          <w:bottom w:val="single" w:sz="4" w:space="1" w:color="auto"/>
          <w:right w:val="single" w:sz="4" w:space="4" w:color="auto"/>
        </w:pBdr>
      </w:pPr>
      <w:r w:rsidRPr="00130450">
        <w:t>Via: SIP/2.0/UDP 2.3.4.5:2468;branch=0uetb</w:t>
      </w:r>
    </w:p>
    <w:p w14:paraId="62FA1CA7" w14:textId="77777777" w:rsidR="00C8436E" w:rsidRPr="00130450" w:rsidRDefault="00C8436E" w:rsidP="00130450">
      <w:pPr>
        <w:pStyle w:val="PL"/>
        <w:pBdr>
          <w:top w:val="single" w:sz="4" w:space="1" w:color="auto"/>
          <w:left w:val="single" w:sz="4" w:space="4" w:color="auto"/>
          <w:bottom w:val="single" w:sz="4" w:space="1" w:color="auto"/>
          <w:right w:val="single" w:sz="4" w:space="4" w:color="auto"/>
        </w:pBdr>
      </w:pPr>
      <w:r w:rsidRPr="00130450">
        <w:t>Max-Forwards: 70</w:t>
      </w:r>
    </w:p>
    <w:p w14:paraId="302A21F0"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Route: &lt;sip:pcscf1.visited2.net:8642;lr;&gt;, &lt;sip:orig@scscf1.home3.net;lr&gt;</w:t>
      </w:r>
    </w:p>
    <w:p w14:paraId="5B64C3E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P-Preferred-Identity: &lt;sip:user3_public1@home3.net&gt;</w:t>
      </w:r>
    </w:p>
    <w:p w14:paraId="43BCA5AD"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Privacy: none</w:t>
      </w:r>
    </w:p>
    <w:p w14:paraId="372CA422"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From: &lt;sip:user3_public1@home3.net&gt;;tag=31417</w:t>
      </w:r>
    </w:p>
    <w:p w14:paraId="46A16E5D"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To: &lt;sip:user1_public1@home1.net&gt;</w:t>
      </w:r>
    </w:p>
    <w:p w14:paraId="3A13C099"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Call-ID: apb03a0s09dkjdfglk49111</w:t>
      </w:r>
    </w:p>
    <w:p w14:paraId="22D08D1E"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CSeq: 22 INVITE</w:t>
      </w:r>
    </w:p>
    <w:p w14:paraId="35C28214"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Contact: &lt;sip:user3_public1@2.3.4.5:2468&gt;</w:t>
      </w:r>
    </w:p>
    <w:p w14:paraId="02050C5D"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Content-Type: application/sdp</w:t>
      </w:r>
    </w:p>
    <w:p w14:paraId="16B8101F"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Content-Length: (...)</w:t>
      </w:r>
    </w:p>
    <w:p w14:paraId="2E4F41EB"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p>
    <w:p w14:paraId="31A097E2"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v=0</w:t>
      </w:r>
    </w:p>
    <w:p w14:paraId="78EF85D3"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o=user3 2890844526 2890844526 IN IP4 2.3.4.5</w:t>
      </w:r>
    </w:p>
    <w:p w14:paraId="17EDEFDC"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s=-</w:t>
      </w:r>
    </w:p>
    <w:p w14:paraId="1E17764F"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lastRenderedPageBreak/>
        <w:t>c=IN IP4 2.3.4.5</w:t>
      </w:r>
    </w:p>
    <w:p w14:paraId="05226EB3"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t=0 0</w:t>
      </w:r>
    </w:p>
    <w:p w14:paraId="14FD6CC5"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m=audio 49172 RTF/AVP 0</w:t>
      </w:r>
    </w:p>
    <w:p w14:paraId="59428DB1" w14:textId="77777777" w:rsidR="00C8436E" w:rsidRPr="0012227C" w:rsidRDefault="00C8436E" w:rsidP="00C8436E">
      <w:pPr>
        <w:pStyle w:val="PL"/>
        <w:pBdr>
          <w:top w:val="single" w:sz="4" w:space="1" w:color="auto"/>
          <w:left w:val="single" w:sz="4" w:space="4" w:color="auto"/>
          <w:bottom w:val="single" w:sz="4" w:space="1" w:color="auto"/>
          <w:right w:val="single" w:sz="4" w:space="4" w:color="auto"/>
        </w:pBdr>
      </w:pPr>
      <w:r w:rsidRPr="0012227C">
        <w:t>a=rtpmap:0 PCMU/8000</w:t>
      </w:r>
    </w:p>
    <w:p w14:paraId="6942AE1E" w14:textId="77777777" w:rsidR="00C8436E" w:rsidRPr="0012227C" w:rsidRDefault="00C8436E" w:rsidP="00C8436E"/>
    <w:p w14:paraId="3E1EA78A" w14:textId="77777777" w:rsidR="00C8436E" w:rsidRPr="0012227C" w:rsidRDefault="00C8436E" w:rsidP="00C8436E">
      <w:pPr>
        <w:pStyle w:val="EX"/>
        <w:keepLines w:val="0"/>
        <w:ind w:left="2268" w:hanging="1984"/>
      </w:pPr>
      <w:r w:rsidRPr="0012227C">
        <w:rPr>
          <w:b/>
        </w:rPr>
        <w:t>Request URI:</w:t>
      </w:r>
      <w:r w:rsidRPr="0012227C">
        <w:rPr>
          <w:b/>
        </w:rPr>
        <w:tab/>
      </w:r>
      <w:r w:rsidRPr="0012227C">
        <w:t>Public user identity of the MWI subscriber.</w:t>
      </w:r>
    </w:p>
    <w:p w14:paraId="390E2F87" w14:textId="77777777" w:rsidR="00C8436E" w:rsidRPr="0012227C" w:rsidRDefault="00C8436E" w:rsidP="00C8436E">
      <w:pPr>
        <w:pStyle w:val="EX"/>
        <w:keepLines w:val="0"/>
        <w:tabs>
          <w:tab w:val="left" w:pos="2268"/>
        </w:tabs>
        <w:ind w:left="2268" w:hanging="1984"/>
      </w:pPr>
      <w:r w:rsidRPr="0012227C">
        <w:rPr>
          <w:b/>
        </w:rPr>
        <w:t>From:</w:t>
      </w:r>
      <w:r w:rsidRPr="0012227C">
        <w:tab/>
        <w:t>Public user identity of the Correspondent.</w:t>
      </w:r>
    </w:p>
    <w:p w14:paraId="70421213" w14:textId="77777777" w:rsidR="00C8436E" w:rsidRPr="0012227C" w:rsidRDefault="00C8436E" w:rsidP="00C8436E">
      <w:pPr>
        <w:pStyle w:val="EX"/>
        <w:keepLines w:val="0"/>
        <w:ind w:left="2268" w:hanging="1984"/>
      </w:pPr>
      <w:r w:rsidRPr="0012227C">
        <w:rPr>
          <w:b/>
        </w:rPr>
        <w:t>To:</w:t>
      </w:r>
      <w:r w:rsidRPr="0012227C">
        <w:rPr>
          <w:b/>
        </w:rPr>
        <w:tab/>
      </w:r>
      <w:r w:rsidRPr="0012227C">
        <w:t>Same as the Request-Uri.</w:t>
      </w:r>
    </w:p>
    <w:p w14:paraId="31BC6069" w14:textId="77777777" w:rsidR="00C8436E" w:rsidRPr="0012227C" w:rsidRDefault="00C8436E" w:rsidP="00C8436E">
      <w:pPr>
        <w:pStyle w:val="EX"/>
        <w:keepLines w:val="0"/>
        <w:ind w:left="2268" w:hanging="1984"/>
        <w:rPr>
          <w:lang w:eastAsia="zh-CN"/>
        </w:rPr>
      </w:pPr>
      <w:r w:rsidRPr="0012227C">
        <w:rPr>
          <w:b/>
        </w:rPr>
        <w:t>Content-Type</w:t>
      </w:r>
      <w:r w:rsidRPr="0012227C">
        <w:rPr>
          <w:b/>
          <w:bCs/>
        </w:rPr>
        <w:t>:</w:t>
      </w:r>
      <w:r w:rsidRPr="0012227C">
        <w:tab/>
        <w:t>Set to "application/</w:t>
      </w:r>
      <w:r w:rsidRPr="0012227C">
        <w:rPr>
          <w:rFonts w:eastAsia="Arial Unicode MS"/>
        </w:rPr>
        <w:t>sdp</w:t>
      </w:r>
      <w:r w:rsidRPr="0012227C">
        <w:t>"</w:t>
      </w:r>
      <w:r w:rsidRPr="0012227C">
        <w:rPr>
          <w:lang w:eastAsia="zh-CN"/>
        </w:rPr>
        <w:t>.</w:t>
      </w:r>
    </w:p>
    <w:p w14:paraId="22CB5937" w14:textId="77777777" w:rsidR="00C8436E" w:rsidRPr="0012227C" w:rsidRDefault="00C8436E" w:rsidP="00C8436E">
      <w:pPr>
        <w:pStyle w:val="EX"/>
      </w:pPr>
      <w:r w:rsidRPr="0012227C">
        <w:t>The message body includes the SDP information.</w:t>
      </w:r>
    </w:p>
    <w:p w14:paraId="6E2A47E1" w14:textId="77777777" w:rsidR="00C8436E" w:rsidRPr="0012227C" w:rsidRDefault="00C8436E" w:rsidP="00C8436E">
      <w:pPr>
        <w:pStyle w:val="B1"/>
      </w:pPr>
      <w:r w:rsidRPr="0012227C">
        <w:t>2.</w:t>
      </w:r>
      <w:r w:rsidRPr="0012227C">
        <w:tab/>
      </w:r>
      <w:r w:rsidRPr="0012227C">
        <w:rPr>
          <w:b/>
        </w:rPr>
        <w:t>INVITE request (P-CSCF to S-CSCF) – see example in table A.16</w:t>
      </w:r>
    </w:p>
    <w:p w14:paraId="671465B7" w14:textId="77777777" w:rsidR="00C8436E" w:rsidRPr="0012227C" w:rsidRDefault="00C8436E" w:rsidP="00C8436E">
      <w:pPr>
        <w:pStyle w:val="B1"/>
      </w:pPr>
      <w:r w:rsidRPr="0012227C">
        <w:tab/>
        <w:t>The INVITE request is forwarded to the S-</w:t>
      </w:r>
      <w:r w:rsidRPr="0012227C">
        <w:rPr>
          <w:lang w:eastAsia="zh-CN"/>
        </w:rPr>
        <w:t>CSCF in MWI subscriber's home network.</w:t>
      </w:r>
    </w:p>
    <w:p w14:paraId="148F1BBD" w14:textId="77777777" w:rsidR="00C8436E" w:rsidRPr="0012227C" w:rsidRDefault="00C8436E" w:rsidP="00C8436E">
      <w:pPr>
        <w:pStyle w:val="TH"/>
      </w:pPr>
      <w:r w:rsidRPr="0012227C">
        <w:t>Table A.16: INVITE request (S-CSCF to S-CSCF)</w:t>
      </w:r>
    </w:p>
    <w:p w14:paraId="5127D79C" w14:textId="77777777" w:rsidR="00C8436E" w:rsidRPr="00E17D27" w:rsidRDefault="00C8436E" w:rsidP="00E17D27">
      <w:pPr>
        <w:pStyle w:val="PL"/>
        <w:pBdr>
          <w:top w:val="single" w:sz="4" w:space="1" w:color="auto"/>
          <w:left w:val="single" w:sz="4" w:space="4" w:color="auto"/>
          <w:bottom w:val="single" w:sz="4" w:space="1" w:color="auto"/>
          <w:right w:val="single" w:sz="4" w:space="4" w:color="auto"/>
        </w:pBdr>
      </w:pPr>
      <w:r w:rsidRPr="00E17D27">
        <w:t>INVITE sip:user1_public1@home1.net SIP/2.0</w:t>
      </w:r>
    </w:p>
    <w:p w14:paraId="00874D20" w14:textId="77777777" w:rsidR="00C8436E" w:rsidRPr="00E17D27" w:rsidRDefault="00C8436E" w:rsidP="00E17D27">
      <w:pPr>
        <w:pStyle w:val="PL"/>
        <w:pBdr>
          <w:top w:val="single" w:sz="4" w:space="1" w:color="auto"/>
          <w:left w:val="single" w:sz="4" w:space="4" w:color="auto"/>
          <w:bottom w:val="single" w:sz="4" w:space="1" w:color="auto"/>
          <w:right w:val="single" w:sz="4" w:space="4" w:color="auto"/>
        </w:pBdr>
      </w:pPr>
      <w:r w:rsidRPr="00E17D27">
        <w:t>Via: SIP/2.0/UDP scscf1.home3.net;branch=z9bhksl3dlc23xm</w:t>
      </w:r>
    </w:p>
    <w:p w14:paraId="61A662BF" w14:textId="77777777" w:rsidR="00C8436E" w:rsidRPr="00E17D27" w:rsidRDefault="00C8436E" w:rsidP="00E17D27">
      <w:pPr>
        <w:pStyle w:val="PL"/>
        <w:pBdr>
          <w:top w:val="single" w:sz="4" w:space="1" w:color="auto"/>
          <w:left w:val="single" w:sz="4" w:space="4" w:color="auto"/>
          <w:bottom w:val="single" w:sz="4" w:space="1" w:color="auto"/>
          <w:right w:val="single" w:sz="4" w:space="4" w:color="auto"/>
        </w:pBdr>
      </w:pPr>
      <w:r w:rsidRPr="00E17D27">
        <w:t>Via: SIP/2.0/UDP pcscf1.visited2.net;branch=z9hG4bK120f34.1</w:t>
      </w:r>
    </w:p>
    <w:p w14:paraId="472713FA" w14:textId="77777777" w:rsidR="00C8436E" w:rsidRPr="00E17D27" w:rsidRDefault="00C8436E" w:rsidP="00E17D27">
      <w:pPr>
        <w:pStyle w:val="PL"/>
        <w:pBdr>
          <w:top w:val="single" w:sz="4" w:space="1" w:color="auto"/>
          <w:left w:val="single" w:sz="4" w:space="4" w:color="auto"/>
          <w:bottom w:val="single" w:sz="4" w:space="1" w:color="auto"/>
          <w:right w:val="single" w:sz="4" w:space="4" w:color="auto"/>
        </w:pBdr>
      </w:pPr>
      <w:r w:rsidRPr="00E17D27">
        <w:t>Via: SIP/2.0/UDP 2.3.4.5:2468;comp=sigcomp;branch=z9hG4bKehuefdam</w:t>
      </w:r>
    </w:p>
    <w:p w14:paraId="413633EA"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Record-Route: &lt;sip:orig@scscf1.home3.net;lr&gt;</w:t>
      </w:r>
    </w:p>
    <w:p w14:paraId="57726688"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Record-Route: &lt;sip:pcscf1.visited2.net:8642;lr&gt;</w:t>
      </w:r>
    </w:p>
    <w:p w14:paraId="5AD45708"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Max-Forwards: 68</w:t>
      </w:r>
    </w:p>
    <w:p w14:paraId="1F1BAFC4"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Privacy: none</w:t>
      </w:r>
    </w:p>
    <w:p w14:paraId="0432AE3A"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From: &lt;sip:user3_public1@home2.net&gt;;tag=31417</w:t>
      </w:r>
    </w:p>
    <w:p w14:paraId="27528724"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To: &lt;sip:user1_public1@home1.net&gt;</w:t>
      </w:r>
    </w:p>
    <w:p w14:paraId="24174007"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Call-ID: apb03a0s09dkjdfglk49111</w:t>
      </w:r>
    </w:p>
    <w:p w14:paraId="2B001F1E"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CSeq: 22 INVITE</w:t>
      </w:r>
    </w:p>
    <w:p w14:paraId="3EB67BD2"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Contact: &lt;sip:user3_public1@2.3.4.5:2468&gt;</w:t>
      </w:r>
    </w:p>
    <w:p w14:paraId="79B8EA6C"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Content-Type: application/sdp</w:t>
      </w:r>
    </w:p>
    <w:p w14:paraId="460627D9"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Content-Length: (…)</w:t>
      </w:r>
    </w:p>
    <w:p w14:paraId="753377FC"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p>
    <w:p w14:paraId="528EFBAD"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v=0</w:t>
      </w:r>
    </w:p>
    <w:p w14:paraId="525A02E0"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o=user3 2890844526 2890844526 IN IP4 2.3.4.5</w:t>
      </w:r>
    </w:p>
    <w:p w14:paraId="622D1BD9"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s=-</w:t>
      </w:r>
    </w:p>
    <w:p w14:paraId="779230D1"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c=IN IP4 2.3.4.5</w:t>
      </w:r>
    </w:p>
    <w:p w14:paraId="3E67ABBA"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t=0 0</w:t>
      </w:r>
    </w:p>
    <w:p w14:paraId="2A33C455"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m=audio 49172 RTF/AVP 0</w:t>
      </w:r>
    </w:p>
    <w:p w14:paraId="1EFFA87A" w14:textId="77777777" w:rsidR="00C8436E" w:rsidRPr="0012227C" w:rsidRDefault="00C8436E" w:rsidP="00E17D27">
      <w:pPr>
        <w:pStyle w:val="PL"/>
        <w:pBdr>
          <w:top w:val="single" w:sz="4" w:space="1" w:color="auto"/>
          <w:left w:val="single" w:sz="4" w:space="4" w:color="auto"/>
          <w:bottom w:val="single" w:sz="4" w:space="1" w:color="auto"/>
          <w:right w:val="single" w:sz="4" w:space="4" w:color="auto"/>
        </w:pBdr>
      </w:pPr>
      <w:r w:rsidRPr="0012227C">
        <w:t>a=rtpmap:0 PCMU/8000</w:t>
      </w:r>
    </w:p>
    <w:p w14:paraId="50EF219E" w14:textId="77777777" w:rsidR="00C8436E" w:rsidRPr="0012227C" w:rsidRDefault="00C8436E" w:rsidP="00C8436E"/>
    <w:p w14:paraId="00E98750" w14:textId="77777777" w:rsidR="00C8436E" w:rsidRPr="0012227C" w:rsidRDefault="00C8436E" w:rsidP="00C8436E">
      <w:pPr>
        <w:pStyle w:val="B1"/>
      </w:pPr>
      <w:r w:rsidRPr="0012227C">
        <w:t>3.</w:t>
      </w:r>
      <w:r w:rsidRPr="0012227C">
        <w:tab/>
      </w:r>
      <w:r w:rsidRPr="0012227C">
        <w:rPr>
          <w:b/>
        </w:rPr>
        <w:t>Evaluation of initial filter criteria</w:t>
      </w:r>
    </w:p>
    <w:p w14:paraId="19F8C488" w14:textId="77777777" w:rsidR="00C8436E" w:rsidRPr="0012227C" w:rsidRDefault="00C8436E" w:rsidP="00C8436E">
      <w:pPr>
        <w:pStyle w:val="B1"/>
      </w:pPr>
      <w:r w:rsidRPr="0012227C">
        <w:tab/>
        <w:t xml:space="preserve">The S-CSCF validates the service profile of this subscriber and evaluates the initial filter criteria. Assuming that MWI service is included in the service profile of user1_public1@home1.net as part of an terminating initial Filter Criteria with Service Trigger Point of Method = INVITE AND Request-URI = sip:user1_public1@home1.net AND subscriber state = logout, that informs the S-CSCF to route the INVITE request to the application server sip:mwi.home1.net when the state of </w:t>
      </w:r>
      <w:r w:rsidRPr="009D3A00">
        <w:rPr>
          <w:color w:val="0000FF"/>
          <w:u w:val="single"/>
        </w:rPr>
        <w:t>user1_public1@home1.net</w:t>
      </w:r>
      <w:r w:rsidRPr="0012227C">
        <w:t xml:space="preserve"> is logout.</w:t>
      </w:r>
    </w:p>
    <w:p w14:paraId="77985F49" w14:textId="77777777" w:rsidR="00C8436E" w:rsidRPr="0012227C" w:rsidRDefault="00C8436E" w:rsidP="00C8436E">
      <w:pPr>
        <w:pStyle w:val="B1"/>
      </w:pPr>
      <w:r w:rsidRPr="0012227C">
        <w:t>4.</w:t>
      </w:r>
      <w:r w:rsidRPr="0012227C">
        <w:tab/>
      </w:r>
      <w:r w:rsidRPr="0012227C">
        <w:rPr>
          <w:b/>
        </w:rPr>
        <w:t>INVITE (S-CSCF to AS) – see example in table A.17</w:t>
      </w:r>
    </w:p>
    <w:p w14:paraId="2B8C5C9C" w14:textId="77777777" w:rsidR="00C8436E" w:rsidRPr="0012227C" w:rsidRDefault="00C8436E" w:rsidP="00C8436E">
      <w:pPr>
        <w:pStyle w:val="B1"/>
      </w:pPr>
      <w:r w:rsidRPr="0012227C">
        <w:tab/>
        <w:t>The S-CSCF forwards the INVITE request to AS.</w:t>
      </w:r>
    </w:p>
    <w:p w14:paraId="42C989E3" w14:textId="77777777" w:rsidR="00C8436E" w:rsidRPr="0012227C" w:rsidRDefault="00C8436E" w:rsidP="00C8436E">
      <w:pPr>
        <w:pStyle w:val="TH"/>
      </w:pPr>
      <w:r w:rsidRPr="0012227C">
        <w:t>Table A.17: INVITE request (S-CSCF to AS)</w:t>
      </w:r>
    </w:p>
    <w:p w14:paraId="48BBB2AA" w14:textId="77777777" w:rsidR="00C8436E" w:rsidRPr="00AA59EF" w:rsidRDefault="00C8436E" w:rsidP="00AA59EF">
      <w:pPr>
        <w:pStyle w:val="PL"/>
        <w:pBdr>
          <w:top w:val="single" w:sz="4" w:space="1" w:color="auto"/>
          <w:left w:val="single" w:sz="4" w:space="4" w:color="auto"/>
          <w:bottom w:val="single" w:sz="4" w:space="1" w:color="auto"/>
          <w:right w:val="single" w:sz="4" w:space="4" w:color="auto"/>
        </w:pBdr>
      </w:pPr>
      <w:r w:rsidRPr="00AA59EF">
        <w:t>INVITE sip:user1_public1@home1.net SIP/2.0</w:t>
      </w:r>
    </w:p>
    <w:p w14:paraId="63C1FE7E"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Via: SIP/2.0/UDP scscf1.home1.net;branch=z9ack2k2bjbm0fu</w:t>
      </w:r>
    </w:p>
    <w:p w14:paraId="244D26B4"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Via: SIP/2.0/UDP scscf1.home3.net;branch=z9bhksl3dlc23xm</w:t>
      </w:r>
    </w:p>
    <w:p w14:paraId="3ED295B1"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Via: SIP/2.0/UDP pcscf1.visited2.net;branch=z9hG4bK120f34.1</w:t>
      </w:r>
    </w:p>
    <w:p w14:paraId="2FC57A06"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Via: SIP/2.0/UDP 2.3.4.5:2468;comp=sigcomp;branch=z9hG4bKehuefdam</w:t>
      </w:r>
    </w:p>
    <w:p w14:paraId="45E70009"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Record-Route: &lt;sip:scscf1.home1.net;lr&gt;</w:t>
      </w:r>
    </w:p>
    <w:p w14:paraId="49F93A87"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Record-Route: &lt;sip:orig@scscf1.home3.net;lr&gt;</w:t>
      </w:r>
    </w:p>
    <w:p w14:paraId="79471E0A"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Record-Route: &lt;sip:pcscf1.visited2.net:8642;lr&gt;</w:t>
      </w:r>
    </w:p>
    <w:p w14:paraId="38584D09"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Max-Forwards: 67</w:t>
      </w:r>
    </w:p>
    <w:p w14:paraId="2E901F39"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Privacy: none</w:t>
      </w:r>
    </w:p>
    <w:p w14:paraId="6A0A9616"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From: &lt;sip:user3_public1@home2.net&gt;;tag=31417</w:t>
      </w:r>
    </w:p>
    <w:p w14:paraId="332CB5AA"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lastRenderedPageBreak/>
        <w:t>To: &lt;sip:user1_public1@home1.net&gt;</w:t>
      </w:r>
    </w:p>
    <w:p w14:paraId="55421545"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Call-ID: apb03a0s09dkjdfglk49111</w:t>
      </w:r>
    </w:p>
    <w:p w14:paraId="6336E217"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CSeq: 22 INVITE</w:t>
      </w:r>
    </w:p>
    <w:p w14:paraId="4B8C6705"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Contact: &lt;sip:user3_public1@2.3.4.5:2468&gt;</w:t>
      </w:r>
    </w:p>
    <w:p w14:paraId="6458FC69"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Content-Type: application/sdp</w:t>
      </w:r>
    </w:p>
    <w:p w14:paraId="44D840EE"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Content-Length: (…)</w:t>
      </w:r>
    </w:p>
    <w:p w14:paraId="373FBCCF"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p>
    <w:p w14:paraId="233B1C94"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v=0</w:t>
      </w:r>
    </w:p>
    <w:p w14:paraId="2DC42944"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o=user3 2890844526 2890844526 IN IP4 2.3.4.5</w:t>
      </w:r>
    </w:p>
    <w:p w14:paraId="596FE4D4"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s=-</w:t>
      </w:r>
    </w:p>
    <w:p w14:paraId="34AA6BAA"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c=IN IP4 2.3.4.5</w:t>
      </w:r>
    </w:p>
    <w:p w14:paraId="08F119A6"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t=0 0</w:t>
      </w:r>
    </w:p>
    <w:p w14:paraId="2471B452"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m=audio 49172 RTF/AVP 0</w:t>
      </w:r>
    </w:p>
    <w:p w14:paraId="391F7E6A" w14:textId="77777777" w:rsidR="00C8436E" w:rsidRPr="0012227C" w:rsidRDefault="00C8436E" w:rsidP="00AA59EF">
      <w:pPr>
        <w:pStyle w:val="PL"/>
        <w:pBdr>
          <w:top w:val="single" w:sz="4" w:space="1" w:color="auto"/>
          <w:left w:val="single" w:sz="4" w:space="4" w:color="auto"/>
          <w:bottom w:val="single" w:sz="4" w:space="1" w:color="auto"/>
          <w:right w:val="single" w:sz="4" w:space="4" w:color="auto"/>
        </w:pBdr>
      </w:pPr>
      <w:r w:rsidRPr="0012227C">
        <w:t>a=rtpmap:0 PCMU/8000</w:t>
      </w:r>
    </w:p>
    <w:p w14:paraId="08416D12" w14:textId="77777777" w:rsidR="00C8436E" w:rsidRPr="0012227C" w:rsidRDefault="00C8436E" w:rsidP="00C8436E"/>
    <w:p w14:paraId="510206BB" w14:textId="77777777" w:rsidR="00C8436E" w:rsidRPr="0012227C" w:rsidRDefault="00C8436E" w:rsidP="00C8436E">
      <w:pPr>
        <w:pStyle w:val="B1"/>
        <w:keepNext/>
        <w:keepLines/>
        <w:ind w:left="709" w:hanging="425"/>
        <w:rPr>
          <w:b/>
        </w:rPr>
      </w:pPr>
      <w:r w:rsidRPr="0012227C">
        <w:t>5.</w:t>
      </w:r>
      <w:r w:rsidRPr="0012227C">
        <w:tab/>
      </w:r>
      <w:r w:rsidRPr="0012227C">
        <w:rPr>
          <w:b/>
        </w:rPr>
        <w:t>Identification of the message account and subscriber authorization</w:t>
      </w:r>
    </w:p>
    <w:p w14:paraId="55C920CE" w14:textId="77777777" w:rsidR="00C8436E" w:rsidRPr="0012227C" w:rsidRDefault="00C8436E" w:rsidP="00C8436E">
      <w:pPr>
        <w:pStyle w:val="B1"/>
      </w:pPr>
      <w:r w:rsidRPr="0012227C">
        <w:tab/>
        <w:t>Based on the Request-URI the MWI AS identifies the requested message account.</w:t>
      </w:r>
    </w:p>
    <w:p w14:paraId="1FFC55C1" w14:textId="77777777" w:rsidR="00C8436E" w:rsidRPr="0012227C" w:rsidRDefault="00C8436E" w:rsidP="00C8436E">
      <w:pPr>
        <w:pStyle w:val="B1"/>
      </w:pPr>
      <w:r w:rsidRPr="0012227C">
        <w:tab/>
        <w:t>In the requested message account is valid, AS sends a 200 (OK) response to the S-CSCF.</w:t>
      </w:r>
    </w:p>
    <w:p w14:paraId="2E729B91" w14:textId="77777777" w:rsidR="00C8436E" w:rsidRPr="0012227C" w:rsidRDefault="00C8436E" w:rsidP="00C8436E">
      <w:pPr>
        <w:pStyle w:val="B1"/>
        <w:ind w:left="709" w:hanging="425"/>
        <w:rPr>
          <w:b/>
        </w:rPr>
      </w:pPr>
      <w:r w:rsidRPr="0012227C">
        <w:t>6.</w:t>
      </w:r>
      <w:r w:rsidRPr="0012227C">
        <w:tab/>
      </w:r>
      <w:r w:rsidRPr="0012227C">
        <w:rPr>
          <w:b/>
        </w:rPr>
        <w:t>200 (OK) response (MWI AS to S-CSCF) – see example in table A.18</w:t>
      </w:r>
    </w:p>
    <w:p w14:paraId="7DC6C3F7" w14:textId="77777777" w:rsidR="00C8436E" w:rsidRPr="0012227C" w:rsidRDefault="00C8436E" w:rsidP="00C8436E">
      <w:pPr>
        <w:pStyle w:val="B1"/>
      </w:pPr>
      <w:r w:rsidRPr="0012227C">
        <w:tab/>
        <w:t>The MWI AS forwards the response to the S-CSCF.</w:t>
      </w:r>
    </w:p>
    <w:p w14:paraId="4D58E712" w14:textId="77777777" w:rsidR="00C8436E" w:rsidRPr="0012227C" w:rsidRDefault="00C8436E" w:rsidP="00C8436E">
      <w:pPr>
        <w:pStyle w:val="TH"/>
      </w:pPr>
      <w:r w:rsidRPr="0012227C">
        <w:t>Table A.18: 200</w:t>
      </w:r>
      <w:r w:rsidR="007F3966">
        <w:t xml:space="preserve"> </w:t>
      </w:r>
      <w:r w:rsidRPr="0012227C">
        <w:t>(OK) response (AS to S-CSCF)</w:t>
      </w:r>
    </w:p>
    <w:p w14:paraId="66A57F9E"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SIP/2.0 200 OK</w:t>
      </w:r>
    </w:p>
    <w:p w14:paraId="761DC7AE"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Via: SIP/2.0/UDP scscf1.home1.net;branch=z9ack2k2bjbm0fu</w:t>
      </w:r>
    </w:p>
    <w:p w14:paraId="6F826501"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Via: SIP/2.0/UDP scscf1.home3.net;branch=z9bhksl3dlc23xm</w:t>
      </w:r>
    </w:p>
    <w:p w14:paraId="7869CEDF"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Via: SIP/2.0/UDP pcscf1.visited2.net;branch=z9hG4bK120f34.1</w:t>
      </w:r>
    </w:p>
    <w:p w14:paraId="0E32366D"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Via: SIP/2.0/UDP 2.3.4.5:2468;comp=sigcomp;branch=z9hG4bKehuefdam</w:t>
      </w:r>
    </w:p>
    <w:p w14:paraId="375EBF5A"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Record-Route: &lt;sip:scscf1.home1.net;lr&gt;</w:t>
      </w:r>
    </w:p>
    <w:p w14:paraId="48DFABAC"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Record-Route: &lt;sip:orig@scscf1.home3.net;lr&gt;</w:t>
      </w:r>
    </w:p>
    <w:p w14:paraId="47C9C65E"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Record-Route: &lt;sip:pcscf1.visited2.net:8642;lr&gt;</w:t>
      </w:r>
    </w:p>
    <w:p w14:paraId="22CBD8AB"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From: &lt;sip:user3_public1@home2.net&gt;;tag=31417</w:t>
      </w:r>
    </w:p>
    <w:p w14:paraId="0143EDC5"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To: &lt;sip:user1_public1@home1.net&gt;</w:t>
      </w:r>
    </w:p>
    <w:p w14:paraId="26054348"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Call-ID: apb03a0s09dkjdfglk49111</w:t>
      </w:r>
    </w:p>
    <w:p w14:paraId="32F2FB26"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CSeq: 22 INVITE</w:t>
      </w:r>
    </w:p>
    <w:p w14:paraId="2E99A58E"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Contact: &lt;sip:user1_mwiacc1@mwi.home1.net&gt;</w:t>
      </w:r>
    </w:p>
    <w:p w14:paraId="5770F204"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Content-Type: application/sdp</w:t>
      </w:r>
    </w:p>
    <w:p w14:paraId="23017934"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Content-Length: (…)</w:t>
      </w:r>
    </w:p>
    <w:p w14:paraId="0A9397B6"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p>
    <w:p w14:paraId="5B2FD019"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v=0</w:t>
      </w:r>
    </w:p>
    <w:p w14:paraId="544F24A6"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o=user3 2890844527 2890844527 IN IP4 12.13.14.15</w:t>
      </w:r>
    </w:p>
    <w:p w14:paraId="7B3DDEC6"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s=-</w:t>
      </w:r>
    </w:p>
    <w:p w14:paraId="0F985668"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c=IN IP4 12.13.14.15</w:t>
      </w:r>
    </w:p>
    <w:p w14:paraId="62378CA6"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t=0 0</w:t>
      </w:r>
    </w:p>
    <w:p w14:paraId="081BB757"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m=audio 3456 RTF/AVP 0</w:t>
      </w:r>
    </w:p>
    <w:p w14:paraId="2A5541D3" w14:textId="77777777" w:rsidR="00C8436E" w:rsidRPr="0012227C" w:rsidRDefault="00C8436E" w:rsidP="00F41CAD">
      <w:pPr>
        <w:pStyle w:val="PL"/>
        <w:pBdr>
          <w:top w:val="single" w:sz="4" w:space="1" w:color="auto"/>
          <w:left w:val="single" w:sz="4" w:space="4" w:color="auto"/>
          <w:bottom w:val="single" w:sz="4" w:space="1" w:color="auto"/>
          <w:right w:val="single" w:sz="4" w:space="4" w:color="auto"/>
        </w:pBdr>
      </w:pPr>
      <w:r w:rsidRPr="0012227C">
        <w:t>a=rtpmap:0 PCMU/8000</w:t>
      </w:r>
    </w:p>
    <w:p w14:paraId="23CAFE7E" w14:textId="77777777" w:rsidR="00C8436E" w:rsidRPr="0012227C" w:rsidRDefault="00C8436E" w:rsidP="00C8436E"/>
    <w:p w14:paraId="3D91DC26" w14:textId="77777777" w:rsidR="00C8436E" w:rsidRPr="0012227C" w:rsidRDefault="00C8436E" w:rsidP="00C8436E">
      <w:pPr>
        <w:pStyle w:val="EX"/>
        <w:keepLines w:val="0"/>
      </w:pPr>
      <w:r w:rsidRPr="0012227C">
        <w:rPr>
          <w:lang w:eastAsia="zh-CN"/>
        </w:rPr>
        <w:t xml:space="preserve">The </w:t>
      </w:r>
      <w:r w:rsidRPr="0012227C">
        <w:t xml:space="preserve">Content-Type is set to "application/sdp" and the SDP information in AS </w:t>
      </w:r>
      <w:r w:rsidR="006E11A1">
        <w:rPr>
          <w:rFonts w:hint="eastAsia"/>
          <w:lang w:eastAsia="zh-CN"/>
        </w:rPr>
        <w:t>is</w:t>
      </w:r>
      <w:r w:rsidR="006E11A1" w:rsidRPr="0012227C">
        <w:t xml:space="preserve"> </w:t>
      </w:r>
      <w:r w:rsidRPr="0012227C">
        <w:t>included in the message body.</w:t>
      </w:r>
    </w:p>
    <w:p w14:paraId="1FB7765F" w14:textId="77777777" w:rsidR="00C8436E" w:rsidRPr="0012227C" w:rsidRDefault="00C8436E" w:rsidP="00C8436E">
      <w:pPr>
        <w:pStyle w:val="B1"/>
      </w:pPr>
      <w:r w:rsidRPr="0012227C">
        <w:t>9.</w:t>
      </w:r>
      <w:r w:rsidRPr="0012227C">
        <w:tab/>
      </w:r>
      <w:r w:rsidRPr="0012227C">
        <w:rPr>
          <w:b/>
        </w:rPr>
        <w:t xml:space="preserve">ACK </w:t>
      </w:r>
      <w:r w:rsidR="007F3966">
        <w:rPr>
          <w:b/>
        </w:rPr>
        <w:t xml:space="preserve">request </w:t>
      </w:r>
      <w:r w:rsidRPr="0012227C">
        <w:rPr>
          <w:b/>
        </w:rPr>
        <w:t>(Correspondent to P-CSCF) – see example in table A.19</w:t>
      </w:r>
    </w:p>
    <w:p w14:paraId="5C44E8CF" w14:textId="77777777" w:rsidR="00C8436E" w:rsidRPr="0012227C" w:rsidRDefault="00C8436E" w:rsidP="00C8436E">
      <w:pPr>
        <w:pStyle w:val="B1"/>
      </w:pPr>
      <w:r w:rsidRPr="0012227C">
        <w:tab/>
        <w:t xml:space="preserve">The correspondent sends an ACK </w:t>
      </w:r>
      <w:r w:rsidR="007F3966">
        <w:t xml:space="preserve">request </w:t>
      </w:r>
      <w:r w:rsidRPr="0012227C">
        <w:t>to P-CSCF.</w:t>
      </w:r>
    </w:p>
    <w:p w14:paraId="5AA44648" w14:textId="77777777" w:rsidR="00C8436E" w:rsidRPr="0012227C" w:rsidRDefault="00C8436E" w:rsidP="00C8436E">
      <w:pPr>
        <w:pStyle w:val="TH"/>
      </w:pPr>
      <w:r w:rsidRPr="0012227C">
        <w:t>Table A.19: ACK</w:t>
      </w:r>
      <w:r w:rsidR="007F3966">
        <w:t xml:space="preserve"> request</w:t>
      </w:r>
      <w:r w:rsidRPr="0012227C">
        <w:t xml:space="preserve"> (UE to P-CSCF)</w:t>
      </w:r>
    </w:p>
    <w:p w14:paraId="6B292660"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ACK sip:user1_public1@home1.net</w:t>
      </w:r>
      <w:r w:rsidRPr="0086348D">
        <w:t xml:space="preserve"> </w:t>
      </w:r>
      <w:r w:rsidRPr="0012227C">
        <w:t>SIP/2.0</w:t>
      </w:r>
    </w:p>
    <w:p w14:paraId="24B21222"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Via: SIP/2.0/UDP 2.3.4.5:2468;branch=0uetb</w:t>
      </w:r>
    </w:p>
    <w:p w14:paraId="5E6E737F"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Max-Forwards: 70</w:t>
      </w:r>
    </w:p>
    <w:p w14:paraId="4E51C479"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Route: &lt;sip:pcscf1.visited2.net:8642;lr;&gt;, &lt;sip:orig@scscf1.home3.net;lr&gt;</w:t>
      </w:r>
    </w:p>
    <w:p w14:paraId="31EB4108"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From: &lt;sip:user3_public1@home3.net&gt;;tag=31417</w:t>
      </w:r>
    </w:p>
    <w:p w14:paraId="292A990A"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To: &lt;sip:user1_public1@home1.net&gt;</w:t>
      </w:r>
    </w:p>
    <w:p w14:paraId="623DD2E5"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Call-ID: apb03a0s09dkjdfglk49111</w:t>
      </w:r>
    </w:p>
    <w:p w14:paraId="78D09938"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CSeq: 22 ACK</w:t>
      </w:r>
    </w:p>
    <w:p w14:paraId="7592E71C" w14:textId="77777777" w:rsidR="00C8436E" w:rsidRPr="0012227C" w:rsidRDefault="00C8436E" w:rsidP="0086348D">
      <w:pPr>
        <w:pStyle w:val="PL"/>
        <w:pBdr>
          <w:top w:val="single" w:sz="4" w:space="1" w:color="auto"/>
          <w:left w:val="single" w:sz="4" w:space="4" w:color="auto"/>
          <w:bottom w:val="single" w:sz="4" w:space="1" w:color="auto"/>
          <w:right w:val="single" w:sz="4" w:space="4" w:color="auto"/>
        </w:pBdr>
      </w:pPr>
      <w:r w:rsidRPr="0012227C">
        <w:t>Content-Length: 0</w:t>
      </w:r>
    </w:p>
    <w:p w14:paraId="1FB9216C" w14:textId="77777777" w:rsidR="00C8436E" w:rsidRPr="0012227C" w:rsidRDefault="00C8436E" w:rsidP="00C8436E"/>
    <w:p w14:paraId="1C43F6A4" w14:textId="77777777" w:rsidR="00C8436E" w:rsidRPr="0012227C" w:rsidRDefault="00C8436E" w:rsidP="00C8436E">
      <w:pPr>
        <w:pStyle w:val="B1"/>
        <w:ind w:left="709" w:hanging="425"/>
        <w:rPr>
          <w:b/>
        </w:rPr>
      </w:pPr>
      <w:r w:rsidRPr="0012227C">
        <w:t>12.</w:t>
      </w:r>
      <w:r w:rsidRPr="0012227C">
        <w:tab/>
      </w:r>
      <w:r w:rsidRPr="0012227C">
        <w:rPr>
          <w:b/>
        </w:rPr>
        <w:t>The Correspondent deposits a message to the message account</w:t>
      </w:r>
    </w:p>
    <w:p w14:paraId="7659B336" w14:textId="77777777" w:rsidR="00C8436E" w:rsidRPr="0012227C" w:rsidRDefault="00C8436E" w:rsidP="00C8436E">
      <w:pPr>
        <w:pStyle w:val="B1"/>
      </w:pPr>
      <w:r w:rsidRPr="0012227C">
        <w:lastRenderedPageBreak/>
        <w:tab/>
        <w:t>The correspondent interacts with MWI AS and deposits a message via RTP into the subscriber's message account.</w:t>
      </w:r>
    </w:p>
    <w:p w14:paraId="6A3D2350" w14:textId="77777777" w:rsidR="00C8436E" w:rsidRPr="0012227C" w:rsidRDefault="00C8436E" w:rsidP="00C8436E">
      <w:pPr>
        <w:pStyle w:val="B1"/>
      </w:pPr>
      <w:r w:rsidRPr="0012227C">
        <w:t>13.</w:t>
      </w:r>
      <w:r w:rsidRPr="0012227C">
        <w:tab/>
      </w:r>
      <w:r w:rsidRPr="0012227C">
        <w:rPr>
          <w:b/>
        </w:rPr>
        <w:t>BYE request (Correspondent to P-CSCF) - see example in table A.20</w:t>
      </w:r>
    </w:p>
    <w:p w14:paraId="4680A847" w14:textId="77777777" w:rsidR="00C8436E" w:rsidRPr="0012227C" w:rsidRDefault="00C8436E" w:rsidP="00C8436E">
      <w:pPr>
        <w:pStyle w:val="B1"/>
      </w:pPr>
      <w:r w:rsidRPr="0012227C">
        <w:tab/>
        <w:t>After deposits a message to the subscriber's message account successfully, the correspondent sends a BYE to release the session.</w:t>
      </w:r>
    </w:p>
    <w:p w14:paraId="50C47B11" w14:textId="77777777" w:rsidR="00C8436E" w:rsidRPr="0012227C" w:rsidRDefault="00C8436E" w:rsidP="00C8436E">
      <w:pPr>
        <w:pStyle w:val="TH"/>
      </w:pPr>
      <w:r w:rsidRPr="0012227C">
        <w:t>Table A.20: BYE request (UE to P-CSCF)</w:t>
      </w:r>
    </w:p>
    <w:p w14:paraId="1CB21BC3" w14:textId="77777777" w:rsidR="00C8436E" w:rsidRPr="00772FA1" w:rsidRDefault="00C8436E" w:rsidP="001C3D27">
      <w:pPr>
        <w:pStyle w:val="PL"/>
        <w:pBdr>
          <w:top w:val="single" w:sz="4" w:space="1" w:color="auto"/>
          <w:left w:val="single" w:sz="4" w:space="4" w:color="auto"/>
          <w:bottom w:val="single" w:sz="4" w:space="1" w:color="auto"/>
          <w:right w:val="single" w:sz="4" w:space="4" w:color="auto"/>
        </w:pBdr>
        <w:rPr>
          <w:lang w:val="en-US"/>
        </w:rPr>
      </w:pPr>
      <w:r w:rsidRPr="00772FA1">
        <w:rPr>
          <w:lang w:val="en-US"/>
        </w:rPr>
        <w:t>BYE sip:user1_public1@home1.net SIP/2.0</w:t>
      </w:r>
    </w:p>
    <w:p w14:paraId="77DFC07C" w14:textId="77777777" w:rsidR="00C8436E" w:rsidRPr="001C3D27" w:rsidRDefault="00C8436E" w:rsidP="001C3D27">
      <w:pPr>
        <w:pStyle w:val="PL"/>
        <w:pBdr>
          <w:top w:val="single" w:sz="4" w:space="1" w:color="auto"/>
          <w:left w:val="single" w:sz="4" w:space="4" w:color="auto"/>
          <w:bottom w:val="single" w:sz="4" w:space="1" w:color="auto"/>
          <w:right w:val="single" w:sz="4" w:space="4" w:color="auto"/>
        </w:pBdr>
      </w:pPr>
      <w:r w:rsidRPr="001C3D27">
        <w:t>Via: SIP/2.0/UDP 2.3.4.5:2468;branch=0uetb</w:t>
      </w:r>
    </w:p>
    <w:p w14:paraId="5DE83B2C" w14:textId="77777777" w:rsidR="00C8436E" w:rsidRPr="001C3D27" w:rsidRDefault="00C8436E" w:rsidP="001C3D27">
      <w:pPr>
        <w:pStyle w:val="PL"/>
        <w:pBdr>
          <w:top w:val="single" w:sz="4" w:space="1" w:color="auto"/>
          <w:left w:val="single" w:sz="4" w:space="4" w:color="auto"/>
          <w:bottom w:val="single" w:sz="4" w:space="1" w:color="auto"/>
          <w:right w:val="single" w:sz="4" w:space="4" w:color="auto"/>
        </w:pBdr>
      </w:pPr>
      <w:r w:rsidRPr="001C3D27">
        <w:t>Max-Forwards: 70</w:t>
      </w:r>
    </w:p>
    <w:p w14:paraId="3132F701"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Route: &lt;sip:pcscf1.visited2.net:8642;lr;&gt;, &lt;sip:orig@scscf1.home3.net;lr&gt;</w:t>
      </w:r>
    </w:p>
    <w:p w14:paraId="0B3AAA0C"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From: &lt;sip:user3_public1@home3.net&gt;;tag=31417</w:t>
      </w:r>
    </w:p>
    <w:p w14:paraId="649A492D"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To: &lt;sip:user1_public1@home1.net&gt;</w:t>
      </w:r>
    </w:p>
    <w:p w14:paraId="0DF633BE"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Call-ID: apb03a0s09dkjdfglk49111</w:t>
      </w:r>
    </w:p>
    <w:p w14:paraId="392BC52F"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CSeq: 22 BYE</w:t>
      </w:r>
    </w:p>
    <w:p w14:paraId="5F3868A6"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Content-Length: 0</w:t>
      </w:r>
    </w:p>
    <w:p w14:paraId="12139A93" w14:textId="77777777" w:rsidR="00C8436E" w:rsidRPr="0012227C" w:rsidRDefault="00C8436E" w:rsidP="00C8436E"/>
    <w:p w14:paraId="151DACF5" w14:textId="77777777" w:rsidR="00C8436E" w:rsidRPr="0012227C" w:rsidRDefault="00C8436E" w:rsidP="00C8436E">
      <w:pPr>
        <w:pStyle w:val="B1"/>
        <w:keepNext/>
        <w:keepLines/>
        <w:ind w:left="709" w:hanging="425"/>
        <w:rPr>
          <w:b/>
        </w:rPr>
      </w:pPr>
      <w:r w:rsidRPr="0012227C">
        <w:t>16.</w:t>
      </w:r>
      <w:r w:rsidRPr="0012227C">
        <w:tab/>
      </w:r>
      <w:r w:rsidRPr="0012227C">
        <w:rPr>
          <w:b/>
        </w:rPr>
        <w:t>200 (OK) response (MWI AS to S-CSCF) - see example in table A.21</w:t>
      </w:r>
    </w:p>
    <w:p w14:paraId="2E80E548" w14:textId="77777777" w:rsidR="00C8436E" w:rsidRPr="0012227C" w:rsidRDefault="00C8436E" w:rsidP="00C8436E">
      <w:pPr>
        <w:pStyle w:val="B1"/>
        <w:keepNext/>
        <w:keepLines/>
      </w:pPr>
      <w:r w:rsidRPr="0012227C">
        <w:tab/>
        <w:t>The MWI AS forwards the response to the S-CSCF.</w:t>
      </w:r>
    </w:p>
    <w:p w14:paraId="21E8D06D" w14:textId="77777777" w:rsidR="00C8436E" w:rsidRPr="0012227C" w:rsidRDefault="00C8436E" w:rsidP="00C8436E">
      <w:pPr>
        <w:pStyle w:val="TH"/>
      </w:pPr>
      <w:r w:rsidRPr="0012227C">
        <w:t xml:space="preserve">Table A.21: 200 </w:t>
      </w:r>
      <w:r w:rsidR="007F3966">
        <w:t>(</w:t>
      </w:r>
      <w:r w:rsidRPr="0012227C">
        <w:t>OK</w:t>
      </w:r>
      <w:r w:rsidR="007F3966">
        <w:t>)</w:t>
      </w:r>
      <w:r w:rsidRPr="0012227C">
        <w:t xml:space="preserve"> response (AS to S-CSCF)</w:t>
      </w:r>
    </w:p>
    <w:p w14:paraId="7B90B432"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SIP/2.0 200 OK</w:t>
      </w:r>
    </w:p>
    <w:p w14:paraId="795DD0C1"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Via: SIP/2.0/UDP 2.3.4.5:2468;branch=0uetb</w:t>
      </w:r>
    </w:p>
    <w:p w14:paraId="1F1E8037"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Max-Forwards: 70</w:t>
      </w:r>
    </w:p>
    <w:p w14:paraId="70297A72"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Route: &lt;sip:pcscf1.visited2.net:8642;lr;&gt;, &lt;sip:orig@scscf1.home3.net;lr&gt;</w:t>
      </w:r>
    </w:p>
    <w:p w14:paraId="024B57A9"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From: &lt;sip:user3_public1@home3.net&gt;;tag=31417</w:t>
      </w:r>
    </w:p>
    <w:p w14:paraId="1F6EA5C5"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To: &lt;sip:user1_public1@home1.net&gt;</w:t>
      </w:r>
    </w:p>
    <w:p w14:paraId="72DA32F5"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Call-ID: apb03a0s09dkjdfglk49111</w:t>
      </w:r>
    </w:p>
    <w:p w14:paraId="37E1E148"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CSeq: 22 BYE</w:t>
      </w:r>
    </w:p>
    <w:p w14:paraId="6F8C5FCB" w14:textId="77777777" w:rsidR="00C8436E" w:rsidRPr="0012227C" w:rsidRDefault="00C8436E" w:rsidP="001C3D27">
      <w:pPr>
        <w:pStyle w:val="PL"/>
        <w:pBdr>
          <w:top w:val="single" w:sz="4" w:space="1" w:color="auto"/>
          <w:left w:val="single" w:sz="4" w:space="4" w:color="auto"/>
          <w:bottom w:val="single" w:sz="4" w:space="1" w:color="auto"/>
          <w:right w:val="single" w:sz="4" w:space="4" w:color="auto"/>
        </w:pBdr>
      </w:pPr>
      <w:r w:rsidRPr="0012227C">
        <w:t>Content-Length: 0</w:t>
      </w:r>
    </w:p>
    <w:p w14:paraId="7743EA60" w14:textId="77777777" w:rsidR="00C8436E" w:rsidRPr="0012227C" w:rsidRDefault="00C8436E" w:rsidP="00C8436E"/>
    <w:p w14:paraId="038359FE" w14:textId="77777777" w:rsidR="00C8436E" w:rsidRPr="0012227C" w:rsidRDefault="00C8436E" w:rsidP="00C8436E">
      <w:pPr>
        <w:pStyle w:val="B1"/>
        <w:ind w:left="709" w:hanging="425"/>
        <w:rPr>
          <w:b/>
        </w:rPr>
      </w:pPr>
      <w:r w:rsidRPr="0012227C">
        <w:t>19.</w:t>
      </w:r>
      <w:r w:rsidRPr="0012227C">
        <w:tab/>
      </w:r>
      <w:r w:rsidRPr="0012227C">
        <w:rPr>
          <w:b/>
        </w:rPr>
        <w:t>Status of subscriber's MA gets modified</w:t>
      </w:r>
    </w:p>
    <w:p w14:paraId="61201527" w14:textId="77777777" w:rsidR="00C8436E" w:rsidRPr="0012227C" w:rsidRDefault="00C8436E" w:rsidP="00C8436E">
      <w:pPr>
        <w:pStyle w:val="B1"/>
      </w:pPr>
      <w:r w:rsidRPr="0012227C">
        <w:tab/>
        <w:t>The MWI AS updates the status of the subscriber's message account.</w:t>
      </w:r>
    </w:p>
    <w:p w14:paraId="26D855A2" w14:textId="77777777" w:rsidR="00C8436E" w:rsidRPr="0012227C" w:rsidRDefault="00C8436E" w:rsidP="00C35CB8">
      <w:pPr>
        <w:pStyle w:val="B1"/>
      </w:pPr>
      <w:r w:rsidRPr="0012227C">
        <w:tab/>
        <w:t xml:space="preserve">If the MWI service is already invoked by the subscriber, MWI notifies the subscriber about new message being deposited into the subscriber's message account as described in </w:t>
      </w:r>
      <w:r w:rsidR="00C35CB8">
        <w:t>sub</w:t>
      </w:r>
      <w:r w:rsidR="00C35CB8" w:rsidRPr="0012227C">
        <w:t xml:space="preserve">clause </w:t>
      </w:r>
      <w:r w:rsidRPr="0012227C">
        <w:t>A.1.2.3.</w:t>
      </w:r>
    </w:p>
    <w:p w14:paraId="5459E0DF" w14:textId="77777777" w:rsidR="00C8436E" w:rsidRPr="0012227C" w:rsidRDefault="00C8436E" w:rsidP="00C8436E">
      <w:pPr>
        <w:pStyle w:val="Heading8"/>
      </w:pPr>
      <w:r w:rsidRPr="0012227C">
        <w:br w:type="page"/>
      </w:r>
      <w:bookmarkStart w:id="263" w:name="_Toc20208487"/>
      <w:bookmarkStart w:id="264" w:name="_Toc27581063"/>
      <w:bookmarkStart w:id="265" w:name="_Toc163164036"/>
      <w:r w:rsidRPr="0012227C">
        <w:lastRenderedPageBreak/>
        <w:t>Annex B (informative):</w:t>
      </w:r>
      <w:r w:rsidRPr="0012227C">
        <w:br/>
        <w:t>Example of a filter criteria</w:t>
      </w:r>
      <w:bookmarkEnd w:id="263"/>
      <w:bookmarkEnd w:id="264"/>
      <w:bookmarkEnd w:id="265"/>
    </w:p>
    <w:p w14:paraId="1714AD9F" w14:textId="77777777" w:rsidR="00C8436E" w:rsidRPr="0012227C" w:rsidRDefault="00C8436E" w:rsidP="00C8436E">
      <w:r w:rsidRPr="0012227C">
        <w:t xml:space="preserve">This annex provides an example of a filter criterion that triggers SIP requests that are subject to initial filter criteria evaluation. </w:t>
      </w:r>
    </w:p>
    <w:p w14:paraId="0F5561BD" w14:textId="77777777" w:rsidR="00C8436E" w:rsidRPr="0012227C" w:rsidRDefault="009A4001" w:rsidP="00C8436E">
      <w:r>
        <w:t>Following</w:t>
      </w:r>
      <w:r w:rsidR="00C8436E" w:rsidRPr="0012227C">
        <w:t xml:space="preserve"> example shows the Service Point Triggers in an Initial Filter Criteria of the service profile for the subscriber with the public user identity </w:t>
      </w:r>
      <w:r w:rsidR="00C8436E" w:rsidRPr="009D3A00">
        <w:rPr>
          <w:color w:val="0000FF"/>
          <w:u w:val="single"/>
        </w:rPr>
        <w:t>user1_public1@home1.net</w:t>
      </w:r>
      <w:r w:rsidR="00C8436E" w:rsidRPr="0012227C">
        <w:t>. This Initial Filter Criteria informs the S-CSCF to route the SUBSCRIBE request to the application server sip:mwi.home1.net that provides MWI service addressed with the public user identity sip:user1_user1_public1@home1.net.</w:t>
      </w:r>
    </w:p>
    <w:p w14:paraId="5993533F" w14:textId="77777777" w:rsidR="00C8436E" w:rsidRPr="0012227C" w:rsidRDefault="00C8436E" w:rsidP="00C8436E">
      <w:pPr>
        <w:tabs>
          <w:tab w:val="left" w:pos="1701"/>
        </w:tabs>
      </w:pPr>
      <w:r w:rsidRPr="0012227C">
        <w:t>Method:</w:t>
      </w:r>
      <w:r w:rsidRPr="0012227C">
        <w:tab/>
        <w:t>SUBSCRIBE</w:t>
      </w:r>
    </w:p>
    <w:p w14:paraId="03ED6B96" w14:textId="77777777" w:rsidR="00C8436E" w:rsidRPr="0012227C" w:rsidRDefault="00C8436E" w:rsidP="00C8436E">
      <w:pPr>
        <w:tabs>
          <w:tab w:val="left" w:pos="1701"/>
        </w:tabs>
      </w:pPr>
      <w:r w:rsidRPr="0012227C">
        <w:t>Event:</w:t>
      </w:r>
      <w:r w:rsidRPr="0012227C">
        <w:tab/>
        <w:t>message-summary</w:t>
      </w:r>
    </w:p>
    <w:p w14:paraId="464508D9" w14:textId="77777777" w:rsidR="00C8436E" w:rsidRPr="0012227C" w:rsidRDefault="00C8436E" w:rsidP="00C8436E">
      <w:pPr>
        <w:tabs>
          <w:tab w:val="left" w:pos="1701"/>
        </w:tabs>
      </w:pPr>
      <w:r w:rsidRPr="0012227C">
        <w:t xml:space="preserve">Request-URI: </w:t>
      </w:r>
      <w:r w:rsidRPr="0012227C">
        <w:tab/>
        <w:t>sip:user1_public1@home1.net</w:t>
      </w:r>
    </w:p>
    <w:p w14:paraId="61713EE0" w14:textId="77777777" w:rsidR="00C8436E" w:rsidRPr="0012227C" w:rsidRDefault="00C8436E" w:rsidP="00C8436E">
      <w:pPr>
        <w:tabs>
          <w:tab w:val="left" w:pos="1701"/>
        </w:tabs>
      </w:pPr>
      <w:r w:rsidRPr="0012227C">
        <w:t>Application Server:</w:t>
      </w:r>
      <w:r w:rsidRPr="0012227C">
        <w:tab/>
        <w:t>sip:mwi.home1.net</w:t>
      </w:r>
    </w:p>
    <w:p w14:paraId="5086139B" w14:textId="77777777" w:rsidR="00251CF0" w:rsidRPr="0012227C" w:rsidRDefault="00C8436E" w:rsidP="00251CF0">
      <w:pPr>
        <w:pStyle w:val="Heading8"/>
      </w:pPr>
      <w:r w:rsidRPr="0012227C">
        <w:br w:type="page"/>
      </w:r>
      <w:bookmarkStart w:id="266" w:name="_Toc20208488"/>
      <w:bookmarkStart w:id="267" w:name="_Toc27581064"/>
      <w:bookmarkStart w:id="268" w:name="_Toc163164037"/>
      <w:r w:rsidRPr="0012227C">
        <w:lastRenderedPageBreak/>
        <w:t>Annex C (informative):</w:t>
      </w:r>
      <w:r w:rsidRPr="0012227C">
        <w:br/>
      </w:r>
      <w:r w:rsidR="001C389F">
        <w:t>(v</w:t>
      </w:r>
      <w:r w:rsidR="00251CF0">
        <w:t>oid</w:t>
      </w:r>
      <w:bookmarkEnd w:id="266"/>
      <w:bookmarkEnd w:id="267"/>
      <w:r w:rsidR="001C389F">
        <w:t>)</w:t>
      </w:r>
      <w:bookmarkEnd w:id="268"/>
    </w:p>
    <w:p w14:paraId="42AB014B" w14:textId="77777777" w:rsidR="00C8436E" w:rsidRPr="0012227C" w:rsidRDefault="00C8436E" w:rsidP="00C8436E"/>
    <w:p w14:paraId="355D67DF" w14:textId="77777777" w:rsidR="004A3549" w:rsidRDefault="004A3549">
      <w:pPr>
        <w:pStyle w:val="Heading8"/>
      </w:pPr>
      <w:r>
        <w:br w:type="page"/>
      </w:r>
      <w:bookmarkStart w:id="269" w:name="_Toc20208489"/>
      <w:bookmarkStart w:id="270" w:name="_Toc27581065"/>
      <w:bookmarkStart w:id="271" w:name="_Toc163164038"/>
      <w:r>
        <w:lastRenderedPageBreak/>
        <w:t xml:space="preserve">Annex </w:t>
      </w:r>
      <w:r w:rsidR="00C8436E">
        <w:t>D</w:t>
      </w:r>
      <w:r>
        <w:t xml:space="preserve"> (informative):</w:t>
      </w:r>
      <w:r>
        <w:br/>
        <w:t>Change history</w:t>
      </w:r>
      <w:bookmarkEnd w:id="269"/>
      <w:bookmarkEnd w:id="270"/>
      <w:bookmarkEnd w:id="271"/>
    </w:p>
    <w:p w14:paraId="5B66B6BE" w14:textId="77777777" w:rsidR="00C8436E" w:rsidRDefault="00C8436E" w:rsidP="001C3D27">
      <w:pPr>
        <w:pStyle w:val="TH"/>
        <w:jc w:val="left"/>
        <w:rPr>
          <w:lang w:eastAsia="zh-CN"/>
        </w:rPr>
      </w:pPr>
    </w:p>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01"/>
        <w:gridCol w:w="693"/>
        <w:gridCol w:w="236"/>
        <w:gridCol w:w="4867"/>
        <w:gridCol w:w="681"/>
        <w:gridCol w:w="681"/>
      </w:tblGrid>
      <w:tr w:rsidR="004A3549" w14:paraId="003C9EFC" w14:textId="77777777" w:rsidTr="00B30B9A">
        <w:trPr>
          <w:cantSplit/>
        </w:trPr>
        <w:tc>
          <w:tcPr>
            <w:tcW w:w="9759" w:type="dxa"/>
            <w:gridSpan w:val="8"/>
            <w:tcBorders>
              <w:bottom w:val="nil"/>
            </w:tcBorders>
            <w:shd w:val="solid" w:color="FFFFFF" w:fill="auto"/>
          </w:tcPr>
          <w:bookmarkEnd w:id="32"/>
          <w:p w14:paraId="0E7D83F9" w14:textId="77777777" w:rsidR="004A3549" w:rsidRDefault="004A3549">
            <w:pPr>
              <w:pStyle w:val="TAL"/>
              <w:jc w:val="center"/>
              <w:rPr>
                <w:b/>
                <w:sz w:val="16"/>
              </w:rPr>
            </w:pPr>
            <w:r>
              <w:rPr>
                <w:b/>
              </w:rPr>
              <w:t>Change history</w:t>
            </w:r>
          </w:p>
        </w:tc>
      </w:tr>
      <w:tr w:rsidR="004A3549" w14:paraId="3A2622B4" w14:textId="77777777" w:rsidTr="00B30B9A">
        <w:tc>
          <w:tcPr>
            <w:tcW w:w="800" w:type="dxa"/>
            <w:shd w:val="pct10" w:color="auto" w:fill="FFFFFF"/>
          </w:tcPr>
          <w:p w14:paraId="30ABCD84" w14:textId="77777777" w:rsidR="004A3549" w:rsidRDefault="004A3549">
            <w:pPr>
              <w:pStyle w:val="TAL"/>
              <w:rPr>
                <w:b/>
                <w:sz w:val="16"/>
              </w:rPr>
            </w:pPr>
            <w:r>
              <w:rPr>
                <w:b/>
                <w:sz w:val="16"/>
              </w:rPr>
              <w:t>Date</w:t>
            </w:r>
          </w:p>
        </w:tc>
        <w:tc>
          <w:tcPr>
            <w:tcW w:w="800" w:type="dxa"/>
            <w:shd w:val="pct10" w:color="auto" w:fill="FFFFFF"/>
          </w:tcPr>
          <w:p w14:paraId="49F7FBA0" w14:textId="77777777" w:rsidR="004A3549" w:rsidRDefault="004A3549">
            <w:pPr>
              <w:pStyle w:val="TAL"/>
              <w:rPr>
                <w:b/>
                <w:sz w:val="16"/>
              </w:rPr>
            </w:pPr>
            <w:r>
              <w:rPr>
                <w:b/>
                <w:sz w:val="16"/>
              </w:rPr>
              <w:t>TSG #</w:t>
            </w:r>
          </w:p>
        </w:tc>
        <w:tc>
          <w:tcPr>
            <w:tcW w:w="1001" w:type="dxa"/>
            <w:shd w:val="pct10" w:color="auto" w:fill="FFFFFF"/>
          </w:tcPr>
          <w:p w14:paraId="497CF39A" w14:textId="77777777" w:rsidR="004A3549" w:rsidRDefault="004A3549">
            <w:pPr>
              <w:pStyle w:val="TAL"/>
              <w:rPr>
                <w:b/>
                <w:sz w:val="16"/>
              </w:rPr>
            </w:pPr>
            <w:r>
              <w:rPr>
                <w:b/>
                <w:sz w:val="16"/>
              </w:rPr>
              <w:t>TSG Doc.</w:t>
            </w:r>
          </w:p>
        </w:tc>
        <w:tc>
          <w:tcPr>
            <w:tcW w:w="693" w:type="dxa"/>
            <w:shd w:val="pct10" w:color="auto" w:fill="FFFFFF"/>
          </w:tcPr>
          <w:p w14:paraId="599A49EA" w14:textId="77777777" w:rsidR="004A3549" w:rsidRDefault="004A3549">
            <w:pPr>
              <w:pStyle w:val="TAL"/>
              <w:rPr>
                <w:b/>
                <w:sz w:val="16"/>
              </w:rPr>
            </w:pPr>
            <w:r>
              <w:rPr>
                <w:b/>
                <w:sz w:val="16"/>
              </w:rPr>
              <w:t>CR</w:t>
            </w:r>
          </w:p>
        </w:tc>
        <w:tc>
          <w:tcPr>
            <w:tcW w:w="236" w:type="dxa"/>
            <w:shd w:val="pct10" w:color="auto" w:fill="FFFFFF"/>
          </w:tcPr>
          <w:p w14:paraId="0F12703A" w14:textId="77777777" w:rsidR="004A3549" w:rsidRDefault="004A3549">
            <w:pPr>
              <w:pStyle w:val="TAL"/>
              <w:rPr>
                <w:b/>
                <w:sz w:val="16"/>
              </w:rPr>
            </w:pPr>
            <w:r>
              <w:rPr>
                <w:b/>
                <w:sz w:val="16"/>
              </w:rPr>
              <w:t>Rev</w:t>
            </w:r>
          </w:p>
        </w:tc>
        <w:tc>
          <w:tcPr>
            <w:tcW w:w="4867" w:type="dxa"/>
            <w:shd w:val="pct10" w:color="auto" w:fill="FFFFFF"/>
          </w:tcPr>
          <w:p w14:paraId="516808DB" w14:textId="77777777" w:rsidR="004A3549" w:rsidRDefault="004A3549">
            <w:pPr>
              <w:pStyle w:val="TAL"/>
              <w:rPr>
                <w:b/>
                <w:sz w:val="16"/>
              </w:rPr>
            </w:pPr>
            <w:r>
              <w:rPr>
                <w:b/>
                <w:sz w:val="16"/>
              </w:rPr>
              <w:t>Subject/Comment</w:t>
            </w:r>
          </w:p>
        </w:tc>
        <w:tc>
          <w:tcPr>
            <w:tcW w:w="681" w:type="dxa"/>
            <w:shd w:val="pct10" w:color="auto" w:fill="FFFFFF"/>
          </w:tcPr>
          <w:p w14:paraId="1F28A4B5" w14:textId="77777777" w:rsidR="004A3549" w:rsidRDefault="004A3549">
            <w:pPr>
              <w:pStyle w:val="TAL"/>
              <w:rPr>
                <w:b/>
                <w:sz w:val="16"/>
              </w:rPr>
            </w:pPr>
            <w:r>
              <w:rPr>
                <w:b/>
                <w:sz w:val="16"/>
              </w:rPr>
              <w:t>Old</w:t>
            </w:r>
          </w:p>
        </w:tc>
        <w:tc>
          <w:tcPr>
            <w:tcW w:w="681" w:type="dxa"/>
            <w:shd w:val="pct10" w:color="auto" w:fill="FFFFFF"/>
          </w:tcPr>
          <w:p w14:paraId="754383D9" w14:textId="77777777" w:rsidR="004A3549" w:rsidRDefault="004A3549">
            <w:pPr>
              <w:pStyle w:val="TAL"/>
              <w:rPr>
                <w:b/>
                <w:sz w:val="16"/>
              </w:rPr>
            </w:pPr>
            <w:r>
              <w:rPr>
                <w:b/>
                <w:sz w:val="16"/>
              </w:rPr>
              <w:t>New</w:t>
            </w:r>
          </w:p>
        </w:tc>
      </w:tr>
      <w:tr w:rsidR="004A3549" w14:paraId="66EC7361" w14:textId="77777777" w:rsidTr="00B30B9A">
        <w:tc>
          <w:tcPr>
            <w:tcW w:w="800" w:type="dxa"/>
            <w:shd w:val="solid" w:color="FFFFFF" w:fill="auto"/>
          </w:tcPr>
          <w:p w14:paraId="640E2B6E" w14:textId="77777777" w:rsidR="004A3549" w:rsidRDefault="003C1FDC" w:rsidP="00C8436E">
            <w:pPr>
              <w:pStyle w:val="TAL"/>
              <w:rPr>
                <w:snapToGrid w:val="0"/>
                <w:lang w:val="en-AU"/>
              </w:rPr>
            </w:pPr>
            <w:r>
              <w:rPr>
                <w:snapToGrid w:val="0"/>
                <w:lang w:val="en-AU"/>
              </w:rPr>
              <w:t>2006-03</w:t>
            </w:r>
          </w:p>
        </w:tc>
        <w:tc>
          <w:tcPr>
            <w:tcW w:w="800" w:type="dxa"/>
            <w:shd w:val="solid" w:color="FFFFFF" w:fill="auto"/>
          </w:tcPr>
          <w:p w14:paraId="0EA50536" w14:textId="77777777" w:rsidR="004A3549" w:rsidRDefault="004A3549" w:rsidP="00C8436E">
            <w:pPr>
              <w:pStyle w:val="TAL"/>
              <w:rPr>
                <w:snapToGrid w:val="0"/>
                <w:lang w:val="en-AU"/>
              </w:rPr>
            </w:pPr>
          </w:p>
        </w:tc>
        <w:tc>
          <w:tcPr>
            <w:tcW w:w="1001" w:type="dxa"/>
            <w:shd w:val="solid" w:color="FFFFFF" w:fill="auto"/>
          </w:tcPr>
          <w:p w14:paraId="6BC5B1D2" w14:textId="77777777" w:rsidR="004A3549" w:rsidRDefault="004A3549" w:rsidP="00C8436E">
            <w:pPr>
              <w:pStyle w:val="TAL"/>
              <w:rPr>
                <w:snapToGrid w:val="0"/>
                <w:lang w:val="en-AU"/>
              </w:rPr>
            </w:pPr>
          </w:p>
        </w:tc>
        <w:tc>
          <w:tcPr>
            <w:tcW w:w="693" w:type="dxa"/>
            <w:shd w:val="solid" w:color="FFFFFF" w:fill="auto"/>
          </w:tcPr>
          <w:p w14:paraId="1A43B0E4" w14:textId="77777777" w:rsidR="004A3549" w:rsidRDefault="004A3549" w:rsidP="00C8436E">
            <w:pPr>
              <w:pStyle w:val="TAL"/>
              <w:rPr>
                <w:snapToGrid w:val="0"/>
                <w:lang w:val="en-AU"/>
              </w:rPr>
            </w:pPr>
          </w:p>
        </w:tc>
        <w:tc>
          <w:tcPr>
            <w:tcW w:w="236" w:type="dxa"/>
            <w:shd w:val="solid" w:color="FFFFFF" w:fill="auto"/>
          </w:tcPr>
          <w:p w14:paraId="31E5C803" w14:textId="77777777" w:rsidR="004A3549" w:rsidRDefault="004A3549" w:rsidP="00C8436E">
            <w:pPr>
              <w:pStyle w:val="TAL"/>
              <w:rPr>
                <w:snapToGrid w:val="0"/>
                <w:lang w:val="en-AU"/>
              </w:rPr>
            </w:pPr>
          </w:p>
        </w:tc>
        <w:tc>
          <w:tcPr>
            <w:tcW w:w="4867" w:type="dxa"/>
            <w:shd w:val="solid" w:color="FFFFFF" w:fill="auto"/>
          </w:tcPr>
          <w:p w14:paraId="5736E2DF" w14:textId="77777777" w:rsidR="004A3549" w:rsidRDefault="003C1FDC" w:rsidP="00C8436E">
            <w:pPr>
              <w:pStyle w:val="TAL"/>
              <w:rPr>
                <w:snapToGrid w:val="0"/>
                <w:lang w:val="en-AU"/>
              </w:rPr>
            </w:pPr>
            <w:r>
              <w:rPr>
                <w:snapToGrid w:val="0"/>
                <w:lang w:val="en-AU"/>
              </w:rPr>
              <w:t xml:space="preserve">Publication as </w:t>
            </w:r>
            <w:r w:rsidRPr="003C1FDC">
              <w:rPr>
                <w:b/>
                <w:snapToGrid w:val="0"/>
                <w:lang w:val="en-AU"/>
              </w:rPr>
              <w:t>ETSI TS 183 006</w:t>
            </w:r>
          </w:p>
        </w:tc>
        <w:tc>
          <w:tcPr>
            <w:tcW w:w="681" w:type="dxa"/>
            <w:shd w:val="solid" w:color="FFFFFF" w:fill="auto"/>
          </w:tcPr>
          <w:p w14:paraId="6FAA5F4C" w14:textId="77777777" w:rsidR="004A3549" w:rsidRDefault="004A3549" w:rsidP="00C8436E">
            <w:pPr>
              <w:pStyle w:val="TAL"/>
              <w:rPr>
                <w:snapToGrid w:val="0"/>
                <w:lang w:val="en-AU"/>
              </w:rPr>
            </w:pPr>
          </w:p>
        </w:tc>
        <w:tc>
          <w:tcPr>
            <w:tcW w:w="681" w:type="dxa"/>
            <w:shd w:val="solid" w:color="FFFFFF" w:fill="auto"/>
          </w:tcPr>
          <w:p w14:paraId="7616E217" w14:textId="77777777" w:rsidR="004A3549" w:rsidRDefault="003C1FDC" w:rsidP="00C8436E">
            <w:pPr>
              <w:pStyle w:val="TAL"/>
              <w:rPr>
                <w:snapToGrid w:val="0"/>
                <w:lang w:val="en-AU"/>
              </w:rPr>
            </w:pPr>
            <w:r>
              <w:rPr>
                <w:snapToGrid w:val="0"/>
                <w:lang w:val="en-AU"/>
              </w:rPr>
              <w:t>1.1.1</w:t>
            </w:r>
          </w:p>
        </w:tc>
      </w:tr>
      <w:tr w:rsidR="003C1FDC" w14:paraId="37596490" w14:textId="77777777" w:rsidTr="00B30B9A">
        <w:tc>
          <w:tcPr>
            <w:tcW w:w="800" w:type="dxa"/>
            <w:shd w:val="solid" w:color="FFFFFF" w:fill="auto"/>
          </w:tcPr>
          <w:p w14:paraId="18134727" w14:textId="77777777" w:rsidR="003C1FDC" w:rsidRDefault="003C1FDC" w:rsidP="00C8436E">
            <w:pPr>
              <w:pStyle w:val="TAL"/>
              <w:rPr>
                <w:snapToGrid w:val="0"/>
                <w:lang w:val="en-AU"/>
              </w:rPr>
            </w:pPr>
            <w:r>
              <w:rPr>
                <w:snapToGrid w:val="0"/>
                <w:lang w:val="en-AU"/>
              </w:rPr>
              <w:t>2007-03</w:t>
            </w:r>
          </w:p>
        </w:tc>
        <w:tc>
          <w:tcPr>
            <w:tcW w:w="800" w:type="dxa"/>
            <w:shd w:val="solid" w:color="FFFFFF" w:fill="auto"/>
          </w:tcPr>
          <w:p w14:paraId="369D60C3" w14:textId="77777777" w:rsidR="003C1FDC" w:rsidRDefault="003C1FDC" w:rsidP="00C8436E">
            <w:pPr>
              <w:pStyle w:val="TAL"/>
              <w:rPr>
                <w:snapToGrid w:val="0"/>
                <w:lang w:val="en-AU"/>
              </w:rPr>
            </w:pPr>
          </w:p>
        </w:tc>
        <w:tc>
          <w:tcPr>
            <w:tcW w:w="1001" w:type="dxa"/>
            <w:shd w:val="solid" w:color="FFFFFF" w:fill="auto"/>
          </w:tcPr>
          <w:p w14:paraId="4E95D827" w14:textId="77777777" w:rsidR="003C1FDC" w:rsidRDefault="003C1FDC" w:rsidP="00C8436E">
            <w:pPr>
              <w:pStyle w:val="TAL"/>
              <w:rPr>
                <w:snapToGrid w:val="0"/>
                <w:lang w:val="en-AU"/>
              </w:rPr>
            </w:pPr>
          </w:p>
        </w:tc>
        <w:tc>
          <w:tcPr>
            <w:tcW w:w="693" w:type="dxa"/>
            <w:shd w:val="solid" w:color="FFFFFF" w:fill="auto"/>
          </w:tcPr>
          <w:p w14:paraId="65923CAA" w14:textId="77777777" w:rsidR="003C1FDC" w:rsidRDefault="003C1FDC" w:rsidP="00C8436E">
            <w:pPr>
              <w:pStyle w:val="TAL"/>
              <w:rPr>
                <w:snapToGrid w:val="0"/>
                <w:lang w:val="en-AU"/>
              </w:rPr>
            </w:pPr>
          </w:p>
        </w:tc>
        <w:tc>
          <w:tcPr>
            <w:tcW w:w="236" w:type="dxa"/>
            <w:shd w:val="solid" w:color="FFFFFF" w:fill="auto"/>
          </w:tcPr>
          <w:p w14:paraId="362E2032" w14:textId="77777777" w:rsidR="003C1FDC" w:rsidRDefault="003C1FDC" w:rsidP="00C8436E">
            <w:pPr>
              <w:pStyle w:val="TAL"/>
              <w:rPr>
                <w:snapToGrid w:val="0"/>
                <w:lang w:val="en-AU"/>
              </w:rPr>
            </w:pPr>
          </w:p>
        </w:tc>
        <w:tc>
          <w:tcPr>
            <w:tcW w:w="4867" w:type="dxa"/>
            <w:shd w:val="solid" w:color="FFFFFF" w:fill="auto"/>
          </w:tcPr>
          <w:p w14:paraId="22960139" w14:textId="77777777" w:rsidR="003C1FDC" w:rsidRDefault="003C1FDC" w:rsidP="00615E1B">
            <w:pPr>
              <w:pStyle w:val="TAL"/>
              <w:rPr>
                <w:snapToGrid w:val="0"/>
                <w:lang w:val="en-AU"/>
              </w:rPr>
            </w:pPr>
            <w:r>
              <w:rPr>
                <w:snapToGrid w:val="0"/>
                <w:lang w:val="en-AU"/>
              </w:rPr>
              <w:t>Publication as ETSI TS 183 006</w:t>
            </w:r>
          </w:p>
        </w:tc>
        <w:tc>
          <w:tcPr>
            <w:tcW w:w="681" w:type="dxa"/>
            <w:shd w:val="solid" w:color="FFFFFF" w:fill="auto"/>
          </w:tcPr>
          <w:p w14:paraId="6FB9A020" w14:textId="77777777" w:rsidR="003C1FDC" w:rsidRDefault="003C1FDC" w:rsidP="00C8436E">
            <w:pPr>
              <w:pStyle w:val="TAL"/>
              <w:rPr>
                <w:snapToGrid w:val="0"/>
                <w:lang w:val="en-AU"/>
              </w:rPr>
            </w:pPr>
          </w:p>
        </w:tc>
        <w:tc>
          <w:tcPr>
            <w:tcW w:w="681" w:type="dxa"/>
            <w:shd w:val="solid" w:color="FFFFFF" w:fill="auto"/>
          </w:tcPr>
          <w:p w14:paraId="3F40E336" w14:textId="77777777" w:rsidR="003C1FDC" w:rsidRDefault="003C1FDC" w:rsidP="00C8436E">
            <w:pPr>
              <w:pStyle w:val="TAL"/>
              <w:rPr>
                <w:snapToGrid w:val="0"/>
                <w:lang w:val="en-AU"/>
              </w:rPr>
            </w:pPr>
            <w:r>
              <w:rPr>
                <w:snapToGrid w:val="0"/>
                <w:lang w:val="en-AU"/>
              </w:rPr>
              <w:t>1.2.1</w:t>
            </w:r>
          </w:p>
        </w:tc>
      </w:tr>
      <w:tr w:rsidR="003C1FDC" w14:paraId="5F02053C" w14:textId="77777777" w:rsidTr="00B30B9A">
        <w:tc>
          <w:tcPr>
            <w:tcW w:w="800" w:type="dxa"/>
            <w:shd w:val="solid" w:color="FFFFFF" w:fill="auto"/>
          </w:tcPr>
          <w:p w14:paraId="7B73A8E6" w14:textId="77777777" w:rsidR="003C1FDC" w:rsidRDefault="003C1FDC" w:rsidP="00C8436E">
            <w:pPr>
              <w:pStyle w:val="TAL"/>
              <w:rPr>
                <w:snapToGrid w:val="0"/>
                <w:lang w:val="en-AU"/>
              </w:rPr>
            </w:pPr>
            <w:r>
              <w:rPr>
                <w:snapToGrid w:val="0"/>
                <w:lang w:val="en-AU"/>
              </w:rPr>
              <w:t>2007-12</w:t>
            </w:r>
          </w:p>
        </w:tc>
        <w:tc>
          <w:tcPr>
            <w:tcW w:w="800" w:type="dxa"/>
            <w:shd w:val="solid" w:color="FFFFFF" w:fill="auto"/>
          </w:tcPr>
          <w:p w14:paraId="1F236F6D" w14:textId="77777777" w:rsidR="003C1FDC" w:rsidRDefault="003C1FDC" w:rsidP="00C8436E">
            <w:pPr>
              <w:pStyle w:val="TAL"/>
              <w:rPr>
                <w:snapToGrid w:val="0"/>
                <w:lang w:val="en-AU"/>
              </w:rPr>
            </w:pPr>
          </w:p>
        </w:tc>
        <w:tc>
          <w:tcPr>
            <w:tcW w:w="1001" w:type="dxa"/>
            <w:shd w:val="solid" w:color="FFFFFF" w:fill="auto"/>
          </w:tcPr>
          <w:p w14:paraId="2D76636B" w14:textId="77777777" w:rsidR="003C1FDC" w:rsidRDefault="003C1FDC" w:rsidP="00C8436E">
            <w:pPr>
              <w:pStyle w:val="TAL"/>
              <w:rPr>
                <w:snapToGrid w:val="0"/>
                <w:lang w:val="en-AU"/>
              </w:rPr>
            </w:pPr>
          </w:p>
        </w:tc>
        <w:tc>
          <w:tcPr>
            <w:tcW w:w="693" w:type="dxa"/>
            <w:shd w:val="solid" w:color="FFFFFF" w:fill="auto"/>
          </w:tcPr>
          <w:p w14:paraId="31D0C9E7" w14:textId="77777777" w:rsidR="003C1FDC" w:rsidRDefault="003C1FDC" w:rsidP="00C8436E">
            <w:pPr>
              <w:pStyle w:val="TAL"/>
              <w:rPr>
                <w:snapToGrid w:val="0"/>
                <w:lang w:val="en-AU"/>
              </w:rPr>
            </w:pPr>
          </w:p>
        </w:tc>
        <w:tc>
          <w:tcPr>
            <w:tcW w:w="236" w:type="dxa"/>
            <w:shd w:val="solid" w:color="FFFFFF" w:fill="auto"/>
          </w:tcPr>
          <w:p w14:paraId="31DE6814" w14:textId="77777777" w:rsidR="003C1FDC" w:rsidRDefault="003C1FDC" w:rsidP="00C8436E">
            <w:pPr>
              <w:pStyle w:val="TAL"/>
              <w:rPr>
                <w:snapToGrid w:val="0"/>
                <w:lang w:val="en-AU"/>
              </w:rPr>
            </w:pPr>
          </w:p>
        </w:tc>
        <w:tc>
          <w:tcPr>
            <w:tcW w:w="4867" w:type="dxa"/>
            <w:shd w:val="solid" w:color="FFFFFF" w:fill="auto"/>
          </w:tcPr>
          <w:p w14:paraId="3C4B93D8" w14:textId="77777777" w:rsidR="003C1FDC" w:rsidRDefault="003C1FDC" w:rsidP="00615E1B">
            <w:pPr>
              <w:pStyle w:val="TAL"/>
              <w:rPr>
                <w:snapToGrid w:val="0"/>
                <w:lang w:val="en-AU"/>
              </w:rPr>
            </w:pPr>
            <w:r>
              <w:rPr>
                <w:snapToGrid w:val="0"/>
                <w:lang w:val="en-AU"/>
              </w:rPr>
              <w:t xml:space="preserve">Conversion to </w:t>
            </w:r>
            <w:r w:rsidRPr="003C1FDC">
              <w:rPr>
                <w:b/>
                <w:snapToGrid w:val="0"/>
                <w:lang w:val="en-AU"/>
              </w:rPr>
              <w:t>3GPP TS 24.206</w:t>
            </w:r>
          </w:p>
        </w:tc>
        <w:tc>
          <w:tcPr>
            <w:tcW w:w="681" w:type="dxa"/>
            <w:shd w:val="solid" w:color="FFFFFF" w:fill="auto"/>
          </w:tcPr>
          <w:p w14:paraId="3A73915F" w14:textId="77777777" w:rsidR="003C1FDC" w:rsidRDefault="003C1FDC" w:rsidP="00C8436E">
            <w:pPr>
              <w:pStyle w:val="TAL"/>
              <w:rPr>
                <w:snapToGrid w:val="0"/>
                <w:lang w:val="en-AU"/>
              </w:rPr>
            </w:pPr>
          </w:p>
        </w:tc>
        <w:tc>
          <w:tcPr>
            <w:tcW w:w="681" w:type="dxa"/>
            <w:shd w:val="solid" w:color="FFFFFF" w:fill="auto"/>
          </w:tcPr>
          <w:p w14:paraId="7E9CC36C" w14:textId="77777777" w:rsidR="003C1FDC" w:rsidRDefault="003C1FDC" w:rsidP="00C8436E">
            <w:pPr>
              <w:pStyle w:val="TAL"/>
              <w:rPr>
                <w:snapToGrid w:val="0"/>
                <w:lang w:val="en-AU"/>
              </w:rPr>
            </w:pPr>
            <w:r>
              <w:rPr>
                <w:snapToGrid w:val="0"/>
                <w:lang w:val="en-AU"/>
              </w:rPr>
              <w:t>1.2.2</w:t>
            </w:r>
          </w:p>
        </w:tc>
      </w:tr>
      <w:tr w:rsidR="003C1FDC" w14:paraId="218797DE" w14:textId="77777777" w:rsidTr="00B30B9A">
        <w:tc>
          <w:tcPr>
            <w:tcW w:w="800" w:type="dxa"/>
            <w:shd w:val="solid" w:color="FFFFFF" w:fill="auto"/>
          </w:tcPr>
          <w:p w14:paraId="6B8FCA80" w14:textId="77777777" w:rsidR="003C1FDC" w:rsidRDefault="008F057C" w:rsidP="00C8436E">
            <w:pPr>
              <w:pStyle w:val="TAL"/>
              <w:rPr>
                <w:snapToGrid w:val="0"/>
                <w:lang w:val="en-AU"/>
              </w:rPr>
            </w:pPr>
            <w:r>
              <w:rPr>
                <w:snapToGrid w:val="0"/>
                <w:lang w:val="en-AU"/>
              </w:rPr>
              <w:t>2008-01</w:t>
            </w:r>
          </w:p>
        </w:tc>
        <w:tc>
          <w:tcPr>
            <w:tcW w:w="800" w:type="dxa"/>
            <w:shd w:val="solid" w:color="FFFFFF" w:fill="auto"/>
          </w:tcPr>
          <w:p w14:paraId="06588C6F" w14:textId="77777777" w:rsidR="003C1FDC" w:rsidRDefault="003C1FDC" w:rsidP="00C8436E">
            <w:pPr>
              <w:pStyle w:val="TAL"/>
              <w:rPr>
                <w:snapToGrid w:val="0"/>
                <w:lang w:val="en-AU"/>
              </w:rPr>
            </w:pPr>
          </w:p>
        </w:tc>
        <w:tc>
          <w:tcPr>
            <w:tcW w:w="1001" w:type="dxa"/>
            <w:shd w:val="solid" w:color="FFFFFF" w:fill="auto"/>
          </w:tcPr>
          <w:p w14:paraId="0E104296" w14:textId="77777777" w:rsidR="003C1FDC" w:rsidRDefault="003C1FDC" w:rsidP="00C8436E">
            <w:pPr>
              <w:pStyle w:val="TAL"/>
              <w:rPr>
                <w:snapToGrid w:val="0"/>
                <w:lang w:val="en-AU"/>
              </w:rPr>
            </w:pPr>
          </w:p>
        </w:tc>
        <w:tc>
          <w:tcPr>
            <w:tcW w:w="693" w:type="dxa"/>
            <w:shd w:val="solid" w:color="FFFFFF" w:fill="auto"/>
          </w:tcPr>
          <w:p w14:paraId="20D73A2D" w14:textId="77777777" w:rsidR="003C1FDC" w:rsidRDefault="003C1FDC" w:rsidP="00C8436E">
            <w:pPr>
              <w:pStyle w:val="TAL"/>
              <w:rPr>
                <w:snapToGrid w:val="0"/>
                <w:lang w:val="en-AU"/>
              </w:rPr>
            </w:pPr>
          </w:p>
        </w:tc>
        <w:tc>
          <w:tcPr>
            <w:tcW w:w="236" w:type="dxa"/>
            <w:shd w:val="solid" w:color="FFFFFF" w:fill="auto"/>
          </w:tcPr>
          <w:p w14:paraId="7BDFA756" w14:textId="77777777" w:rsidR="003C1FDC" w:rsidRDefault="003C1FDC" w:rsidP="00C8436E">
            <w:pPr>
              <w:pStyle w:val="TAL"/>
              <w:rPr>
                <w:snapToGrid w:val="0"/>
                <w:lang w:val="en-AU"/>
              </w:rPr>
            </w:pPr>
          </w:p>
        </w:tc>
        <w:tc>
          <w:tcPr>
            <w:tcW w:w="4867" w:type="dxa"/>
            <w:shd w:val="solid" w:color="FFFFFF" w:fill="auto"/>
          </w:tcPr>
          <w:p w14:paraId="4E238A06" w14:textId="77777777" w:rsidR="003C1FDC" w:rsidRPr="008F057C" w:rsidRDefault="008F057C" w:rsidP="00615E1B">
            <w:pPr>
              <w:pStyle w:val="TAL"/>
              <w:rPr>
                <w:snapToGrid w:val="0"/>
                <w:lang w:val="en-AU"/>
              </w:rPr>
            </w:pPr>
            <w:r w:rsidRPr="008F057C">
              <w:rPr>
                <w:snapToGrid w:val="0"/>
                <w:lang w:val="en-AU"/>
              </w:rPr>
              <w:t xml:space="preserve">Technically </w:t>
            </w:r>
            <w:r>
              <w:rPr>
                <w:snapToGrid w:val="0"/>
                <w:lang w:val="en-AU"/>
              </w:rPr>
              <w:t xml:space="preserve">identical copy as </w:t>
            </w:r>
            <w:r w:rsidRPr="008F057C">
              <w:rPr>
                <w:b/>
                <w:snapToGrid w:val="0"/>
                <w:lang w:val="en-AU"/>
              </w:rPr>
              <w:t>3GPP TS 24.606</w:t>
            </w:r>
            <w:r w:rsidRPr="008F057C">
              <w:rPr>
                <w:snapToGrid w:val="0"/>
                <w:lang w:val="en-AU"/>
              </w:rPr>
              <w:t xml:space="preserve"> as basis for further development</w:t>
            </w:r>
          </w:p>
        </w:tc>
        <w:tc>
          <w:tcPr>
            <w:tcW w:w="681" w:type="dxa"/>
            <w:shd w:val="solid" w:color="FFFFFF" w:fill="auto"/>
          </w:tcPr>
          <w:p w14:paraId="4472E4B7" w14:textId="77777777" w:rsidR="003C1FDC" w:rsidRDefault="003C1FDC" w:rsidP="00C8436E">
            <w:pPr>
              <w:pStyle w:val="TAL"/>
              <w:rPr>
                <w:snapToGrid w:val="0"/>
                <w:lang w:val="en-AU"/>
              </w:rPr>
            </w:pPr>
          </w:p>
        </w:tc>
        <w:tc>
          <w:tcPr>
            <w:tcW w:w="681" w:type="dxa"/>
            <w:shd w:val="solid" w:color="FFFFFF" w:fill="auto"/>
          </w:tcPr>
          <w:p w14:paraId="06BD26D6" w14:textId="77777777" w:rsidR="003C1FDC" w:rsidRDefault="008F057C" w:rsidP="00C8436E">
            <w:pPr>
              <w:pStyle w:val="TAL"/>
              <w:rPr>
                <w:snapToGrid w:val="0"/>
                <w:lang w:val="en-AU"/>
              </w:rPr>
            </w:pPr>
            <w:r>
              <w:rPr>
                <w:snapToGrid w:val="0"/>
                <w:lang w:val="en-AU"/>
              </w:rPr>
              <w:t>1.2.3</w:t>
            </w:r>
          </w:p>
        </w:tc>
      </w:tr>
      <w:tr w:rsidR="001605C5" w14:paraId="715DFC7E" w14:textId="77777777" w:rsidTr="00B30B9A">
        <w:tc>
          <w:tcPr>
            <w:tcW w:w="800" w:type="dxa"/>
            <w:shd w:val="solid" w:color="FFFFFF" w:fill="auto"/>
          </w:tcPr>
          <w:p w14:paraId="69D9D4FF" w14:textId="77777777" w:rsidR="001605C5" w:rsidRDefault="001605C5" w:rsidP="00C8436E">
            <w:pPr>
              <w:pStyle w:val="TAL"/>
              <w:rPr>
                <w:snapToGrid w:val="0"/>
                <w:lang w:val="en-AU"/>
              </w:rPr>
            </w:pPr>
            <w:r>
              <w:rPr>
                <w:snapToGrid w:val="0"/>
                <w:lang w:val="en-AU"/>
              </w:rPr>
              <w:t>2008-0</w:t>
            </w:r>
            <w:r w:rsidR="005254D8">
              <w:rPr>
                <w:snapToGrid w:val="0"/>
                <w:lang w:val="en-AU"/>
              </w:rPr>
              <w:t>2</w:t>
            </w:r>
          </w:p>
        </w:tc>
        <w:tc>
          <w:tcPr>
            <w:tcW w:w="800" w:type="dxa"/>
            <w:shd w:val="solid" w:color="FFFFFF" w:fill="auto"/>
          </w:tcPr>
          <w:p w14:paraId="64CD2110" w14:textId="77777777" w:rsidR="001605C5" w:rsidRDefault="001605C5" w:rsidP="00C8436E">
            <w:pPr>
              <w:pStyle w:val="TAL"/>
              <w:rPr>
                <w:snapToGrid w:val="0"/>
                <w:lang w:val="en-AU"/>
              </w:rPr>
            </w:pPr>
          </w:p>
        </w:tc>
        <w:tc>
          <w:tcPr>
            <w:tcW w:w="1001" w:type="dxa"/>
            <w:shd w:val="solid" w:color="FFFFFF" w:fill="auto"/>
          </w:tcPr>
          <w:p w14:paraId="2C7A4844" w14:textId="77777777" w:rsidR="001605C5" w:rsidRDefault="001605C5" w:rsidP="00C8436E">
            <w:pPr>
              <w:pStyle w:val="TAL"/>
              <w:rPr>
                <w:snapToGrid w:val="0"/>
                <w:lang w:val="en-AU"/>
              </w:rPr>
            </w:pPr>
          </w:p>
        </w:tc>
        <w:tc>
          <w:tcPr>
            <w:tcW w:w="693" w:type="dxa"/>
            <w:shd w:val="solid" w:color="FFFFFF" w:fill="auto"/>
          </w:tcPr>
          <w:p w14:paraId="6A33304B" w14:textId="77777777" w:rsidR="001605C5" w:rsidRDefault="001605C5" w:rsidP="00C8436E">
            <w:pPr>
              <w:pStyle w:val="TAL"/>
              <w:rPr>
                <w:snapToGrid w:val="0"/>
                <w:lang w:val="en-AU"/>
              </w:rPr>
            </w:pPr>
          </w:p>
        </w:tc>
        <w:tc>
          <w:tcPr>
            <w:tcW w:w="236" w:type="dxa"/>
            <w:shd w:val="solid" w:color="FFFFFF" w:fill="auto"/>
          </w:tcPr>
          <w:p w14:paraId="48D0940C" w14:textId="77777777" w:rsidR="001605C5" w:rsidRDefault="001605C5" w:rsidP="00C8436E">
            <w:pPr>
              <w:pStyle w:val="TAL"/>
              <w:rPr>
                <w:snapToGrid w:val="0"/>
                <w:lang w:val="en-AU"/>
              </w:rPr>
            </w:pPr>
          </w:p>
        </w:tc>
        <w:tc>
          <w:tcPr>
            <w:tcW w:w="4867" w:type="dxa"/>
            <w:shd w:val="solid" w:color="FFFFFF" w:fill="auto"/>
          </w:tcPr>
          <w:p w14:paraId="04CC724B" w14:textId="77777777" w:rsidR="001605C5" w:rsidRPr="008F057C" w:rsidRDefault="001605C5" w:rsidP="00615E1B">
            <w:pPr>
              <w:pStyle w:val="TAL"/>
              <w:rPr>
                <w:snapToGrid w:val="0"/>
                <w:lang w:val="en-AU"/>
              </w:rPr>
            </w:pPr>
            <w:r>
              <w:rPr>
                <w:snapToGrid w:val="0"/>
                <w:lang w:val="en-AU"/>
              </w:rPr>
              <w:t>Implemented C1-080098</w:t>
            </w:r>
          </w:p>
        </w:tc>
        <w:tc>
          <w:tcPr>
            <w:tcW w:w="681" w:type="dxa"/>
            <w:shd w:val="solid" w:color="FFFFFF" w:fill="auto"/>
          </w:tcPr>
          <w:p w14:paraId="32496A3C" w14:textId="77777777" w:rsidR="001605C5" w:rsidRDefault="001605C5" w:rsidP="00C8436E">
            <w:pPr>
              <w:pStyle w:val="TAL"/>
              <w:rPr>
                <w:snapToGrid w:val="0"/>
                <w:lang w:val="en-AU"/>
              </w:rPr>
            </w:pPr>
          </w:p>
        </w:tc>
        <w:tc>
          <w:tcPr>
            <w:tcW w:w="681" w:type="dxa"/>
            <w:shd w:val="solid" w:color="FFFFFF" w:fill="auto"/>
          </w:tcPr>
          <w:p w14:paraId="457D421C" w14:textId="77777777" w:rsidR="001605C5" w:rsidRDefault="001605C5" w:rsidP="00C8436E">
            <w:pPr>
              <w:pStyle w:val="TAL"/>
              <w:rPr>
                <w:snapToGrid w:val="0"/>
                <w:lang w:val="en-AU"/>
              </w:rPr>
            </w:pPr>
            <w:r>
              <w:rPr>
                <w:snapToGrid w:val="0"/>
                <w:lang w:val="en-AU"/>
              </w:rPr>
              <w:t>1.</w:t>
            </w:r>
            <w:r w:rsidR="001631F8">
              <w:rPr>
                <w:snapToGrid w:val="0"/>
                <w:lang w:val="en-AU"/>
              </w:rPr>
              <w:t>3</w:t>
            </w:r>
            <w:r>
              <w:rPr>
                <w:snapToGrid w:val="0"/>
                <w:lang w:val="en-AU"/>
              </w:rPr>
              <w:t>.</w:t>
            </w:r>
            <w:r w:rsidR="005254D8">
              <w:rPr>
                <w:snapToGrid w:val="0"/>
                <w:lang w:val="en-AU"/>
              </w:rPr>
              <w:t>0</w:t>
            </w:r>
          </w:p>
        </w:tc>
      </w:tr>
      <w:tr w:rsidR="005254D8" w14:paraId="53A0200E" w14:textId="77777777" w:rsidTr="00B30B9A">
        <w:tc>
          <w:tcPr>
            <w:tcW w:w="800" w:type="dxa"/>
            <w:shd w:val="solid" w:color="FFFFFF" w:fill="auto"/>
          </w:tcPr>
          <w:p w14:paraId="3DAC6330" w14:textId="77777777" w:rsidR="005254D8" w:rsidRDefault="005254D8" w:rsidP="00C8436E">
            <w:pPr>
              <w:pStyle w:val="TAL"/>
              <w:rPr>
                <w:snapToGrid w:val="0"/>
                <w:lang w:val="en-AU"/>
              </w:rPr>
            </w:pPr>
            <w:r>
              <w:rPr>
                <w:snapToGrid w:val="0"/>
                <w:lang w:val="en-AU"/>
              </w:rPr>
              <w:t>2008-03</w:t>
            </w:r>
          </w:p>
        </w:tc>
        <w:tc>
          <w:tcPr>
            <w:tcW w:w="800" w:type="dxa"/>
            <w:shd w:val="solid" w:color="FFFFFF" w:fill="auto"/>
          </w:tcPr>
          <w:p w14:paraId="1965F431" w14:textId="77777777" w:rsidR="005254D8" w:rsidRDefault="005254D8" w:rsidP="00C8436E">
            <w:pPr>
              <w:pStyle w:val="TAL"/>
              <w:rPr>
                <w:snapToGrid w:val="0"/>
                <w:lang w:val="en-AU"/>
              </w:rPr>
            </w:pPr>
          </w:p>
        </w:tc>
        <w:tc>
          <w:tcPr>
            <w:tcW w:w="1001" w:type="dxa"/>
            <w:shd w:val="solid" w:color="FFFFFF" w:fill="auto"/>
          </w:tcPr>
          <w:p w14:paraId="7755C7C6" w14:textId="77777777" w:rsidR="005254D8" w:rsidRDefault="005254D8" w:rsidP="00C8436E">
            <w:pPr>
              <w:pStyle w:val="TAL"/>
              <w:rPr>
                <w:snapToGrid w:val="0"/>
                <w:lang w:val="en-AU"/>
              </w:rPr>
            </w:pPr>
          </w:p>
        </w:tc>
        <w:tc>
          <w:tcPr>
            <w:tcW w:w="693" w:type="dxa"/>
            <w:shd w:val="solid" w:color="FFFFFF" w:fill="auto"/>
          </w:tcPr>
          <w:p w14:paraId="30DDFE2D" w14:textId="77777777" w:rsidR="005254D8" w:rsidRDefault="005254D8" w:rsidP="00C8436E">
            <w:pPr>
              <w:pStyle w:val="TAL"/>
              <w:rPr>
                <w:snapToGrid w:val="0"/>
                <w:lang w:val="en-AU"/>
              </w:rPr>
            </w:pPr>
          </w:p>
        </w:tc>
        <w:tc>
          <w:tcPr>
            <w:tcW w:w="236" w:type="dxa"/>
            <w:shd w:val="solid" w:color="FFFFFF" w:fill="auto"/>
          </w:tcPr>
          <w:p w14:paraId="4F6CD8F1" w14:textId="77777777" w:rsidR="005254D8" w:rsidRDefault="005254D8" w:rsidP="00C8436E">
            <w:pPr>
              <w:pStyle w:val="TAL"/>
              <w:rPr>
                <w:snapToGrid w:val="0"/>
                <w:lang w:val="en-AU"/>
              </w:rPr>
            </w:pPr>
          </w:p>
        </w:tc>
        <w:tc>
          <w:tcPr>
            <w:tcW w:w="4867" w:type="dxa"/>
            <w:shd w:val="solid" w:color="FFFFFF" w:fill="auto"/>
          </w:tcPr>
          <w:p w14:paraId="1DCB722A" w14:textId="77777777" w:rsidR="005254D8" w:rsidRDefault="005254D8" w:rsidP="00615E1B">
            <w:pPr>
              <w:pStyle w:val="TAL"/>
              <w:rPr>
                <w:snapToGrid w:val="0"/>
                <w:lang w:val="en-AU"/>
              </w:rPr>
            </w:pPr>
            <w:r>
              <w:rPr>
                <w:snapToGrid w:val="0"/>
                <w:lang w:val="en-AU"/>
              </w:rPr>
              <w:t>Rapporteur corrected systematic errors that happened during implementation of C1-080098 (typos, wrong formatting)</w:t>
            </w:r>
          </w:p>
        </w:tc>
        <w:tc>
          <w:tcPr>
            <w:tcW w:w="681" w:type="dxa"/>
            <w:shd w:val="solid" w:color="FFFFFF" w:fill="auto"/>
          </w:tcPr>
          <w:p w14:paraId="20E77C38" w14:textId="77777777" w:rsidR="005254D8" w:rsidRDefault="005254D8" w:rsidP="00C8436E">
            <w:pPr>
              <w:pStyle w:val="TAL"/>
              <w:rPr>
                <w:snapToGrid w:val="0"/>
                <w:lang w:val="en-AU"/>
              </w:rPr>
            </w:pPr>
          </w:p>
        </w:tc>
        <w:tc>
          <w:tcPr>
            <w:tcW w:w="681" w:type="dxa"/>
            <w:shd w:val="solid" w:color="FFFFFF" w:fill="auto"/>
          </w:tcPr>
          <w:p w14:paraId="6B952457" w14:textId="77777777" w:rsidR="005254D8" w:rsidRDefault="005254D8" w:rsidP="00C8436E">
            <w:pPr>
              <w:pStyle w:val="TAL"/>
              <w:rPr>
                <w:snapToGrid w:val="0"/>
                <w:lang w:val="en-AU"/>
              </w:rPr>
            </w:pPr>
            <w:r>
              <w:rPr>
                <w:snapToGrid w:val="0"/>
                <w:lang w:val="en-AU"/>
              </w:rPr>
              <w:t>1.3.1</w:t>
            </w:r>
          </w:p>
        </w:tc>
      </w:tr>
      <w:tr w:rsidR="00284329" w14:paraId="1B43A6F6" w14:textId="77777777" w:rsidTr="00B30B9A">
        <w:tc>
          <w:tcPr>
            <w:tcW w:w="800" w:type="dxa"/>
            <w:shd w:val="solid" w:color="FFFFFF" w:fill="auto"/>
          </w:tcPr>
          <w:p w14:paraId="40FA9C11" w14:textId="77777777" w:rsidR="00284329" w:rsidRDefault="00284329" w:rsidP="00C8436E">
            <w:pPr>
              <w:pStyle w:val="TAL"/>
              <w:rPr>
                <w:snapToGrid w:val="0"/>
                <w:lang w:val="en-AU" w:eastAsia="zh-CN"/>
              </w:rPr>
            </w:pPr>
            <w:r>
              <w:rPr>
                <w:rFonts w:hint="eastAsia"/>
                <w:snapToGrid w:val="0"/>
                <w:lang w:val="en-AU" w:eastAsia="zh-CN"/>
              </w:rPr>
              <w:t>2008-04</w:t>
            </w:r>
          </w:p>
        </w:tc>
        <w:tc>
          <w:tcPr>
            <w:tcW w:w="800" w:type="dxa"/>
            <w:shd w:val="solid" w:color="FFFFFF" w:fill="auto"/>
          </w:tcPr>
          <w:p w14:paraId="69420FFD" w14:textId="77777777" w:rsidR="00284329" w:rsidRDefault="00284329" w:rsidP="00C8436E">
            <w:pPr>
              <w:pStyle w:val="TAL"/>
              <w:rPr>
                <w:snapToGrid w:val="0"/>
                <w:lang w:val="en-AU"/>
              </w:rPr>
            </w:pPr>
          </w:p>
        </w:tc>
        <w:tc>
          <w:tcPr>
            <w:tcW w:w="1001" w:type="dxa"/>
            <w:shd w:val="solid" w:color="FFFFFF" w:fill="auto"/>
          </w:tcPr>
          <w:p w14:paraId="266C589E" w14:textId="77777777" w:rsidR="00284329" w:rsidRDefault="00284329" w:rsidP="00C8436E">
            <w:pPr>
              <w:pStyle w:val="TAL"/>
              <w:rPr>
                <w:snapToGrid w:val="0"/>
                <w:lang w:val="en-AU"/>
              </w:rPr>
            </w:pPr>
          </w:p>
        </w:tc>
        <w:tc>
          <w:tcPr>
            <w:tcW w:w="693" w:type="dxa"/>
            <w:shd w:val="solid" w:color="FFFFFF" w:fill="auto"/>
          </w:tcPr>
          <w:p w14:paraId="25907AF8" w14:textId="77777777" w:rsidR="00284329" w:rsidRDefault="00284329" w:rsidP="00C8436E">
            <w:pPr>
              <w:pStyle w:val="TAL"/>
              <w:rPr>
                <w:snapToGrid w:val="0"/>
                <w:lang w:val="en-AU"/>
              </w:rPr>
            </w:pPr>
          </w:p>
        </w:tc>
        <w:tc>
          <w:tcPr>
            <w:tcW w:w="236" w:type="dxa"/>
            <w:shd w:val="solid" w:color="FFFFFF" w:fill="auto"/>
          </w:tcPr>
          <w:p w14:paraId="32CA4034" w14:textId="77777777" w:rsidR="00284329" w:rsidRDefault="00284329" w:rsidP="00C8436E">
            <w:pPr>
              <w:pStyle w:val="TAL"/>
              <w:rPr>
                <w:snapToGrid w:val="0"/>
                <w:lang w:val="en-AU"/>
              </w:rPr>
            </w:pPr>
          </w:p>
        </w:tc>
        <w:tc>
          <w:tcPr>
            <w:tcW w:w="4867" w:type="dxa"/>
            <w:shd w:val="solid" w:color="FFFFFF" w:fill="auto"/>
          </w:tcPr>
          <w:p w14:paraId="140DE901" w14:textId="77777777" w:rsidR="00284329" w:rsidRDefault="00284329" w:rsidP="00615E1B">
            <w:pPr>
              <w:pStyle w:val="TAL"/>
              <w:rPr>
                <w:snapToGrid w:val="0"/>
                <w:lang w:val="en-AU" w:eastAsia="zh-CN"/>
              </w:rPr>
            </w:pPr>
            <w:r>
              <w:rPr>
                <w:rFonts w:hint="eastAsia"/>
                <w:snapToGrid w:val="0"/>
                <w:lang w:val="en-AU" w:eastAsia="zh-CN"/>
              </w:rPr>
              <w:t>Implemented C1-</w:t>
            </w:r>
            <w:r w:rsidR="00A64A4E">
              <w:rPr>
                <w:rFonts w:hint="eastAsia"/>
                <w:snapToGrid w:val="0"/>
                <w:lang w:val="en-AU" w:eastAsia="zh-CN"/>
              </w:rPr>
              <w:t>080880</w:t>
            </w:r>
            <w:r>
              <w:rPr>
                <w:rFonts w:hint="eastAsia"/>
                <w:snapToGrid w:val="0"/>
                <w:lang w:val="en-AU" w:eastAsia="zh-CN"/>
              </w:rPr>
              <w:t xml:space="preserve">, </w:t>
            </w:r>
            <w:r w:rsidR="003C5F65">
              <w:rPr>
                <w:rFonts w:hint="eastAsia"/>
                <w:snapToGrid w:val="0"/>
                <w:lang w:val="en-AU" w:eastAsia="zh-CN"/>
              </w:rPr>
              <w:t xml:space="preserve">C1-080881, </w:t>
            </w:r>
            <w:r w:rsidR="003D21FC">
              <w:rPr>
                <w:rFonts w:hint="eastAsia"/>
                <w:snapToGrid w:val="0"/>
                <w:lang w:val="en-AU" w:eastAsia="zh-CN"/>
              </w:rPr>
              <w:t xml:space="preserve">C1-081046, </w:t>
            </w:r>
            <w:r w:rsidR="00D71204">
              <w:rPr>
                <w:rFonts w:hint="eastAsia"/>
                <w:snapToGrid w:val="0"/>
                <w:lang w:val="en-AU" w:eastAsia="zh-CN"/>
              </w:rPr>
              <w:t>C1-081084, C1-081085</w:t>
            </w:r>
            <w:r w:rsidR="003D21FC">
              <w:rPr>
                <w:rFonts w:hint="eastAsia"/>
                <w:snapToGrid w:val="0"/>
                <w:lang w:val="en-AU" w:eastAsia="zh-CN"/>
              </w:rPr>
              <w:t>.</w:t>
            </w:r>
          </w:p>
        </w:tc>
        <w:tc>
          <w:tcPr>
            <w:tcW w:w="681" w:type="dxa"/>
            <w:shd w:val="solid" w:color="FFFFFF" w:fill="auto"/>
          </w:tcPr>
          <w:p w14:paraId="74B0843B" w14:textId="77777777" w:rsidR="00284329" w:rsidRDefault="00284329" w:rsidP="00C8436E">
            <w:pPr>
              <w:pStyle w:val="TAL"/>
              <w:rPr>
                <w:snapToGrid w:val="0"/>
                <w:lang w:val="en-AU"/>
              </w:rPr>
            </w:pPr>
          </w:p>
        </w:tc>
        <w:tc>
          <w:tcPr>
            <w:tcW w:w="681" w:type="dxa"/>
            <w:shd w:val="solid" w:color="FFFFFF" w:fill="auto"/>
          </w:tcPr>
          <w:p w14:paraId="32CDC678" w14:textId="77777777" w:rsidR="00284329" w:rsidRDefault="00284329" w:rsidP="00C8436E">
            <w:pPr>
              <w:pStyle w:val="TAL"/>
              <w:rPr>
                <w:snapToGrid w:val="0"/>
                <w:lang w:val="en-AU" w:eastAsia="zh-CN"/>
              </w:rPr>
            </w:pPr>
            <w:r>
              <w:rPr>
                <w:rFonts w:hint="eastAsia"/>
                <w:snapToGrid w:val="0"/>
                <w:lang w:val="en-AU" w:eastAsia="zh-CN"/>
              </w:rPr>
              <w:t>1.4.0</w:t>
            </w:r>
          </w:p>
        </w:tc>
      </w:tr>
      <w:tr w:rsidR="00664271" w14:paraId="1E468F1D" w14:textId="77777777" w:rsidTr="00B30B9A">
        <w:tc>
          <w:tcPr>
            <w:tcW w:w="800" w:type="dxa"/>
            <w:shd w:val="solid" w:color="FFFFFF" w:fill="auto"/>
          </w:tcPr>
          <w:p w14:paraId="0D68FC25" w14:textId="77777777" w:rsidR="00664271" w:rsidRDefault="00664271" w:rsidP="00C8436E">
            <w:pPr>
              <w:pStyle w:val="TAL"/>
              <w:rPr>
                <w:snapToGrid w:val="0"/>
                <w:lang w:val="en-AU" w:eastAsia="zh-CN"/>
              </w:rPr>
            </w:pPr>
            <w:r>
              <w:rPr>
                <w:snapToGrid w:val="0"/>
                <w:lang w:val="en-AU" w:eastAsia="zh-CN"/>
              </w:rPr>
              <w:t>2008-05</w:t>
            </w:r>
          </w:p>
        </w:tc>
        <w:tc>
          <w:tcPr>
            <w:tcW w:w="800" w:type="dxa"/>
            <w:shd w:val="solid" w:color="FFFFFF" w:fill="auto"/>
          </w:tcPr>
          <w:p w14:paraId="0F9DC394" w14:textId="77777777" w:rsidR="00664271" w:rsidRDefault="00664271" w:rsidP="00C8436E">
            <w:pPr>
              <w:pStyle w:val="TAL"/>
              <w:rPr>
                <w:snapToGrid w:val="0"/>
                <w:lang w:val="en-AU"/>
              </w:rPr>
            </w:pPr>
          </w:p>
        </w:tc>
        <w:tc>
          <w:tcPr>
            <w:tcW w:w="1001" w:type="dxa"/>
            <w:shd w:val="solid" w:color="FFFFFF" w:fill="auto"/>
          </w:tcPr>
          <w:p w14:paraId="3264B7B8" w14:textId="77777777" w:rsidR="00664271" w:rsidRDefault="00664271" w:rsidP="00C8436E">
            <w:pPr>
              <w:pStyle w:val="TAL"/>
              <w:rPr>
                <w:snapToGrid w:val="0"/>
                <w:lang w:val="en-AU"/>
              </w:rPr>
            </w:pPr>
          </w:p>
        </w:tc>
        <w:tc>
          <w:tcPr>
            <w:tcW w:w="693" w:type="dxa"/>
            <w:shd w:val="solid" w:color="FFFFFF" w:fill="auto"/>
          </w:tcPr>
          <w:p w14:paraId="5CE8D519" w14:textId="77777777" w:rsidR="00664271" w:rsidRDefault="00664271" w:rsidP="00C8436E">
            <w:pPr>
              <w:pStyle w:val="TAL"/>
              <w:rPr>
                <w:snapToGrid w:val="0"/>
                <w:lang w:val="en-AU"/>
              </w:rPr>
            </w:pPr>
          </w:p>
        </w:tc>
        <w:tc>
          <w:tcPr>
            <w:tcW w:w="236" w:type="dxa"/>
            <w:shd w:val="solid" w:color="FFFFFF" w:fill="auto"/>
          </w:tcPr>
          <w:p w14:paraId="6B441651" w14:textId="77777777" w:rsidR="00664271" w:rsidRDefault="00664271" w:rsidP="00C8436E">
            <w:pPr>
              <w:pStyle w:val="TAL"/>
              <w:rPr>
                <w:snapToGrid w:val="0"/>
                <w:lang w:val="en-AU"/>
              </w:rPr>
            </w:pPr>
          </w:p>
        </w:tc>
        <w:tc>
          <w:tcPr>
            <w:tcW w:w="4867" w:type="dxa"/>
            <w:shd w:val="solid" w:color="FFFFFF" w:fill="auto"/>
          </w:tcPr>
          <w:p w14:paraId="2E191365" w14:textId="77777777" w:rsidR="00664271" w:rsidRDefault="00664271" w:rsidP="00615E1B">
            <w:pPr>
              <w:pStyle w:val="TAL"/>
              <w:rPr>
                <w:snapToGrid w:val="0"/>
                <w:lang w:val="en-AU" w:eastAsia="zh-CN"/>
              </w:rPr>
            </w:pPr>
            <w:r>
              <w:rPr>
                <w:snapToGrid w:val="0"/>
                <w:lang w:val="en-AU" w:eastAsia="zh-CN"/>
              </w:rPr>
              <w:t xml:space="preserve">Implemented C1-081902, </w:t>
            </w:r>
            <w:r w:rsidR="00091DF1">
              <w:rPr>
                <w:snapToGrid w:val="0"/>
                <w:lang w:val="en-AU" w:eastAsia="zh-CN"/>
              </w:rPr>
              <w:t xml:space="preserve">C1-081907, </w:t>
            </w:r>
            <w:r w:rsidR="001A52BD">
              <w:rPr>
                <w:snapToGrid w:val="0"/>
                <w:lang w:val="en-AU" w:eastAsia="zh-CN"/>
              </w:rPr>
              <w:t>C1-081910.</w:t>
            </w:r>
          </w:p>
        </w:tc>
        <w:tc>
          <w:tcPr>
            <w:tcW w:w="681" w:type="dxa"/>
            <w:shd w:val="solid" w:color="FFFFFF" w:fill="auto"/>
          </w:tcPr>
          <w:p w14:paraId="1309C7CF" w14:textId="77777777" w:rsidR="00664271" w:rsidRDefault="00664271" w:rsidP="00C8436E">
            <w:pPr>
              <w:pStyle w:val="TAL"/>
              <w:rPr>
                <w:snapToGrid w:val="0"/>
                <w:lang w:val="en-AU"/>
              </w:rPr>
            </w:pPr>
          </w:p>
        </w:tc>
        <w:tc>
          <w:tcPr>
            <w:tcW w:w="681" w:type="dxa"/>
            <w:shd w:val="solid" w:color="FFFFFF" w:fill="auto"/>
          </w:tcPr>
          <w:p w14:paraId="794319ED" w14:textId="77777777" w:rsidR="00664271" w:rsidRDefault="00664271" w:rsidP="00C8436E">
            <w:pPr>
              <w:pStyle w:val="TAL"/>
              <w:rPr>
                <w:snapToGrid w:val="0"/>
                <w:lang w:val="en-AU" w:eastAsia="zh-CN"/>
              </w:rPr>
            </w:pPr>
            <w:r>
              <w:rPr>
                <w:snapToGrid w:val="0"/>
                <w:lang w:val="en-AU" w:eastAsia="zh-CN"/>
              </w:rPr>
              <w:t>1.5.0</w:t>
            </w:r>
          </w:p>
        </w:tc>
      </w:tr>
      <w:tr w:rsidR="00C828C0" w14:paraId="22442C6B" w14:textId="77777777" w:rsidTr="00B30B9A">
        <w:tc>
          <w:tcPr>
            <w:tcW w:w="800" w:type="dxa"/>
            <w:shd w:val="solid" w:color="FFFFFF" w:fill="auto"/>
          </w:tcPr>
          <w:p w14:paraId="13ED0250" w14:textId="77777777" w:rsidR="00C828C0" w:rsidRDefault="00C828C0" w:rsidP="00C8436E">
            <w:pPr>
              <w:pStyle w:val="TAL"/>
              <w:rPr>
                <w:snapToGrid w:val="0"/>
                <w:lang w:val="en-AU" w:eastAsia="zh-CN"/>
              </w:rPr>
            </w:pPr>
            <w:r>
              <w:rPr>
                <w:snapToGrid w:val="0"/>
                <w:lang w:val="en-AU" w:eastAsia="zh-CN"/>
              </w:rPr>
              <w:t>2008-05</w:t>
            </w:r>
          </w:p>
        </w:tc>
        <w:tc>
          <w:tcPr>
            <w:tcW w:w="800" w:type="dxa"/>
            <w:shd w:val="solid" w:color="FFFFFF" w:fill="auto"/>
          </w:tcPr>
          <w:p w14:paraId="067E6213" w14:textId="77777777" w:rsidR="00C828C0" w:rsidRDefault="00C828C0" w:rsidP="00C8436E">
            <w:pPr>
              <w:pStyle w:val="TAL"/>
              <w:rPr>
                <w:snapToGrid w:val="0"/>
                <w:lang w:val="en-AU"/>
              </w:rPr>
            </w:pPr>
          </w:p>
        </w:tc>
        <w:tc>
          <w:tcPr>
            <w:tcW w:w="1001" w:type="dxa"/>
            <w:shd w:val="solid" w:color="FFFFFF" w:fill="auto"/>
          </w:tcPr>
          <w:p w14:paraId="3985306B" w14:textId="77777777" w:rsidR="00C828C0" w:rsidRDefault="00C828C0" w:rsidP="00C8436E">
            <w:pPr>
              <w:pStyle w:val="TAL"/>
              <w:rPr>
                <w:snapToGrid w:val="0"/>
                <w:lang w:val="en-AU"/>
              </w:rPr>
            </w:pPr>
          </w:p>
        </w:tc>
        <w:tc>
          <w:tcPr>
            <w:tcW w:w="693" w:type="dxa"/>
            <w:shd w:val="solid" w:color="FFFFFF" w:fill="auto"/>
          </w:tcPr>
          <w:p w14:paraId="459F5795" w14:textId="77777777" w:rsidR="00C828C0" w:rsidRDefault="00C828C0" w:rsidP="00C8436E">
            <w:pPr>
              <w:pStyle w:val="TAL"/>
              <w:rPr>
                <w:snapToGrid w:val="0"/>
                <w:lang w:val="en-AU"/>
              </w:rPr>
            </w:pPr>
          </w:p>
        </w:tc>
        <w:tc>
          <w:tcPr>
            <w:tcW w:w="236" w:type="dxa"/>
            <w:shd w:val="solid" w:color="FFFFFF" w:fill="auto"/>
          </w:tcPr>
          <w:p w14:paraId="0CEFB963" w14:textId="77777777" w:rsidR="00C828C0" w:rsidRDefault="00C828C0" w:rsidP="00C8436E">
            <w:pPr>
              <w:pStyle w:val="TAL"/>
              <w:rPr>
                <w:snapToGrid w:val="0"/>
                <w:lang w:val="en-AU"/>
              </w:rPr>
            </w:pPr>
          </w:p>
        </w:tc>
        <w:tc>
          <w:tcPr>
            <w:tcW w:w="4867" w:type="dxa"/>
            <w:shd w:val="solid" w:color="FFFFFF" w:fill="auto"/>
          </w:tcPr>
          <w:p w14:paraId="63A7BEAA" w14:textId="77777777" w:rsidR="00C828C0" w:rsidRDefault="00C828C0" w:rsidP="00615E1B">
            <w:pPr>
              <w:pStyle w:val="TAL"/>
              <w:rPr>
                <w:snapToGrid w:val="0"/>
                <w:lang w:val="en-AU" w:eastAsia="zh-CN"/>
              </w:rPr>
            </w:pPr>
            <w:r>
              <w:rPr>
                <w:snapToGrid w:val="0"/>
                <w:lang w:val="en-AU" w:eastAsia="zh-CN"/>
              </w:rPr>
              <w:t>Editorial changes done by MCC</w:t>
            </w:r>
          </w:p>
        </w:tc>
        <w:tc>
          <w:tcPr>
            <w:tcW w:w="681" w:type="dxa"/>
            <w:shd w:val="solid" w:color="FFFFFF" w:fill="auto"/>
          </w:tcPr>
          <w:p w14:paraId="354A6656" w14:textId="77777777" w:rsidR="00C828C0" w:rsidRDefault="00C828C0" w:rsidP="00C8436E">
            <w:pPr>
              <w:pStyle w:val="TAL"/>
              <w:rPr>
                <w:snapToGrid w:val="0"/>
                <w:lang w:val="en-AU"/>
              </w:rPr>
            </w:pPr>
            <w:r>
              <w:rPr>
                <w:snapToGrid w:val="0"/>
                <w:lang w:val="en-AU"/>
              </w:rPr>
              <w:t>1.5.0</w:t>
            </w:r>
          </w:p>
        </w:tc>
        <w:tc>
          <w:tcPr>
            <w:tcW w:w="681" w:type="dxa"/>
            <w:shd w:val="solid" w:color="FFFFFF" w:fill="auto"/>
          </w:tcPr>
          <w:p w14:paraId="0244BE46" w14:textId="77777777" w:rsidR="00C828C0" w:rsidRDefault="00C828C0" w:rsidP="00C8436E">
            <w:pPr>
              <w:pStyle w:val="TAL"/>
              <w:rPr>
                <w:snapToGrid w:val="0"/>
                <w:lang w:val="en-AU" w:eastAsia="zh-CN"/>
              </w:rPr>
            </w:pPr>
            <w:r>
              <w:rPr>
                <w:snapToGrid w:val="0"/>
                <w:lang w:val="en-AU" w:eastAsia="zh-CN"/>
              </w:rPr>
              <w:t>1.5.1</w:t>
            </w:r>
          </w:p>
        </w:tc>
      </w:tr>
      <w:tr w:rsidR="001B3487" w14:paraId="039A50AB" w14:textId="77777777" w:rsidTr="00B30B9A">
        <w:tc>
          <w:tcPr>
            <w:tcW w:w="800" w:type="dxa"/>
            <w:shd w:val="solid" w:color="FFFFFF" w:fill="auto"/>
          </w:tcPr>
          <w:p w14:paraId="2C68C610" w14:textId="77777777" w:rsidR="001B3487" w:rsidRDefault="001B3487" w:rsidP="00C8436E">
            <w:pPr>
              <w:pStyle w:val="TAL"/>
              <w:rPr>
                <w:snapToGrid w:val="0"/>
                <w:lang w:val="en-AU" w:eastAsia="zh-CN"/>
              </w:rPr>
            </w:pPr>
            <w:r>
              <w:rPr>
                <w:snapToGrid w:val="0"/>
                <w:lang w:val="en-AU" w:eastAsia="zh-CN"/>
              </w:rPr>
              <w:t>2008-06</w:t>
            </w:r>
          </w:p>
        </w:tc>
        <w:tc>
          <w:tcPr>
            <w:tcW w:w="800" w:type="dxa"/>
            <w:shd w:val="solid" w:color="FFFFFF" w:fill="auto"/>
          </w:tcPr>
          <w:p w14:paraId="4A831F57" w14:textId="77777777" w:rsidR="001B3487" w:rsidRDefault="001B3487" w:rsidP="00C8436E">
            <w:pPr>
              <w:pStyle w:val="TAL"/>
              <w:rPr>
                <w:snapToGrid w:val="0"/>
                <w:lang w:val="en-AU"/>
              </w:rPr>
            </w:pPr>
            <w:r>
              <w:rPr>
                <w:snapToGrid w:val="0"/>
                <w:lang w:val="en-AU"/>
              </w:rPr>
              <w:t>CT-40</w:t>
            </w:r>
          </w:p>
        </w:tc>
        <w:tc>
          <w:tcPr>
            <w:tcW w:w="1001" w:type="dxa"/>
            <w:shd w:val="solid" w:color="FFFFFF" w:fill="auto"/>
          </w:tcPr>
          <w:p w14:paraId="23562A0B" w14:textId="77777777" w:rsidR="001B3487" w:rsidRDefault="001B3487" w:rsidP="00C8436E">
            <w:pPr>
              <w:pStyle w:val="TAL"/>
              <w:rPr>
                <w:snapToGrid w:val="0"/>
                <w:lang w:val="en-AU"/>
              </w:rPr>
            </w:pPr>
            <w:r>
              <w:rPr>
                <w:snapToGrid w:val="0"/>
                <w:lang w:val="en-AU"/>
              </w:rPr>
              <w:t>CP-080327</w:t>
            </w:r>
          </w:p>
        </w:tc>
        <w:tc>
          <w:tcPr>
            <w:tcW w:w="693" w:type="dxa"/>
            <w:shd w:val="solid" w:color="FFFFFF" w:fill="auto"/>
          </w:tcPr>
          <w:p w14:paraId="3B97AEE1" w14:textId="77777777" w:rsidR="001B3487" w:rsidRDefault="001B3487" w:rsidP="00C8436E">
            <w:pPr>
              <w:pStyle w:val="TAL"/>
              <w:rPr>
                <w:snapToGrid w:val="0"/>
                <w:lang w:val="en-AU"/>
              </w:rPr>
            </w:pPr>
          </w:p>
        </w:tc>
        <w:tc>
          <w:tcPr>
            <w:tcW w:w="236" w:type="dxa"/>
            <w:shd w:val="solid" w:color="FFFFFF" w:fill="auto"/>
          </w:tcPr>
          <w:p w14:paraId="451CC122" w14:textId="77777777" w:rsidR="001B3487" w:rsidRDefault="001B3487" w:rsidP="00C8436E">
            <w:pPr>
              <w:pStyle w:val="TAL"/>
              <w:rPr>
                <w:snapToGrid w:val="0"/>
                <w:lang w:val="en-AU"/>
              </w:rPr>
            </w:pPr>
          </w:p>
        </w:tc>
        <w:tc>
          <w:tcPr>
            <w:tcW w:w="4867" w:type="dxa"/>
            <w:shd w:val="solid" w:color="FFFFFF" w:fill="auto"/>
          </w:tcPr>
          <w:p w14:paraId="7B2A158E" w14:textId="77777777" w:rsidR="001B3487" w:rsidRDefault="001B3487" w:rsidP="00615E1B">
            <w:pPr>
              <w:pStyle w:val="TAL"/>
              <w:rPr>
                <w:snapToGrid w:val="0"/>
                <w:lang w:val="en-AU" w:eastAsia="zh-CN"/>
              </w:rPr>
            </w:pPr>
            <w:r>
              <w:rPr>
                <w:snapToGrid w:val="0"/>
                <w:lang w:val="en-AU" w:eastAsia="zh-CN"/>
              </w:rPr>
              <w:t>CP-080327 was approved by CT#40 and version 8.0.0 is created by MCC for publishing</w:t>
            </w:r>
          </w:p>
        </w:tc>
        <w:tc>
          <w:tcPr>
            <w:tcW w:w="681" w:type="dxa"/>
            <w:shd w:val="solid" w:color="FFFFFF" w:fill="auto"/>
          </w:tcPr>
          <w:p w14:paraId="1889F17C" w14:textId="77777777" w:rsidR="001B3487" w:rsidRDefault="001B3487" w:rsidP="00C8436E">
            <w:pPr>
              <w:pStyle w:val="TAL"/>
              <w:rPr>
                <w:snapToGrid w:val="0"/>
                <w:lang w:val="en-AU"/>
              </w:rPr>
            </w:pPr>
            <w:r>
              <w:rPr>
                <w:snapToGrid w:val="0"/>
                <w:lang w:val="en-AU"/>
              </w:rPr>
              <w:t>1.5.1</w:t>
            </w:r>
          </w:p>
        </w:tc>
        <w:tc>
          <w:tcPr>
            <w:tcW w:w="681" w:type="dxa"/>
            <w:shd w:val="solid" w:color="FFFFFF" w:fill="auto"/>
          </w:tcPr>
          <w:p w14:paraId="7F01D020" w14:textId="77777777" w:rsidR="001B3487" w:rsidRDefault="001B3487" w:rsidP="00C8436E">
            <w:pPr>
              <w:pStyle w:val="TAL"/>
              <w:rPr>
                <w:snapToGrid w:val="0"/>
                <w:lang w:val="en-AU" w:eastAsia="zh-CN"/>
              </w:rPr>
            </w:pPr>
            <w:r>
              <w:rPr>
                <w:snapToGrid w:val="0"/>
                <w:lang w:val="en-AU" w:eastAsia="zh-CN"/>
              </w:rPr>
              <w:t>8.0.0</w:t>
            </w:r>
          </w:p>
        </w:tc>
      </w:tr>
      <w:tr w:rsidR="007F3966" w14:paraId="6DEAD3F3" w14:textId="77777777" w:rsidTr="00B30B9A">
        <w:tc>
          <w:tcPr>
            <w:tcW w:w="800" w:type="dxa"/>
            <w:shd w:val="solid" w:color="FFFFFF" w:fill="auto"/>
          </w:tcPr>
          <w:p w14:paraId="5215591B" w14:textId="77777777" w:rsidR="007F3966" w:rsidRDefault="007F3966" w:rsidP="00C8436E">
            <w:pPr>
              <w:pStyle w:val="TAL"/>
              <w:rPr>
                <w:snapToGrid w:val="0"/>
                <w:lang w:val="en-AU" w:eastAsia="zh-CN"/>
              </w:rPr>
            </w:pPr>
            <w:r>
              <w:rPr>
                <w:snapToGrid w:val="0"/>
                <w:lang w:val="en-AU" w:eastAsia="zh-CN"/>
              </w:rPr>
              <w:t>2008-09</w:t>
            </w:r>
          </w:p>
        </w:tc>
        <w:tc>
          <w:tcPr>
            <w:tcW w:w="800" w:type="dxa"/>
            <w:shd w:val="solid" w:color="FFFFFF" w:fill="auto"/>
          </w:tcPr>
          <w:p w14:paraId="1808485D" w14:textId="77777777" w:rsidR="007F3966" w:rsidRDefault="007F3966" w:rsidP="00C8436E">
            <w:pPr>
              <w:pStyle w:val="TAL"/>
              <w:rPr>
                <w:snapToGrid w:val="0"/>
                <w:lang w:val="en-AU"/>
              </w:rPr>
            </w:pPr>
            <w:r>
              <w:rPr>
                <w:snapToGrid w:val="0"/>
                <w:lang w:val="en-AU"/>
              </w:rPr>
              <w:t>CT-41</w:t>
            </w:r>
          </w:p>
        </w:tc>
        <w:tc>
          <w:tcPr>
            <w:tcW w:w="1001" w:type="dxa"/>
            <w:shd w:val="solid" w:color="FFFFFF" w:fill="auto"/>
          </w:tcPr>
          <w:p w14:paraId="10CCCC50" w14:textId="77777777" w:rsidR="007F3966" w:rsidRDefault="007F3966" w:rsidP="00C8436E">
            <w:pPr>
              <w:pStyle w:val="TAL"/>
              <w:rPr>
                <w:snapToGrid w:val="0"/>
                <w:lang w:val="en-AU"/>
              </w:rPr>
            </w:pPr>
            <w:r>
              <w:rPr>
                <w:snapToGrid w:val="0"/>
                <w:lang w:val="en-AU"/>
              </w:rPr>
              <w:t>CP-080533</w:t>
            </w:r>
          </w:p>
        </w:tc>
        <w:tc>
          <w:tcPr>
            <w:tcW w:w="693" w:type="dxa"/>
            <w:shd w:val="solid" w:color="FFFFFF" w:fill="auto"/>
          </w:tcPr>
          <w:p w14:paraId="1BC6D934" w14:textId="77777777" w:rsidR="007F3966" w:rsidRDefault="007F3966" w:rsidP="00C8436E">
            <w:pPr>
              <w:pStyle w:val="TAL"/>
              <w:rPr>
                <w:snapToGrid w:val="0"/>
                <w:lang w:val="en-AU"/>
              </w:rPr>
            </w:pPr>
            <w:r>
              <w:rPr>
                <w:snapToGrid w:val="0"/>
                <w:lang w:val="en-AU"/>
              </w:rPr>
              <w:t>0001</w:t>
            </w:r>
          </w:p>
        </w:tc>
        <w:tc>
          <w:tcPr>
            <w:tcW w:w="236" w:type="dxa"/>
            <w:shd w:val="solid" w:color="FFFFFF" w:fill="auto"/>
          </w:tcPr>
          <w:p w14:paraId="368765F3" w14:textId="77777777" w:rsidR="007F3966" w:rsidRDefault="007F3966" w:rsidP="00C8436E">
            <w:pPr>
              <w:pStyle w:val="TAL"/>
              <w:rPr>
                <w:snapToGrid w:val="0"/>
                <w:lang w:val="en-AU"/>
              </w:rPr>
            </w:pPr>
          </w:p>
        </w:tc>
        <w:tc>
          <w:tcPr>
            <w:tcW w:w="4867" w:type="dxa"/>
            <w:shd w:val="solid" w:color="FFFFFF" w:fill="auto"/>
          </w:tcPr>
          <w:p w14:paraId="035EEEC0" w14:textId="77777777" w:rsidR="007F3966" w:rsidRDefault="007F3966" w:rsidP="00615E1B">
            <w:pPr>
              <w:pStyle w:val="TAL"/>
              <w:rPr>
                <w:snapToGrid w:val="0"/>
                <w:lang w:val="en-AU" w:eastAsia="zh-CN"/>
              </w:rPr>
            </w:pPr>
            <w:r>
              <w:rPr>
                <w:noProof/>
              </w:rPr>
              <w:t>Correction of minors mistakes in signalling flows</w:t>
            </w:r>
          </w:p>
        </w:tc>
        <w:tc>
          <w:tcPr>
            <w:tcW w:w="681" w:type="dxa"/>
            <w:shd w:val="solid" w:color="FFFFFF" w:fill="auto"/>
          </w:tcPr>
          <w:p w14:paraId="6BF9FC90" w14:textId="77777777" w:rsidR="007F3966" w:rsidRDefault="007F3966" w:rsidP="00C8436E">
            <w:pPr>
              <w:pStyle w:val="TAL"/>
              <w:rPr>
                <w:snapToGrid w:val="0"/>
                <w:lang w:val="en-AU"/>
              </w:rPr>
            </w:pPr>
            <w:r>
              <w:rPr>
                <w:snapToGrid w:val="0"/>
                <w:lang w:val="en-AU"/>
              </w:rPr>
              <w:t>8.0.0</w:t>
            </w:r>
          </w:p>
        </w:tc>
        <w:tc>
          <w:tcPr>
            <w:tcW w:w="681" w:type="dxa"/>
            <w:shd w:val="solid" w:color="FFFFFF" w:fill="auto"/>
          </w:tcPr>
          <w:p w14:paraId="705AFEB8" w14:textId="77777777" w:rsidR="007F3966" w:rsidRDefault="007F3966" w:rsidP="00C8436E">
            <w:pPr>
              <w:pStyle w:val="TAL"/>
              <w:rPr>
                <w:snapToGrid w:val="0"/>
                <w:lang w:val="en-AU" w:eastAsia="zh-CN"/>
              </w:rPr>
            </w:pPr>
            <w:r>
              <w:rPr>
                <w:snapToGrid w:val="0"/>
                <w:lang w:val="en-AU" w:eastAsia="zh-CN"/>
              </w:rPr>
              <w:t>8.1.0</w:t>
            </w:r>
          </w:p>
        </w:tc>
      </w:tr>
      <w:tr w:rsidR="007F3966" w14:paraId="76D8894B" w14:textId="77777777" w:rsidTr="00B30B9A">
        <w:tc>
          <w:tcPr>
            <w:tcW w:w="800" w:type="dxa"/>
            <w:shd w:val="solid" w:color="FFFFFF" w:fill="auto"/>
          </w:tcPr>
          <w:p w14:paraId="64D1FBE6" w14:textId="77777777" w:rsidR="007F3966" w:rsidRDefault="007F3966" w:rsidP="00C8436E">
            <w:pPr>
              <w:pStyle w:val="TAL"/>
              <w:rPr>
                <w:snapToGrid w:val="0"/>
                <w:lang w:val="en-AU" w:eastAsia="zh-CN"/>
              </w:rPr>
            </w:pPr>
            <w:r>
              <w:rPr>
                <w:snapToGrid w:val="0"/>
                <w:lang w:val="en-AU" w:eastAsia="zh-CN"/>
              </w:rPr>
              <w:t>2008-09</w:t>
            </w:r>
          </w:p>
        </w:tc>
        <w:tc>
          <w:tcPr>
            <w:tcW w:w="800" w:type="dxa"/>
            <w:shd w:val="solid" w:color="FFFFFF" w:fill="auto"/>
          </w:tcPr>
          <w:p w14:paraId="66B992AD" w14:textId="77777777" w:rsidR="007F3966" w:rsidRDefault="007F3966" w:rsidP="00C8436E">
            <w:pPr>
              <w:pStyle w:val="TAL"/>
              <w:rPr>
                <w:snapToGrid w:val="0"/>
                <w:lang w:val="en-AU"/>
              </w:rPr>
            </w:pPr>
            <w:r>
              <w:rPr>
                <w:snapToGrid w:val="0"/>
                <w:lang w:val="en-AU"/>
              </w:rPr>
              <w:t>CT-41</w:t>
            </w:r>
          </w:p>
        </w:tc>
        <w:tc>
          <w:tcPr>
            <w:tcW w:w="1001" w:type="dxa"/>
            <w:shd w:val="solid" w:color="FFFFFF" w:fill="auto"/>
          </w:tcPr>
          <w:p w14:paraId="783CD4CE" w14:textId="77777777" w:rsidR="007F3966" w:rsidRDefault="007F3966" w:rsidP="00C8436E">
            <w:pPr>
              <w:pStyle w:val="TAL"/>
              <w:rPr>
                <w:snapToGrid w:val="0"/>
                <w:lang w:val="en-AU"/>
              </w:rPr>
            </w:pPr>
            <w:r>
              <w:rPr>
                <w:snapToGrid w:val="0"/>
                <w:lang w:val="en-AU"/>
              </w:rPr>
              <w:t>CP-080533</w:t>
            </w:r>
          </w:p>
        </w:tc>
        <w:tc>
          <w:tcPr>
            <w:tcW w:w="693" w:type="dxa"/>
            <w:shd w:val="solid" w:color="FFFFFF" w:fill="auto"/>
          </w:tcPr>
          <w:p w14:paraId="50BCDA7F" w14:textId="77777777" w:rsidR="007F3966" w:rsidRDefault="007F3966" w:rsidP="00C8436E">
            <w:pPr>
              <w:pStyle w:val="TAL"/>
              <w:rPr>
                <w:snapToGrid w:val="0"/>
                <w:lang w:val="en-AU"/>
              </w:rPr>
            </w:pPr>
            <w:r>
              <w:rPr>
                <w:snapToGrid w:val="0"/>
                <w:lang w:val="en-AU"/>
              </w:rPr>
              <w:t>0002</w:t>
            </w:r>
          </w:p>
        </w:tc>
        <w:tc>
          <w:tcPr>
            <w:tcW w:w="236" w:type="dxa"/>
            <w:shd w:val="solid" w:color="FFFFFF" w:fill="auto"/>
          </w:tcPr>
          <w:p w14:paraId="7817171F" w14:textId="77777777" w:rsidR="007F3966" w:rsidRDefault="007F3966" w:rsidP="00C8436E">
            <w:pPr>
              <w:pStyle w:val="TAL"/>
              <w:rPr>
                <w:snapToGrid w:val="0"/>
                <w:lang w:val="en-AU"/>
              </w:rPr>
            </w:pPr>
          </w:p>
        </w:tc>
        <w:tc>
          <w:tcPr>
            <w:tcW w:w="4867" w:type="dxa"/>
            <w:shd w:val="solid" w:color="FFFFFF" w:fill="auto"/>
          </w:tcPr>
          <w:p w14:paraId="28DEEA10" w14:textId="77777777" w:rsidR="007F3966" w:rsidRDefault="007F3966" w:rsidP="00615E1B">
            <w:pPr>
              <w:pStyle w:val="TAL"/>
              <w:rPr>
                <w:snapToGrid w:val="0"/>
                <w:lang w:val="en-AU" w:eastAsia="zh-CN"/>
              </w:rPr>
            </w:pPr>
            <w:r>
              <w:rPr>
                <w:noProof/>
              </w:rPr>
              <w:t>Applicability statement in scope</w:t>
            </w:r>
          </w:p>
        </w:tc>
        <w:tc>
          <w:tcPr>
            <w:tcW w:w="681" w:type="dxa"/>
            <w:shd w:val="solid" w:color="FFFFFF" w:fill="auto"/>
          </w:tcPr>
          <w:p w14:paraId="0AC62D93" w14:textId="77777777" w:rsidR="007F3966" w:rsidRDefault="007F3966" w:rsidP="00C8436E">
            <w:pPr>
              <w:pStyle w:val="TAL"/>
              <w:rPr>
                <w:snapToGrid w:val="0"/>
                <w:lang w:val="en-AU"/>
              </w:rPr>
            </w:pPr>
            <w:r>
              <w:rPr>
                <w:snapToGrid w:val="0"/>
                <w:lang w:val="en-AU"/>
              </w:rPr>
              <w:t>8.0.0</w:t>
            </w:r>
          </w:p>
        </w:tc>
        <w:tc>
          <w:tcPr>
            <w:tcW w:w="681" w:type="dxa"/>
            <w:shd w:val="solid" w:color="FFFFFF" w:fill="auto"/>
          </w:tcPr>
          <w:p w14:paraId="6FCF17FF" w14:textId="77777777" w:rsidR="007F3966" w:rsidRDefault="007F3966" w:rsidP="00C8436E">
            <w:pPr>
              <w:pStyle w:val="TAL"/>
              <w:rPr>
                <w:snapToGrid w:val="0"/>
                <w:lang w:val="en-AU" w:eastAsia="zh-CN"/>
              </w:rPr>
            </w:pPr>
            <w:r>
              <w:rPr>
                <w:snapToGrid w:val="0"/>
                <w:lang w:val="en-AU" w:eastAsia="zh-CN"/>
              </w:rPr>
              <w:t>8.1.0</w:t>
            </w:r>
          </w:p>
        </w:tc>
      </w:tr>
      <w:tr w:rsidR="007F3966" w14:paraId="7FF8BA3D" w14:textId="77777777" w:rsidTr="00B30B9A">
        <w:tc>
          <w:tcPr>
            <w:tcW w:w="800" w:type="dxa"/>
            <w:shd w:val="solid" w:color="FFFFFF" w:fill="auto"/>
          </w:tcPr>
          <w:p w14:paraId="6C180598" w14:textId="77777777" w:rsidR="007F3966" w:rsidRDefault="007F3966" w:rsidP="00C8436E">
            <w:pPr>
              <w:pStyle w:val="TAL"/>
              <w:rPr>
                <w:snapToGrid w:val="0"/>
                <w:lang w:val="en-AU" w:eastAsia="zh-CN"/>
              </w:rPr>
            </w:pPr>
            <w:r>
              <w:rPr>
                <w:snapToGrid w:val="0"/>
                <w:lang w:val="en-AU" w:eastAsia="zh-CN"/>
              </w:rPr>
              <w:t>2008-09</w:t>
            </w:r>
          </w:p>
        </w:tc>
        <w:tc>
          <w:tcPr>
            <w:tcW w:w="800" w:type="dxa"/>
            <w:shd w:val="solid" w:color="FFFFFF" w:fill="auto"/>
          </w:tcPr>
          <w:p w14:paraId="709B8217" w14:textId="77777777" w:rsidR="007F3966" w:rsidRDefault="007F3966" w:rsidP="00C8436E">
            <w:pPr>
              <w:pStyle w:val="TAL"/>
              <w:rPr>
                <w:snapToGrid w:val="0"/>
                <w:lang w:val="en-AU"/>
              </w:rPr>
            </w:pPr>
            <w:r>
              <w:rPr>
                <w:snapToGrid w:val="0"/>
                <w:lang w:val="en-AU"/>
              </w:rPr>
              <w:t>CT-41</w:t>
            </w:r>
          </w:p>
        </w:tc>
        <w:tc>
          <w:tcPr>
            <w:tcW w:w="1001" w:type="dxa"/>
            <w:shd w:val="solid" w:color="FFFFFF" w:fill="auto"/>
          </w:tcPr>
          <w:p w14:paraId="18DA9F86" w14:textId="77777777" w:rsidR="007F3966" w:rsidRDefault="007F3966" w:rsidP="00C8436E">
            <w:pPr>
              <w:pStyle w:val="TAL"/>
              <w:rPr>
                <w:snapToGrid w:val="0"/>
                <w:lang w:val="en-AU"/>
              </w:rPr>
            </w:pPr>
            <w:r>
              <w:rPr>
                <w:snapToGrid w:val="0"/>
                <w:lang w:val="en-AU"/>
              </w:rPr>
              <w:t>CP-080533</w:t>
            </w:r>
          </w:p>
        </w:tc>
        <w:tc>
          <w:tcPr>
            <w:tcW w:w="693" w:type="dxa"/>
            <w:shd w:val="solid" w:color="FFFFFF" w:fill="auto"/>
          </w:tcPr>
          <w:p w14:paraId="16269234" w14:textId="77777777" w:rsidR="007F3966" w:rsidRDefault="007F3966" w:rsidP="00C8436E">
            <w:pPr>
              <w:pStyle w:val="TAL"/>
              <w:rPr>
                <w:snapToGrid w:val="0"/>
                <w:lang w:val="en-AU"/>
              </w:rPr>
            </w:pPr>
            <w:r>
              <w:rPr>
                <w:snapToGrid w:val="0"/>
                <w:lang w:val="en-AU"/>
              </w:rPr>
              <w:t>0003</w:t>
            </w:r>
          </w:p>
        </w:tc>
        <w:tc>
          <w:tcPr>
            <w:tcW w:w="236" w:type="dxa"/>
            <w:shd w:val="solid" w:color="FFFFFF" w:fill="auto"/>
          </w:tcPr>
          <w:p w14:paraId="60C3830B" w14:textId="77777777" w:rsidR="007F3966" w:rsidRDefault="007F3966" w:rsidP="00C8436E">
            <w:pPr>
              <w:pStyle w:val="TAL"/>
              <w:rPr>
                <w:snapToGrid w:val="0"/>
                <w:lang w:val="en-AU"/>
              </w:rPr>
            </w:pPr>
          </w:p>
        </w:tc>
        <w:tc>
          <w:tcPr>
            <w:tcW w:w="4867" w:type="dxa"/>
            <w:shd w:val="solid" w:color="FFFFFF" w:fill="auto"/>
          </w:tcPr>
          <w:p w14:paraId="47873901" w14:textId="77777777" w:rsidR="007F3966" w:rsidRDefault="007F3966" w:rsidP="00615E1B">
            <w:pPr>
              <w:pStyle w:val="TAL"/>
              <w:rPr>
                <w:snapToGrid w:val="0"/>
                <w:lang w:val="en-AU" w:eastAsia="zh-CN"/>
              </w:rPr>
            </w:pPr>
            <w:r w:rsidRPr="007F3966">
              <w:rPr>
                <w:snapToGrid w:val="0"/>
                <w:lang w:eastAsia="zh-CN"/>
              </w:rPr>
              <w:t>Terminology alignment and modal auxilary verb usage</w:t>
            </w:r>
          </w:p>
        </w:tc>
        <w:tc>
          <w:tcPr>
            <w:tcW w:w="681" w:type="dxa"/>
            <w:shd w:val="solid" w:color="FFFFFF" w:fill="auto"/>
          </w:tcPr>
          <w:p w14:paraId="29A2A671" w14:textId="77777777" w:rsidR="007F3966" w:rsidRDefault="007F3966" w:rsidP="00C8436E">
            <w:pPr>
              <w:pStyle w:val="TAL"/>
              <w:rPr>
                <w:snapToGrid w:val="0"/>
                <w:lang w:val="en-AU"/>
              </w:rPr>
            </w:pPr>
            <w:r>
              <w:rPr>
                <w:snapToGrid w:val="0"/>
                <w:lang w:val="en-AU"/>
              </w:rPr>
              <w:t>8.0.0</w:t>
            </w:r>
          </w:p>
        </w:tc>
        <w:tc>
          <w:tcPr>
            <w:tcW w:w="681" w:type="dxa"/>
            <w:shd w:val="solid" w:color="FFFFFF" w:fill="auto"/>
          </w:tcPr>
          <w:p w14:paraId="5FD8170A" w14:textId="77777777" w:rsidR="007F3966" w:rsidRDefault="007F3966" w:rsidP="00C8436E">
            <w:pPr>
              <w:pStyle w:val="TAL"/>
              <w:rPr>
                <w:snapToGrid w:val="0"/>
                <w:lang w:val="en-AU" w:eastAsia="zh-CN"/>
              </w:rPr>
            </w:pPr>
            <w:r>
              <w:rPr>
                <w:snapToGrid w:val="0"/>
                <w:lang w:val="en-AU" w:eastAsia="zh-CN"/>
              </w:rPr>
              <w:t>8.1.0</w:t>
            </w:r>
          </w:p>
        </w:tc>
      </w:tr>
      <w:tr w:rsidR="00CF2B64" w14:paraId="76DB3907" w14:textId="77777777" w:rsidTr="00B30B9A">
        <w:tc>
          <w:tcPr>
            <w:tcW w:w="800" w:type="dxa"/>
            <w:shd w:val="solid" w:color="FFFFFF" w:fill="auto"/>
          </w:tcPr>
          <w:p w14:paraId="040DADAD" w14:textId="77777777" w:rsidR="00CF2B64" w:rsidRDefault="00CF2B64" w:rsidP="00C8436E">
            <w:pPr>
              <w:pStyle w:val="TAL"/>
              <w:rPr>
                <w:snapToGrid w:val="0"/>
                <w:lang w:val="en-AU" w:eastAsia="zh-CN"/>
              </w:rPr>
            </w:pPr>
            <w:r>
              <w:rPr>
                <w:snapToGrid w:val="0"/>
                <w:lang w:val="en-AU" w:eastAsia="zh-CN"/>
              </w:rPr>
              <w:t>2009-12</w:t>
            </w:r>
          </w:p>
        </w:tc>
        <w:tc>
          <w:tcPr>
            <w:tcW w:w="800" w:type="dxa"/>
            <w:shd w:val="solid" w:color="FFFFFF" w:fill="auto"/>
          </w:tcPr>
          <w:p w14:paraId="1BCC6E89" w14:textId="77777777" w:rsidR="00CF2B64" w:rsidRDefault="00CF2B64" w:rsidP="00C8436E">
            <w:pPr>
              <w:pStyle w:val="TAL"/>
              <w:rPr>
                <w:snapToGrid w:val="0"/>
                <w:lang w:val="en-AU"/>
              </w:rPr>
            </w:pPr>
            <w:r>
              <w:rPr>
                <w:snapToGrid w:val="0"/>
                <w:lang w:val="en-AU"/>
              </w:rPr>
              <w:t>CT-46</w:t>
            </w:r>
          </w:p>
        </w:tc>
        <w:tc>
          <w:tcPr>
            <w:tcW w:w="1001" w:type="dxa"/>
            <w:shd w:val="solid" w:color="FFFFFF" w:fill="auto"/>
          </w:tcPr>
          <w:p w14:paraId="0CB94973" w14:textId="77777777" w:rsidR="00CF2B64" w:rsidRDefault="00CF2B64" w:rsidP="00C8436E">
            <w:pPr>
              <w:pStyle w:val="TAL"/>
              <w:rPr>
                <w:snapToGrid w:val="0"/>
                <w:lang w:val="en-AU"/>
              </w:rPr>
            </w:pPr>
          </w:p>
        </w:tc>
        <w:tc>
          <w:tcPr>
            <w:tcW w:w="693" w:type="dxa"/>
            <w:shd w:val="solid" w:color="FFFFFF" w:fill="auto"/>
          </w:tcPr>
          <w:p w14:paraId="3B4385C9" w14:textId="77777777" w:rsidR="00CF2B64" w:rsidRDefault="00CF2B64" w:rsidP="00C8436E">
            <w:pPr>
              <w:pStyle w:val="TAL"/>
              <w:rPr>
                <w:snapToGrid w:val="0"/>
                <w:lang w:val="en-AU"/>
              </w:rPr>
            </w:pPr>
          </w:p>
        </w:tc>
        <w:tc>
          <w:tcPr>
            <w:tcW w:w="236" w:type="dxa"/>
            <w:shd w:val="solid" w:color="FFFFFF" w:fill="auto"/>
          </w:tcPr>
          <w:p w14:paraId="28705506" w14:textId="77777777" w:rsidR="00CF2B64" w:rsidRDefault="00CF2B64" w:rsidP="00C8436E">
            <w:pPr>
              <w:pStyle w:val="TAL"/>
              <w:rPr>
                <w:snapToGrid w:val="0"/>
                <w:lang w:val="en-AU"/>
              </w:rPr>
            </w:pPr>
          </w:p>
        </w:tc>
        <w:tc>
          <w:tcPr>
            <w:tcW w:w="4867" w:type="dxa"/>
            <w:shd w:val="solid" w:color="FFFFFF" w:fill="auto"/>
          </w:tcPr>
          <w:p w14:paraId="787A9B52" w14:textId="77777777" w:rsidR="00CF2B64" w:rsidRPr="007F3966" w:rsidRDefault="00CF2B64" w:rsidP="00615E1B">
            <w:pPr>
              <w:pStyle w:val="TAL"/>
              <w:rPr>
                <w:snapToGrid w:val="0"/>
                <w:lang w:eastAsia="zh-CN"/>
              </w:rPr>
            </w:pPr>
            <w:r>
              <w:rPr>
                <w:snapToGrid w:val="0"/>
                <w:lang w:eastAsia="zh-CN"/>
              </w:rPr>
              <w:t>Upgrade to Rel-9</w:t>
            </w:r>
          </w:p>
        </w:tc>
        <w:tc>
          <w:tcPr>
            <w:tcW w:w="681" w:type="dxa"/>
            <w:shd w:val="solid" w:color="FFFFFF" w:fill="auto"/>
          </w:tcPr>
          <w:p w14:paraId="12A59852" w14:textId="77777777" w:rsidR="00CF2B64" w:rsidRDefault="00CF2B64" w:rsidP="00C8436E">
            <w:pPr>
              <w:pStyle w:val="TAL"/>
              <w:rPr>
                <w:snapToGrid w:val="0"/>
                <w:lang w:val="en-AU"/>
              </w:rPr>
            </w:pPr>
            <w:r>
              <w:rPr>
                <w:snapToGrid w:val="0"/>
                <w:lang w:val="en-AU"/>
              </w:rPr>
              <w:t>8.1.0</w:t>
            </w:r>
          </w:p>
        </w:tc>
        <w:tc>
          <w:tcPr>
            <w:tcW w:w="681" w:type="dxa"/>
            <w:shd w:val="solid" w:color="FFFFFF" w:fill="auto"/>
          </w:tcPr>
          <w:p w14:paraId="75D13B42" w14:textId="77777777" w:rsidR="00CF2B64" w:rsidRDefault="00CF2B64" w:rsidP="00C8436E">
            <w:pPr>
              <w:pStyle w:val="TAL"/>
              <w:rPr>
                <w:snapToGrid w:val="0"/>
                <w:lang w:val="en-AU" w:eastAsia="zh-CN"/>
              </w:rPr>
            </w:pPr>
            <w:r>
              <w:rPr>
                <w:snapToGrid w:val="0"/>
                <w:lang w:val="en-AU" w:eastAsia="zh-CN"/>
              </w:rPr>
              <w:t>9.0.0</w:t>
            </w:r>
          </w:p>
        </w:tc>
      </w:tr>
      <w:tr w:rsidR="00CF2B64" w14:paraId="3D36F8BD" w14:textId="77777777" w:rsidTr="00B30B9A">
        <w:tc>
          <w:tcPr>
            <w:tcW w:w="800" w:type="dxa"/>
            <w:shd w:val="solid" w:color="FFFFFF" w:fill="auto"/>
          </w:tcPr>
          <w:p w14:paraId="5327AAAB" w14:textId="77777777" w:rsidR="00CF2B64" w:rsidRDefault="00E25550" w:rsidP="00C8436E">
            <w:pPr>
              <w:pStyle w:val="TAL"/>
              <w:rPr>
                <w:snapToGrid w:val="0"/>
                <w:lang w:val="en-AU" w:eastAsia="zh-CN"/>
              </w:rPr>
            </w:pPr>
            <w:r>
              <w:rPr>
                <w:snapToGrid w:val="0"/>
                <w:lang w:val="en-AU" w:eastAsia="zh-CN"/>
              </w:rPr>
              <w:t>2010-03</w:t>
            </w:r>
          </w:p>
        </w:tc>
        <w:tc>
          <w:tcPr>
            <w:tcW w:w="800" w:type="dxa"/>
            <w:shd w:val="solid" w:color="FFFFFF" w:fill="auto"/>
          </w:tcPr>
          <w:p w14:paraId="33CB35F8" w14:textId="77777777" w:rsidR="00CF2B64" w:rsidRDefault="00E25550" w:rsidP="00C8436E">
            <w:pPr>
              <w:pStyle w:val="TAL"/>
              <w:rPr>
                <w:snapToGrid w:val="0"/>
                <w:lang w:val="en-AU"/>
              </w:rPr>
            </w:pPr>
            <w:r>
              <w:rPr>
                <w:snapToGrid w:val="0"/>
                <w:lang w:val="en-AU"/>
              </w:rPr>
              <w:t>CT-47</w:t>
            </w:r>
          </w:p>
        </w:tc>
        <w:tc>
          <w:tcPr>
            <w:tcW w:w="1001" w:type="dxa"/>
            <w:shd w:val="solid" w:color="FFFFFF" w:fill="auto"/>
          </w:tcPr>
          <w:p w14:paraId="15E22863" w14:textId="77777777" w:rsidR="00CF2B64" w:rsidRDefault="00E25550" w:rsidP="00C8436E">
            <w:pPr>
              <w:pStyle w:val="TAL"/>
              <w:rPr>
                <w:snapToGrid w:val="0"/>
                <w:lang w:val="en-AU"/>
              </w:rPr>
            </w:pPr>
            <w:r>
              <w:rPr>
                <w:snapToGrid w:val="0"/>
                <w:lang w:val="en-AU"/>
              </w:rPr>
              <w:t>CP-100121</w:t>
            </w:r>
          </w:p>
        </w:tc>
        <w:tc>
          <w:tcPr>
            <w:tcW w:w="693" w:type="dxa"/>
            <w:shd w:val="solid" w:color="FFFFFF" w:fill="auto"/>
          </w:tcPr>
          <w:p w14:paraId="203427C5" w14:textId="77777777" w:rsidR="00CF2B64" w:rsidRDefault="00E25550" w:rsidP="00C8436E">
            <w:pPr>
              <w:pStyle w:val="TAL"/>
              <w:rPr>
                <w:snapToGrid w:val="0"/>
                <w:lang w:val="en-AU"/>
              </w:rPr>
            </w:pPr>
            <w:r>
              <w:rPr>
                <w:snapToGrid w:val="0"/>
                <w:lang w:val="en-AU"/>
              </w:rPr>
              <w:t>0006</w:t>
            </w:r>
          </w:p>
        </w:tc>
        <w:tc>
          <w:tcPr>
            <w:tcW w:w="236" w:type="dxa"/>
            <w:shd w:val="solid" w:color="FFFFFF" w:fill="auto"/>
          </w:tcPr>
          <w:p w14:paraId="0BE68730" w14:textId="77777777" w:rsidR="00CF2B64" w:rsidRDefault="00E25550" w:rsidP="00C8436E">
            <w:pPr>
              <w:pStyle w:val="TAL"/>
              <w:rPr>
                <w:snapToGrid w:val="0"/>
                <w:lang w:val="en-AU"/>
              </w:rPr>
            </w:pPr>
            <w:r>
              <w:rPr>
                <w:snapToGrid w:val="0"/>
                <w:lang w:val="en-AU"/>
              </w:rPr>
              <w:t>1</w:t>
            </w:r>
          </w:p>
        </w:tc>
        <w:tc>
          <w:tcPr>
            <w:tcW w:w="4867" w:type="dxa"/>
            <w:shd w:val="solid" w:color="FFFFFF" w:fill="auto"/>
          </w:tcPr>
          <w:p w14:paraId="25DCEF04" w14:textId="77777777" w:rsidR="00CF2B64" w:rsidRDefault="00E25550" w:rsidP="00615E1B">
            <w:pPr>
              <w:pStyle w:val="TAL"/>
              <w:rPr>
                <w:snapToGrid w:val="0"/>
                <w:lang w:eastAsia="zh-CN"/>
              </w:rPr>
            </w:pPr>
            <w:r>
              <w:rPr>
                <w:snapToGrid w:val="0"/>
                <w:lang w:eastAsia="zh-CN"/>
              </w:rPr>
              <w:t>Interaction with presence and messaging</w:t>
            </w:r>
          </w:p>
        </w:tc>
        <w:tc>
          <w:tcPr>
            <w:tcW w:w="681" w:type="dxa"/>
            <w:shd w:val="solid" w:color="FFFFFF" w:fill="auto"/>
          </w:tcPr>
          <w:p w14:paraId="27CA373C" w14:textId="77777777" w:rsidR="00CF2B64" w:rsidRDefault="00E25550" w:rsidP="00C8436E">
            <w:pPr>
              <w:pStyle w:val="TAL"/>
              <w:rPr>
                <w:snapToGrid w:val="0"/>
                <w:lang w:val="en-AU"/>
              </w:rPr>
            </w:pPr>
            <w:r>
              <w:rPr>
                <w:snapToGrid w:val="0"/>
                <w:lang w:val="en-AU"/>
              </w:rPr>
              <w:t>9.0.0</w:t>
            </w:r>
          </w:p>
        </w:tc>
        <w:tc>
          <w:tcPr>
            <w:tcW w:w="681" w:type="dxa"/>
            <w:shd w:val="solid" w:color="FFFFFF" w:fill="auto"/>
          </w:tcPr>
          <w:p w14:paraId="13B5B6EA" w14:textId="77777777" w:rsidR="00CF2B64" w:rsidRDefault="00E25550" w:rsidP="00C8436E">
            <w:pPr>
              <w:pStyle w:val="TAL"/>
              <w:rPr>
                <w:snapToGrid w:val="0"/>
                <w:lang w:val="en-AU" w:eastAsia="zh-CN"/>
              </w:rPr>
            </w:pPr>
            <w:r>
              <w:rPr>
                <w:snapToGrid w:val="0"/>
                <w:lang w:val="en-AU" w:eastAsia="zh-CN"/>
              </w:rPr>
              <w:t>9.1.0</w:t>
            </w:r>
          </w:p>
        </w:tc>
      </w:tr>
      <w:tr w:rsidR="008C5AD4" w14:paraId="3BDC80EC" w14:textId="77777777" w:rsidTr="00B30B9A">
        <w:tc>
          <w:tcPr>
            <w:tcW w:w="800" w:type="dxa"/>
            <w:shd w:val="solid" w:color="FFFFFF" w:fill="auto"/>
          </w:tcPr>
          <w:p w14:paraId="00F13A50" w14:textId="77777777" w:rsidR="008C5AD4" w:rsidRDefault="008C5AD4" w:rsidP="00C8436E">
            <w:pPr>
              <w:pStyle w:val="TAL"/>
              <w:rPr>
                <w:snapToGrid w:val="0"/>
                <w:lang w:val="en-AU" w:eastAsia="zh-CN"/>
              </w:rPr>
            </w:pPr>
            <w:r>
              <w:rPr>
                <w:snapToGrid w:val="0"/>
                <w:lang w:val="en-AU" w:eastAsia="zh-CN"/>
              </w:rPr>
              <w:t>2011-03</w:t>
            </w:r>
          </w:p>
        </w:tc>
        <w:tc>
          <w:tcPr>
            <w:tcW w:w="800" w:type="dxa"/>
            <w:shd w:val="solid" w:color="FFFFFF" w:fill="auto"/>
          </w:tcPr>
          <w:p w14:paraId="4156C5C3" w14:textId="77777777" w:rsidR="008C5AD4" w:rsidRDefault="008C5AD4" w:rsidP="00C8436E">
            <w:pPr>
              <w:pStyle w:val="TAL"/>
              <w:rPr>
                <w:snapToGrid w:val="0"/>
                <w:lang w:val="en-AU"/>
              </w:rPr>
            </w:pPr>
            <w:r>
              <w:rPr>
                <w:snapToGrid w:val="0"/>
                <w:lang w:val="en-AU"/>
              </w:rPr>
              <w:t>CT-51</w:t>
            </w:r>
          </w:p>
        </w:tc>
        <w:tc>
          <w:tcPr>
            <w:tcW w:w="1001" w:type="dxa"/>
            <w:shd w:val="solid" w:color="FFFFFF" w:fill="auto"/>
          </w:tcPr>
          <w:p w14:paraId="38ED943F" w14:textId="77777777" w:rsidR="008C5AD4" w:rsidRDefault="008C5AD4" w:rsidP="00C8436E">
            <w:pPr>
              <w:pStyle w:val="TAL"/>
              <w:rPr>
                <w:snapToGrid w:val="0"/>
                <w:lang w:val="en-AU"/>
              </w:rPr>
            </w:pPr>
          </w:p>
        </w:tc>
        <w:tc>
          <w:tcPr>
            <w:tcW w:w="693" w:type="dxa"/>
            <w:shd w:val="solid" w:color="FFFFFF" w:fill="auto"/>
          </w:tcPr>
          <w:p w14:paraId="0D5D01FE" w14:textId="77777777" w:rsidR="008C5AD4" w:rsidRDefault="008C5AD4" w:rsidP="00C8436E">
            <w:pPr>
              <w:pStyle w:val="TAL"/>
              <w:rPr>
                <w:snapToGrid w:val="0"/>
                <w:lang w:val="en-AU"/>
              </w:rPr>
            </w:pPr>
          </w:p>
        </w:tc>
        <w:tc>
          <w:tcPr>
            <w:tcW w:w="236" w:type="dxa"/>
            <w:shd w:val="solid" w:color="FFFFFF" w:fill="auto"/>
          </w:tcPr>
          <w:p w14:paraId="44221D3A" w14:textId="77777777" w:rsidR="008C5AD4" w:rsidRDefault="008C5AD4" w:rsidP="00C8436E">
            <w:pPr>
              <w:pStyle w:val="TAL"/>
              <w:rPr>
                <w:snapToGrid w:val="0"/>
                <w:lang w:val="en-AU"/>
              </w:rPr>
            </w:pPr>
          </w:p>
        </w:tc>
        <w:tc>
          <w:tcPr>
            <w:tcW w:w="4867" w:type="dxa"/>
            <w:shd w:val="solid" w:color="FFFFFF" w:fill="auto"/>
          </w:tcPr>
          <w:p w14:paraId="6BC81D7F" w14:textId="77777777" w:rsidR="008C5AD4" w:rsidRDefault="008C5AD4" w:rsidP="00615E1B">
            <w:pPr>
              <w:pStyle w:val="TAL"/>
              <w:rPr>
                <w:snapToGrid w:val="0"/>
                <w:lang w:eastAsia="zh-CN"/>
              </w:rPr>
            </w:pPr>
            <w:r>
              <w:rPr>
                <w:snapToGrid w:val="0"/>
                <w:lang w:eastAsia="zh-CN"/>
              </w:rPr>
              <w:t>Upgrade to Rel-10</w:t>
            </w:r>
          </w:p>
        </w:tc>
        <w:tc>
          <w:tcPr>
            <w:tcW w:w="681" w:type="dxa"/>
            <w:shd w:val="solid" w:color="FFFFFF" w:fill="auto"/>
          </w:tcPr>
          <w:p w14:paraId="772092C2" w14:textId="77777777" w:rsidR="008C5AD4" w:rsidRDefault="008C5AD4" w:rsidP="00C8436E">
            <w:pPr>
              <w:pStyle w:val="TAL"/>
              <w:rPr>
                <w:snapToGrid w:val="0"/>
                <w:lang w:val="en-AU"/>
              </w:rPr>
            </w:pPr>
            <w:r>
              <w:rPr>
                <w:snapToGrid w:val="0"/>
                <w:lang w:val="en-AU"/>
              </w:rPr>
              <w:t>9.1.0</w:t>
            </w:r>
          </w:p>
        </w:tc>
        <w:tc>
          <w:tcPr>
            <w:tcW w:w="681" w:type="dxa"/>
            <w:shd w:val="solid" w:color="FFFFFF" w:fill="auto"/>
          </w:tcPr>
          <w:p w14:paraId="37AB25F9" w14:textId="77777777" w:rsidR="008C5AD4" w:rsidRDefault="008C5AD4" w:rsidP="00C8436E">
            <w:pPr>
              <w:pStyle w:val="TAL"/>
              <w:rPr>
                <w:snapToGrid w:val="0"/>
                <w:lang w:val="en-AU" w:eastAsia="zh-CN"/>
              </w:rPr>
            </w:pPr>
            <w:r>
              <w:rPr>
                <w:snapToGrid w:val="0"/>
                <w:lang w:val="en-AU" w:eastAsia="zh-CN"/>
              </w:rPr>
              <w:t>10.0.0</w:t>
            </w:r>
          </w:p>
        </w:tc>
      </w:tr>
      <w:tr w:rsidR="009A4001" w14:paraId="28162184" w14:textId="77777777" w:rsidTr="00B30B9A">
        <w:tc>
          <w:tcPr>
            <w:tcW w:w="800" w:type="dxa"/>
            <w:shd w:val="solid" w:color="FFFFFF" w:fill="auto"/>
          </w:tcPr>
          <w:p w14:paraId="154AB1CF" w14:textId="77777777" w:rsidR="009A4001" w:rsidRDefault="009A4001" w:rsidP="00C8436E">
            <w:pPr>
              <w:pStyle w:val="TAL"/>
              <w:rPr>
                <w:snapToGrid w:val="0"/>
                <w:lang w:val="en-AU" w:eastAsia="zh-CN"/>
              </w:rPr>
            </w:pPr>
            <w:r>
              <w:rPr>
                <w:snapToGrid w:val="0"/>
                <w:lang w:val="en-AU" w:eastAsia="zh-CN"/>
              </w:rPr>
              <w:t>2011-09</w:t>
            </w:r>
          </w:p>
        </w:tc>
        <w:tc>
          <w:tcPr>
            <w:tcW w:w="800" w:type="dxa"/>
            <w:shd w:val="solid" w:color="FFFFFF" w:fill="auto"/>
          </w:tcPr>
          <w:p w14:paraId="6D93FE08" w14:textId="77777777" w:rsidR="009A4001" w:rsidRDefault="009A4001" w:rsidP="00C8436E">
            <w:pPr>
              <w:pStyle w:val="TAL"/>
              <w:rPr>
                <w:snapToGrid w:val="0"/>
                <w:lang w:val="en-AU"/>
              </w:rPr>
            </w:pPr>
            <w:r>
              <w:rPr>
                <w:snapToGrid w:val="0"/>
                <w:lang w:val="en-AU"/>
              </w:rPr>
              <w:t>CT-53</w:t>
            </w:r>
          </w:p>
        </w:tc>
        <w:tc>
          <w:tcPr>
            <w:tcW w:w="1001" w:type="dxa"/>
            <w:shd w:val="solid" w:color="FFFFFF" w:fill="auto"/>
          </w:tcPr>
          <w:p w14:paraId="61855CB6" w14:textId="77777777" w:rsidR="009A4001" w:rsidRPr="009A4001" w:rsidRDefault="009A4001" w:rsidP="00C8436E">
            <w:pPr>
              <w:pStyle w:val="TAL"/>
              <w:rPr>
                <w:snapToGrid w:val="0"/>
                <w:lang w:val="en-AU"/>
              </w:rPr>
            </w:pPr>
            <w:r w:rsidRPr="009A4001">
              <w:rPr>
                <w:snapToGrid w:val="0"/>
                <w:lang w:val="en-AU"/>
              </w:rPr>
              <w:t>CP-110659</w:t>
            </w:r>
          </w:p>
        </w:tc>
        <w:tc>
          <w:tcPr>
            <w:tcW w:w="693" w:type="dxa"/>
            <w:shd w:val="solid" w:color="FFFFFF" w:fill="auto"/>
          </w:tcPr>
          <w:p w14:paraId="544289DB" w14:textId="77777777" w:rsidR="009A4001" w:rsidRDefault="009A4001" w:rsidP="00C8436E">
            <w:pPr>
              <w:pStyle w:val="TAL"/>
              <w:rPr>
                <w:snapToGrid w:val="0"/>
                <w:lang w:val="en-AU"/>
              </w:rPr>
            </w:pPr>
            <w:r>
              <w:rPr>
                <w:snapToGrid w:val="0"/>
                <w:lang w:val="en-AU"/>
              </w:rPr>
              <w:t>0009</w:t>
            </w:r>
          </w:p>
        </w:tc>
        <w:tc>
          <w:tcPr>
            <w:tcW w:w="236" w:type="dxa"/>
            <w:shd w:val="solid" w:color="FFFFFF" w:fill="auto"/>
          </w:tcPr>
          <w:p w14:paraId="17AF8B4D" w14:textId="77777777" w:rsidR="009A4001" w:rsidRDefault="009A4001" w:rsidP="00C8436E">
            <w:pPr>
              <w:pStyle w:val="TAL"/>
              <w:rPr>
                <w:snapToGrid w:val="0"/>
                <w:lang w:val="en-AU"/>
              </w:rPr>
            </w:pPr>
          </w:p>
        </w:tc>
        <w:tc>
          <w:tcPr>
            <w:tcW w:w="4867" w:type="dxa"/>
            <w:shd w:val="solid" w:color="FFFFFF" w:fill="auto"/>
          </w:tcPr>
          <w:p w14:paraId="447FBC4C" w14:textId="77777777" w:rsidR="009A4001" w:rsidRPr="009A4001" w:rsidRDefault="009A4001" w:rsidP="00615E1B">
            <w:pPr>
              <w:pStyle w:val="TAL"/>
              <w:rPr>
                <w:snapToGrid w:val="0"/>
                <w:lang w:eastAsia="zh-CN"/>
              </w:rPr>
            </w:pPr>
            <w:r w:rsidRPr="009A4001">
              <w:rPr>
                <w:snapToGrid w:val="0"/>
                <w:lang w:eastAsia="zh-CN"/>
              </w:rPr>
              <w:t>Non-configurable MWI account URI</w:t>
            </w:r>
          </w:p>
        </w:tc>
        <w:tc>
          <w:tcPr>
            <w:tcW w:w="681" w:type="dxa"/>
            <w:shd w:val="solid" w:color="FFFFFF" w:fill="auto"/>
          </w:tcPr>
          <w:p w14:paraId="736799B4" w14:textId="77777777" w:rsidR="009A4001" w:rsidRDefault="009A4001" w:rsidP="00C8436E">
            <w:pPr>
              <w:pStyle w:val="TAL"/>
              <w:rPr>
                <w:snapToGrid w:val="0"/>
                <w:lang w:val="en-AU"/>
              </w:rPr>
            </w:pPr>
            <w:r>
              <w:rPr>
                <w:snapToGrid w:val="0"/>
                <w:lang w:val="en-AU"/>
              </w:rPr>
              <w:t>10.0.0</w:t>
            </w:r>
          </w:p>
        </w:tc>
        <w:tc>
          <w:tcPr>
            <w:tcW w:w="681" w:type="dxa"/>
            <w:shd w:val="solid" w:color="FFFFFF" w:fill="auto"/>
          </w:tcPr>
          <w:p w14:paraId="68809662" w14:textId="77777777" w:rsidR="009A4001" w:rsidRDefault="009A4001" w:rsidP="00C8436E">
            <w:pPr>
              <w:pStyle w:val="TAL"/>
              <w:rPr>
                <w:snapToGrid w:val="0"/>
                <w:lang w:val="en-AU" w:eastAsia="zh-CN"/>
              </w:rPr>
            </w:pPr>
            <w:r>
              <w:rPr>
                <w:snapToGrid w:val="0"/>
                <w:lang w:val="en-AU" w:eastAsia="zh-CN"/>
              </w:rPr>
              <w:t>10.1.0</w:t>
            </w:r>
          </w:p>
        </w:tc>
      </w:tr>
      <w:tr w:rsidR="009A4001" w14:paraId="221114A7" w14:textId="77777777" w:rsidTr="00B30B9A">
        <w:tc>
          <w:tcPr>
            <w:tcW w:w="800" w:type="dxa"/>
            <w:shd w:val="solid" w:color="FFFFFF" w:fill="auto"/>
          </w:tcPr>
          <w:p w14:paraId="74109EB7" w14:textId="77777777" w:rsidR="009A4001" w:rsidRDefault="009A4001" w:rsidP="00C8436E">
            <w:pPr>
              <w:pStyle w:val="TAL"/>
              <w:rPr>
                <w:snapToGrid w:val="0"/>
                <w:lang w:val="en-AU" w:eastAsia="zh-CN"/>
              </w:rPr>
            </w:pPr>
            <w:r>
              <w:rPr>
                <w:snapToGrid w:val="0"/>
                <w:lang w:val="en-AU" w:eastAsia="zh-CN"/>
              </w:rPr>
              <w:t>2011-09</w:t>
            </w:r>
          </w:p>
        </w:tc>
        <w:tc>
          <w:tcPr>
            <w:tcW w:w="800" w:type="dxa"/>
            <w:shd w:val="solid" w:color="FFFFFF" w:fill="auto"/>
          </w:tcPr>
          <w:p w14:paraId="3CA5C38C" w14:textId="77777777" w:rsidR="009A4001" w:rsidRDefault="009A4001" w:rsidP="00C8436E">
            <w:pPr>
              <w:pStyle w:val="TAL"/>
              <w:rPr>
                <w:snapToGrid w:val="0"/>
                <w:lang w:val="en-AU"/>
              </w:rPr>
            </w:pPr>
            <w:r>
              <w:rPr>
                <w:snapToGrid w:val="0"/>
                <w:lang w:val="en-AU"/>
              </w:rPr>
              <w:t>CT-53</w:t>
            </w:r>
          </w:p>
        </w:tc>
        <w:tc>
          <w:tcPr>
            <w:tcW w:w="1001" w:type="dxa"/>
            <w:shd w:val="solid" w:color="FFFFFF" w:fill="auto"/>
          </w:tcPr>
          <w:p w14:paraId="3E4BAF72" w14:textId="77777777" w:rsidR="009A4001" w:rsidRPr="009A4001" w:rsidRDefault="009A4001" w:rsidP="00C8436E">
            <w:pPr>
              <w:pStyle w:val="TAL"/>
              <w:rPr>
                <w:snapToGrid w:val="0"/>
                <w:lang w:val="en-AU"/>
              </w:rPr>
            </w:pPr>
            <w:r w:rsidRPr="009A4001">
              <w:rPr>
                <w:snapToGrid w:val="0"/>
                <w:lang w:val="en-AU"/>
              </w:rPr>
              <w:t>CP-110657</w:t>
            </w:r>
          </w:p>
        </w:tc>
        <w:tc>
          <w:tcPr>
            <w:tcW w:w="693" w:type="dxa"/>
            <w:shd w:val="solid" w:color="FFFFFF" w:fill="auto"/>
          </w:tcPr>
          <w:p w14:paraId="78967D3B" w14:textId="77777777" w:rsidR="009A4001" w:rsidRDefault="009A4001" w:rsidP="00C8436E">
            <w:pPr>
              <w:pStyle w:val="TAL"/>
              <w:rPr>
                <w:snapToGrid w:val="0"/>
                <w:lang w:val="en-AU"/>
              </w:rPr>
            </w:pPr>
            <w:r>
              <w:rPr>
                <w:snapToGrid w:val="0"/>
                <w:lang w:val="en-AU"/>
              </w:rPr>
              <w:t>0012</w:t>
            </w:r>
          </w:p>
        </w:tc>
        <w:tc>
          <w:tcPr>
            <w:tcW w:w="236" w:type="dxa"/>
            <w:shd w:val="solid" w:color="FFFFFF" w:fill="auto"/>
          </w:tcPr>
          <w:p w14:paraId="404F31F3" w14:textId="77777777" w:rsidR="009A4001" w:rsidRDefault="009A4001" w:rsidP="00C8436E">
            <w:pPr>
              <w:pStyle w:val="TAL"/>
              <w:rPr>
                <w:snapToGrid w:val="0"/>
                <w:lang w:val="en-AU"/>
              </w:rPr>
            </w:pPr>
          </w:p>
        </w:tc>
        <w:tc>
          <w:tcPr>
            <w:tcW w:w="4867" w:type="dxa"/>
            <w:shd w:val="solid" w:color="FFFFFF" w:fill="auto"/>
          </w:tcPr>
          <w:p w14:paraId="393C184F" w14:textId="77777777" w:rsidR="009A4001" w:rsidRPr="009A4001" w:rsidRDefault="009A4001" w:rsidP="00615E1B">
            <w:pPr>
              <w:pStyle w:val="TAL"/>
              <w:rPr>
                <w:snapToGrid w:val="0"/>
                <w:lang w:eastAsia="zh-CN"/>
              </w:rPr>
            </w:pPr>
            <w:r w:rsidRPr="009A4001">
              <w:rPr>
                <w:snapToGrid w:val="0"/>
                <w:lang w:eastAsia="zh-CN"/>
              </w:rPr>
              <w:t>Updating of references to 24.228</w:t>
            </w:r>
          </w:p>
        </w:tc>
        <w:tc>
          <w:tcPr>
            <w:tcW w:w="681" w:type="dxa"/>
            <w:shd w:val="solid" w:color="FFFFFF" w:fill="auto"/>
          </w:tcPr>
          <w:p w14:paraId="517D7127" w14:textId="77777777" w:rsidR="009A4001" w:rsidRDefault="009A4001" w:rsidP="00C8436E">
            <w:pPr>
              <w:pStyle w:val="TAL"/>
              <w:rPr>
                <w:snapToGrid w:val="0"/>
                <w:lang w:val="en-AU"/>
              </w:rPr>
            </w:pPr>
            <w:r>
              <w:rPr>
                <w:snapToGrid w:val="0"/>
                <w:lang w:val="en-AU"/>
              </w:rPr>
              <w:t>10.0.0</w:t>
            </w:r>
          </w:p>
        </w:tc>
        <w:tc>
          <w:tcPr>
            <w:tcW w:w="681" w:type="dxa"/>
            <w:shd w:val="solid" w:color="FFFFFF" w:fill="auto"/>
          </w:tcPr>
          <w:p w14:paraId="546AD8EE" w14:textId="77777777" w:rsidR="009A4001" w:rsidRDefault="009A4001" w:rsidP="00C8436E">
            <w:pPr>
              <w:pStyle w:val="TAL"/>
              <w:rPr>
                <w:snapToGrid w:val="0"/>
                <w:lang w:val="en-AU" w:eastAsia="zh-CN"/>
              </w:rPr>
            </w:pPr>
            <w:r>
              <w:rPr>
                <w:snapToGrid w:val="0"/>
                <w:lang w:val="en-AU" w:eastAsia="zh-CN"/>
              </w:rPr>
              <w:t>10.1.0</w:t>
            </w:r>
          </w:p>
        </w:tc>
      </w:tr>
      <w:tr w:rsidR="00212598" w14:paraId="2253B4A8" w14:textId="77777777" w:rsidTr="00B30B9A">
        <w:tc>
          <w:tcPr>
            <w:tcW w:w="800" w:type="dxa"/>
            <w:shd w:val="solid" w:color="FFFFFF" w:fill="auto"/>
          </w:tcPr>
          <w:p w14:paraId="04521D9E" w14:textId="77777777" w:rsidR="00212598" w:rsidRDefault="00212598" w:rsidP="00C8436E">
            <w:pPr>
              <w:pStyle w:val="TAL"/>
              <w:rPr>
                <w:snapToGrid w:val="0"/>
                <w:lang w:val="en-AU" w:eastAsia="zh-CN"/>
              </w:rPr>
            </w:pPr>
            <w:r>
              <w:rPr>
                <w:snapToGrid w:val="0"/>
                <w:lang w:val="en-AU" w:eastAsia="zh-CN"/>
              </w:rPr>
              <w:t>2012-06</w:t>
            </w:r>
          </w:p>
        </w:tc>
        <w:tc>
          <w:tcPr>
            <w:tcW w:w="800" w:type="dxa"/>
            <w:shd w:val="solid" w:color="FFFFFF" w:fill="auto"/>
          </w:tcPr>
          <w:p w14:paraId="5D46ECCB" w14:textId="77777777" w:rsidR="00212598" w:rsidRDefault="00212598" w:rsidP="00C8436E">
            <w:pPr>
              <w:pStyle w:val="TAL"/>
              <w:rPr>
                <w:snapToGrid w:val="0"/>
                <w:lang w:val="en-AU"/>
              </w:rPr>
            </w:pPr>
            <w:r>
              <w:rPr>
                <w:snapToGrid w:val="0"/>
                <w:lang w:val="en-AU"/>
              </w:rPr>
              <w:t>CT-56</w:t>
            </w:r>
          </w:p>
        </w:tc>
        <w:tc>
          <w:tcPr>
            <w:tcW w:w="1001" w:type="dxa"/>
            <w:shd w:val="solid" w:color="FFFFFF" w:fill="auto"/>
          </w:tcPr>
          <w:p w14:paraId="04F72302" w14:textId="77777777" w:rsidR="00212598" w:rsidRPr="00212598" w:rsidRDefault="00212598" w:rsidP="00C8436E">
            <w:pPr>
              <w:pStyle w:val="TAL"/>
              <w:rPr>
                <w:snapToGrid w:val="0"/>
                <w:lang w:val="en-AU"/>
              </w:rPr>
            </w:pPr>
            <w:r w:rsidRPr="00212598">
              <w:rPr>
                <w:snapToGrid w:val="0"/>
                <w:lang w:val="en-AU"/>
              </w:rPr>
              <w:t>CP-120291</w:t>
            </w:r>
          </w:p>
        </w:tc>
        <w:tc>
          <w:tcPr>
            <w:tcW w:w="693" w:type="dxa"/>
            <w:shd w:val="solid" w:color="FFFFFF" w:fill="auto"/>
          </w:tcPr>
          <w:p w14:paraId="1806AF7D" w14:textId="77777777" w:rsidR="00212598" w:rsidRDefault="00212598" w:rsidP="00C8436E">
            <w:pPr>
              <w:pStyle w:val="TAL"/>
              <w:rPr>
                <w:snapToGrid w:val="0"/>
                <w:lang w:val="en-AU"/>
              </w:rPr>
            </w:pPr>
            <w:r>
              <w:rPr>
                <w:snapToGrid w:val="0"/>
                <w:lang w:val="en-AU"/>
              </w:rPr>
              <w:t>0016</w:t>
            </w:r>
          </w:p>
        </w:tc>
        <w:tc>
          <w:tcPr>
            <w:tcW w:w="236" w:type="dxa"/>
            <w:shd w:val="solid" w:color="FFFFFF" w:fill="auto"/>
          </w:tcPr>
          <w:p w14:paraId="538704E2" w14:textId="77777777" w:rsidR="00212598" w:rsidRDefault="00212598" w:rsidP="00C8436E">
            <w:pPr>
              <w:pStyle w:val="TAL"/>
              <w:rPr>
                <w:snapToGrid w:val="0"/>
                <w:lang w:val="en-AU"/>
              </w:rPr>
            </w:pPr>
          </w:p>
        </w:tc>
        <w:tc>
          <w:tcPr>
            <w:tcW w:w="4867" w:type="dxa"/>
            <w:shd w:val="solid" w:color="FFFFFF" w:fill="auto"/>
          </w:tcPr>
          <w:p w14:paraId="7DD32DF6" w14:textId="77777777" w:rsidR="00212598" w:rsidRPr="00212598" w:rsidRDefault="00212598" w:rsidP="00615E1B">
            <w:pPr>
              <w:pStyle w:val="TAL"/>
              <w:rPr>
                <w:snapToGrid w:val="0"/>
                <w:lang w:eastAsia="zh-CN"/>
              </w:rPr>
            </w:pPr>
            <w:r w:rsidRPr="00212598">
              <w:rPr>
                <w:snapToGrid w:val="0"/>
                <w:lang w:eastAsia="zh-CN"/>
              </w:rPr>
              <w:t>Removal of misleading material from examples annex</w:t>
            </w:r>
          </w:p>
        </w:tc>
        <w:tc>
          <w:tcPr>
            <w:tcW w:w="681" w:type="dxa"/>
            <w:shd w:val="solid" w:color="FFFFFF" w:fill="auto"/>
          </w:tcPr>
          <w:p w14:paraId="29972ABC" w14:textId="77777777" w:rsidR="00212598" w:rsidRDefault="00212598" w:rsidP="00C8436E">
            <w:pPr>
              <w:pStyle w:val="TAL"/>
              <w:rPr>
                <w:snapToGrid w:val="0"/>
                <w:lang w:val="en-AU"/>
              </w:rPr>
            </w:pPr>
            <w:r>
              <w:rPr>
                <w:snapToGrid w:val="0"/>
                <w:lang w:val="en-AU"/>
              </w:rPr>
              <w:t>10.1.0</w:t>
            </w:r>
          </w:p>
        </w:tc>
        <w:tc>
          <w:tcPr>
            <w:tcW w:w="681" w:type="dxa"/>
            <w:shd w:val="solid" w:color="FFFFFF" w:fill="auto"/>
          </w:tcPr>
          <w:p w14:paraId="274F2539" w14:textId="77777777" w:rsidR="00212598" w:rsidRDefault="00212598" w:rsidP="00C8436E">
            <w:pPr>
              <w:pStyle w:val="TAL"/>
              <w:rPr>
                <w:snapToGrid w:val="0"/>
                <w:lang w:val="en-AU" w:eastAsia="zh-CN"/>
              </w:rPr>
            </w:pPr>
            <w:r>
              <w:rPr>
                <w:snapToGrid w:val="0"/>
                <w:lang w:val="en-AU" w:eastAsia="zh-CN"/>
              </w:rPr>
              <w:t>11.0.0</w:t>
            </w:r>
          </w:p>
        </w:tc>
      </w:tr>
      <w:tr w:rsidR="005F0ADF" w14:paraId="08A3435F" w14:textId="77777777" w:rsidTr="00B30B9A">
        <w:tc>
          <w:tcPr>
            <w:tcW w:w="800" w:type="dxa"/>
            <w:shd w:val="solid" w:color="FFFFFF" w:fill="auto"/>
          </w:tcPr>
          <w:p w14:paraId="0046464F" w14:textId="77777777" w:rsidR="005F0ADF" w:rsidRDefault="005F0ADF" w:rsidP="00C8436E">
            <w:pPr>
              <w:pStyle w:val="TAL"/>
              <w:rPr>
                <w:snapToGrid w:val="0"/>
                <w:lang w:val="en-AU" w:eastAsia="zh-CN"/>
              </w:rPr>
            </w:pPr>
            <w:r>
              <w:rPr>
                <w:snapToGrid w:val="0"/>
                <w:lang w:val="en-AU" w:eastAsia="zh-CN"/>
              </w:rPr>
              <w:t>2012-09</w:t>
            </w:r>
          </w:p>
        </w:tc>
        <w:tc>
          <w:tcPr>
            <w:tcW w:w="800" w:type="dxa"/>
            <w:shd w:val="solid" w:color="FFFFFF" w:fill="auto"/>
          </w:tcPr>
          <w:p w14:paraId="2303FDCC" w14:textId="77777777" w:rsidR="005F0ADF" w:rsidRDefault="005F0ADF" w:rsidP="00C8436E">
            <w:pPr>
              <w:pStyle w:val="TAL"/>
              <w:rPr>
                <w:snapToGrid w:val="0"/>
                <w:lang w:val="en-AU"/>
              </w:rPr>
            </w:pPr>
            <w:r>
              <w:rPr>
                <w:snapToGrid w:val="0"/>
                <w:lang w:val="en-AU"/>
              </w:rPr>
              <w:t>CT-57</w:t>
            </w:r>
          </w:p>
        </w:tc>
        <w:tc>
          <w:tcPr>
            <w:tcW w:w="1001" w:type="dxa"/>
            <w:shd w:val="solid" w:color="FFFFFF" w:fill="auto"/>
          </w:tcPr>
          <w:p w14:paraId="6B2C3E52" w14:textId="77777777" w:rsidR="005F0ADF" w:rsidRPr="005F0ADF" w:rsidRDefault="005F0ADF" w:rsidP="00C8436E">
            <w:pPr>
              <w:pStyle w:val="TAL"/>
              <w:rPr>
                <w:snapToGrid w:val="0"/>
                <w:lang w:val="en-AU"/>
              </w:rPr>
            </w:pPr>
            <w:r w:rsidRPr="005F0ADF">
              <w:rPr>
                <w:snapToGrid w:val="0"/>
                <w:lang w:val="en-AU"/>
              </w:rPr>
              <w:t>CP-120583</w:t>
            </w:r>
          </w:p>
        </w:tc>
        <w:tc>
          <w:tcPr>
            <w:tcW w:w="693" w:type="dxa"/>
            <w:shd w:val="solid" w:color="FFFFFF" w:fill="auto"/>
          </w:tcPr>
          <w:p w14:paraId="1B5FB565" w14:textId="77777777" w:rsidR="005F0ADF" w:rsidRDefault="005F0ADF" w:rsidP="00C8436E">
            <w:pPr>
              <w:pStyle w:val="TAL"/>
              <w:rPr>
                <w:snapToGrid w:val="0"/>
                <w:lang w:val="en-AU"/>
              </w:rPr>
            </w:pPr>
            <w:r>
              <w:rPr>
                <w:snapToGrid w:val="0"/>
                <w:lang w:val="en-AU"/>
              </w:rPr>
              <w:t>0017</w:t>
            </w:r>
          </w:p>
        </w:tc>
        <w:tc>
          <w:tcPr>
            <w:tcW w:w="236" w:type="dxa"/>
            <w:shd w:val="solid" w:color="FFFFFF" w:fill="auto"/>
          </w:tcPr>
          <w:p w14:paraId="41BEA2DB" w14:textId="77777777" w:rsidR="005F0ADF" w:rsidRDefault="005F0ADF" w:rsidP="00C8436E">
            <w:pPr>
              <w:pStyle w:val="TAL"/>
              <w:rPr>
                <w:snapToGrid w:val="0"/>
                <w:lang w:val="en-AU"/>
              </w:rPr>
            </w:pPr>
            <w:r>
              <w:rPr>
                <w:snapToGrid w:val="0"/>
                <w:lang w:val="en-AU"/>
              </w:rPr>
              <w:t>1</w:t>
            </w:r>
          </w:p>
        </w:tc>
        <w:tc>
          <w:tcPr>
            <w:tcW w:w="4867" w:type="dxa"/>
            <w:shd w:val="solid" w:color="FFFFFF" w:fill="auto"/>
          </w:tcPr>
          <w:p w14:paraId="497A8A1E" w14:textId="77777777" w:rsidR="005F0ADF" w:rsidRPr="005F0ADF" w:rsidRDefault="005F0ADF" w:rsidP="00615E1B">
            <w:pPr>
              <w:pStyle w:val="TAL"/>
              <w:rPr>
                <w:snapToGrid w:val="0"/>
                <w:lang w:eastAsia="zh-CN"/>
              </w:rPr>
            </w:pPr>
            <w:r w:rsidRPr="005F0ADF">
              <w:rPr>
                <w:snapToGrid w:val="0"/>
                <w:lang w:eastAsia="zh-CN"/>
              </w:rPr>
              <w:t>Support of non support of MWI</w:t>
            </w:r>
          </w:p>
        </w:tc>
        <w:tc>
          <w:tcPr>
            <w:tcW w:w="681" w:type="dxa"/>
            <w:shd w:val="solid" w:color="FFFFFF" w:fill="auto"/>
          </w:tcPr>
          <w:p w14:paraId="7D118393" w14:textId="77777777" w:rsidR="005F0ADF" w:rsidRDefault="005F0ADF" w:rsidP="00C8436E">
            <w:pPr>
              <w:pStyle w:val="TAL"/>
              <w:rPr>
                <w:snapToGrid w:val="0"/>
                <w:lang w:val="en-AU"/>
              </w:rPr>
            </w:pPr>
            <w:r>
              <w:rPr>
                <w:snapToGrid w:val="0"/>
                <w:lang w:val="en-AU"/>
              </w:rPr>
              <w:t>11.0.0</w:t>
            </w:r>
          </w:p>
        </w:tc>
        <w:tc>
          <w:tcPr>
            <w:tcW w:w="681" w:type="dxa"/>
            <w:shd w:val="solid" w:color="FFFFFF" w:fill="auto"/>
          </w:tcPr>
          <w:p w14:paraId="23F1A713" w14:textId="77777777" w:rsidR="005F0ADF" w:rsidRDefault="005F0ADF" w:rsidP="00C8436E">
            <w:pPr>
              <w:pStyle w:val="TAL"/>
              <w:rPr>
                <w:snapToGrid w:val="0"/>
                <w:lang w:val="en-AU" w:eastAsia="zh-CN"/>
              </w:rPr>
            </w:pPr>
            <w:r>
              <w:rPr>
                <w:snapToGrid w:val="0"/>
                <w:lang w:val="en-AU" w:eastAsia="zh-CN"/>
              </w:rPr>
              <w:t>11.1.0</w:t>
            </w:r>
          </w:p>
        </w:tc>
      </w:tr>
      <w:tr w:rsidR="00FC79D6" w14:paraId="36118343" w14:textId="77777777" w:rsidTr="00B30B9A">
        <w:tc>
          <w:tcPr>
            <w:tcW w:w="800" w:type="dxa"/>
            <w:shd w:val="solid" w:color="FFFFFF" w:fill="auto"/>
          </w:tcPr>
          <w:p w14:paraId="7A5C4137" w14:textId="77777777" w:rsidR="00FC79D6" w:rsidRDefault="00FC79D6" w:rsidP="00C8436E">
            <w:pPr>
              <w:pStyle w:val="TAL"/>
              <w:rPr>
                <w:snapToGrid w:val="0"/>
                <w:lang w:val="en-AU" w:eastAsia="zh-CN"/>
              </w:rPr>
            </w:pPr>
            <w:r>
              <w:rPr>
                <w:snapToGrid w:val="0"/>
                <w:lang w:val="en-AU" w:eastAsia="zh-CN"/>
              </w:rPr>
              <w:t>2013-12</w:t>
            </w:r>
          </w:p>
        </w:tc>
        <w:tc>
          <w:tcPr>
            <w:tcW w:w="800" w:type="dxa"/>
            <w:shd w:val="solid" w:color="FFFFFF" w:fill="auto"/>
          </w:tcPr>
          <w:p w14:paraId="403ED38A" w14:textId="77777777" w:rsidR="00FC79D6" w:rsidRDefault="00FC79D6" w:rsidP="00C8436E">
            <w:pPr>
              <w:pStyle w:val="TAL"/>
              <w:rPr>
                <w:snapToGrid w:val="0"/>
                <w:lang w:val="en-AU"/>
              </w:rPr>
            </w:pPr>
            <w:r>
              <w:rPr>
                <w:snapToGrid w:val="0"/>
                <w:lang w:val="en-AU"/>
              </w:rPr>
              <w:t>CT-62</w:t>
            </w:r>
          </w:p>
        </w:tc>
        <w:tc>
          <w:tcPr>
            <w:tcW w:w="1001" w:type="dxa"/>
            <w:shd w:val="solid" w:color="FFFFFF" w:fill="auto"/>
          </w:tcPr>
          <w:p w14:paraId="45463903" w14:textId="77777777" w:rsidR="00FC79D6" w:rsidRPr="003B5763" w:rsidRDefault="003B5763" w:rsidP="00C8436E">
            <w:pPr>
              <w:pStyle w:val="TAL"/>
              <w:rPr>
                <w:snapToGrid w:val="0"/>
                <w:lang w:val="en-AU"/>
              </w:rPr>
            </w:pPr>
            <w:r w:rsidRPr="003B5763">
              <w:rPr>
                <w:snapToGrid w:val="0"/>
                <w:lang w:val="en-AU"/>
              </w:rPr>
              <w:t>CP-130770</w:t>
            </w:r>
          </w:p>
        </w:tc>
        <w:tc>
          <w:tcPr>
            <w:tcW w:w="693" w:type="dxa"/>
            <w:shd w:val="solid" w:color="FFFFFF" w:fill="auto"/>
          </w:tcPr>
          <w:p w14:paraId="320606CD" w14:textId="77777777" w:rsidR="00FC79D6" w:rsidRDefault="00FC79D6" w:rsidP="00C8436E">
            <w:pPr>
              <w:pStyle w:val="TAL"/>
              <w:rPr>
                <w:snapToGrid w:val="0"/>
                <w:lang w:val="en-AU"/>
              </w:rPr>
            </w:pPr>
            <w:r>
              <w:rPr>
                <w:snapToGrid w:val="0"/>
                <w:lang w:val="en-AU"/>
              </w:rPr>
              <w:t>0018</w:t>
            </w:r>
          </w:p>
        </w:tc>
        <w:tc>
          <w:tcPr>
            <w:tcW w:w="236" w:type="dxa"/>
            <w:shd w:val="solid" w:color="FFFFFF" w:fill="auto"/>
          </w:tcPr>
          <w:p w14:paraId="2C3FB0BA" w14:textId="77777777" w:rsidR="00FC79D6" w:rsidRDefault="00FC79D6" w:rsidP="00C8436E">
            <w:pPr>
              <w:pStyle w:val="TAL"/>
              <w:rPr>
                <w:snapToGrid w:val="0"/>
                <w:lang w:val="en-AU"/>
              </w:rPr>
            </w:pPr>
            <w:r>
              <w:rPr>
                <w:snapToGrid w:val="0"/>
                <w:lang w:val="en-AU"/>
              </w:rPr>
              <w:t>2</w:t>
            </w:r>
          </w:p>
        </w:tc>
        <w:tc>
          <w:tcPr>
            <w:tcW w:w="4867" w:type="dxa"/>
            <w:shd w:val="solid" w:color="FFFFFF" w:fill="auto"/>
          </w:tcPr>
          <w:p w14:paraId="226BA9A3" w14:textId="77777777" w:rsidR="00FC79D6" w:rsidRPr="00FC79D6" w:rsidRDefault="00FC79D6" w:rsidP="00615E1B">
            <w:pPr>
              <w:pStyle w:val="TAL"/>
              <w:rPr>
                <w:snapToGrid w:val="0"/>
                <w:lang w:eastAsia="zh-CN"/>
              </w:rPr>
            </w:pPr>
            <w:r w:rsidRPr="00FC79D6">
              <w:rPr>
                <w:snapToGrid w:val="0"/>
                <w:lang w:eastAsia="zh-CN"/>
              </w:rPr>
              <w:t>Updating TS 24.606 to RFC 6665</w:t>
            </w:r>
          </w:p>
        </w:tc>
        <w:tc>
          <w:tcPr>
            <w:tcW w:w="681" w:type="dxa"/>
            <w:shd w:val="solid" w:color="FFFFFF" w:fill="auto"/>
          </w:tcPr>
          <w:p w14:paraId="1757926E" w14:textId="77777777" w:rsidR="00FC79D6" w:rsidRDefault="00FC79D6" w:rsidP="00C8436E">
            <w:pPr>
              <w:pStyle w:val="TAL"/>
              <w:rPr>
                <w:snapToGrid w:val="0"/>
                <w:lang w:val="en-AU"/>
              </w:rPr>
            </w:pPr>
            <w:r>
              <w:rPr>
                <w:snapToGrid w:val="0"/>
                <w:lang w:val="en-AU"/>
              </w:rPr>
              <w:t>11.1.0</w:t>
            </w:r>
          </w:p>
        </w:tc>
        <w:tc>
          <w:tcPr>
            <w:tcW w:w="681" w:type="dxa"/>
            <w:shd w:val="solid" w:color="FFFFFF" w:fill="auto"/>
          </w:tcPr>
          <w:p w14:paraId="159952FD" w14:textId="77777777" w:rsidR="00FC79D6" w:rsidRDefault="00FC79D6" w:rsidP="00C8436E">
            <w:pPr>
              <w:pStyle w:val="TAL"/>
              <w:rPr>
                <w:snapToGrid w:val="0"/>
                <w:lang w:val="en-AU" w:eastAsia="zh-CN"/>
              </w:rPr>
            </w:pPr>
            <w:r>
              <w:rPr>
                <w:snapToGrid w:val="0"/>
                <w:lang w:val="en-AU" w:eastAsia="zh-CN"/>
              </w:rPr>
              <w:t>12.0.0</w:t>
            </w:r>
          </w:p>
        </w:tc>
      </w:tr>
      <w:tr w:rsidR="00AF3287" w14:paraId="0BE6B8DF" w14:textId="77777777" w:rsidTr="00B30B9A">
        <w:tc>
          <w:tcPr>
            <w:tcW w:w="800" w:type="dxa"/>
            <w:shd w:val="solid" w:color="FFFFFF" w:fill="auto"/>
          </w:tcPr>
          <w:p w14:paraId="58E56287" w14:textId="77777777" w:rsidR="00AF3287" w:rsidRDefault="00AF3287" w:rsidP="00C8436E">
            <w:pPr>
              <w:pStyle w:val="TAL"/>
              <w:rPr>
                <w:snapToGrid w:val="0"/>
                <w:lang w:val="en-AU" w:eastAsia="zh-CN"/>
              </w:rPr>
            </w:pPr>
            <w:r>
              <w:rPr>
                <w:snapToGrid w:val="0"/>
                <w:lang w:val="en-AU" w:eastAsia="zh-CN"/>
              </w:rPr>
              <w:t>2015-12</w:t>
            </w:r>
          </w:p>
        </w:tc>
        <w:tc>
          <w:tcPr>
            <w:tcW w:w="800" w:type="dxa"/>
            <w:shd w:val="solid" w:color="FFFFFF" w:fill="auto"/>
          </w:tcPr>
          <w:p w14:paraId="7301AFEE" w14:textId="77777777" w:rsidR="00AF3287" w:rsidRDefault="00AF3287" w:rsidP="00C8436E">
            <w:pPr>
              <w:pStyle w:val="TAL"/>
              <w:rPr>
                <w:snapToGrid w:val="0"/>
                <w:lang w:val="en-AU"/>
              </w:rPr>
            </w:pPr>
            <w:r>
              <w:rPr>
                <w:snapToGrid w:val="0"/>
                <w:lang w:val="en-AU"/>
              </w:rPr>
              <w:t>CT-70</w:t>
            </w:r>
          </w:p>
        </w:tc>
        <w:tc>
          <w:tcPr>
            <w:tcW w:w="1001" w:type="dxa"/>
            <w:shd w:val="solid" w:color="FFFFFF" w:fill="auto"/>
          </w:tcPr>
          <w:p w14:paraId="22C723F7" w14:textId="77777777" w:rsidR="00AF3287" w:rsidRPr="003B5763" w:rsidRDefault="00AF3287" w:rsidP="00C8436E">
            <w:pPr>
              <w:pStyle w:val="TAL"/>
              <w:rPr>
                <w:snapToGrid w:val="0"/>
                <w:lang w:val="en-AU"/>
              </w:rPr>
            </w:pPr>
          </w:p>
        </w:tc>
        <w:tc>
          <w:tcPr>
            <w:tcW w:w="693" w:type="dxa"/>
            <w:shd w:val="solid" w:color="FFFFFF" w:fill="auto"/>
          </w:tcPr>
          <w:p w14:paraId="4CBB80CA" w14:textId="77777777" w:rsidR="00AF3287" w:rsidRDefault="00AF3287" w:rsidP="00C8436E">
            <w:pPr>
              <w:pStyle w:val="TAL"/>
              <w:rPr>
                <w:snapToGrid w:val="0"/>
                <w:lang w:val="en-AU"/>
              </w:rPr>
            </w:pPr>
          </w:p>
        </w:tc>
        <w:tc>
          <w:tcPr>
            <w:tcW w:w="236" w:type="dxa"/>
            <w:shd w:val="solid" w:color="FFFFFF" w:fill="auto"/>
          </w:tcPr>
          <w:p w14:paraId="504898DA" w14:textId="77777777" w:rsidR="00AF3287" w:rsidRDefault="00AF3287" w:rsidP="00C8436E">
            <w:pPr>
              <w:pStyle w:val="TAL"/>
              <w:rPr>
                <w:snapToGrid w:val="0"/>
                <w:lang w:val="en-AU"/>
              </w:rPr>
            </w:pPr>
          </w:p>
        </w:tc>
        <w:tc>
          <w:tcPr>
            <w:tcW w:w="4867" w:type="dxa"/>
            <w:shd w:val="solid" w:color="FFFFFF" w:fill="auto"/>
          </w:tcPr>
          <w:p w14:paraId="0C1CCA60" w14:textId="77777777" w:rsidR="00AF3287" w:rsidRPr="00FC79D6" w:rsidRDefault="00AF3287" w:rsidP="00615E1B">
            <w:pPr>
              <w:pStyle w:val="TAL"/>
              <w:rPr>
                <w:snapToGrid w:val="0"/>
                <w:lang w:eastAsia="zh-CN"/>
              </w:rPr>
            </w:pPr>
            <w:r>
              <w:rPr>
                <w:snapToGrid w:val="0"/>
                <w:lang w:eastAsia="zh-CN"/>
              </w:rPr>
              <w:t>Upgrade to Rel-13</w:t>
            </w:r>
          </w:p>
        </w:tc>
        <w:tc>
          <w:tcPr>
            <w:tcW w:w="681" w:type="dxa"/>
            <w:shd w:val="solid" w:color="FFFFFF" w:fill="auto"/>
          </w:tcPr>
          <w:p w14:paraId="478C7CEC" w14:textId="77777777" w:rsidR="00AF3287" w:rsidRDefault="00AF3287" w:rsidP="00C8436E">
            <w:pPr>
              <w:pStyle w:val="TAL"/>
              <w:rPr>
                <w:snapToGrid w:val="0"/>
                <w:lang w:val="en-AU"/>
              </w:rPr>
            </w:pPr>
            <w:r>
              <w:rPr>
                <w:snapToGrid w:val="0"/>
                <w:lang w:val="en-AU"/>
              </w:rPr>
              <w:t>12.0.0</w:t>
            </w:r>
          </w:p>
        </w:tc>
        <w:tc>
          <w:tcPr>
            <w:tcW w:w="681" w:type="dxa"/>
            <w:shd w:val="solid" w:color="FFFFFF" w:fill="auto"/>
          </w:tcPr>
          <w:p w14:paraId="73A13E7A" w14:textId="77777777" w:rsidR="00AF3287" w:rsidRDefault="00AF3287" w:rsidP="00C8436E">
            <w:pPr>
              <w:pStyle w:val="TAL"/>
              <w:rPr>
                <w:snapToGrid w:val="0"/>
                <w:lang w:val="en-AU" w:eastAsia="zh-CN"/>
              </w:rPr>
            </w:pPr>
            <w:r>
              <w:rPr>
                <w:snapToGrid w:val="0"/>
                <w:lang w:val="en-AU" w:eastAsia="zh-CN"/>
              </w:rPr>
              <w:t>13.0.0</w:t>
            </w:r>
          </w:p>
        </w:tc>
      </w:tr>
    </w:tbl>
    <w:p w14:paraId="2D4F01E1" w14:textId="77777777" w:rsidR="00A07491" w:rsidRDefault="00A07491" w:rsidP="00A07491"/>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804"/>
        <w:gridCol w:w="1099"/>
        <w:gridCol w:w="502"/>
        <w:gridCol w:w="427"/>
        <w:gridCol w:w="427"/>
        <w:gridCol w:w="4985"/>
        <w:gridCol w:w="711"/>
      </w:tblGrid>
      <w:tr w:rsidR="00432DB0" w:rsidRPr="00235394" w14:paraId="06E03D67" w14:textId="77777777" w:rsidTr="006C2BCA">
        <w:trPr>
          <w:cantSplit/>
        </w:trPr>
        <w:tc>
          <w:tcPr>
            <w:tcW w:w="9714" w:type="dxa"/>
            <w:gridSpan w:val="8"/>
            <w:tcBorders>
              <w:bottom w:val="nil"/>
            </w:tcBorders>
            <w:shd w:val="solid" w:color="FFFFFF" w:fill="auto"/>
          </w:tcPr>
          <w:p w14:paraId="4B07D76D" w14:textId="77777777" w:rsidR="00432DB0" w:rsidRPr="00235394" w:rsidRDefault="00432DB0" w:rsidP="006C2BCA">
            <w:pPr>
              <w:pStyle w:val="TAL"/>
              <w:jc w:val="center"/>
              <w:rPr>
                <w:b/>
                <w:sz w:val="16"/>
              </w:rPr>
            </w:pPr>
            <w:r w:rsidRPr="00235394">
              <w:rPr>
                <w:b/>
              </w:rPr>
              <w:t>Change history</w:t>
            </w:r>
          </w:p>
        </w:tc>
      </w:tr>
      <w:tr w:rsidR="00432DB0" w:rsidRPr="00235394" w14:paraId="334F7ABE" w14:textId="77777777" w:rsidTr="006C2BCA">
        <w:tc>
          <w:tcPr>
            <w:tcW w:w="800" w:type="dxa"/>
            <w:shd w:val="pct10" w:color="auto" w:fill="FFFFFF"/>
          </w:tcPr>
          <w:p w14:paraId="63A052DC" w14:textId="77777777" w:rsidR="00432DB0" w:rsidRPr="00235394" w:rsidRDefault="00432DB0" w:rsidP="006C2BCA">
            <w:pPr>
              <w:pStyle w:val="TAL"/>
              <w:rPr>
                <w:b/>
                <w:sz w:val="16"/>
              </w:rPr>
            </w:pPr>
            <w:r w:rsidRPr="00235394">
              <w:rPr>
                <w:b/>
                <w:sz w:val="16"/>
              </w:rPr>
              <w:t>Date</w:t>
            </w:r>
          </w:p>
        </w:tc>
        <w:tc>
          <w:tcPr>
            <w:tcW w:w="800" w:type="dxa"/>
            <w:shd w:val="pct10" w:color="auto" w:fill="FFFFFF"/>
          </w:tcPr>
          <w:p w14:paraId="1897B5D7" w14:textId="77777777" w:rsidR="00432DB0" w:rsidRPr="00235394" w:rsidRDefault="00432DB0" w:rsidP="006C2BCA">
            <w:pPr>
              <w:pStyle w:val="TAL"/>
              <w:rPr>
                <w:b/>
                <w:sz w:val="16"/>
              </w:rPr>
            </w:pPr>
            <w:r>
              <w:rPr>
                <w:b/>
                <w:sz w:val="16"/>
              </w:rPr>
              <w:t>Meeting</w:t>
            </w:r>
          </w:p>
        </w:tc>
        <w:tc>
          <w:tcPr>
            <w:tcW w:w="1094" w:type="dxa"/>
            <w:shd w:val="pct10" w:color="auto" w:fill="FFFFFF"/>
          </w:tcPr>
          <w:p w14:paraId="0F27AC82" w14:textId="77777777" w:rsidR="00432DB0" w:rsidRPr="00235394" w:rsidRDefault="00432DB0" w:rsidP="006C2BCA">
            <w:pPr>
              <w:pStyle w:val="TAL"/>
              <w:rPr>
                <w:b/>
                <w:sz w:val="16"/>
              </w:rPr>
            </w:pPr>
            <w:r w:rsidRPr="00235394">
              <w:rPr>
                <w:b/>
                <w:sz w:val="16"/>
              </w:rPr>
              <w:t>TDoc</w:t>
            </w:r>
          </w:p>
        </w:tc>
        <w:tc>
          <w:tcPr>
            <w:tcW w:w="500" w:type="dxa"/>
            <w:shd w:val="pct10" w:color="auto" w:fill="FFFFFF"/>
          </w:tcPr>
          <w:p w14:paraId="0011C1EF" w14:textId="77777777" w:rsidR="00432DB0" w:rsidRPr="00235394" w:rsidRDefault="00432DB0" w:rsidP="006C2BCA">
            <w:pPr>
              <w:pStyle w:val="TAL"/>
              <w:rPr>
                <w:b/>
                <w:sz w:val="16"/>
              </w:rPr>
            </w:pPr>
            <w:r w:rsidRPr="00235394">
              <w:rPr>
                <w:b/>
                <w:sz w:val="16"/>
              </w:rPr>
              <w:t>CR</w:t>
            </w:r>
          </w:p>
        </w:tc>
        <w:tc>
          <w:tcPr>
            <w:tcW w:w="425" w:type="dxa"/>
            <w:shd w:val="pct10" w:color="auto" w:fill="FFFFFF"/>
          </w:tcPr>
          <w:p w14:paraId="4449A4F9" w14:textId="77777777" w:rsidR="00432DB0" w:rsidRPr="00235394" w:rsidRDefault="00432DB0" w:rsidP="006C2BCA">
            <w:pPr>
              <w:pStyle w:val="TAL"/>
              <w:rPr>
                <w:b/>
                <w:sz w:val="16"/>
              </w:rPr>
            </w:pPr>
            <w:r w:rsidRPr="00235394">
              <w:rPr>
                <w:b/>
                <w:sz w:val="16"/>
              </w:rPr>
              <w:t>Rev</w:t>
            </w:r>
          </w:p>
        </w:tc>
        <w:tc>
          <w:tcPr>
            <w:tcW w:w="425" w:type="dxa"/>
            <w:shd w:val="pct10" w:color="auto" w:fill="FFFFFF"/>
          </w:tcPr>
          <w:p w14:paraId="584AB24F" w14:textId="77777777" w:rsidR="00432DB0" w:rsidRPr="00235394" w:rsidRDefault="00432DB0" w:rsidP="006C2BCA">
            <w:pPr>
              <w:pStyle w:val="TAL"/>
              <w:rPr>
                <w:b/>
                <w:sz w:val="16"/>
              </w:rPr>
            </w:pPr>
            <w:r>
              <w:rPr>
                <w:b/>
                <w:sz w:val="16"/>
              </w:rPr>
              <w:t>Cat</w:t>
            </w:r>
          </w:p>
        </w:tc>
        <w:tc>
          <w:tcPr>
            <w:tcW w:w="4962" w:type="dxa"/>
            <w:shd w:val="pct10" w:color="auto" w:fill="FFFFFF"/>
          </w:tcPr>
          <w:p w14:paraId="44A75D9C" w14:textId="77777777" w:rsidR="00432DB0" w:rsidRPr="00235394" w:rsidRDefault="00432DB0" w:rsidP="006C2BCA">
            <w:pPr>
              <w:pStyle w:val="TAL"/>
              <w:rPr>
                <w:b/>
                <w:sz w:val="16"/>
              </w:rPr>
            </w:pPr>
            <w:r w:rsidRPr="00235394">
              <w:rPr>
                <w:b/>
                <w:sz w:val="16"/>
              </w:rPr>
              <w:t>Subject/Comment</w:t>
            </w:r>
          </w:p>
        </w:tc>
        <w:tc>
          <w:tcPr>
            <w:tcW w:w="708" w:type="dxa"/>
            <w:shd w:val="pct10" w:color="auto" w:fill="FFFFFF"/>
          </w:tcPr>
          <w:p w14:paraId="63BF0C80" w14:textId="77777777" w:rsidR="00432DB0" w:rsidRPr="00235394" w:rsidRDefault="00432DB0" w:rsidP="006C2BCA">
            <w:pPr>
              <w:pStyle w:val="TAL"/>
              <w:rPr>
                <w:b/>
                <w:sz w:val="16"/>
              </w:rPr>
            </w:pPr>
            <w:r w:rsidRPr="00235394">
              <w:rPr>
                <w:b/>
                <w:sz w:val="16"/>
              </w:rPr>
              <w:t>New</w:t>
            </w:r>
            <w:r>
              <w:rPr>
                <w:b/>
                <w:sz w:val="16"/>
              </w:rPr>
              <w:t xml:space="preserve"> version</w:t>
            </w:r>
          </w:p>
        </w:tc>
      </w:tr>
      <w:tr w:rsidR="00432DB0" w:rsidRPr="006B0D02" w14:paraId="3E6C7C0B" w14:textId="77777777" w:rsidTr="006C2BCA">
        <w:tc>
          <w:tcPr>
            <w:tcW w:w="800" w:type="dxa"/>
            <w:shd w:val="solid" w:color="FFFFFF" w:fill="auto"/>
          </w:tcPr>
          <w:p w14:paraId="0B24A89D" w14:textId="77777777" w:rsidR="00432DB0" w:rsidRPr="006B0D02" w:rsidRDefault="00432DB0" w:rsidP="006C2BCA">
            <w:pPr>
              <w:pStyle w:val="TAC"/>
              <w:rPr>
                <w:sz w:val="16"/>
                <w:szCs w:val="16"/>
              </w:rPr>
            </w:pPr>
            <w:r>
              <w:rPr>
                <w:sz w:val="16"/>
                <w:szCs w:val="16"/>
              </w:rPr>
              <w:t>2017-03</w:t>
            </w:r>
          </w:p>
        </w:tc>
        <w:tc>
          <w:tcPr>
            <w:tcW w:w="800" w:type="dxa"/>
            <w:shd w:val="solid" w:color="FFFFFF" w:fill="auto"/>
          </w:tcPr>
          <w:p w14:paraId="18653D7E" w14:textId="77777777" w:rsidR="00432DB0" w:rsidRPr="006B0D02" w:rsidRDefault="00432DB0" w:rsidP="006C2BCA">
            <w:pPr>
              <w:pStyle w:val="TAC"/>
              <w:rPr>
                <w:sz w:val="16"/>
                <w:szCs w:val="16"/>
              </w:rPr>
            </w:pPr>
            <w:r>
              <w:rPr>
                <w:sz w:val="16"/>
                <w:szCs w:val="16"/>
              </w:rPr>
              <w:t>CT-75</w:t>
            </w:r>
          </w:p>
        </w:tc>
        <w:tc>
          <w:tcPr>
            <w:tcW w:w="1094" w:type="dxa"/>
            <w:shd w:val="solid" w:color="FFFFFF" w:fill="auto"/>
          </w:tcPr>
          <w:p w14:paraId="7EF4D5EC" w14:textId="77777777" w:rsidR="00432DB0" w:rsidRPr="006B0D02" w:rsidRDefault="00432DB0" w:rsidP="006C2BCA">
            <w:pPr>
              <w:pStyle w:val="TAC"/>
              <w:rPr>
                <w:sz w:val="16"/>
                <w:szCs w:val="16"/>
              </w:rPr>
            </w:pPr>
          </w:p>
        </w:tc>
        <w:tc>
          <w:tcPr>
            <w:tcW w:w="500" w:type="dxa"/>
            <w:shd w:val="solid" w:color="FFFFFF" w:fill="auto"/>
          </w:tcPr>
          <w:p w14:paraId="11BFC60F" w14:textId="77777777" w:rsidR="00432DB0" w:rsidRPr="006B0D02" w:rsidRDefault="00432DB0" w:rsidP="006C2BCA">
            <w:pPr>
              <w:pStyle w:val="TAL"/>
              <w:rPr>
                <w:sz w:val="16"/>
                <w:szCs w:val="16"/>
              </w:rPr>
            </w:pPr>
          </w:p>
        </w:tc>
        <w:tc>
          <w:tcPr>
            <w:tcW w:w="425" w:type="dxa"/>
            <w:shd w:val="solid" w:color="FFFFFF" w:fill="auto"/>
          </w:tcPr>
          <w:p w14:paraId="051DE2BA" w14:textId="77777777" w:rsidR="00432DB0" w:rsidRPr="006B0D02" w:rsidRDefault="00432DB0" w:rsidP="006C2BCA">
            <w:pPr>
              <w:pStyle w:val="TAR"/>
              <w:rPr>
                <w:sz w:val="16"/>
                <w:szCs w:val="16"/>
              </w:rPr>
            </w:pPr>
          </w:p>
        </w:tc>
        <w:tc>
          <w:tcPr>
            <w:tcW w:w="425" w:type="dxa"/>
            <w:shd w:val="solid" w:color="FFFFFF" w:fill="auto"/>
          </w:tcPr>
          <w:p w14:paraId="668FB2AA" w14:textId="77777777" w:rsidR="00432DB0" w:rsidRPr="006B0D02" w:rsidRDefault="00432DB0" w:rsidP="006C2BCA">
            <w:pPr>
              <w:pStyle w:val="TAC"/>
              <w:rPr>
                <w:sz w:val="16"/>
                <w:szCs w:val="16"/>
              </w:rPr>
            </w:pPr>
          </w:p>
        </w:tc>
        <w:tc>
          <w:tcPr>
            <w:tcW w:w="4962" w:type="dxa"/>
            <w:shd w:val="solid" w:color="FFFFFF" w:fill="auto"/>
          </w:tcPr>
          <w:p w14:paraId="31C60D55" w14:textId="77777777" w:rsidR="00432DB0" w:rsidRPr="006B0D02" w:rsidRDefault="00432DB0" w:rsidP="006C2BCA">
            <w:pPr>
              <w:pStyle w:val="TAL"/>
              <w:rPr>
                <w:sz w:val="16"/>
                <w:szCs w:val="16"/>
              </w:rPr>
            </w:pPr>
            <w:r>
              <w:rPr>
                <w:sz w:val="16"/>
                <w:szCs w:val="16"/>
              </w:rPr>
              <w:t>Upgrade to Rel-14</w:t>
            </w:r>
          </w:p>
        </w:tc>
        <w:tc>
          <w:tcPr>
            <w:tcW w:w="708" w:type="dxa"/>
            <w:shd w:val="solid" w:color="FFFFFF" w:fill="auto"/>
          </w:tcPr>
          <w:p w14:paraId="15FA4D19" w14:textId="77777777" w:rsidR="00432DB0" w:rsidRPr="007D6048" w:rsidRDefault="00432DB0" w:rsidP="006C2BCA">
            <w:pPr>
              <w:pStyle w:val="TAC"/>
              <w:rPr>
                <w:sz w:val="16"/>
                <w:szCs w:val="16"/>
              </w:rPr>
            </w:pPr>
            <w:r>
              <w:rPr>
                <w:sz w:val="16"/>
                <w:szCs w:val="16"/>
              </w:rPr>
              <w:t>14.0.0</w:t>
            </w:r>
          </w:p>
        </w:tc>
      </w:tr>
      <w:tr w:rsidR="00432DB0" w:rsidRPr="006B0D02" w14:paraId="01D83156" w14:textId="77777777" w:rsidTr="006C2BCA">
        <w:tc>
          <w:tcPr>
            <w:tcW w:w="800" w:type="dxa"/>
            <w:shd w:val="solid" w:color="FFFFFF" w:fill="auto"/>
          </w:tcPr>
          <w:p w14:paraId="62DF822B" w14:textId="77777777" w:rsidR="00432DB0" w:rsidRDefault="00432DB0" w:rsidP="006C2BCA">
            <w:pPr>
              <w:pStyle w:val="TAC"/>
              <w:rPr>
                <w:sz w:val="16"/>
                <w:szCs w:val="16"/>
              </w:rPr>
            </w:pPr>
            <w:r>
              <w:rPr>
                <w:sz w:val="16"/>
                <w:szCs w:val="16"/>
              </w:rPr>
              <w:t>2017-12</w:t>
            </w:r>
          </w:p>
        </w:tc>
        <w:tc>
          <w:tcPr>
            <w:tcW w:w="800" w:type="dxa"/>
            <w:shd w:val="solid" w:color="FFFFFF" w:fill="auto"/>
          </w:tcPr>
          <w:p w14:paraId="33919319" w14:textId="77777777" w:rsidR="00432DB0" w:rsidRDefault="00432DB0" w:rsidP="006C2BCA">
            <w:pPr>
              <w:pStyle w:val="TAC"/>
              <w:rPr>
                <w:sz w:val="16"/>
                <w:szCs w:val="16"/>
              </w:rPr>
            </w:pPr>
            <w:r>
              <w:rPr>
                <w:sz w:val="16"/>
                <w:szCs w:val="16"/>
              </w:rPr>
              <w:t>CT-78</w:t>
            </w:r>
          </w:p>
        </w:tc>
        <w:tc>
          <w:tcPr>
            <w:tcW w:w="1094" w:type="dxa"/>
            <w:shd w:val="solid" w:color="FFFFFF" w:fill="auto"/>
          </w:tcPr>
          <w:p w14:paraId="72C4FA00" w14:textId="77777777" w:rsidR="00432DB0" w:rsidRPr="006B0D02" w:rsidRDefault="00432DB0" w:rsidP="006C2BCA">
            <w:pPr>
              <w:pStyle w:val="TAC"/>
              <w:rPr>
                <w:sz w:val="16"/>
                <w:szCs w:val="16"/>
              </w:rPr>
            </w:pPr>
            <w:r w:rsidRPr="00B30B9A">
              <w:rPr>
                <w:sz w:val="16"/>
                <w:szCs w:val="16"/>
              </w:rPr>
              <w:t>CP-173071</w:t>
            </w:r>
          </w:p>
        </w:tc>
        <w:tc>
          <w:tcPr>
            <w:tcW w:w="500" w:type="dxa"/>
            <w:shd w:val="solid" w:color="FFFFFF" w:fill="auto"/>
          </w:tcPr>
          <w:p w14:paraId="09B7BCA0" w14:textId="77777777" w:rsidR="00432DB0" w:rsidRPr="006B0D02" w:rsidRDefault="00432DB0" w:rsidP="006C2BCA">
            <w:pPr>
              <w:pStyle w:val="TAL"/>
              <w:rPr>
                <w:sz w:val="16"/>
                <w:szCs w:val="16"/>
              </w:rPr>
            </w:pPr>
            <w:r>
              <w:rPr>
                <w:sz w:val="16"/>
                <w:szCs w:val="16"/>
              </w:rPr>
              <w:t>0020</w:t>
            </w:r>
          </w:p>
        </w:tc>
        <w:tc>
          <w:tcPr>
            <w:tcW w:w="425" w:type="dxa"/>
            <w:shd w:val="solid" w:color="FFFFFF" w:fill="auto"/>
          </w:tcPr>
          <w:p w14:paraId="68CC0BE2" w14:textId="77777777" w:rsidR="00432DB0" w:rsidRPr="006B0D02" w:rsidRDefault="00432DB0" w:rsidP="006C2BCA">
            <w:pPr>
              <w:pStyle w:val="TAR"/>
              <w:rPr>
                <w:sz w:val="16"/>
                <w:szCs w:val="16"/>
              </w:rPr>
            </w:pPr>
            <w:r>
              <w:rPr>
                <w:sz w:val="16"/>
                <w:szCs w:val="16"/>
              </w:rPr>
              <w:t>2</w:t>
            </w:r>
          </w:p>
        </w:tc>
        <w:tc>
          <w:tcPr>
            <w:tcW w:w="425" w:type="dxa"/>
            <w:shd w:val="solid" w:color="FFFFFF" w:fill="auto"/>
          </w:tcPr>
          <w:p w14:paraId="76F0BB0F" w14:textId="77777777" w:rsidR="00432DB0" w:rsidRPr="006B0D02" w:rsidRDefault="00432DB0" w:rsidP="006C2BCA">
            <w:pPr>
              <w:pStyle w:val="TAC"/>
              <w:rPr>
                <w:sz w:val="16"/>
                <w:szCs w:val="16"/>
              </w:rPr>
            </w:pPr>
            <w:r>
              <w:rPr>
                <w:sz w:val="16"/>
                <w:szCs w:val="16"/>
              </w:rPr>
              <w:t>B</w:t>
            </w:r>
          </w:p>
        </w:tc>
        <w:tc>
          <w:tcPr>
            <w:tcW w:w="4962" w:type="dxa"/>
            <w:shd w:val="solid" w:color="FFFFFF" w:fill="auto"/>
          </w:tcPr>
          <w:p w14:paraId="0C45261D" w14:textId="77777777" w:rsidR="00432DB0" w:rsidRDefault="00432DB0" w:rsidP="006C2BCA">
            <w:pPr>
              <w:pStyle w:val="TAL"/>
              <w:rPr>
                <w:sz w:val="16"/>
                <w:szCs w:val="16"/>
              </w:rPr>
            </w:pPr>
            <w:r w:rsidRPr="00B30B9A">
              <w:rPr>
                <w:sz w:val="16"/>
                <w:szCs w:val="16"/>
              </w:rPr>
              <w:t>Message Waiting Indication (MWI) using IP Multimedia (IM) Core Network (CN) subsystem</w:t>
            </w:r>
          </w:p>
        </w:tc>
        <w:tc>
          <w:tcPr>
            <w:tcW w:w="708" w:type="dxa"/>
            <w:shd w:val="solid" w:color="FFFFFF" w:fill="auto"/>
          </w:tcPr>
          <w:p w14:paraId="53D3DD28" w14:textId="77777777" w:rsidR="00432DB0" w:rsidRDefault="00432DB0" w:rsidP="006C2BCA">
            <w:pPr>
              <w:pStyle w:val="TAC"/>
              <w:rPr>
                <w:sz w:val="16"/>
                <w:szCs w:val="16"/>
              </w:rPr>
            </w:pPr>
            <w:r>
              <w:rPr>
                <w:sz w:val="16"/>
                <w:szCs w:val="16"/>
              </w:rPr>
              <w:t>15.0.0</w:t>
            </w:r>
          </w:p>
        </w:tc>
      </w:tr>
      <w:tr w:rsidR="00432DB0" w:rsidRPr="006B0D02" w14:paraId="7C30701C" w14:textId="77777777" w:rsidTr="00E22146">
        <w:tc>
          <w:tcPr>
            <w:tcW w:w="800" w:type="dxa"/>
            <w:tcBorders>
              <w:bottom w:val="single" w:sz="12" w:space="0" w:color="auto"/>
            </w:tcBorders>
            <w:shd w:val="solid" w:color="FFFFFF" w:fill="auto"/>
          </w:tcPr>
          <w:p w14:paraId="5DE94FA3" w14:textId="77777777" w:rsidR="00432DB0" w:rsidRDefault="00432DB0" w:rsidP="006C2BCA">
            <w:pPr>
              <w:pStyle w:val="TAC"/>
              <w:rPr>
                <w:sz w:val="16"/>
                <w:szCs w:val="16"/>
              </w:rPr>
            </w:pPr>
            <w:r>
              <w:rPr>
                <w:sz w:val="16"/>
                <w:szCs w:val="16"/>
              </w:rPr>
              <w:t>2019-09</w:t>
            </w:r>
          </w:p>
        </w:tc>
        <w:tc>
          <w:tcPr>
            <w:tcW w:w="800" w:type="dxa"/>
            <w:tcBorders>
              <w:bottom w:val="single" w:sz="12" w:space="0" w:color="auto"/>
            </w:tcBorders>
            <w:shd w:val="solid" w:color="FFFFFF" w:fill="auto"/>
          </w:tcPr>
          <w:p w14:paraId="5AA0FE2D" w14:textId="77777777" w:rsidR="00432DB0" w:rsidRDefault="00432DB0" w:rsidP="006C2BCA">
            <w:pPr>
              <w:pStyle w:val="TAC"/>
              <w:rPr>
                <w:sz w:val="16"/>
                <w:szCs w:val="16"/>
              </w:rPr>
            </w:pPr>
            <w:r>
              <w:rPr>
                <w:sz w:val="16"/>
                <w:szCs w:val="16"/>
              </w:rPr>
              <w:t>CT-85</w:t>
            </w:r>
          </w:p>
        </w:tc>
        <w:tc>
          <w:tcPr>
            <w:tcW w:w="1094" w:type="dxa"/>
            <w:tcBorders>
              <w:bottom w:val="single" w:sz="12" w:space="0" w:color="auto"/>
            </w:tcBorders>
            <w:shd w:val="solid" w:color="FFFFFF" w:fill="auto"/>
          </w:tcPr>
          <w:p w14:paraId="6D43ECA5" w14:textId="77777777" w:rsidR="00432DB0" w:rsidRPr="00B30B9A" w:rsidRDefault="00432DB0" w:rsidP="006C2BCA">
            <w:pPr>
              <w:pStyle w:val="TAC"/>
              <w:rPr>
                <w:sz w:val="16"/>
                <w:szCs w:val="16"/>
              </w:rPr>
            </w:pPr>
            <w:r w:rsidRPr="00432DB0">
              <w:rPr>
                <w:sz w:val="16"/>
                <w:szCs w:val="16"/>
              </w:rPr>
              <w:t>CP-192037</w:t>
            </w:r>
          </w:p>
        </w:tc>
        <w:tc>
          <w:tcPr>
            <w:tcW w:w="500" w:type="dxa"/>
            <w:tcBorders>
              <w:bottom w:val="single" w:sz="12" w:space="0" w:color="auto"/>
            </w:tcBorders>
            <w:shd w:val="solid" w:color="FFFFFF" w:fill="auto"/>
          </w:tcPr>
          <w:p w14:paraId="61DA7026" w14:textId="77777777" w:rsidR="00432DB0" w:rsidRDefault="00432DB0" w:rsidP="006C2BCA">
            <w:pPr>
              <w:pStyle w:val="TAL"/>
              <w:rPr>
                <w:sz w:val="16"/>
                <w:szCs w:val="16"/>
              </w:rPr>
            </w:pPr>
            <w:r>
              <w:rPr>
                <w:sz w:val="16"/>
                <w:szCs w:val="16"/>
              </w:rPr>
              <w:t>0025</w:t>
            </w:r>
          </w:p>
        </w:tc>
        <w:tc>
          <w:tcPr>
            <w:tcW w:w="425" w:type="dxa"/>
            <w:tcBorders>
              <w:bottom w:val="single" w:sz="12" w:space="0" w:color="auto"/>
            </w:tcBorders>
            <w:shd w:val="solid" w:color="FFFFFF" w:fill="auto"/>
          </w:tcPr>
          <w:p w14:paraId="140D458A" w14:textId="77777777" w:rsidR="00432DB0" w:rsidRDefault="00432DB0" w:rsidP="006C2BCA">
            <w:pPr>
              <w:pStyle w:val="TAR"/>
              <w:rPr>
                <w:sz w:val="16"/>
                <w:szCs w:val="16"/>
              </w:rPr>
            </w:pPr>
          </w:p>
        </w:tc>
        <w:tc>
          <w:tcPr>
            <w:tcW w:w="425" w:type="dxa"/>
            <w:tcBorders>
              <w:bottom w:val="single" w:sz="12" w:space="0" w:color="auto"/>
            </w:tcBorders>
            <w:shd w:val="solid" w:color="FFFFFF" w:fill="auto"/>
          </w:tcPr>
          <w:p w14:paraId="5C31698A" w14:textId="77777777" w:rsidR="00432DB0" w:rsidRDefault="00432DB0" w:rsidP="006C2BCA">
            <w:pPr>
              <w:pStyle w:val="TAC"/>
              <w:rPr>
                <w:sz w:val="16"/>
                <w:szCs w:val="16"/>
              </w:rPr>
            </w:pPr>
            <w:r>
              <w:rPr>
                <w:sz w:val="16"/>
                <w:szCs w:val="16"/>
              </w:rPr>
              <w:t>A</w:t>
            </w:r>
          </w:p>
        </w:tc>
        <w:tc>
          <w:tcPr>
            <w:tcW w:w="4962" w:type="dxa"/>
            <w:tcBorders>
              <w:bottom w:val="single" w:sz="12" w:space="0" w:color="auto"/>
            </w:tcBorders>
            <w:shd w:val="solid" w:color="FFFFFF" w:fill="auto"/>
          </w:tcPr>
          <w:p w14:paraId="6EAACBFD" w14:textId="77777777" w:rsidR="00432DB0" w:rsidRPr="00B30B9A" w:rsidRDefault="00432DB0" w:rsidP="006C2BCA">
            <w:pPr>
              <w:pStyle w:val="TAL"/>
              <w:rPr>
                <w:sz w:val="16"/>
                <w:szCs w:val="16"/>
              </w:rPr>
            </w:pPr>
            <w:r w:rsidRPr="00432DB0">
              <w:rPr>
                <w:sz w:val="16"/>
                <w:szCs w:val="16"/>
              </w:rPr>
              <w:t>Removal of misleading flow and Editor's Note</w:t>
            </w:r>
          </w:p>
        </w:tc>
        <w:tc>
          <w:tcPr>
            <w:tcW w:w="708" w:type="dxa"/>
            <w:tcBorders>
              <w:bottom w:val="single" w:sz="12" w:space="0" w:color="auto"/>
            </w:tcBorders>
            <w:shd w:val="solid" w:color="FFFFFF" w:fill="auto"/>
          </w:tcPr>
          <w:p w14:paraId="2960A897" w14:textId="77777777" w:rsidR="00432DB0" w:rsidRDefault="00432DB0" w:rsidP="006C2BCA">
            <w:pPr>
              <w:pStyle w:val="TAC"/>
              <w:rPr>
                <w:sz w:val="16"/>
                <w:szCs w:val="16"/>
              </w:rPr>
            </w:pPr>
            <w:r>
              <w:rPr>
                <w:sz w:val="16"/>
                <w:szCs w:val="16"/>
              </w:rPr>
              <w:t>15.1.0</w:t>
            </w:r>
          </w:p>
        </w:tc>
      </w:tr>
      <w:tr w:rsidR="00112B4F" w:rsidRPr="006B0D02" w14:paraId="3DBF1989" w14:textId="77777777" w:rsidTr="004E702A">
        <w:tc>
          <w:tcPr>
            <w:tcW w:w="800" w:type="dxa"/>
            <w:tcBorders>
              <w:top w:val="single" w:sz="12" w:space="0" w:color="auto"/>
              <w:bottom w:val="single" w:sz="12" w:space="0" w:color="auto"/>
            </w:tcBorders>
            <w:shd w:val="solid" w:color="FFFFFF" w:fill="auto"/>
          </w:tcPr>
          <w:p w14:paraId="6949D868" w14:textId="77777777" w:rsidR="00112B4F" w:rsidRDefault="00112B4F" w:rsidP="006C2BCA">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50FFFFE5" w14:textId="77777777" w:rsidR="00112B4F" w:rsidRDefault="00112B4F" w:rsidP="006C2BCA">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0808E689" w14:textId="77777777" w:rsidR="00112B4F" w:rsidRPr="00432DB0" w:rsidRDefault="00112B4F" w:rsidP="006C2BCA">
            <w:pPr>
              <w:pStyle w:val="TAC"/>
              <w:rPr>
                <w:sz w:val="16"/>
                <w:szCs w:val="16"/>
              </w:rPr>
            </w:pPr>
            <w:r w:rsidRPr="00112B4F">
              <w:rPr>
                <w:sz w:val="16"/>
                <w:szCs w:val="16"/>
              </w:rPr>
              <w:t>CP-193111</w:t>
            </w:r>
          </w:p>
        </w:tc>
        <w:tc>
          <w:tcPr>
            <w:tcW w:w="500" w:type="dxa"/>
            <w:tcBorders>
              <w:top w:val="single" w:sz="12" w:space="0" w:color="auto"/>
              <w:bottom w:val="single" w:sz="12" w:space="0" w:color="auto"/>
            </w:tcBorders>
            <w:shd w:val="solid" w:color="FFFFFF" w:fill="auto"/>
          </w:tcPr>
          <w:p w14:paraId="5880D04A" w14:textId="77777777" w:rsidR="00112B4F" w:rsidRDefault="00112B4F" w:rsidP="006C2BCA">
            <w:pPr>
              <w:pStyle w:val="TAL"/>
              <w:rPr>
                <w:sz w:val="16"/>
                <w:szCs w:val="16"/>
              </w:rPr>
            </w:pPr>
            <w:r>
              <w:rPr>
                <w:sz w:val="16"/>
                <w:szCs w:val="16"/>
              </w:rPr>
              <w:t>0026</w:t>
            </w:r>
          </w:p>
        </w:tc>
        <w:tc>
          <w:tcPr>
            <w:tcW w:w="425" w:type="dxa"/>
            <w:tcBorders>
              <w:top w:val="single" w:sz="12" w:space="0" w:color="auto"/>
              <w:bottom w:val="single" w:sz="12" w:space="0" w:color="auto"/>
            </w:tcBorders>
            <w:shd w:val="solid" w:color="FFFFFF" w:fill="auto"/>
          </w:tcPr>
          <w:p w14:paraId="60C37B66" w14:textId="77777777" w:rsidR="00112B4F" w:rsidRDefault="00112B4F" w:rsidP="006C2BCA">
            <w:pPr>
              <w:pStyle w:val="TAR"/>
              <w:rPr>
                <w:sz w:val="16"/>
                <w:szCs w:val="16"/>
              </w:rPr>
            </w:pPr>
          </w:p>
        </w:tc>
        <w:tc>
          <w:tcPr>
            <w:tcW w:w="425" w:type="dxa"/>
            <w:tcBorders>
              <w:top w:val="single" w:sz="12" w:space="0" w:color="auto"/>
              <w:bottom w:val="single" w:sz="12" w:space="0" w:color="auto"/>
            </w:tcBorders>
            <w:shd w:val="solid" w:color="FFFFFF" w:fill="auto"/>
          </w:tcPr>
          <w:p w14:paraId="4661F410" w14:textId="77777777" w:rsidR="00112B4F" w:rsidRDefault="00112B4F" w:rsidP="006C2BCA">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36DCD4E4" w14:textId="77777777" w:rsidR="00112B4F" w:rsidRPr="00432DB0" w:rsidRDefault="00112B4F" w:rsidP="006C2BCA">
            <w:pPr>
              <w:pStyle w:val="TAL"/>
              <w:rPr>
                <w:sz w:val="16"/>
                <w:szCs w:val="16"/>
              </w:rPr>
            </w:pPr>
            <w:r w:rsidRPr="00112B4F">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50E008D1" w14:textId="77777777" w:rsidR="00112B4F" w:rsidRDefault="00112B4F" w:rsidP="006C2BCA">
            <w:pPr>
              <w:pStyle w:val="TAC"/>
              <w:rPr>
                <w:sz w:val="16"/>
                <w:szCs w:val="16"/>
              </w:rPr>
            </w:pPr>
            <w:r>
              <w:rPr>
                <w:sz w:val="16"/>
                <w:szCs w:val="16"/>
              </w:rPr>
              <w:t>16.0.0</w:t>
            </w:r>
          </w:p>
        </w:tc>
      </w:tr>
      <w:tr w:rsidR="00E22146" w:rsidRPr="006B0D02" w14:paraId="0CA5398B" w14:textId="77777777" w:rsidTr="004E702A">
        <w:tc>
          <w:tcPr>
            <w:tcW w:w="800" w:type="dxa"/>
            <w:tcBorders>
              <w:top w:val="single" w:sz="12" w:space="0" w:color="auto"/>
              <w:bottom w:val="single" w:sz="12" w:space="0" w:color="auto"/>
            </w:tcBorders>
            <w:shd w:val="solid" w:color="FFFFFF" w:fill="auto"/>
          </w:tcPr>
          <w:p w14:paraId="4144175F" w14:textId="1D421790" w:rsidR="00E22146" w:rsidRDefault="00E22146" w:rsidP="006C2BCA">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6C41776B" w14:textId="78481B43" w:rsidR="00E22146" w:rsidRDefault="00337209" w:rsidP="006C2BCA">
            <w:pPr>
              <w:pStyle w:val="TAC"/>
              <w:rPr>
                <w:sz w:val="16"/>
                <w:szCs w:val="16"/>
              </w:rPr>
            </w:pPr>
            <w:r>
              <w:rPr>
                <w:sz w:val="16"/>
                <w:szCs w:val="16"/>
              </w:rPr>
              <w:t>CT-95e</w:t>
            </w:r>
            <w:r w:rsidR="00E22146">
              <w:rPr>
                <w:sz w:val="16"/>
                <w:szCs w:val="16"/>
              </w:rPr>
              <w:t>-</w:t>
            </w:r>
          </w:p>
        </w:tc>
        <w:tc>
          <w:tcPr>
            <w:tcW w:w="1094" w:type="dxa"/>
            <w:tcBorders>
              <w:top w:val="single" w:sz="12" w:space="0" w:color="auto"/>
              <w:bottom w:val="single" w:sz="12" w:space="0" w:color="auto"/>
            </w:tcBorders>
            <w:shd w:val="solid" w:color="FFFFFF" w:fill="auto"/>
          </w:tcPr>
          <w:p w14:paraId="268F30E5" w14:textId="5A4CB2D7" w:rsidR="00E22146" w:rsidRPr="00112B4F" w:rsidRDefault="00E22146" w:rsidP="006C2BCA">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5E537FC1" w14:textId="70AA422A" w:rsidR="00E22146" w:rsidRDefault="00E22146" w:rsidP="006C2BCA">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5902A7" w14:textId="2B9ACBF9" w:rsidR="00E22146" w:rsidRDefault="00E22146" w:rsidP="006C2BC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5C79DF5" w14:textId="16F19CA3" w:rsidR="00E22146" w:rsidRDefault="00E22146" w:rsidP="006C2BCA">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760378F2" w14:textId="026B0642" w:rsidR="00E22146" w:rsidRPr="00112B4F" w:rsidRDefault="00E22146" w:rsidP="006C2BCA">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7E43DDE9" w14:textId="58E9D086" w:rsidR="00E22146" w:rsidRPr="00E22146" w:rsidRDefault="00E22146" w:rsidP="006C2BCA">
            <w:pPr>
              <w:pStyle w:val="TAC"/>
              <w:rPr>
                <w:b/>
                <w:sz w:val="16"/>
                <w:szCs w:val="16"/>
              </w:rPr>
            </w:pPr>
            <w:r w:rsidRPr="00E22146">
              <w:rPr>
                <w:b/>
                <w:sz w:val="16"/>
                <w:szCs w:val="16"/>
              </w:rPr>
              <w:t>17.0.0</w:t>
            </w:r>
          </w:p>
        </w:tc>
      </w:tr>
      <w:tr w:rsidR="004E702A" w:rsidRPr="006B0D02" w14:paraId="63CF167F" w14:textId="77777777" w:rsidTr="00E22146">
        <w:tc>
          <w:tcPr>
            <w:tcW w:w="800" w:type="dxa"/>
            <w:tcBorders>
              <w:top w:val="single" w:sz="12" w:space="0" w:color="auto"/>
            </w:tcBorders>
            <w:shd w:val="solid" w:color="FFFFFF" w:fill="auto"/>
          </w:tcPr>
          <w:p w14:paraId="5949CFC2" w14:textId="6F8638C3" w:rsidR="004E702A" w:rsidRDefault="004E702A" w:rsidP="006C2BCA">
            <w:pPr>
              <w:pStyle w:val="TAC"/>
              <w:rPr>
                <w:sz w:val="16"/>
                <w:szCs w:val="16"/>
              </w:rPr>
            </w:pPr>
            <w:r>
              <w:rPr>
                <w:sz w:val="16"/>
                <w:szCs w:val="16"/>
              </w:rPr>
              <w:t>2024-04</w:t>
            </w:r>
          </w:p>
        </w:tc>
        <w:tc>
          <w:tcPr>
            <w:tcW w:w="800" w:type="dxa"/>
            <w:tcBorders>
              <w:top w:val="single" w:sz="12" w:space="0" w:color="auto"/>
            </w:tcBorders>
            <w:shd w:val="solid" w:color="FFFFFF" w:fill="auto"/>
          </w:tcPr>
          <w:p w14:paraId="7FB42887" w14:textId="6D92C077" w:rsidR="004E702A" w:rsidRDefault="004E702A" w:rsidP="006C2BCA">
            <w:pPr>
              <w:pStyle w:val="TAC"/>
              <w:rPr>
                <w:sz w:val="16"/>
                <w:szCs w:val="16"/>
              </w:rPr>
            </w:pPr>
            <w:r>
              <w:rPr>
                <w:sz w:val="16"/>
                <w:szCs w:val="16"/>
              </w:rPr>
              <w:t>-</w:t>
            </w:r>
          </w:p>
        </w:tc>
        <w:tc>
          <w:tcPr>
            <w:tcW w:w="1094" w:type="dxa"/>
            <w:tcBorders>
              <w:top w:val="single" w:sz="12" w:space="0" w:color="auto"/>
            </w:tcBorders>
            <w:shd w:val="solid" w:color="FFFFFF" w:fill="auto"/>
          </w:tcPr>
          <w:p w14:paraId="3D83C831" w14:textId="088F0D40" w:rsidR="004E702A" w:rsidRDefault="004E702A" w:rsidP="006C2BCA">
            <w:pPr>
              <w:pStyle w:val="TAC"/>
              <w:rPr>
                <w:sz w:val="16"/>
                <w:szCs w:val="16"/>
              </w:rPr>
            </w:pPr>
            <w:r>
              <w:rPr>
                <w:sz w:val="16"/>
                <w:szCs w:val="16"/>
              </w:rPr>
              <w:t>-</w:t>
            </w:r>
          </w:p>
        </w:tc>
        <w:tc>
          <w:tcPr>
            <w:tcW w:w="500" w:type="dxa"/>
            <w:tcBorders>
              <w:top w:val="single" w:sz="12" w:space="0" w:color="auto"/>
            </w:tcBorders>
            <w:shd w:val="solid" w:color="FFFFFF" w:fill="auto"/>
          </w:tcPr>
          <w:p w14:paraId="03A3D11A" w14:textId="669A5E53" w:rsidR="004E702A" w:rsidRDefault="004E702A" w:rsidP="006C2BCA">
            <w:pPr>
              <w:pStyle w:val="TAL"/>
              <w:rPr>
                <w:sz w:val="16"/>
                <w:szCs w:val="16"/>
              </w:rPr>
            </w:pPr>
            <w:r>
              <w:rPr>
                <w:sz w:val="16"/>
                <w:szCs w:val="16"/>
              </w:rPr>
              <w:t>-</w:t>
            </w:r>
          </w:p>
        </w:tc>
        <w:tc>
          <w:tcPr>
            <w:tcW w:w="425" w:type="dxa"/>
            <w:tcBorders>
              <w:top w:val="single" w:sz="12" w:space="0" w:color="auto"/>
            </w:tcBorders>
            <w:shd w:val="solid" w:color="FFFFFF" w:fill="auto"/>
          </w:tcPr>
          <w:p w14:paraId="3E9988FE" w14:textId="707D6A16" w:rsidR="004E702A" w:rsidRDefault="004E702A" w:rsidP="006C2BCA">
            <w:pPr>
              <w:pStyle w:val="TAR"/>
              <w:rPr>
                <w:sz w:val="16"/>
                <w:szCs w:val="16"/>
              </w:rPr>
            </w:pPr>
            <w:r>
              <w:rPr>
                <w:sz w:val="16"/>
                <w:szCs w:val="16"/>
              </w:rPr>
              <w:t>-</w:t>
            </w:r>
          </w:p>
        </w:tc>
        <w:tc>
          <w:tcPr>
            <w:tcW w:w="425" w:type="dxa"/>
            <w:tcBorders>
              <w:top w:val="single" w:sz="12" w:space="0" w:color="auto"/>
            </w:tcBorders>
            <w:shd w:val="solid" w:color="FFFFFF" w:fill="auto"/>
          </w:tcPr>
          <w:p w14:paraId="23295B1B" w14:textId="48BAA3BB" w:rsidR="004E702A" w:rsidRDefault="004E702A" w:rsidP="006C2BCA">
            <w:pPr>
              <w:pStyle w:val="TAC"/>
              <w:rPr>
                <w:sz w:val="16"/>
                <w:szCs w:val="16"/>
              </w:rPr>
            </w:pPr>
            <w:r>
              <w:rPr>
                <w:sz w:val="16"/>
                <w:szCs w:val="16"/>
              </w:rPr>
              <w:t>-</w:t>
            </w:r>
          </w:p>
        </w:tc>
        <w:tc>
          <w:tcPr>
            <w:tcW w:w="4962" w:type="dxa"/>
            <w:tcBorders>
              <w:top w:val="single" w:sz="12" w:space="0" w:color="auto"/>
            </w:tcBorders>
            <w:shd w:val="solid" w:color="FFFFFF" w:fill="auto"/>
          </w:tcPr>
          <w:p w14:paraId="0498E4B1" w14:textId="0150F83F" w:rsidR="004E702A" w:rsidRDefault="004E702A" w:rsidP="006C2BCA">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788A1185" w14:textId="76870284" w:rsidR="004E702A" w:rsidRPr="004E702A" w:rsidRDefault="004E702A" w:rsidP="006C2BCA">
            <w:pPr>
              <w:pStyle w:val="TAC"/>
              <w:rPr>
                <w:b/>
                <w:sz w:val="16"/>
                <w:szCs w:val="16"/>
              </w:rPr>
            </w:pPr>
            <w:r w:rsidRPr="004E702A">
              <w:rPr>
                <w:b/>
                <w:sz w:val="16"/>
                <w:szCs w:val="16"/>
              </w:rPr>
              <w:t>18.0.0</w:t>
            </w:r>
          </w:p>
        </w:tc>
      </w:tr>
    </w:tbl>
    <w:p w14:paraId="67436DEA" w14:textId="77777777" w:rsidR="00432DB0" w:rsidRDefault="00432DB0" w:rsidP="00A07491"/>
    <w:sectPr w:rsidR="00432DB0">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9DB4" w14:textId="77777777" w:rsidR="00C745A9" w:rsidRDefault="00C745A9">
      <w:r>
        <w:separator/>
      </w:r>
    </w:p>
  </w:endnote>
  <w:endnote w:type="continuationSeparator" w:id="0">
    <w:p w14:paraId="649635DD" w14:textId="77777777" w:rsidR="00C745A9" w:rsidRDefault="00C7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480F0" w14:textId="77777777" w:rsidR="0019189A" w:rsidRPr="0019189A" w:rsidRDefault="0019189A" w:rsidP="0019189A">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46649" w14:textId="77777777" w:rsidR="0019189A" w:rsidRDefault="00191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D4990" w14:textId="77777777" w:rsidR="0019189A" w:rsidRPr="0019189A" w:rsidRDefault="0019189A" w:rsidP="0019189A">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F8A0E" w14:textId="77777777" w:rsidR="00495967" w:rsidRPr="0019189A" w:rsidRDefault="00495967" w:rsidP="0019189A">
    <w:pPr>
      <w:pStyle w:val="Footer"/>
      <w:rPr>
        <w:rFonts w:cs="Arial"/>
        <w:sz w:val="20"/>
      </w:rPr>
    </w:pPr>
    <w:r w:rsidRPr="0019189A">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CE12" w14:textId="77777777" w:rsidR="00C745A9" w:rsidRDefault="00C745A9">
      <w:r>
        <w:separator/>
      </w:r>
    </w:p>
  </w:footnote>
  <w:footnote w:type="continuationSeparator" w:id="0">
    <w:p w14:paraId="4D1441A4" w14:textId="77777777" w:rsidR="00C745A9" w:rsidRDefault="00C7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DAFAA" w14:textId="77777777" w:rsidR="0019189A" w:rsidRDefault="00191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4953" w14:textId="77777777" w:rsidR="0019189A" w:rsidRDefault="00191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344CF" w14:textId="77777777" w:rsidR="0019189A" w:rsidRDefault="001918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20944" w14:textId="4CBE40AA" w:rsidR="00495967" w:rsidRDefault="00000000">
    <w:pPr>
      <w:pStyle w:val="Header"/>
      <w:framePr w:wrap="auto" w:vAnchor="text" w:hAnchor="margin" w:xAlign="right" w:y="1"/>
      <w:widowControl/>
    </w:pPr>
    <w:r w:rsidRPr="0019189A">
      <w:rPr>
        <w:rFonts w:cs="Arial"/>
        <w:sz w:val="20"/>
      </w:rPr>
      <w:fldChar w:fldCharType="begin"/>
    </w:r>
    <w:r w:rsidRPr="0019189A">
      <w:rPr>
        <w:rFonts w:cs="Arial"/>
        <w:sz w:val="20"/>
      </w:rPr>
      <w:instrText xml:space="preserve"> STYLEREF ZA </w:instrText>
    </w:r>
    <w:r w:rsidRPr="0019189A">
      <w:rPr>
        <w:rFonts w:cs="Arial"/>
        <w:sz w:val="20"/>
      </w:rPr>
      <w:fldChar w:fldCharType="separate"/>
    </w:r>
    <w:r w:rsidR="00823D33">
      <w:rPr>
        <w:rFonts w:cs="Arial"/>
        <w:noProof/>
        <w:sz w:val="20"/>
      </w:rPr>
      <w:t>3GPP TS 24.606 V18.0.0 (2024-04)</w:t>
    </w:r>
    <w:r w:rsidRPr="0019189A">
      <w:rPr>
        <w:rFonts w:cs="Arial"/>
        <w:noProof/>
        <w:sz w:val="20"/>
      </w:rPr>
      <w:fldChar w:fldCharType="end"/>
    </w:r>
  </w:p>
  <w:p w14:paraId="73DA4E57" w14:textId="77777777" w:rsidR="00495967" w:rsidRDefault="00495967">
    <w:pPr>
      <w:pStyle w:val="Header"/>
      <w:framePr w:wrap="auto" w:vAnchor="text" w:hAnchor="margin" w:xAlign="center" w:y="1"/>
      <w:widowControl/>
    </w:pPr>
    <w:r w:rsidRPr="0019189A">
      <w:rPr>
        <w:rFonts w:cs="Arial"/>
        <w:sz w:val="20"/>
      </w:rPr>
      <w:fldChar w:fldCharType="begin"/>
    </w:r>
    <w:r w:rsidRPr="0019189A">
      <w:rPr>
        <w:rFonts w:cs="Arial"/>
        <w:sz w:val="20"/>
      </w:rPr>
      <w:instrText xml:space="preserve"> PAGE </w:instrText>
    </w:r>
    <w:r w:rsidRPr="0019189A">
      <w:rPr>
        <w:rFonts w:cs="Arial"/>
        <w:sz w:val="20"/>
      </w:rPr>
      <w:fldChar w:fldCharType="separate"/>
    </w:r>
    <w:r w:rsidR="00FA5B2A" w:rsidRPr="0019189A">
      <w:rPr>
        <w:rFonts w:cs="Arial"/>
        <w:sz w:val="20"/>
      </w:rPr>
      <w:t>31</w:t>
    </w:r>
    <w:r w:rsidRPr="0019189A">
      <w:rPr>
        <w:rFonts w:cs="Arial"/>
        <w:sz w:val="20"/>
      </w:rPr>
      <w:fldChar w:fldCharType="end"/>
    </w:r>
  </w:p>
  <w:p w14:paraId="18FC5B3D" w14:textId="1EF3C6E7" w:rsidR="00495967" w:rsidRDefault="00000000">
    <w:pPr>
      <w:pStyle w:val="Header"/>
      <w:framePr w:wrap="auto" w:vAnchor="text" w:hAnchor="margin" w:y="1"/>
      <w:widowControl/>
    </w:pPr>
    <w:r w:rsidRPr="0019189A">
      <w:rPr>
        <w:rFonts w:cs="Arial"/>
        <w:sz w:val="20"/>
      </w:rPr>
      <w:fldChar w:fldCharType="begin"/>
    </w:r>
    <w:r w:rsidRPr="0019189A">
      <w:rPr>
        <w:rFonts w:cs="Arial"/>
        <w:sz w:val="20"/>
      </w:rPr>
      <w:instrText xml:space="preserve"> STYLEREF ZGSM </w:instrText>
    </w:r>
    <w:r w:rsidRPr="0019189A">
      <w:rPr>
        <w:rFonts w:cs="Arial"/>
        <w:sz w:val="20"/>
      </w:rPr>
      <w:fldChar w:fldCharType="separate"/>
    </w:r>
    <w:r w:rsidR="00823D33">
      <w:rPr>
        <w:rFonts w:cs="Arial"/>
        <w:noProof/>
        <w:sz w:val="20"/>
      </w:rPr>
      <w:t>Release 18</w:t>
    </w:r>
    <w:r w:rsidRPr="0019189A">
      <w:rPr>
        <w:rFonts w:cs="Arial"/>
        <w:noProof/>
        <w:sz w:val="20"/>
      </w:rPr>
      <w:fldChar w:fldCharType="end"/>
    </w:r>
    <w:bookmarkStart w:id="272" w:name="REF_TS181002"/>
  </w:p>
  <w:bookmarkEnd w:id="272"/>
  <w:p w14:paraId="244501E9" w14:textId="77777777" w:rsidR="00495967" w:rsidRDefault="00495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1766EA"/>
    <w:multiLevelType w:val="hybridMultilevel"/>
    <w:tmpl w:val="CE067856"/>
    <w:lvl w:ilvl="0" w:tplc="D59071A8">
      <w:start w:val="1"/>
      <w:numFmt w:val="bullet"/>
      <w:lvlText w:val=""/>
      <w:lvlJc w:val="left"/>
      <w:pPr>
        <w:tabs>
          <w:tab w:val="num" w:pos="567"/>
        </w:tabs>
        <w:ind w:left="56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092D28"/>
    <w:multiLevelType w:val="multilevel"/>
    <w:tmpl w:val="7BC01A56"/>
    <w:lvl w:ilvl="0">
      <w:start w:val="1"/>
      <w:numFmt w:val="decimal"/>
      <w:lvlText w:val="%1"/>
      <w:lvlJc w:val="left"/>
      <w:pPr>
        <w:tabs>
          <w:tab w:val="num" w:pos="450"/>
        </w:tabs>
        <w:ind w:left="450" w:hanging="45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Restart w:val="0"/>
      <w:lvlText w:val="%1.%2.%3.%4"/>
      <w:lvlJc w:val="left"/>
      <w:pPr>
        <w:tabs>
          <w:tab w:val="num" w:pos="1080"/>
        </w:tabs>
        <w:ind w:left="1080" w:hanging="1080"/>
      </w:pPr>
      <w:rPr>
        <w:rFonts w:hint="default"/>
      </w:rPr>
    </w:lvl>
    <w:lvl w:ilvl="4">
      <w:start w:val="1"/>
      <w:numFmt w:val="decimal"/>
      <w:lvlRestart w:val="0"/>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5784F"/>
    <w:multiLevelType w:val="hybridMultilevel"/>
    <w:tmpl w:val="B8AC440C"/>
    <w:lvl w:ilvl="0" w:tplc="BC7A344C">
      <w:start w:val="1"/>
      <w:numFmt w:val="bullet"/>
      <w:lvlText w:val=""/>
      <w:lvlJc w:val="left"/>
      <w:pPr>
        <w:tabs>
          <w:tab w:val="num" w:pos="567"/>
        </w:tabs>
        <w:ind w:left="56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3C10FD"/>
    <w:multiLevelType w:val="multilevel"/>
    <w:tmpl w:val="740ED7E6"/>
    <w:lvl w:ilvl="0">
      <w:start w:val="1"/>
      <w:numFmt w:val="decimal"/>
      <w:isLgl/>
      <w:lvlText w:val="A.%1"/>
      <w:lvlJc w:val="left"/>
      <w:pPr>
        <w:tabs>
          <w:tab w:val="num" w:pos="1140"/>
        </w:tabs>
        <w:ind w:left="1140" w:hanging="1140"/>
      </w:pPr>
    </w:lvl>
    <w:lvl w:ilvl="1">
      <w:start w:val="1"/>
      <w:numFmt w:val="decimal"/>
      <w:isLgl/>
      <w:lvlText w:val="A.%1.%2"/>
      <w:lvlJc w:val="left"/>
      <w:pPr>
        <w:tabs>
          <w:tab w:val="num" w:pos="1140"/>
        </w:tabs>
        <w:ind w:left="1140" w:hanging="1140"/>
      </w:pPr>
    </w:lvl>
    <w:lvl w:ilvl="2">
      <w:start w:val="1"/>
      <w:numFmt w:val="decimal"/>
      <w:isLgl/>
      <w:lvlText w:val="A.%1.%2.%3"/>
      <w:lvlJc w:val="left"/>
      <w:pPr>
        <w:tabs>
          <w:tab w:val="num" w:pos="1140"/>
        </w:tabs>
        <w:ind w:left="1140" w:hanging="1140"/>
      </w:pPr>
    </w:lvl>
    <w:lvl w:ilvl="3">
      <w:start w:val="1"/>
      <w:numFmt w:val="decimal"/>
      <w:isLgl/>
      <w:lvlText w:val="A.%1.%2.%3.%4"/>
      <w:lvlJc w:val="left"/>
      <w:pPr>
        <w:tabs>
          <w:tab w:val="num" w:pos="1140"/>
        </w:tabs>
        <w:ind w:left="1140" w:hanging="1140"/>
      </w:pPr>
    </w:lvl>
    <w:lvl w:ilvl="4">
      <w:start w:val="1"/>
      <w:numFmt w:val="decimal"/>
      <w:isLgl/>
      <w:lvlText w:val="A.%1.%2.%3.%4.%5"/>
      <w:lvlJc w:val="left"/>
      <w:pPr>
        <w:tabs>
          <w:tab w:val="num" w:pos="1140"/>
        </w:tabs>
        <w:ind w:left="1140" w:hanging="1140"/>
      </w:pPr>
    </w:lvl>
    <w:lvl w:ilvl="5">
      <w:start w:val="1"/>
      <w:numFmt w:val="decimal"/>
      <w:isLgl/>
      <w:lvlText w:val="A.%1.%2.%3.%4.%5.%6"/>
      <w:lvlJc w:val="left"/>
      <w:pPr>
        <w:tabs>
          <w:tab w:val="num" w:pos="1140"/>
        </w:tabs>
        <w:ind w:left="1140" w:hanging="1140"/>
      </w:pPr>
    </w:lvl>
    <w:lvl w:ilvl="6">
      <w:start w:val="1"/>
      <w:numFmt w:val="decimal"/>
      <w:isLgl/>
      <w:lvlText w:val="A.%1.%2.%3.%4.%5.%6.%7"/>
      <w:lvlJc w:val="left"/>
      <w:pPr>
        <w:tabs>
          <w:tab w:val="num" w:pos="1140"/>
        </w:tabs>
        <w:ind w:left="1140" w:hanging="1140"/>
      </w:pPr>
    </w:lvl>
    <w:lvl w:ilvl="7">
      <w:start w:val="1"/>
      <w:numFmt w:val="decimal"/>
      <w:isLgl/>
      <w:lvlText w:val="A.%1.%2.%3.%4.%5.%6.%7.%8"/>
      <w:lvlJc w:val="left"/>
      <w:pPr>
        <w:tabs>
          <w:tab w:val="num" w:pos="1140"/>
        </w:tabs>
        <w:ind w:left="1140" w:hanging="1140"/>
      </w:pPr>
    </w:lvl>
    <w:lvl w:ilvl="8">
      <w:start w:val="1"/>
      <w:numFmt w:val="decimal"/>
      <w:isLgl/>
      <w:lvlText w:val="A.%1.%2.%3.%4.%5.%6.%7.%8.%9"/>
      <w:lvlJc w:val="left"/>
      <w:pPr>
        <w:tabs>
          <w:tab w:val="num" w:pos="1140"/>
        </w:tabs>
        <w:ind w:left="1140" w:hanging="1140"/>
      </w:pPr>
    </w:lvl>
  </w:abstractNum>
  <w:abstractNum w:abstractNumId="18"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20895"/>
    <w:multiLevelType w:val="hybridMultilevel"/>
    <w:tmpl w:val="5BF66C82"/>
    <w:lvl w:ilvl="0" w:tplc="7B32A820">
      <w:start w:val="6"/>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1FF17A6"/>
    <w:multiLevelType w:val="hybridMultilevel"/>
    <w:tmpl w:val="61AA37EA"/>
    <w:lvl w:ilvl="0" w:tplc="67861E6E">
      <w:start w:val="1"/>
      <w:numFmt w:val="bullet"/>
      <w:lvlText w:val=""/>
      <w:lvlJc w:val="left"/>
      <w:pPr>
        <w:tabs>
          <w:tab w:val="num" w:pos="567"/>
        </w:tabs>
        <w:ind w:left="568" w:hanging="284"/>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71607E"/>
    <w:multiLevelType w:val="multilevel"/>
    <w:tmpl w:val="2DEAB392"/>
    <w:lvl w:ilvl="0">
      <w:start w:val="1"/>
      <w:numFmt w:val="decimal"/>
      <w:isLgl/>
      <w:lvlText w:val="A.%1"/>
      <w:lvlJc w:val="left"/>
      <w:pPr>
        <w:tabs>
          <w:tab w:val="num" w:pos="1140"/>
        </w:tabs>
        <w:ind w:left="1140" w:hanging="1140"/>
      </w:pPr>
    </w:lvl>
    <w:lvl w:ilvl="1">
      <w:start w:val="1"/>
      <w:numFmt w:val="decimal"/>
      <w:isLgl/>
      <w:lvlText w:val="A.%1.%2"/>
      <w:lvlJc w:val="left"/>
      <w:pPr>
        <w:tabs>
          <w:tab w:val="num" w:pos="1140"/>
        </w:tabs>
        <w:ind w:left="1140" w:hanging="1140"/>
      </w:pPr>
    </w:lvl>
    <w:lvl w:ilvl="2">
      <w:start w:val="1"/>
      <w:numFmt w:val="decimal"/>
      <w:isLgl/>
      <w:lvlText w:val="A.%1.%2.%3"/>
      <w:lvlJc w:val="left"/>
      <w:pPr>
        <w:tabs>
          <w:tab w:val="num" w:pos="1140"/>
        </w:tabs>
        <w:ind w:left="1140" w:hanging="1140"/>
      </w:pPr>
    </w:lvl>
    <w:lvl w:ilvl="3">
      <w:start w:val="1"/>
      <w:numFmt w:val="decimal"/>
      <w:isLgl/>
      <w:lvlText w:val="A.%1.%2.%3.%4"/>
      <w:lvlJc w:val="left"/>
      <w:pPr>
        <w:tabs>
          <w:tab w:val="num" w:pos="1140"/>
        </w:tabs>
        <w:ind w:left="1140" w:hanging="1140"/>
      </w:pPr>
    </w:lvl>
    <w:lvl w:ilvl="4">
      <w:start w:val="1"/>
      <w:numFmt w:val="decimal"/>
      <w:isLgl/>
      <w:lvlText w:val="A.%1.%2.%3.%4.%5"/>
      <w:lvlJc w:val="left"/>
      <w:pPr>
        <w:tabs>
          <w:tab w:val="num" w:pos="1140"/>
        </w:tabs>
        <w:ind w:left="1140" w:hanging="1140"/>
      </w:pPr>
    </w:lvl>
    <w:lvl w:ilvl="5">
      <w:start w:val="1"/>
      <w:numFmt w:val="decimal"/>
      <w:isLgl/>
      <w:lvlText w:val="A.%1.%2.%3.%4.%5.%6"/>
      <w:lvlJc w:val="left"/>
      <w:pPr>
        <w:tabs>
          <w:tab w:val="num" w:pos="1140"/>
        </w:tabs>
        <w:ind w:left="1140" w:hanging="1140"/>
      </w:pPr>
    </w:lvl>
    <w:lvl w:ilvl="6">
      <w:start w:val="1"/>
      <w:numFmt w:val="decimal"/>
      <w:isLgl/>
      <w:lvlText w:val="A.%1.%2.%3.%4.%5.%6.%7"/>
      <w:lvlJc w:val="left"/>
      <w:pPr>
        <w:tabs>
          <w:tab w:val="num" w:pos="1140"/>
        </w:tabs>
        <w:ind w:left="1140" w:hanging="1140"/>
      </w:pPr>
    </w:lvl>
    <w:lvl w:ilvl="7">
      <w:start w:val="1"/>
      <w:numFmt w:val="decimal"/>
      <w:isLgl/>
      <w:lvlText w:val="A.%1.%2.%3.%4.%5.%6.%7.%8"/>
      <w:lvlJc w:val="left"/>
      <w:pPr>
        <w:tabs>
          <w:tab w:val="num" w:pos="1140"/>
        </w:tabs>
        <w:ind w:left="1140" w:hanging="1140"/>
      </w:pPr>
    </w:lvl>
    <w:lvl w:ilvl="8">
      <w:start w:val="1"/>
      <w:numFmt w:val="decimal"/>
      <w:isLgl/>
      <w:lvlText w:val="A.%1.%2.%3.%4.%5.%6.%7.%8.%9"/>
      <w:lvlJc w:val="left"/>
      <w:pPr>
        <w:tabs>
          <w:tab w:val="num" w:pos="1140"/>
        </w:tabs>
        <w:ind w:left="1140" w:hanging="1140"/>
      </w:p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F6517A7"/>
    <w:multiLevelType w:val="multilevel"/>
    <w:tmpl w:val="B8F0702C"/>
    <w:lvl w:ilvl="0">
      <w:start w:val="1"/>
      <w:numFmt w:val="bullet"/>
      <w:lvlText w:val=""/>
      <w:lvlJc w:val="left"/>
      <w:pPr>
        <w:tabs>
          <w:tab w:val="num" w:pos="567"/>
        </w:tabs>
        <w:ind w:left="568" w:hanging="284"/>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E41752"/>
    <w:multiLevelType w:val="hybridMultilevel"/>
    <w:tmpl w:val="1860A2C8"/>
    <w:lvl w:ilvl="0" w:tplc="88FEEAB0">
      <w:start w:val="1"/>
      <w:numFmt w:val="bullet"/>
      <w:lvlText w:val=""/>
      <w:lvlJc w:val="left"/>
      <w:pPr>
        <w:tabs>
          <w:tab w:val="num" w:pos="567"/>
        </w:tabs>
        <w:ind w:left="568" w:hanging="284"/>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B773754"/>
    <w:multiLevelType w:val="multilevel"/>
    <w:tmpl w:val="EEF0FE9A"/>
    <w:lvl w:ilvl="0">
      <w:start w:val="1"/>
      <w:numFmt w:val="bullet"/>
      <w:lvlText w:val=""/>
      <w:lvlJc w:val="left"/>
      <w:pPr>
        <w:tabs>
          <w:tab w:val="num" w:pos="567"/>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5244B5"/>
    <w:multiLevelType w:val="multilevel"/>
    <w:tmpl w:val="D98ECAE8"/>
    <w:lvl w:ilvl="0">
      <w:start w:val="1"/>
      <w:numFmt w:val="bullet"/>
      <w:lvlText w:val=""/>
      <w:lvlJc w:val="left"/>
      <w:pPr>
        <w:tabs>
          <w:tab w:val="num" w:pos="567"/>
        </w:tabs>
        <w:ind w:left="568" w:hanging="284"/>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61B563E"/>
    <w:multiLevelType w:val="hybridMultilevel"/>
    <w:tmpl w:val="A024F132"/>
    <w:lvl w:ilvl="0" w:tplc="78ACF482">
      <w:start w:val="2"/>
      <w:numFmt w:val="decimal"/>
      <w:lvlText w:val="%1."/>
      <w:lvlJc w:val="left"/>
      <w:pPr>
        <w:tabs>
          <w:tab w:val="num" w:pos="644"/>
        </w:tabs>
        <w:ind w:left="644" w:hanging="360"/>
      </w:pPr>
      <w:rPr>
        <w:rFonts w:hint="default"/>
        <w:b w:val="0"/>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4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170F03"/>
    <w:multiLevelType w:val="hybridMultilevel"/>
    <w:tmpl w:val="40824B62"/>
    <w:lvl w:ilvl="0" w:tplc="04070001">
      <w:start w:val="1"/>
      <w:numFmt w:val="bullet"/>
      <w:lvlText w:val=""/>
      <w:lvlJc w:val="left"/>
      <w:pPr>
        <w:tabs>
          <w:tab w:val="num" w:pos="1004"/>
        </w:tabs>
        <w:ind w:left="1004" w:hanging="360"/>
      </w:pPr>
      <w:rPr>
        <w:rFonts w:ascii="Symbol" w:hAnsi="Symbol" w:hint="default"/>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42" w15:restartNumberingAfterBreak="0">
    <w:nsid w:val="6B461E21"/>
    <w:multiLevelType w:val="multilevel"/>
    <w:tmpl w:val="AE86FEF0"/>
    <w:lvl w:ilvl="0">
      <w:start w:val="1"/>
      <w:numFmt w:val="decimal"/>
      <w:isLgl/>
      <w:lvlText w:val="%1"/>
      <w:lvlJc w:val="left"/>
      <w:pPr>
        <w:tabs>
          <w:tab w:val="num" w:pos="1140"/>
        </w:tabs>
        <w:ind w:left="1140" w:hanging="1140"/>
      </w:p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4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24B6C8E"/>
    <w:multiLevelType w:val="multilevel"/>
    <w:tmpl w:val="BE78956C"/>
    <w:lvl w:ilvl="0">
      <w:start w:val="1"/>
      <w:numFmt w:val="decimal"/>
      <w:isLgl/>
      <w:lvlText w:val="A.%1"/>
      <w:lvlJc w:val="left"/>
      <w:pPr>
        <w:tabs>
          <w:tab w:val="num" w:pos="1140"/>
        </w:tabs>
        <w:ind w:left="1140" w:hanging="1140"/>
      </w:pPr>
    </w:lvl>
    <w:lvl w:ilvl="1">
      <w:start w:val="1"/>
      <w:numFmt w:val="decimal"/>
      <w:isLgl/>
      <w:lvlText w:val="A.%1.%2"/>
      <w:lvlJc w:val="left"/>
      <w:pPr>
        <w:tabs>
          <w:tab w:val="num" w:pos="1140"/>
        </w:tabs>
        <w:ind w:left="1140" w:hanging="1140"/>
      </w:pPr>
    </w:lvl>
    <w:lvl w:ilvl="2">
      <w:start w:val="1"/>
      <w:numFmt w:val="decimal"/>
      <w:isLgl/>
      <w:lvlText w:val="A.%1.%2.%3"/>
      <w:lvlJc w:val="left"/>
      <w:pPr>
        <w:tabs>
          <w:tab w:val="num" w:pos="1140"/>
        </w:tabs>
        <w:ind w:left="1140" w:hanging="1140"/>
      </w:pPr>
    </w:lvl>
    <w:lvl w:ilvl="3">
      <w:start w:val="1"/>
      <w:numFmt w:val="decimal"/>
      <w:isLgl/>
      <w:lvlText w:val="A.%1.%2.%3.%4"/>
      <w:lvlJc w:val="left"/>
      <w:pPr>
        <w:tabs>
          <w:tab w:val="num" w:pos="1140"/>
        </w:tabs>
        <w:ind w:left="1140" w:hanging="1140"/>
      </w:pPr>
    </w:lvl>
    <w:lvl w:ilvl="4">
      <w:start w:val="1"/>
      <w:numFmt w:val="decimal"/>
      <w:isLgl/>
      <w:lvlText w:val="A.%1.%2.%3.%4.%5"/>
      <w:lvlJc w:val="left"/>
      <w:pPr>
        <w:tabs>
          <w:tab w:val="num" w:pos="1140"/>
        </w:tabs>
        <w:ind w:left="1140" w:hanging="1140"/>
      </w:pPr>
    </w:lvl>
    <w:lvl w:ilvl="5">
      <w:start w:val="1"/>
      <w:numFmt w:val="decimal"/>
      <w:isLgl/>
      <w:lvlText w:val="A.%1.%2.%3.%4.%5.%6"/>
      <w:lvlJc w:val="left"/>
      <w:pPr>
        <w:tabs>
          <w:tab w:val="num" w:pos="1140"/>
        </w:tabs>
        <w:ind w:left="1140" w:hanging="1140"/>
      </w:pPr>
    </w:lvl>
    <w:lvl w:ilvl="6">
      <w:start w:val="1"/>
      <w:numFmt w:val="decimal"/>
      <w:isLgl/>
      <w:lvlText w:val="A.%1.%2.%3.%4.%5.%6.%7"/>
      <w:lvlJc w:val="left"/>
      <w:pPr>
        <w:tabs>
          <w:tab w:val="num" w:pos="1140"/>
        </w:tabs>
        <w:ind w:left="1140" w:hanging="1140"/>
      </w:pPr>
    </w:lvl>
    <w:lvl w:ilvl="7">
      <w:start w:val="1"/>
      <w:numFmt w:val="decimal"/>
      <w:isLgl/>
      <w:lvlText w:val="A.%1.%2.%3.%4.%5.%6.%7.%8"/>
      <w:lvlJc w:val="left"/>
      <w:pPr>
        <w:tabs>
          <w:tab w:val="num" w:pos="1140"/>
        </w:tabs>
        <w:ind w:left="1140" w:hanging="1140"/>
      </w:pPr>
    </w:lvl>
    <w:lvl w:ilvl="8">
      <w:start w:val="1"/>
      <w:numFmt w:val="decimal"/>
      <w:isLgl/>
      <w:lvlText w:val="A.%1.%2.%3.%4.%5.%6.%7.%8.%9"/>
      <w:lvlJc w:val="left"/>
      <w:pPr>
        <w:tabs>
          <w:tab w:val="num" w:pos="1140"/>
        </w:tabs>
        <w:ind w:left="1140" w:hanging="1140"/>
      </w:pPr>
    </w:lvl>
  </w:abstractNum>
  <w:abstractNum w:abstractNumId="45"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3A7BB3"/>
    <w:multiLevelType w:val="multilevel"/>
    <w:tmpl w:val="7A048164"/>
    <w:lvl w:ilvl="0">
      <w:start w:val="1"/>
      <w:numFmt w:val="bullet"/>
      <w:lvlText w:val=""/>
      <w:lvlJc w:val="left"/>
      <w:pPr>
        <w:tabs>
          <w:tab w:val="num" w:pos="567"/>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9794629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3700368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1196119">
    <w:abstractNumId w:val="22"/>
  </w:num>
  <w:num w:numId="4" w16cid:durableId="831524457">
    <w:abstractNumId w:val="45"/>
  </w:num>
  <w:num w:numId="5" w16cid:durableId="1703897957">
    <w:abstractNumId w:val="16"/>
  </w:num>
  <w:num w:numId="6" w16cid:durableId="253054398">
    <w:abstractNumId w:val="24"/>
  </w:num>
  <w:num w:numId="7" w16cid:durableId="875586729">
    <w:abstractNumId w:val="32"/>
  </w:num>
  <w:num w:numId="8" w16cid:durableId="1162312464">
    <w:abstractNumId w:val="10"/>
    <w:lvlOverride w:ilvl="0">
      <w:lvl w:ilvl="0">
        <w:numFmt w:val="bullet"/>
        <w:lvlText w:val=""/>
        <w:legacy w:legacy="1" w:legacySpace="0" w:legacyIndent="0"/>
        <w:lvlJc w:val="left"/>
        <w:rPr>
          <w:rFonts w:ascii="Symbol" w:hAnsi="Symbol" w:hint="default"/>
        </w:rPr>
      </w:lvl>
    </w:lvlOverride>
  </w:num>
  <w:num w:numId="9" w16cid:durableId="1602683758">
    <w:abstractNumId w:val="2"/>
  </w:num>
  <w:num w:numId="10" w16cid:durableId="2110732612">
    <w:abstractNumId w:val="1"/>
  </w:num>
  <w:num w:numId="11" w16cid:durableId="1383868313">
    <w:abstractNumId w:val="0"/>
  </w:num>
  <w:num w:numId="12" w16cid:durableId="414136294">
    <w:abstractNumId w:val="9"/>
  </w:num>
  <w:num w:numId="13" w16cid:durableId="2106458185">
    <w:abstractNumId w:val="7"/>
  </w:num>
  <w:num w:numId="14" w16cid:durableId="238290786">
    <w:abstractNumId w:val="6"/>
  </w:num>
  <w:num w:numId="15" w16cid:durableId="2121073123">
    <w:abstractNumId w:val="5"/>
  </w:num>
  <w:num w:numId="16" w16cid:durableId="1074399531">
    <w:abstractNumId w:val="4"/>
  </w:num>
  <w:num w:numId="17" w16cid:durableId="79329610">
    <w:abstractNumId w:val="8"/>
  </w:num>
  <w:num w:numId="18" w16cid:durableId="2034719070">
    <w:abstractNumId w:val="3"/>
  </w:num>
  <w:num w:numId="19" w16cid:durableId="1456362065">
    <w:abstractNumId w:val="21"/>
  </w:num>
  <w:num w:numId="20" w16cid:durableId="335619626">
    <w:abstractNumId w:val="38"/>
  </w:num>
  <w:num w:numId="21" w16cid:durableId="904025540">
    <w:abstractNumId w:val="28"/>
  </w:num>
  <w:num w:numId="22" w16cid:durableId="805587220">
    <w:abstractNumId w:val="36"/>
  </w:num>
  <w:num w:numId="23" w16cid:durableId="1305699545">
    <w:abstractNumId w:val="30"/>
  </w:num>
  <w:num w:numId="24" w16cid:durableId="1460419294">
    <w:abstractNumId w:val="37"/>
  </w:num>
  <w:num w:numId="25" w16cid:durableId="907885041">
    <w:abstractNumId w:val="15"/>
  </w:num>
  <w:num w:numId="26" w16cid:durableId="706026588">
    <w:abstractNumId w:val="46"/>
  </w:num>
  <w:num w:numId="27" w16cid:durableId="1307664171">
    <w:abstractNumId w:val="34"/>
  </w:num>
  <w:num w:numId="28" w16cid:durableId="2033216092">
    <w:abstractNumId w:val="33"/>
  </w:num>
  <w:num w:numId="29" w16cid:durableId="775710748">
    <w:abstractNumId w:val="11"/>
  </w:num>
  <w:num w:numId="30" w16cid:durableId="1798179923">
    <w:abstractNumId w:val="13"/>
  </w:num>
  <w:num w:numId="31" w16cid:durableId="1443259080">
    <w:abstractNumId w:val="39"/>
  </w:num>
  <w:num w:numId="32" w16cid:durableId="728921922">
    <w:abstractNumId w:val="41"/>
  </w:num>
  <w:num w:numId="33" w16cid:durableId="945388985">
    <w:abstractNumId w:val="27"/>
  </w:num>
  <w:num w:numId="34" w16cid:durableId="7412964">
    <w:abstractNumId w:val="42"/>
  </w:num>
  <w:num w:numId="35" w16cid:durableId="627247066">
    <w:abstractNumId w:val="17"/>
  </w:num>
  <w:num w:numId="36" w16cid:durableId="1891384294">
    <w:abstractNumId w:val="31"/>
  </w:num>
  <w:num w:numId="37" w16cid:durableId="2019964372">
    <w:abstractNumId w:val="35"/>
  </w:num>
  <w:num w:numId="38" w16cid:durableId="286283038">
    <w:abstractNumId w:val="20"/>
  </w:num>
  <w:num w:numId="39" w16cid:durableId="340662239">
    <w:abstractNumId w:val="14"/>
  </w:num>
  <w:num w:numId="40" w16cid:durableId="2053652567">
    <w:abstractNumId w:val="18"/>
  </w:num>
  <w:num w:numId="41" w16cid:durableId="289167011">
    <w:abstractNumId w:val="29"/>
  </w:num>
  <w:num w:numId="42" w16cid:durableId="1593464947">
    <w:abstractNumId w:val="43"/>
  </w:num>
  <w:num w:numId="43" w16cid:durableId="442305432">
    <w:abstractNumId w:val="25"/>
  </w:num>
  <w:num w:numId="44" w16cid:durableId="1165894678">
    <w:abstractNumId w:val="12"/>
  </w:num>
  <w:num w:numId="45" w16cid:durableId="2143620975">
    <w:abstractNumId w:val="26"/>
  </w:num>
  <w:num w:numId="46" w16cid:durableId="1670912632">
    <w:abstractNumId w:val="19"/>
  </w:num>
  <w:num w:numId="47" w16cid:durableId="904101610">
    <w:abstractNumId w:val="23"/>
  </w:num>
  <w:num w:numId="48" w16cid:durableId="1030256575">
    <w:abstractNumId w:val="40"/>
  </w:num>
  <w:num w:numId="49" w16cid:durableId="78303768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21AE9"/>
    <w:rsid w:val="00036FD2"/>
    <w:rsid w:val="00042B09"/>
    <w:rsid w:val="00066ACE"/>
    <w:rsid w:val="00077D2B"/>
    <w:rsid w:val="00091DF1"/>
    <w:rsid w:val="00093ACE"/>
    <w:rsid w:val="000D3AF8"/>
    <w:rsid w:val="000E64AA"/>
    <w:rsid w:val="000E6C78"/>
    <w:rsid w:val="0010087D"/>
    <w:rsid w:val="00101F8F"/>
    <w:rsid w:val="00112ACC"/>
    <w:rsid w:val="00112B4F"/>
    <w:rsid w:val="00123DC8"/>
    <w:rsid w:val="00130450"/>
    <w:rsid w:val="00133459"/>
    <w:rsid w:val="00143A04"/>
    <w:rsid w:val="00143C24"/>
    <w:rsid w:val="001457D2"/>
    <w:rsid w:val="001605C5"/>
    <w:rsid w:val="00161F26"/>
    <w:rsid w:val="001631F8"/>
    <w:rsid w:val="00170734"/>
    <w:rsid w:val="00176B03"/>
    <w:rsid w:val="00177347"/>
    <w:rsid w:val="00184D8A"/>
    <w:rsid w:val="0019089B"/>
    <w:rsid w:val="0019189A"/>
    <w:rsid w:val="00197AE9"/>
    <w:rsid w:val="001A52BD"/>
    <w:rsid w:val="001B3487"/>
    <w:rsid w:val="001B6D8E"/>
    <w:rsid w:val="001C389F"/>
    <w:rsid w:val="001C3D27"/>
    <w:rsid w:val="001C7155"/>
    <w:rsid w:val="001E6CC7"/>
    <w:rsid w:val="0020308C"/>
    <w:rsid w:val="00210E96"/>
    <w:rsid w:val="00212598"/>
    <w:rsid w:val="00232EB2"/>
    <w:rsid w:val="00240F51"/>
    <w:rsid w:val="00251CF0"/>
    <w:rsid w:val="00257C69"/>
    <w:rsid w:val="00271241"/>
    <w:rsid w:val="00280489"/>
    <w:rsid w:val="0028281C"/>
    <w:rsid w:val="00284329"/>
    <w:rsid w:val="002A3EFD"/>
    <w:rsid w:val="002A75F9"/>
    <w:rsid w:val="002B68A1"/>
    <w:rsid w:val="002C7321"/>
    <w:rsid w:val="002D1600"/>
    <w:rsid w:val="002D489F"/>
    <w:rsid w:val="0030636B"/>
    <w:rsid w:val="00312096"/>
    <w:rsid w:val="00337209"/>
    <w:rsid w:val="00356FF4"/>
    <w:rsid w:val="00370DE0"/>
    <w:rsid w:val="00383736"/>
    <w:rsid w:val="00392DA9"/>
    <w:rsid w:val="003A3C08"/>
    <w:rsid w:val="003A460D"/>
    <w:rsid w:val="003B4621"/>
    <w:rsid w:val="003B5763"/>
    <w:rsid w:val="003C1FDC"/>
    <w:rsid w:val="003C52DC"/>
    <w:rsid w:val="003C5F65"/>
    <w:rsid w:val="003D21FC"/>
    <w:rsid w:val="003E2780"/>
    <w:rsid w:val="00414D33"/>
    <w:rsid w:val="00415F56"/>
    <w:rsid w:val="00432DB0"/>
    <w:rsid w:val="00451FE2"/>
    <w:rsid w:val="0046087B"/>
    <w:rsid w:val="004676EF"/>
    <w:rsid w:val="004715CD"/>
    <w:rsid w:val="0049394D"/>
    <w:rsid w:val="00493A0F"/>
    <w:rsid w:val="00495967"/>
    <w:rsid w:val="004A05E3"/>
    <w:rsid w:val="004A3549"/>
    <w:rsid w:val="004A60AD"/>
    <w:rsid w:val="004C5986"/>
    <w:rsid w:val="004E03B3"/>
    <w:rsid w:val="004E6182"/>
    <w:rsid w:val="004E702A"/>
    <w:rsid w:val="00500D24"/>
    <w:rsid w:val="00500E0B"/>
    <w:rsid w:val="005254D8"/>
    <w:rsid w:val="00526E24"/>
    <w:rsid w:val="00562F02"/>
    <w:rsid w:val="005A3AF5"/>
    <w:rsid w:val="005A5D4E"/>
    <w:rsid w:val="005C517C"/>
    <w:rsid w:val="005C6D75"/>
    <w:rsid w:val="005D3BF1"/>
    <w:rsid w:val="005E5C10"/>
    <w:rsid w:val="005F0ADF"/>
    <w:rsid w:val="005F3E99"/>
    <w:rsid w:val="005F5334"/>
    <w:rsid w:val="00600034"/>
    <w:rsid w:val="00615E1B"/>
    <w:rsid w:val="00617C37"/>
    <w:rsid w:val="00641CAC"/>
    <w:rsid w:val="00664271"/>
    <w:rsid w:val="00665D2F"/>
    <w:rsid w:val="00673242"/>
    <w:rsid w:val="00690BC3"/>
    <w:rsid w:val="006C2BC4"/>
    <w:rsid w:val="006C2BCA"/>
    <w:rsid w:val="006D3C35"/>
    <w:rsid w:val="006E11A1"/>
    <w:rsid w:val="006E1DB2"/>
    <w:rsid w:val="007345BC"/>
    <w:rsid w:val="00744C49"/>
    <w:rsid w:val="007460BD"/>
    <w:rsid w:val="00752DC7"/>
    <w:rsid w:val="0075302D"/>
    <w:rsid w:val="007629E7"/>
    <w:rsid w:val="00770AB0"/>
    <w:rsid w:val="00771779"/>
    <w:rsid w:val="00772FA1"/>
    <w:rsid w:val="0077790E"/>
    <w:rsid w:val="007910F7"/>
    <w:rsid w:val="007C1F6F"/>
    <w:rsid w:val="007C4906"/>
    <w:rsid w:val="007C7AE0"/>
    <w:rsid w:val="007D5E08"/>
    <w:rsid w:val="007D7642"/>
    <w:rsid w:val="007F3966"/>
    <w:rsid w:val="007F71AD"/>
    <w:rsid w:val="00815030"/>
    <w:rsid w:val="0082283E"/>
    <w:rsid w:val="00823D33"/>
    <w:rsid w:val="00842CCD"/>
    <w:rsid w:val="0085110B"/>
    <w:rsid w:val="00856E47"/>
    <w:rsid w:val="00861F0C"/>
    <w:rsid w:val="0086348D"/>
    <w:rsid w:val="0087054E"/>
    <w:rsid w:val="00882EE9"/>
    <w:rsid w:val="008A1B4F"/>
    <w:rsid w:val="008A756D"/>
    <w:rsid w:val="008C5AD4"/>
    <w:rsid w:val="008C6DB3"/>
    <w:rsid w:val="008D3D42"/>
    <w:rsid w:val="008E5046"/>
    <w:rsid w:val="008F057C"/>
    <w:rsid w:val="008F3C44"/>
    <w:rsid w:val="00907682"/>
    <w:rsid w:val="00934456"/>
    <w:rsid w:val="00937B9E"/>
    <w:rsid w:val="00942E1F"/>
    <w:rsid w:val="009579C3"/>
    <w:rsid w:val="00970AA7"/>
    <w:rsid w:val="00982D2E"/>
    <w:rsid w:val="009922C8"/>
    <w:rsid w:val="00995C2D"/>
    <w:rsid w:val="009A4001"/>
    <w:rsid w:val="009B5C39"/>
    <w:rsid w:val="009C3DB3"/>
    <w:rsid w:val="009D3A00"/>
    <w:rsid w:val="009D4E2E"/>
    <w:rsid w:val="00A07491"/>
    <w:rsid w:val="00A158F0"/>
    <w:rsid w:val="00A36339"/>
    <w:rsid w:val="00A422EB"/>
    <w:rsid w:val="00A51E4D"/>
    <w:rsid w:val="00A542CD"/>
    <w:rsid w:val="00A544FC"/>
    <w:rsid w:val="00A63967"/>
    <w:rsid w:val="00A64A4E"/>
    <w:rsid w:val="00A7241F"/>
    <w:rsid w:val="00A7491E"/>
    <w:rsid w:val="00A862FD"/>
    <w:rsid w:val="00A95775"/>
    <w:rsid w:val="00AA59EF"/>
    <w:rsid w:val="00AC6F37"/>
    <w:rsid w:val="00AD139D"/>
    <w:rsid w:val="00AD2CAE"/>
    <w:rsid w:val="00AF3287"/>
    <w:rsid w:val="00AF6730"/>
    <w:rsid w:val="00B0739B"/>
    <w:rsid w:val="00B2113D"/>
    <w:rsid w:val="00B23323"/>
    <w:rsid w:val="00B30B9A"/>
    <w:rsid w:val="00B332BF"/>
    <w:rsid w:val="00B41CF3"/>
    <w:rsid w:val="00B50A97"/>
    <w:rsid w:val="00B52723"/>
    <w:rsid w:val="00B759C0"/>
    <w:rsid w:val="00B81876"/>
    <w:rsid w:val="00B84C4E"/>
    <w:rsid w:val="00B8730A"/>
    <w:rsid w:val="00B933F0"/>
    <w:rsid w:val="00BA3B7C"/>
    <w:rsid w:val="00BB2049"/>
    <w:rsid w:val="00BB59B6"/>
    <w:rsid w:val="00BF3D72"/>
    <w:rsid w:val="00C35CB8"/>
    <w:rsid w:val="00C617D3"/>
    <w:rsid w:val="00C73AD8"/>
    <w:rsid w:val="00C745A9"/>
    <w:rsid w:val="00C7532D"/>
    <w:rsid w:val="00C77B3F"/>
    <w:rsid w:val="00C828C0"/>
    <w:rsid w:val="00C8436E"/>
    <w:rsid w:val="00CC3D42"/>
    <w:rsid w:val="00CE5604"/>
    <w:rsid w:val="00CF2B64"/>
    <w:rsid w:val="00CF6981"/>
    <w:rsid w:val="00D00517"/>
    <w:rsid w:val="00D0092F"/>
    <w:rsid w:val="00D1681E"/>
    <w:rsid w:val="00D20865"/>
    <w:rsid w:val="00D41AE3"/>
    <w:rsid w:val="00D45312"/>
    <w:rsid w:val="00D71204"/>
    <w:rsid w:val="00D72A3E"/>
    <w:rsid w:val="00D77351"/>
    <w:rsid w:val="00D851D0"/>
    <w:rsid w:val="00DA6C78"/>
    <w:rsid w:val="00DC04A9"/>
    <w:rsid w:val="00DF2BC3"/>
    <w:rsid w:val="00E07AA6"/>
    <w:rsid w:val="00E15E48"/>
    <w:rsid w:val="00E17D27"/>
    <w:rsid w:val="00E22146"/>
    <w:rsid w:val="00E25550"/>
    <w:rsid w:val="00E32A35"/>
    <w:rsid w:val="00E35401"/>
    <w:rsid w:val="00E56C83"/>
    <w:rsid w:val="00E87666"/>
    <w:rsid w:val="00E93475"/>
    <w:rsid w:val="00EA1054"/>
    <w:rsid w:val="00EB3005"/>
    <w:rsid w:val="00ED74FE"/>
    <w:rsid w:val="00EE1031"/>
    <w:rsid w:val="00EF0AE6"/>
    <w:rsid w:val="00F2084D"/>
    <w:rsid w:val="00F22EA3"/>
    <w:rsid w:val="00F26598"/>
    <w:rsid w:val="00F41CAD"/>
    <w:rsid w:val="00F503DF"/>
    <w:rsid w:val="00F71069"/>
    <w:rsid w:val="00F72C1F"/>
    <w:rsid w:val="00F91006"/>
    <w:rsid w:val="00FA5B2A"/>
    <w:rsid w:val="00FB4603"/>
    <w:rsid w:val="00FC7039"/>
    <w:rsid w:val="00FC79D6"/>
    <w:rsid w:val="00FD5A8E"/>
    <w:rsid w:val="00FE57D7"/>
    <w:rsid w:val="00FF6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23662"/>
  <w15:chartTrackingRefBased/>
  <w15:docId w15:val="{7ED0F754-85CC-434A-BC2B-D15B18C6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89A"/>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19189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19189A"/>
    <w:pPr>
      <w:pBdr>
        <w:top w:val="none" w:sz="0" w:space="0" w:color="auto"/>
      </w:pBdr>
      <w:spacing w:before="180"/>
      <w:outlineLvl w:val="1"/>
    </w:pPr>
    <w:rPr>
      <w:sz w:val="32"/>
    </w:rPr>
  </w:style>
  <w:style w:type="paragraph" w:styleId="Heading3">
    <w:name w:val="heading 3"/>
    <w:basedOn w:val="Heading2"/>
    <w:next w:val="Normal"/>
    <w:qFormat/>
    <w:rsid w:val="0019189A"/>
    <w:pPr>
      <w:spacing w:before="120"/>
      <w:outlineLvl w:val="2"/>
    </w:pPr>
    <w:rPr>
      <w:sz w:val="28"/>
    </w:rPr>
  </w:style>
  <w:style w:type="paragraph" w:styleId="Heading4">
    <w:name w:val="heading 4"/>
    <w:basedOn w:val="Heading3"/>
    <w:next w:val="Normal"/>
    <w:qFormat/>
    <w:rsid w:val="0019189A"/>
    <w:pPr>
      <w:ind w:left="1418" w:hanging="1418"/>
      <w:outlineLvl w:val="3"/>
    </w:pPr>
    <w:rPr>
      <w:sz w:val="24"/>
    </w:rPr>
  </w:style>
  <w:style w:type="paragraph" w:styleId="Heading5">
    <w:name w:val="heading 5"/>
    <w:basedOn w:val="Heading4"/>
    <w:next w:val="Normal"/>
    <w:qFormat/>
    <w:rsid w:val="0019189A"/>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19189A"/>
    <w:pPr>
      <w:ind w:left="0" w:firstLine="0"/>
      <w:outlineLvl w:val="7"/>
    </w:pPr>
  </w:style>
  <w:style w:type="paragraph" w:styleId="Heading9">
    <w:name w:val="heading 9"/>
    <w:basedOn w:val="Heading8"/>
    <w:next w:val="Normal"/>
    <w:qFormat/>
    <w:rsid w:val="00191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9189A"/>
    <w:pPr>
      <w:ind w:left="1985" w:hanging="1985"/>
      <w:outlineLvl w:val="9"/>
    </w:pPr>
    <w:rPr>
      <w:sz w:val="20"/>
    </w:rPr>
  </w:style>
  <w:style w:type="paragraph" w:styleId="TOC9">
    <w:name w:val="toc 9"/>
    <w:basedOn w:val="TOC8"/>
    <w:semiHidden/>
    <w:rsid w:val="0019189A"/>
    <w:pPr>
      <w:ind w:left="1418" w:hanging="1418"/>
    </w:pPr>
  </w:style>
  <w:style w:type="paragraph" w:styleId="TOC8">
    <w:name w:val="toc 8"/>
    <w:basedOn w:val="TOC1"/>
    <w:uiPriority w:val="39"/>
    <w:rsid w:val="0019189A"/>
    <w:pPr>
      <w:spacing w:before="180"/>
      <w:ind w:left="2693" w:hanging="2693"/>
    </w:pPr>
    <w:rPr>
      <w:b/>
    </w:rPr>
  </w:style>
  <w:style w:type="paragraph" w:styleId="TOC1">
    <w:name w:val="toc 1"/>
    <w:uiPriority w:val="39"/>
    <w:rsid w:val="0019189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19189A"/>
    <w:pPr>
      <w:keepLines/>
      <w:tabs>
        <w:tab w:val="center" w:pos="4536"/>
        <w:tab w:val="right" w:pos="9072"/>
      </w:tabs>
    </w:pPr>
    <w:rPr>
      <w:noProof/>
    </w:rPr>
  </w:style>
  <w:style w:type="character" w:customStyle="1" w:styleId="ZGSM">
    <w:name w:val="ZGSM"/>
    <w:rsid w:val="0019189A"/>
  </w:style>
  <w:style w:type="paragraph" w:styleId="Header">
    <w:name w:val="header"/>
    <w:pPr>
      <w:widowControl w:val="0"/>
    </w:pPr>
    <w:rPr>
      <w:rFonts w:ascii="Arial" w:hAnsi="Arial"/>
      <w:b/>
      <w:sz w:val="18"/>
      <w:lang w:eastAsia="en-US"/>
    </w:rPr>
  </w:style>
  <w:style w:type="paragraph" w:customStyle="1" w:styleId="ZD">
    <w:name w:val="ZD"/>
    <w:rsid w:val="0019189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19189A"/>
    <w:pPr>
      <w:ind w:left="1701" w:hanging="1701"/>
    </w:pPr>
  </w:style>
  <w:style w:type="paragraph" w:styleId="TOC4">
    <w:name w:val="toc 4"/>
    <w:basedOn w:val="TOC3"/>
    <w:uiPriority w:val="39"/>
    <w:rsid w:val="0019189A"/>
    <w:pPr>
      <w:ind w:left="1418" w:hanging="1418"/>
    </w:pPr>
  </w:style>
  <w:style w:type="paragraph" w:styleId="TOC3">
    <w:name w:val="toc 3"/>
    <w:basedOn w:val="TOC2"/>
    <w:uiPriority w:val="39"/>
    <w:rsid w:val="0019189A"/>
    <w:pPr>
      <w:ind w:left="1134" w:hanging="1134"/>
    </w:pPr>
  </w:style>
  <w:style w:type="paragraph" w:styleId="TOC2">
    <w:name w:val="toc 2"/>
    <w:basedOn w:val="TOC1"/>
    <w:uiPriority w:val="39"/>
    <w:rsid w:val="0019189A"/>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19189A"/>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19189A"/>
    <w:pPr>
      <w:keepNext/>
      <w:spacing w:after="0"/>
    </w:pPr>
    <w:rPr>
      <w:rFonts w:ascii="Arial" w:hAnsi="Arial"/>
      <w:sz w:val="18"/>
    </w:rPr>
  </w:style>
  <w:style w:type="paragraph" w:customStyle="1" w:styleId="NO">
    <w:name w:val="NO"/>
    <w:basedOn w:val="Normal"/>
    <w:link w:val="NOZchn"/>
    <w:rsid w:val="0019189A"/>
    <w:pPr>
      <w:keepLines/>
      <w:ind w:left="1135" w:hanging="851"/>
    </w:pPr>
  </w:style>
  <w:style w:type="paragraph" w:customStyle="1" w:styleId="PL">
    <w:name w:val="PL"/>
    <w:rsid w:val="001918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9189A"/>
    <w:pPr>
      <w:jc w:val="right"/>
    </w:pPr>
  </w:style>
  <w:style w:type="paragraph" w:customStyle="1" w:styleId="TAL">
    <w:name w:val="TAL"/>
    <w:basedOn w:val="Normal"/>
    <w:rsid w:val="0019189A"/>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19189A"/>
    <w:rPr>
      <w:b/>
    </w:rPr>
  </w:style>
  <w:style w:type="paragraph" w:customStyle="1" w:styleId="TAC">
    <w:name w:val="TAC"/>
    <w:basedOn w:val="TAL"/>
    <w:rsid w:val="0019189A"/>
    <w:pPr>
      <w:jc w:val="center"/>
    </w:pPr>
  </w:style>
  <w:style w:type="paragraph" w:customStyle="1" w:styleId="LD">
    <w:name w:val="LD"/>
    <w:rsid w:val="0019189A"/>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19189A"/>
    <w:pPr>
      <w:keepLines/>
      <w:ind w:left="1702" w:hanging="1418"/>
    </w:pPr>
  </w:style>
  <w:style w:type="paragraph" w:customStyle="1" w:styleId="FP">
    <w:name w:val="FP"/>
    <w:basedOn w:val="Normal"/>
    <w:rsid w:val="0019189A"/>
    <w:pPr>
      <w:spacing w:after="0"/>
    </w:pPr>
  </w:style>
  <w:style w:type="paragraph" w:customStyle="1" w:styleId="NW">
    <w:name w:val="NW"/>
    <w:basedOn w:val="NO"/>
    <w:rsid w:val="0019189A"/>
    <w:pPr>
      <w:spacing w:after="0"/>
    </w:pPr>
  </w:style>
  <w:style w:type="paragraph" w:customStyle="1" w:styleId="EW">
    <w:name w:val="EW"/>
    <w:basedOn w:val="EX"/>
    <w:rsid w:val="0019189A"/>
    <w:pPr>
      <w:spacing w:after="0"/>
    </w:pPr>
  </w:style>
  <w:style w:type="paragraph" w:customStyle="1" w:styleId="B1">
    <w:name w:val="B1"/>
    <w:basedOn w:val="List"/>
    <w:rsid w:val="0019189A"/>
  </w:style>
  <w:style w:type="paragraph" w:styleId="TOC6">
    <w:name w:val="toc 6"/>
    <w:basedOn w:val="TOC5"/>
    <w:next w:val="Normal"/>
    <w:semiHidden/>
    <w:rsid w:val="0019189A"/>
    <w:pPr>
      <w:ind w:left="1985" w:hanging="1985"/>
    </w:pPr>
  </w:style>
  <w:style w:type="paragraph" w:styleId="TOC7">
    <w:name w:val="toc 7"/>
    <w:basedOn w:val="TOC6"/>
    <w:next w:val="Normal"/>
    <w:semiHidden/>
    <w:rsid w:val="0019189A"/>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19189A"/>
    <w:pPr>
      <w:ind w:left="1559" w:hanging="1276"/>
    </w:pPr>
    <w:rPr>
      <w:color w:val="FF0000"/>
    </w:rPr>
  </w:style>
  <w:style w:type="paragraph" w:customStyle="1" w:styleId="TH">
    <w:name w:val="TH"/>
    <w:basedOn w:val="Normal"/>
    <w:rsid w:val="0019189A"/>
    <w:pPr>
      <w:keepNext/>
      <w:keepLines/>
      <w:spacing w:before="60"/>
      <w:jc w:val="center"/>
    </w:pPr>
    <w:rPr>
      <w:rFonts w:ascii="Arial" w:hAnsi="Arial"/>
      <w:b/>
    </w:rPr>
  </w:style>
  <w:style w:type="paragraph" w:customStyle="1" w:styleId="ZA">
    <w:name w:val="ZA"/>
    <w:rsid w:val="0019189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9189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9189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9189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19189A"/>
    <w:pPr>
      <w:ind w:left="851" w:hanging="851"/>
    </w:pPr>
  </w:style>
  <w:style w:type="paragraph" w:customStyle="1" w:styleId="ZH">
    <w:name w:val="ZH"/>
    <w:rsid w:val="0019189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19189A"/>
    <w:pPr>
      <w:keepNext w:val="0"/>
      <w:spacing w:before="0" w:after="240"/>
    </w:pPr>
  </w:style>
  <w:style w:type="paragraph" w:customStyle="1" w:styleId="ZG">
    <w:name w:val="ZG"/>
    <w:rsid w:val="0019189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19189A"/>
  </w:style>
  <w:style w:type="paragraph" w:customStyle="1" w:styleId="B3">
    <w:name w:val="B3"/>
    <w:basedOn w:val="List3"/>
    <w:rsid w:val="0019189A"/>
  </w:style>
  <w:style w:type="paragraph" w:customStyle="1" w:styleId="B4">
    <w:name w:val="B4"/>
    <w:basedOn w:val="List4"/>
    <w:rsid w:val="0019189A"/>
  </w:style>
  <w:style w:type="paragraph" w:customStyle="1" w:styleId="B5">
    <w:name w:val="B5"/>
    <w:basedOn w:val="List5"/>
    <w:rsid w:val="0019189A"/>
  </w:style>
  <w:style w:type="paragraph" w:customStyle="1" w:styleId="ZTD">
    <w:name w:val="ZTD"/>
    <w:basedOn w:val="ZB"/>
    <w:rsid w:val="0019189A"/>
    <w:pPr>
      <w:framePr w:hRule="auto" w:wrap="notBeside" w:y="852"/>
    </w:pPr>
    <w:rPr>
      <w:i w:val="0"/>
      <w:sz w:val="40"/>
    </w:rPr>
  </w:style>
  <w:style w:type="paragraph" w:customStyle="1" w:styleId="ZV">
    <w:name w:val="ZV"/>
    <w:basedOn w:val="ZU"/>
    <w:rsid w:val="0019189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C8436E"/>
    <w:pPr>
      <w:keepNext/>
      <w:keepLines/>
      <w:spacing w:before="60"/>
      <w:jc w:val="center"/>
    </w:pPr>
    <w:rPr>
      <w:rFonts w:ascii="Arial" w:hAnsi="Arial"/>
      <w:b/>
    </w:rPr>
  </w:style>
  <w:style w:type="paragraph" w:customStyle="1" w:styleId="BL">
    <w:name w:val="BL"/>
    <w:basedOn w:val="Normal"/>
    <w:rsid w:val="00C8436E"/>
    <w:pPr>
      <w:numPr>
        <w:numId w:val="7"/>
      </w:numPr>
      <w:tabs>
        <w:tab w:val="left" w:pos="851"/>
      </w:tabs>
    </w:pPr>
  </w:style>
  <w:style w:type="paragraph" w:customStyle="1" w:styleId="BN">
    <w:name w:val="BN"/>
    <w:basedOn w:val="Normal"/>
    <w:rsid w:val="00C8436E"/>
    <w:pPr>
      <w:numPr>
        <w:numId w:val="6"/>
      </w:numPr>
    </w:pPr>
  </w:style>
  <w:style w:type="paragraph" w:styleId="BlockText">
    <w:name w:val="Block Text"/>
    <w:basedOn w:val="Normal"/>
    <w:rsid w:val="00C8436E"/>
    <w:pPr>
      <w:spacing w:after="120"/>
      <w:ind w:left="1440" w:right="1440"/>
    </w:pPr>
  </w:style>
  <w:style w:type="paragraph" w:styleId="BodyText2">
    <w:name w:val="Body Text 2"/>
    <w:basedOn w:val="Normal"/>
    <w:rsid w:val="00C8436E"/>
    <w:pPr>
      <w:spacing w:after="120" w:line="480" w:lineRule="auto"/>
    </w:pPr>
  </w:style>
  <w:style w:type="paragraph" w:styleId="BodyText3">
    <w:name w:val="Body Text 3"/>
    <w:basedOn w:val="Normal"/>
    <w:rsid w:val="00C8436E"/>
    <w:pPr>
      <w:spacing w:after="120"/>
    </w:pPr>
    <w:rPr>
      <w:sz w:val="16"/>
      <w:szCs w:val="16"/>
    </w:rPr>
  </w:style>
  <w:style w:type="paragraph" w:styleId="BodyTextFirstIndent">
    <w:name w:val="Body Text First Indent"/>
    <w:basedOn w:val="BodyText"/>
    <w:rsid w:val="00C8436E"/>
    <w:pPr>
      <w:spacing w:after="120"/>
      <w:ind w:firstLine="210"/>
    </w:pPr>
  </w:style>
  <w:style w:type="paragraph" w:styleId="BodyTextIndent">
    <w:name w:val="Body Text Indent"/>
    <w:basedOn w:val="Normal"/>
    <w:rsid w:val="00C8436E"/>
    <w:pPr>
      <w:spacing w:after="120"/>
      <w:ind w:left="283"/>
    </w:pPr>
  </w:style>
  <w:style w:type="paragraph" w:styleId="BodyTextFirstIndent2">
    <w:name w:val="Body Text First Indent 2"/>
    <w:basedOn w:val="BodyTextIndent"/>
    <w:rsid w:val="00C8436E"/>
    <w:pPr>
      <w:ind w:firstLine="210"/>
    </w:pPr>
  </w:style>
  <w:style w:type="paragraph" w:styleId="BodyTextIndent2">
    <w:name w:val="Body Text Indent 2"/>
    <w:basedOn w:val="Normal"/>
    <w:rsid w:val="00C8436E"/>
    <w:pPr>
      <w:spacing w:after="120" w:line="480" w:lineRule="auto"/>
      <w:ind w:left="283"/>
    </w:pPr>
  </w:style>
  <w:style w:type="paragraph" w:styleId="BodyTextIndent3">
    <w:name w:val="Body Text Indent 3"/>
    <w:basedOn w:val="Normal"/>
    <w:rsid w:val="00C8436E"/>
    <w:pPr>
      <w:spacing w:after="120"/>
      <w:ind w:left="283"/>
    </w:pPr>
    <w:rPr>
      <w:sz w:val="16"/>
      <w:szCs w:val="16"/>
    </w:rPr>
  </w:style>
  <w:style w:type="paragraph" w:styleId="Closing">
    <w:name w:val="Closing"/>
    <w:basedOn w:val="Normal"/>
    <w:rsid w:val="00C8436E"/>
    <w:pPr>
      <w:ind w:left="4252"/>
    </w:pPr>
  </w:style>
  <w:style w:type="paragraph" w:styleId="Date">
    <w:name w:val="Date"/>
    <w:basedOn w:val="Normal"/>
    <w:next w:val="Normal"/>
    <w:rsid w:val="00C8436E"/>
  </w:style>
  <w:style w:type="paragraph" w:styleId="E-mailSignature">
    <w:name w:val="E-mail Signature"/>
    <w:basedOn w:val="Normal"/>
    <w:rsid w:val="00C8436E"/>
  </w:style>
  <w:style w:type="character" w:styleId="Emphasis">
    <w:name w:val="Emphasis"/>
    <w:qFormat/>
    <w:rsid w:val="00C8436E"/>
    <w:rPr>
      <w:i/>
      <w:iCs/>
    </w:rPr>
  </w:style>
  <w:style w:type="paragraph" w:styleId="EnvelopeAddress">
    <w:name w:val="envelope address"/>
    <w:basedOn w:val="Normal"/>
    <w:rsid w:val="00C8436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8436E"/>
    <w:rPr>
      <w:rFonts w:ascii="Arial" w:hAnsi="Arial" w:cs="Arial"/>
    </w:rPr>
  </w:style>
  <w:style w:type="character" w:styleId="HTMLAcronym">
    <w:name w:val="HTML Acronym"/>
    <w:basedOn w:val="DefaultParagraphFont"/>
    <w:rsid w:val="00C8436E"/>
  </w:style>
  <w:style w:type="paragraph" w:styleId="HTMLAddress">
    <w:name w:val="HTML Address"/>
    <w:basedOn w:val="Normal"/>
    <w:rsid w:val="00C8436E"/>
    <w:rPr>
      <w:i/>
      <w:iCs/>
    </w:rPr>
  </w:style>
  <w:style w:type="character" w:styleId="HTMLCite">
    <w:name w:val="HTML Cite"/>
    <w:rsid w:val="00C8436E"/>
    <w:rPr>
      <w:i/>
      <w:iCs/>
    </w:rPr>
  </w:style>
  <w:style w:type="character" w:styleId="HTMLCode">
    <w:name w:val="HTML Code"/>
    <w:rsid w:val="00C8436E"/>
    <w:rPr>
      <w:rFonts w:ascii="Courier New" w:hAnsi="Courier New"/>
      <w:sz w:val="20"/>
      <w:szCs w:val="20"/>
    </w:rPr>
  </w:style>
  <w:style w:type="character" w:styleId="HTMLDefinition">
    <w:name w:val="HTML Definition"/>
    <w:rsid w:val="00C8436E"/>
    <w:rPr>
      <w:i/>
      <w:iCs/>
    </w:rPr>
  </w:style>
  <w:style w:type="character" w:styleId="HTMLKeyboard">
    <w:name w:val="HTML Keyboard"/>
    <w:rsid w:val="00C8436E"/>
    <w:rPr>
      <w:rFonts w:ascii="Courier New" w:hAnsi="Courier New"/>
      <w:sz w:val="20"/>
      <w:szCs w:val="20"/>
    </w:rPr>
  </w:style>
  <w:style w:type="paragraph" w:styleId="HTMLPreformatted">
    <w:name w:val="HTML Preformatted"/>
    <w:basedOn w:val="Normal"/>
    <w:rsid w:val="00C8436E"/>
    <w:rPr>
      <w:rFonts w:ascii="Courier New" w:hAnsi="Courier New" w:cs="Courier New"/>
    </w:rPr>
  </w:style>
  <w:style w:type="character" w:styleId="HTMLSample">
    <w:name w:val="HTML Sample"/>
    <w:rsid w:val="00C8436E"/>
    <w:rPr>
      <w:rFonts w:ascii="Courier New" w:hAnsi="Courier New"/>
    </w:rPr>
  </w:style>
  <w:style w:type="character" w:styleId="HTMLTypewriter">
    <w:name w:val="HTML Typewriter"/>
    <w:rsid w:val="00C8436E"/>
    <w:rPr>
      <w:rFonts w:ascii="Courier New" w:hAnsi="Courier New"/>
      <w:sz w:val="20"/>
      <w:szCs w:val="20"/>
    </w:rPr>
  </w:style>
  <w:style w:type="character" w:styleId="HTMLVariable">
    <w:name w:val="HTML Variable"/>
    <w:rsid w:val="00C8436E"/>
    <w:rPr>
      <w:i/>
      <w:iCs/>
    </w:rPr>
  </w:style>
  <w:style w:type="character" w:styleId="LineNumber">
    <w:name w:val="line number"/>
    <w:basedOn w:val="DefaultParagraphFont"/>
    <w:rsid w:val="00C8436E"/>
  </w:style>
  <w:style w:type="paragraph" w:styleId="ListContinue">
    <w:name w:val="List Continue"/>
    <w:basedOn w:val="Normal"/>
    <w:rsid w:val="00C8436E"/>
    <w:pPr>
      <w:spacing w:after="120"/>
      <w:ind w:left="283"/>
    </w:pPr>
  </w:style>
  <w:style w:type="paragraph" w:styleId="ListContinue2">
    <w:name w:val="List Continue 2"/>
    <w:basedOn w:val="Normal"/>
    <w:rsid w:val="00C8436E"/>
    <w:pPr>
      <w:spacing w:after="120"/>
      <w:ind w:left="566"/>
    </w:pPr>
  </w:style>
  <w:style w:type="paragraph" w:styleId="ListContinue3">
    <w:name w:val="List Continue 3"/>
    <w:basedOn w:val="Normal"/>
    <w:rsid w:val="00C8436E"/>
    <w:pPr>
      <w:spacing w:after="120"/>
      <w:ind w:left="849"/>
    </w:pPr>
  </w:style>
  <w:style w:type="paragraph" w:styleId="ListContinue4">
    <w:name w:val="List Continue 4"/>
    <w:basedOn w:val="Normal"/>
    <w:rsid w:val="00C8436E"/>
    <w:pPr>
      <w:spacing w:after="120"/>
      <w:ind w:left="1132"/>
    </w:pPr>
  </w:style>
  <w:style w:type="paragraph" w:styleId="ListContinue5">
    <w:name w:val="List Continue 5"/>
    <w:basedOn w:val="Normal"/>
    <w:rsid w:val="00C8436E"/>
    <w:pPr>
      <w:spacing w:after="120"/>
      <w:ind w:left="1415"/>
    </w:pPr>
  </w:style>
  <w:style w:type="paragraph" w:styleId="ListNumber3">
    <w:name w:val="List Number 3"/>
    <w:basedOn w:val="Normal"/>
    <w:rsid w:val="00C8436E"/>
    <w:pPr>
      <w:numPr>
        <w:numId w:val="9"/>
      </w:numPr>
    </w:pPr>
  </w:style>
  <w:style w:type="paragraph" w:styleId="ListNumber4">
    <w:name w:val="List Number 4"/>
    <w:basedOn w:val="Normal"/>
    <w:rsid w:val="00C8436E"/>
    <w:pPr>
      <w:numPr>
        <w:numId w:val="10"/>
      </w:numPr>
    </w:pPr>
  </w:style>
  <w:style w:type="paragraph" w:styleId="ListNumber5">
    <w:name w:val="List Number 5"/>
    <w:basedOn w:val="Normal"/>
    <w:rsid w:val="00C8436E"/>
    <w:pPr>
      <w:numPr>
        <w:numId w:val="11"/>
      </w:numPr>
    </w:pPr>
  </w:style>
  <w:style w:type="paragraph" w:styleId="MessageHeader">
    <w:name w:val="Message Header"/>
    <w:basedOn w:val="Normal"/>
    <w:rsid w:val="00C843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C8436E"/>
    <w:rPr>
      <w:sz w:val="24"/>
      <w:szCs w:val="24"/>
    </w:rPr>
  </w:style>
  <w:style w:type="paragraph" w:styleId="NormalIndent">
    <w:name w:val="Normal Indent"/>
    <w:basedOn w:val="Normal"/>
    <w:rsid w:val="00C8436E"/>
    <w:pPr>
      <w:ind w:left="720"/>
    </w:pPr>
  </w:style>
  <w:style w:type="paragraph" w:styleId="NoteHeading">
    <w:name w:val="Note Heading"/>
    <w:basedOn w:val="Normal"/>
    <w:next w:val="Normal"/>
    <w:rsid w:val="00C8436E"/>
  </w:style>
  <w:style w:type="character" w:styleId="PageNumber">
    <w:name w:val="page number"/>
    <w:basedOn w:val="DefaultParagraphFont"/>
    <w:rsid w:val="00C8436E"/>
  </w:style>
  <w:style w:type="paragraph" w:styleId="Salutation">
    <w:name w:val="Salutation"/>
    <w:basedOn w:val="Normal"/>
    <w:next w:val="Normal"/>
    <w:rsid w:val="00C8436E"/>
  </w:style>
  <w:style w:type="paragraph" w:styleId="Signature">
    <w:name w:val="Signature"/>
    <w:basedOn w:val="Normal"/>
    <w:rsid w:val="00C8436E"/>
    <w:pPr>
      <w:ind w:left="4252"/>
    </w:pPr>
  </w:style>
  <w:style w:type="character" w:styleId="Strong">
    <w:name w:val="Strong"/>
    <w:qFormat/>
    <w:rsid w:val="00C8436E"/>
    <w:rPr>
      <w:b/>
      <w:bCs/>
    </w:rPr>
  </w:style>
  <w:style w:type="paragraph" w:styleId="Subtitle">
    <w:name w:val="Subtitle"/>
    <w:basedOn w:val="Normal"/>
    <w:qFormat/>
    <w:rsid w:val="00C8436E"/>
    <w:pPr>
      <w:spacing w:after="60"/>
      <w:jc w:val="center"/>
      <w:outlineLvl w:val="1"/>
    </w:pPr>
    <w:rPr>
      <w:rFonts w:ascii="Arial" w:hAnsi="Arial" w:cs="Arial"/>
      <w:sz w:val="24"/>
      <w:szCs w:val="24"/>
    </w:rPr>
  </w:style>
  <w:style w:type="paragraph" w:styleId="Title">
    <w:name w:val="Title"/>
    <w:basedOn w:val="Normal"/>
    <w:qFormat/>
    <w:rsid w:val="00C8436E"/>
    <w:pPr>
      <w:spacing w:before="240" w:after="60"/>
      <w:jc w:val="center"/>
      <w:outlineLvl w:val="0"/>
    </w:pPr>
    <w:rPr>
      <w:rFonts w:ascii="Arial" w:hAnsi="Arial" w:cs="Arial"/>
      <w:b/>
      <w:bCs/>
      <w:kern w:val="28"/>
      <w:sz w:val="32"/>
      <w:szCs w:val="32"/>
    </w:rPr>
  </w:style>
  <w:style w:type="paragraph" w:styleId="BalloonText">
    <w:name w:val="Balloon Text"/>
    <w:basedOn w:val="Normal"/>
    <w:semiHidden/>
    <w:rsid w:val="00E93475"/>
    <w:rPr>
      <w:sz w:val="16"/>
      <w:szCs w:val="16"/>
    </w:rPr>
  </w:style>
  <w:style w:type="character" w:customStyle="1" w:styleId="NOZchn">
    <w:name w:val="NO Zchn"/>
    <w:link w:val="NO"/>
    <w:rsid w:val="00C73AD8"/>
    <w:rPr>
      <w:rFonts w:eastAsia="Times New Roman"/>
    </w:rPr>
  </w:style>
  <w:style w:type="paragraph" w:styleId="Bibliography">
    <w:name w:val="Bibliography"/>
    <w:basedOn w:val="Normal"/>
    <w:next w:val="Normal"/>
    <w:uiPriority w:val="37"/>
    <w:semiHidden/>
    <w:unhideWhenUsed/>
    <w:rsid w:val="004E702A"/>
  </w:style>
  <w:style w:type="paragraph" w:styleId="CommentSubject">
    <w:name w:val="annotation subject"/>
    <w:basedOn w:val="CommentText"/>
    <w:next w:val="CommentText"/>
    <w:link w:val="CommentSubjectChar"/>
    <w:rsid w:val="004E702A"/>
    <w:rPr>
      <w:b/>
      <w:bCs/>
    </w:rPr>
  </w:style>
  <w:style w:type="character" w:customStyle="1" w:styleId="CommentTextChar">
    <w:name w:val="Comment Text Char"/>
    <w:link w:val="CommentText"/>
    <w:semiHidden/>
    <w:rsid w:val="004E702A"/>
    <w:rPr>
      <w:lang w:eastAsia="en-US"/>
    </w:rPr>
  </w:style>
  <w:style w:type="character" w:customStyle="1" w:styleId="CommentSubjectChar">
    <w:name w:val="Comment Subject Char"/>
    <w:link w:val="CommentSubject"/>
    <w:rsid w:val="004E702A"/>
    <w:rPr>
      <w:b/>
      <w:bCs/>
      <w:lang w:eastAsia="en-US"/>
    </w:rPr>
  </w:style>
  <w:style w:type="paragraph" w:styleId="EndnoteText">
    <w:name w:val="endnote text"/>
    <w:basedOn w:val="Normal"/>
    <w:link w:val="EndnoteTextChar"/>
    <w:rsid w:val="004E702A"/>
  </w:style>
  <w:style w:type="character" w:customStyle="1" w:styleId="EndnoteTextChar">
    <w:name w:val="Endnote Text Char"/>
    <w:link w:val="EndnoteText"/>
    <w:rsid w:val="004E702A"/>
    <w:rPr>
      <w:lang w:eastAsia="en-US"/>
    </w:rPr>
  </w:style>
  <w:style w:type="paragraph" w:styleId="Index3">
    <w:name w:val="index 3"/>
    <w:basedOn w:val="Normal"/>
    <w:next w:val="Normal"/>
    <w:rsid w:val="004E702A"/>
    <w:pPr>
      <w:ind w:left="600" w:hanging="200"/>
    </w:pPr>
  </w:style>
  <w:style w:type="paragraph" w:styleId="Index4">
    <w:name w:val="index 4"/>
    <w:basedOn w:val="Normal"/>
    <w:next w:val="Normal"/>
    <w:rsid w:val="004E702A"/>
    <w:pPr>
      <w:ind w:left="800" w:hanging="200"/>
    </w:pPr>
  </w:style>
  <w:style w:type="paragraph" w:styleId="Index5">
    <w:name w:val="index 5"/>
    <w:basedOn w:val="Normal"/>
    <w:next w:val="Normal"/>
    <w:rsid w:val="004E702A"/>
    <w:pPr>
      <w:ind w:left="1000" w:hanging="200"/>
    </w:pPr>
  </w:style>
  <w:style w:type="paragraph" w:styleId="Index6">
    <w:name w:val="index 6"/>
    <w:basedOn w:val="Normal"/>
    <w:next w:val="Normal"/>
    <w:rsid w:val="004E702A"/>
    <w:pPr>
      <w:ind w:left="1200" w:hanging="200"/>
    </w:pPr>
  </w:style>
  <w:style w:type="paragraph" w:styleId="Index7">
    <w:name w:val="index 7"/>
    <w:basedOn w:val="Normal"/>
    <w:next w:val="Normal"/>
    <w:rsid w:val="004E702A"/>
    <w:pPr>
      <w:ind w:left="1400" w:hanging="200"/>
    </w:pPr>
  </w:style>
  <w:style w:type="paragraph" w:styleId="Index8">
    <w:name w:val="index 8"/>
    <w:basedOn w:val="Normal"/>
    <w:next w:val="Normal"/>
    <w:rsid w:val="004E702A"/>
    <w:pPr>
      <w:ind w:left="1600" w:hanging="200"/>
    </w:pPr>
  </w:style>
  <w:style w:type="paragraph" w:styleId="Index9">
    <w:name w:val="index 9"/>
    <w:basedOn w:val="Normal"/>
    <w:next w:val="Normal"/>
    <w:rsid w:val="004E702A"/>
    <w:pPr>
      <w:ind w:left="1800" w:hanging="200"/>
    </w:pPr>
  </w:style>
  <w:style w:type="paragraph" w:styleId="IntenseQuote">
    <w:name w:val="Intense Quote"/>
    <w:basedOn w:val="Normal"/>
    <w:next w:val="Normal"/>
    <w:link w:val="IntenseQuoteChar"/>
    <w:uiPriority w:val="30"/>
    <w:qFormat/>
    <w:rsid w:val="004E702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E702A"/>
    <w:rPr>
      <w:i/>
      <w:iCs/>
      <w:color w:val="4472C4"/>
      <w:lang w:eastAsia="en-US"/>
    </w:rPr>
  </w:style>
  <w:style w:type="paragraph" w:styleId="ListParagraph">
    <w:name w:val="List Paragraph"/>
    <w:basedOn w:val="Normal"/>
    <w:uiPriority w:val="34"/>
    <w:qFormat/>
    <w:rsid w:val="004E702A"/>
    <w:pPr>
      <w:ind w:left="720"/>
    </w:pPr>
  </w:style>
  <w:style w:type="paragraph" w:styleId="MacroText">
    <w:name w:val="macro"/>
    <w:link w:val="MacroTextChar"/>
    <w:rsid w:val="004E702A"/>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E702A"/>
    <w:rPr>
      <w:rFonts w:ascii="Courier New" w:hAnsi="Courier New" w:cs="Courier New"/>
      <w:lang w:eastAsia="en-US"/>
    </w:rPr>
  </w:style>
  <w:style w:type="paragraph" w:styleId="NoSpacing">
    <w:name w:val="No Spacing"/>
    <w:uiPriority w:val="1"/>
    <w:qFormat/>
    <w:rsid w:val="004E702A"/>
    <w:rPr>
      <w:lang w:eastAsia="en-US"/>
    </w:rPr>
  </w:style>
  <w:style w:type="paragraph" w:styleId="Quote">
    <w:name w:val="Quote"/>
    <w:basedOn w:val="Normal"/>
    <w:next w:val="Normal"/>
    <w:link w:val="QuoteChar"/>
    <w:uiPriority w:val="29"/>
    <w:qFormat/>
    <w:rsid w:val="004E702A"/>
    <w:pPr>
      <w:spacing w:before="200" w:after="160"/>
      <w:ind w:left="864" w:right="864"/>
      <w:jc w:val="center"/>
    </w:pPr>
    <w:rPr>
      <w:i/>
      <w:iCs/>
      <w:color w:val="404040"/>
    </w:rPr>
  </w:style>
  <w:style w:type="character" w:customStyle="1" w:styleId="QuoteChar">
    <w:name w:val="Quote Char"/>
    <w:link w:val="Quote"/>
    <w:uiPriority w:val="29"/>
    <w:rsid w:val="004E702A"/>
    <w:rPr>
      <w:i/>
      <w:iCs/>
      <w:color w:val="404040"/>
      <w:lang w:eastAsia="en-US"/>
    </w:rPr>
  </w:style>
  <w:style w:type="paragraph" w:styleId="TableofAuthorities">
    <w:name w:val="table of authorities"/>
    <w:basedOn w:val="Normal"/>
    <w:next w:val="Normal"/>
    <w:rsid w:val="004E702A"/>
    <w:pPr>
      <w:ind w:left="200" w:hanging="200"/>
    </w:pPr>
  </w:style>
  <w:style w:type="paragraph" w:styleId="TableofFigures">
    <w:name w:val="table of figures"/>
    <w:basedOn w:val="Normal"/>
    <w:next w:val="Normal"/>
    <w:rsid w:val="004E702A"/>
  </w:style>
  <w:style w:type="paragraph" w:styleId="TOAHeading">
    <w:name w:val="toa heading"/>
    <w:basedOn w:val="Normal"/>
    <w:next w:val="Normal"/>
    <w:rsid w:val="004E702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E702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7930">
      <w:bodyDiv w:val="1"/>
      <w:marLeft w:val="0"/>
      <w:marRight w:val="0"/>
      <w:marTop w:val="0"/>
      <w:marBottom w:val="0"/>
      <w:divBdr>
        <w:top w:val="none" w:sz="0" w:space="0" w:color="auto"/>
        <w:left w:val="none" w:sz="0" w:space="0" w:color="auto"/>
        <w:bottom w:val="none" w:sz="0" w:space="0" w:color="auto"/>
        <w:right w:val="none" w:sz="0" w:space="0" w:color="auto"/>
      </w:divBdr>
    </w:div>
    <w:div w:id="194584899">
      <w:bodyDiv w:val="1"/>
      <w:marLeft w:val="0"/>
      <w:marRight w:val="0"/>
      <w:marTop w:val="0"/>
      <w:marBottom w:val="0"/>
      <w:divBdr>
        <w:top w:val="none" w:sz="0" w:space="0" w:color="auto"/>
        <w:left w:val="none" w:sz="0" w:space="0" w:color="auto"/>
        <w:bottom w:val="none" w:sz="0" w:space="0" w:color="auto"/>
        <w:right w:val="none" w:sz="0" w:space="0" w:color="auto"/>
      </w:divBdr>
    </w:div>
    <w:div w:id="234627581">
      <w:bodyDiv w:val="1"/>
      <w:marLeft w:val="0"/>
      <w:marRight w:val="0"/>
      <w:marTop w:val="0"/>
      <w:marBottom w:val="0"/>
      <w:divBdr>
        <w:top w:val="none" w:sz="0" w:space="0" w:color="auto"/>
        <w:left w:val="none" w:sz="0" w:space="0" w:color="auto"/>
        <w:bottom w:val="none" w:sz="0" w:space="0" w:color="auto"/>
        <w:right w:val="none" w:sz="0" w:space="0" w:color="auto"/>
      </w:divBdr>
    </w:div>
    <w:div w:id="273248453">
      <w:bodyDiv w:val="1"/>
      <w:marLeft w:val="0"/>
      <w:marRight w:val="0"/>
      <w:marTop w:val="0"/>
      <w:marBottom w:val="0"/>
      <w:divBdr>
        <w:top w:val="none" w:sz="0" w:space="0" w:color="auto"/>
        <w:left w:val="none" w:sz="0" w:space="0" w:color="auto"/>
        <w:bottom w:val="none" w:sz="0" w:space="0" w:color="auto"/>
        <w:right w:val="none" w:sz="0" w:space="0" w:color="auto"/>
      </w:divBdr>
    </w:div>
    <w:div w:id="579679615">
      <w:bodyDiv w:val="1"/>
      <w:marLeft w:val="0"/>
      <w:marRight w:val="0"/>
      <w:marTop w:val="0"/>
      <w:marBottom w:val="0"/>
      <w:divBdr>
        <w:top w:val="none" w:sz="0" w:space="0" w:color="auto"/>
        <w:left w:val="none" w:sz="0" w:space="0" w:color="auto"/>
        <w:bottom w:val="none" w:sz="0" w:space="0" w:color="auto"/>
        <w:right w:val="none" w:sz="0" w:space="0" w:color="auto"/>
      </w:divBdr>
    </w:div>
    <w:div w:id="1366637344">
      <w:bodyDiv w:val="1"/>
      <w:marLeft w:val="0"/>
      <w:marRight w:val="0"/>
      <w:marTop w:val="0"/>
      <w:marBottom w:val="0"/>
      <w:divBdr>
        <w:top w:val="none" w:sz="0" w:space="0" w:color="auto"/>
        <w:left w:val="none" w:sz="0" w:space="0" w:color="auto"/>
        <w:bottom w:val="none" w:sz="0" w:space="0" w:color="auto"/>
        <w:right w:val="none" w:sz="0" w:space="0" w:color="auto"/>
      </w:divBdr>
    </w:div>
    <w:div w:id="1394431825">
      <w:bodyDiv w:val="1"/>
      <w:marLeft w:val="0"/>
      <w:marRight w:val="0"/>
      <w:marTop w:val="0"/>
      <w:marBottom w:val="0"/>
      <w:divBdr>
        <w:top w:val="none" w:sz="0" w:space="0" w:color="auto"/>
        <w:left w:val="none" w:sz="0" w:space="0" w:color="auto"/>
        <w:bottom w:val="none" w:sz="0" w:space="0" w:color="auto"/>
        <w:right w:val="none" w:sz="0" w:space="0" w:color="auto"/>
      </w:divBdr>
    </w:div>
    <w:div w:id="1521895409">
      <w:bodyDiv w:val="1"/>
      <w:marLeft w:val="0"/>
      <w:marRight w:val="0"/>
      <w:marTop w:val="0"/>
      <w:marBottom w:val="0"/>
      <w:divBdr>
        <w:top w:val="none" w:sz="0" w:space="0" w:color="auto"/>
        <w:left w:val="none" w:sz="0" w:space="0" w:color="auto"/>
        <w:bottom w:val="none" w:sz="0" w:space="0" w:color="auto"/>
        <w:right w:val="none" w:sz="0" w:space="0" w:color="auto"/>
      </w:divBdr>
    </w:div>
    <w:div w:id="1563370795">
      <w:bodyDiv w:val="1"/>
      <w:marLeft w:val="0"/>
      <w:marRight w:val="0"/>
      <w:marTop w:val="0"/>
      <w:marBottom w:val="0"/>
      <w:divBdr>
        <w:top w:val="none" w:sz="0" w:space="0" w:color="auto"/>
        <w:left w:val="none" w:sz="0" w:space="0" w:color="auto"/>
        <w:bottom w:val="none" w:sz="0" w:space="0" w:color="auto"/>
        <w:right w:val="none" w:sz="0" w:space="0" w:color="auto"/>
      </w:divBdr>
    </w:div>
    <w:div w:id="1989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27</Pages>
  <Words>7826</Words>
  <Characters>41480</Characters>
  <Application>Microsoft Office Word</Application>
  <DocSecurity>0</DocSecurity>
  <Lines>345</Lines>
  <Paragraphs>98</Paragraphs>
  <ScaleCrop>false</ScaleCrop>
  <HeadingPairs>
    <vt:vector size="2" baseType="variant">
      <vt:variant>
        <vt:lpstr>Title</vt:lpstr>
      </vt:variant>
      <vt:variant>
        <vt:i4>1</vt:i4>
      </vt:variant>
    </vt:vector>
  </HeadingPairs>
  <TitlesOfParts>
    <vt:vector size="1" baseType="lpstr">
      <vt:lpstr>3GPP TS 24.606</vt:lpstr>
    </vt:vector>
  </TitlesOfParts>
  <Manager/>
  <Company/>
  <LinksUpToDate>false</LinksUpToDate>
  <CharactersWithSpaces>49208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24.606</dc:title>
  <dc:subject>Message Waiting Indication (MWI) using IP Multimedia (IM) Core Network (CN) subsystem; Protocol specification (Release 18)</dc:subject>
  <dc:creator>MCC Support</dc:creator>
  <cp:keywords>MWI, supplementary service, LTE</cp:keywords>
  <dc:description/>
  <cp:lastModifiedBy>Wilhelm Meding</cp:lastModifiedBy>
  <cp:revision>3</cp:revision>
  <dcterms:created xsi:type="dcterms:W3CDTF">2024-07-02T06:40:00Z</dcterms:created>
  <dcterms:modified xsi:type="dcterms:W3CDTF">2024-07-02T06:40:00Z</dcterms:modified>
</cp:coreProperties>
</file>