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FA0D2B" w:rsidRPr="00B836D7" w14:paraId="75CE739E" w14:textId="77777777" w:rsidTr="004F103C">
        <w:trPr>
          <w:cantSplit/>
        </w:trPr>
        <w:tc>
          <w:tcPr>
            <w:tcW w:w="10423" w:type="dxa"/>
            <w:gridSpan w:val="2"/>
            <w:shd w:val="clear" w:color="auto" w:fill="auto"/>
          </w:tcPr>
          <w:p w14:paraId="19D75B18" w14:textId="72BD8DF6" w:rsidR="00FA0D2B" w:rsidRPr="00B836D7" w:rsidRDefault="00FA0D2B" w:rsidP="004F103C">
            <w:pPr>
              <w:pStyle w:val="ZA"/>
              <w:framePr w:w="0" w:hRule="auto" w:wrap="auto" w:vAnchor="margin" w:hAnchor="text" w:yAlign="inline"/>
            </w:pPr>
            <w:bookmarkStart w:id="0" w:name="page1"/>
            <w:r>
              <w:rPr>
                <w:sz w:val="64"/>
              </w:rPr>
              <w:t xml:space="preserve">3GPP TS 26.190 </w:t>
            </w:r>
            <w:r>
              <w:t>V</w:t>
            </w:r>
            <w:r w:rsidR="00FC50F1">
              <w:t>18.0.0</w:t>
            </w:r>
            <w:r>
              <w:t xml:space="preserve"> </w:t>
            </w:r>
            <w:r>
              <w:rPr>
                <w:sz w:val="32"/>
              </w:rPr>
              <w:t>(</w:t>
            </w:r>
            <w:r w:rsidR="00FC50F1">
              <w:rPr>
                <w:sz w:val="32"/>
              </w:rPr>
              <w:t>2024-03</w:t>
            </w:r>
            <w:r>
              <w:rPr>
                <w:sz w:val="32"/>
              </w:rPr>
              <w:t>)</w:t>
            </w:r>
          </w:p>
        </w:tc>
      </w:tr>
      <w:tr w:rsidR="00FA0D2B" w:rsidRPr="00B836D7" w14:paraId="2026E97D" w14:textId="77777777" w:rsidTr="004F103C">
        <w:trPr>
          <w:cantSplit/>
          <w:trHeight w:hRule="exact" w:val="1134"/>
        </w:trPr>
        <w:tc>
          <w:tcPr>
            <w:tcW w:w="10423" w:type="dxa"/>
            <w:gridSpan w:val="2"/>
            <w:shd w:val="clear" w:color="auto" w:fill="auto"/>
          </w:tcPr>
          <w:p w14:paraId="0C3674AE" w14:textId="77777777" w:rsidR="00FA0D2B" w:rsidRPr="00B836D7" w:rsidRDefault="00FA0D2B" w:rsidP="004F103C">
            <w:pPr>
              <w:pStyle w:val="TAR"/>
            </w:pPr>
            <w:r>
              <w:t>Technical Specification</w:t>
            </w:r>
          </w:p>
        </w:tc>
      </w:tr>
      <w:tr w:rsidR="00FA0D2B" w:rsidRPr="00B836D7" w14:paraId="6A72F0F6" w14:textId="77777777" w:rsidTr="004F103C">
        <w:trPr>
          <w:cantSplit/>
          <w:trHeight w:hRule="exact" w:val="3685"/>
        </w:trPr>
        <w:tc>
          <w:tcPr>
            <w:tcW w:w="10423" w:type="dxa"/>
            <w:gridSpan w:val="2"/>
            <w:shd w:val="clear" w:color="auto" w:fill="auto"/>
          </w:tcPr>
          <w:p w14:paraId="0FD835AF" w14:textId="77777777" w:rsidR="00FA0D2B" w:rsidRDefault="00FA0D2B" w:rsidP="004F103C">
            <w:pPr>
              <w:pStyle w:val="ZT"/>
              <w:framePr w:wrap="auto" w:hAnchor="text" w:yAlign="inline"/>
            </w:pPr>
            <w:r>
              <w:t>3rd Generation Partnership Project;</w:t>
            </w:r>
          </w:p>
          <w:p w14:paraId="749022CF" w14:textId="77777777" w:rsidR="00FA0D2B" w:rsidRDefault="00FA0D2B" w:rsidP="004F103C">
            <w:pPr>
              <w:pStyle w:val="ZT"/>
              <w:framePr w:wrap="auto" w:hAnchor="text" w:yAlign="inline"/>
            </w:pPr>
            <w:r>
              <w:t>Technical Specification Group Services and System Aspects;</w:t>
            </w:r>
          </w:p>
          <w:p w14:paraId="58944DCB" w14:textId="77777777" w:rsidR="00FA0D2B" w:rsidRDefault="00FA0D2B" w:rsidP="004F103C">
            <w:pPr>
              <w:pStyle w:val="ZT"/>
              <w:framePr w:wrap="auto" w:hAnchor="text" w:yAlign="inline"/>
            </w:pPr>
            <w:r>
              <w:t>Speech codec speech processing functions;</w:t>
            </w:r>
          </w:p>
          <w:p w14:paraId="4C79427B" w14:textId="77777777" w:rsidR="00FA0D2B" w:rsidRDefault="00FA0D2B" w:rsidP="004F103C">
            <w:pPr>
              <w:pStyle w:val="ZT"/>
              <w:framePr w:wrap="auto" w:hAnchor="text" w:yAlign="inline"/>
            </w:pPr>
            <w:r>
              <w:t>Adaptive Multi-Rate - Wideband (AMR-WB) speech codec;</w:t>
            </w:r>
            <w:r>
              <w:br/>
              <w:t>Transcoding functions</w:t>
            </w:r>
          </w:p>
          <w:p w14:paraId="62F84B70" w14:textId="03D4CD51" w:rsidR="00FA0D2B" w:rsidRPr="00B836D7" w:rsidRDefault="00FA0D2B" w:rsidP="004F103C">
            <w:pPr>
              <w:pStyle w:val="ZT"/>
              <w:framePr w:wrap="auto" w:hAnchor="text" w:yAlign="inline"/>
              <w:rPr>
                <w:i/>
                <w:sz w:val="28"/>
              </w:rPr>
            </w:pPr>
            <w:r>
              <w:t>(</w:t>
            </w:r>
            <w:r>
              <w:rPr>
                <w:rStyle w:val="ZGSM"/>
              </w:rPr>
              <w:t>Release</w:t>
            </w:r>
            <w:r w:rsidR="00FC50F1">
              <w:rPr>
                <w:rStyle w:val="ZGSM"/>
              </w:rPr>
              <w:t xml:space="preserve"> 18</w:t>
            </w:r>
            <w:r>
              <w:t>)</w:t>
            </w:r>
          </w:p>
        </w:tc>
      </w:tr>
      <w:tr w:rsidR="00FA0D2B" w:rsidRPr="00B836D7" w14:paraId="5DEA8058" w14:textId="77777777" w:rsidTr="004F103C">
        <w:trPr>
          <w:cantSplit/>
        </w:trPr>
        <w:tc>
          <w:tcPr>
            <w:tcW w:w="10423" w:type="dxa"/>
            <w:gridSpan w:val="2"/>
            <w:shd w:val="clear" w:color="auto" w:fill="auto"/>
          </w:tcPr>
          <w:p w14:paraId="5692EF13" w14:textId="77777777" w:rsidR="00FA0D2B" w:rsidRDefault="00FA0D2B" w:rsidP="004F103C">
            <w:pPr>
              <w:pStyle w:val="FP"/>
            </w:pPr>
          </w:p>
        </w:tc>
      </w:tr>
      <w:bookmarkStart w:id="1" w:name="_MON_1684549432"/>
      <w:bookmarkEnd w:id="1"/>
      <w:tr w:rsidR="00FA0D2B" w:rsidRPr="00B836D7" w14:paraId="1A61B9B7" w14:textId="77777777" w:rsidTr="004F103C">
        <w:trPr>
          <w:cantSplit/>
          <w:trHeight w:hRule="exact" w:val="1531"/>
        </w:trPr>
        <w:tc>
          <w:tcPr>
            <w:tcW w:w="4883" w:type="dxa"/>
            <w:shd w:val="clear" w:color="auto" w:fill="auto"/>
          </w:tcPr>
          <w:p w14:paraId="084AA503" w14:textId="1E47E944" w:rsidR="00FA0D2B" w:rsidRPr="00B836D7" w:rsidRDefault="00FC50F1" w:rsidP="004F103C">
            <w:pPr>
              <w:rPr>
                <w:i/>
              </w:rPr>
            </w:pPr>
            <w:r w:rsidRPr="00FC50F1">
              <w:rPr>
                <w:i/>
              </w:rPr>
              <w:object w:dxaOrig="2026" w:dyaOrig="1251" w14:anchorId="366365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3pt" o:ole="">
                  <v:imagedata r:id="rId7" o:title=""/>
                </v:shape>
                <o:OLEObject Type="Embed" ProgID="Word.Picture.8" ShapeID="_x0000_i1025" DrawAspect="Content" ObjectID="_1782929967" r:id="rId8"/>
              </w:object>
            </w:r>
          </w:p>
        </w:tc>
        <w:tc>
          <w:tcPr>
            <w:tcW w:w="5540" w:type="dxa"/>
            <w:shd w:val="clear" w:color="auto" w:fill="auto"/>
          </w:tcPr>
          <w:p w14:paraId="32A90CED" w14:textId="017C701D" w:rsidR="00FA0D2B" w:rsidRPr="00B836D7" w:rsidRDefault="003C4086" w:rsidP="004F103C">
            <w:pPr>
              <w:jc w:val="right"/>
            </w:pPr>
            <w:r>
              <w:rPr>
                <w:noProof/>
              </w:rPr>
              <w:drawing>
                <wp:inline distT="0" distB="0" distL="0" distR="0" wp14:anchorId="179A69BE" wp14:editId="1F119B38">
                  <wp:extent cx="1625600" cy="952500"/>
                  <wp:effectExtent l="0" t="0" r="0" b="0"/>
                  <wp:docPr id="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tc>
      </w:tr>
      <w:tr w:rsidR="00FA0D2B" w:rsidRPr="00B836D7" w14:paraId="52127CA3" w14:textId="77777777" w:rsidTr="004F103C">
        <w:trPr>
          <w:cantSplit/>
          <w:trHeight w:hRule="exact" w:val="5783"/>
        </w:trPr>
        <w:tc>
          <w:tcPr>
            <w:tcW w:w="10423" w:type="dxa"/>
            <w:gridSpan w:val="2"/>
            <w:shd w:val="clear" w:color="auto" w:fill="auto"/>
          </w:tcPr>
          <w:p w14:paraId="321E5E40" w14:textId="77777777" w:rsidR="00FA0D2B" w:rsidRPr="00B836D7" w:rsidRDefault="00FA0D2B" w:rsidP="004F103C">
            <w:pPr>
              <w:pStyle w:val="FP"/>
              <w:rPr>
                <w:b/>
              </w:rPr>
            </w:pPr>
          </w:p>
        </w:tc>
      </w:tr>
      <w:tr w:rsidR="00FA0D2B" w:rsidRPr="00B836D7" w14:paraId="0EE2F039" w14:textId="77777777" w:rsidTr="004F103C">
        <w:trPr>
          <w:cantSplit/>
          <w:trHeight w:hRule="exact" w:val="964"/>
        </w:trPr>
        <w:tc>
          <w:tcPr>
            <w:tcW w:w="10423" w:type="dxa"/>
            <w:gridSpan w:val="2"/>
            <w:shd w:val="clear" w:color="auto" w:fill="auto"/>
          </w:tcPr>
          <w:p w14:paraId="2A446CAE" w14:textId="77777777" w:rsidR="00FA0D2B" w:rsidRPr="00B836D7" w:rsidRDefault="00FA0D2B" w:rsidP="004F103C">
            <w:pPr>
              <w:rPr>
                <w:sz w:val="16"/>
              </w:rPr>
            </w:pPr>
            <w:bookmarkStart w:id="2" w:name="warningNotice"/>
            <w:r w:rsidRPr="00B836D7">
              <w:rPr>
                <w:sz w:val="16"/>
              </w:rPr>
              <w:t>The present document has been developed within the 3rd Generation Partnership Project (3GPP</w:t>
            </w:r>
            <w:r w:rsidRPr="00B836D7">
              <w:rPr>
                <w:sz w:val="16"/>
                <w:vertAlign w:val="superscript"/>
              </w:rPr>
              <w:t xml:space="preserve"> TM</w:t>
            </w:r>
            <w:r w:rsidRPr="00B836D7">
              <w:rPr>
                <w:sz w:val="16"/>
              </w:rPr>
              <w:t>) and may be further elaborated for the purposes of 3GPP.</w:t>
            </w:r>
            <w:r w:rsidRPr="00B836D7">
              <w:rPr>
                <w:sz w:val="16"/>
              </w:rPr>
              <w:br/>
              <w:t>The present document has not been subject to any approval process by the 3GPP</w:t>
            </w:r>
            <w:r w:rsidRPr="00B836D7">
              <w:rPr>
                <w:sz w:val="16"/>
                <w:vertAlign w:val="superscript"/>
              </w:rPr>
              <w:t xml:space="preserve"> </w:t>
            </w:r>
            <w:r w:rsidRPr="00B836D7">
              <w:rPr>
                <w:sz w:val="16"/>
              </w:rPr>
              <w:t>Organizational Partners and shall not be implemented.</w:t>
            </w:r>
            <w:r w:rsidRPr="00B836D7">
              <w:rPr>
                <w:sz w:val="16"/>
              </w:rPr>
              <w:br/>
              <w:t>This Specification is provided for future development work within 3GPP</w:t>
            </w:r>
            <w:r w:rsidRPr="00B836D7">
              <w:rPr>
                <w:sz w:val="16"/>
                <w:vertAlign w:val="superscript"/>
              </w:rPr>
              <w:t xml:space="preserve"> </w:t>
            </w:r>
            <w:r w:rsidRPr="00B836D7">
              <w:rPr>
                <w:sz w:val="16"/>
              </w:rPr>
              <w:t>only. The Organizational Partners accept no liability for any use of this Specification.</w:t>
            </w:r>
            <w:r w:rsidRPr="00B836D7">
              <w:rPr>
                <w:sz w:val="16"/>
              </w:rPr>
              <w:br/>
              <w:t>Specifications and Reports for implementation of the 3GPP</w:t>
            </w:r>
            <w:r w:rsidRPr="00B836D7">
              <w:rPr>
                <w:sz w:val="16"/>
                <w:vertAlign w:val="superscript"/>
              </w:rPr>
              <w:t xml:space="preserve"> TM</w:t>
            </w:r>
            <w:r w:rsidRPr="00B836D7">
              <w:rPr>
                <w:sz w:val="16"/>
              </w:rPr>
              <w:t xml:space="preserve"> system should be obtained via the 3GPP Organizational Partners' Publications Offices.</w:t>
            </w:r>
            <w:bookmarkEnd w:id="2"/>
          </w:p>
          <w:p w14:paraId="1E0A2588" w14:textId="77777777" w:rsidR="00FA0D2B" w:rsidRPr="00B836D7" w:rsidRDefault="00FA0D2B" w:rsidP="004F103C">
            <w:pPr>
              <w:pStyle w:val="ZV"/>
              <w:framePr w:w="0" w:wrap="auto" w:vAnchor="margin" w:hAnchor="text" w:yAlign="inline"/>
            </w:pPr>
          </w:p>
          <w:p w14:paraId="064E8F7A" w14:textId="77777777" w:rsidR="00FA0D2B" w:rsidRPr="00B836D7" w:rsidRDefault="00FA0D2B" w:rsidP="004F103C">
            <w:pPr>
              <w:rPr>
                <w:sz w:val="16"/>
              </w:rPr>
            </w:pPr>
          </w:p>
        </w:tc>
      </w:tr>
      <w:bookmarkEnd w:id="0"/>
    </w:tbl>
    <w:p w14:paraId="33267753" w14:textId="77777777" w:rsidR="00FA0D2B" w:rsidRPr="00B836D7" w:rsidRDefault="00FA0D2B" w:rsidP="00FA0D2B">
      <w:pPr>
        <w:sectPr w:rsidR="00FA0D2B" w:rsidRPr="00B836D7" w:rsidSect="00E42829">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FA0D2B" w:rsidRPr="00B836D7" w14:paraId="0BF93971" w14:textId="77777777" w:rsidTr="004F103C">
        <w:trPr>
          <w:cantSplit/>
          <w:trHeight w:hRule="exact" w:val="5669"/>
        </w:trPr>
        <w:tc>
          <w:tcPr>
            <w:tcW w:w="10423" w:type="dxa"/>
            <w:shd w:val="clear" w:color="auto" w:fill="auto"/>
          </w:tcPr>
          <w:p w14:paraId="65BC82F7" w14:textId="77777777" w:rsidR="00FA0D2B" w:rsidRPr="00B836D7" w:rsidRDefault="00FA0D2B" w:rsidP="004F103C">
            <w:pPr>
              <w:pStyle w:val="FP"/>
            </w:pPr>
            <w:bookmarkStart w:id="3" w:name="page2"/>
          </w:p>
        </w:tc>
      </w:tr>
      <w:tr w:rsidR="00FA0D2B" w:rsidRPr="00B836D7" w14:paraId="44D76AA8" w14:textId="77777777" w:rsidTr="004F103C">
        <w:trPr>
          <w:cantSplit/>
          <w:trHeight w:hRule="exact" w:val="5386"/>
        </w:trPr>
        <w:tc>
          <w:tcPr>
            <w:tcW w:w="10423" w:type="dxa"/>
            <w:shd w:val="clear" w:color="auto" w:fill="auto"/>
          </w:tcPr>
          <w:p w14:paraId="731D5341" w14:textId="77777777" w:rsidR="00FA0D2B" w:rsidRPr="00B836D7" w:rsidRDefault="00FA0D2B" w:rsidP="004F103C">
            <w:pPr>
              <w:pStyle w:val="FP"/>
              <w:spacing w:after="240"/>
              <w:ind w:left="2835" w:right="2835"/>
              <w:jc w:val="center"/>
              <w:rPr>
                <w:rFonts w:ascii="Arial" w:hAnsi="Arial"/>
                <w:b/>
                <w:i/>
                <w:noProof/>
              </w:rPr>
            </w:pPr>
            <w:bookmarkStart w:id="4" w:name="coords3gpp"/>
            <w:r w:rsidRPr="00B836D7">
              <w:rPr>
                <w:rFonts w:ascii="Arial" w:hAnsi="Arial"/>
                <w:b/>
                <w:i/>
                <w:noProof/>
              </w:rPr>
              <w:t>3GPP</w:t>
            </w:r>
          </w:p>
          <w:p w14:paraId="470FCF16" w14:textId="77777777" w:rsidR="00FA0D2B" w:rsidRPr="00B836D7" w:rsidRDefault="00FA0D2B" w:rsidP="004F103C">
            <w:pPr>
              <w:pStyle w:val="FP"/>
              <w:pBdr>
                <w:bottom w:val="single" w:sz="6" w:space="1" w:color="auto"/>
              </w:pBdr>
              <w:ind w:left="2835" w:right="2835"/>
              <w:jc w:val="center"/>
              <w:rPr>
                <w:noProof/>
              </w:rPr>
            </w:pPr>
            <w:r w:rsidRPr="00B836D7">
              <w:rPr>
                <w:noProof/>
              </w:rPr>
              <w:t>Postal address</w:t>
            </w:r>
          </w:p>
          <w:p w14:paraId="44885D2D" w14:textId="77777777" w:rsidR="00FA0D2B" w:rsidRPr="00B836D7" w:rsidRDefault="00FA0D2B" w:rsidP="004F103C">
            <w:pPr>
              <w:pStyle w:val="FP"/>
              <w:ind w:left="2835" w:right="2835"/>
              <w:jc w:val="center"/>
              <w:rPr>
                <w:rFonts w:ascii="Arial" w:hAnsi="Arial"/>
                <w:noProof/>
                <w:sz w:val="18"/>
              </w:rPr>
            </w:pPr>
          </w:p>
          <w:p w14:paraId="3E6B6D8D" w14:textId="77777777" w:rsidR="00FA0D2B" w:rsidRPr="00B836D7" w:rsidRDefault="00FA0D2B" w:rsidP="004F103C">
            <w:pPr>
              <w:pStyle w:val="FP"/>
              <w:pBdr>
                <w:bottom w:val="single" w:sz="6" w:space="1" w:color="auto"/>
              </w:pBdr>
              <w:spacing w:before="240"/>
              <w:ind w:left="2835" w:right="2835"/>
              <w:jc w:val="center"/>
              <w:rPr>
                <w:noProof/>
              </w:rPr>
            </w:pPr>
            <w:r w:rsidRPr="00B836D7">
              <w:rPr>
                <w:noProof/>
              </w:rPr>
              <w:t>3GPP support office address</w:t>
            </w:r>
          </w:p>
          <w:p w14:paraId="3A568AC5" w14:textId="77777777" w:rsidR="00FA0D2B" w:rsidRPr="00B836D7" w:rsidRDefault="00FA0D2B" w:rsidP="004F103C">
            <w:pPr>
              <w:pStyle w:val="FP"/>
              <w:ind w:left="2835" w:right="2835"/>
              <w:jc w:val="center"/>
              <w:rPr>
                <w:rFonts w:ascii="Arial" w:hAnsi="Arial"/>
                <w:noProof/>
                <w:sz w:val="18"/>
              </w:rPr>
            </w:pPr>
            <w:r w:rsidRPr="00B836D7">
              <w:rPr>
                <w:rFonts w:ascii="Arial" w:hAnsi="Arial"/>
                <w:noProof/>
                <w:sz w:val="18"/>
              </w:rPr>
              <w:t>650 Route des Lucioles - Sophia Antipolis</w:t>
            </w:r>
          </w:p>
          <w:p w14:paraId="25168B86" w14:textId="77777777" w:rsidR="00FA0D2B" w:rsidRPr="00B836D7" w:rsidRDefault="00FA0D2B" w:rsidP="004F103C">
            <w:pPr>
              <w:pStyle w:val="FP"/>
              <w:ind w:left="2835" w:right="2835"/>
              <w:jc w:val="center"/>
              <w:rPr>
                <w:rFonts w:ascii="Arial" w:hAnsi="Arial"/>
                <w:noProof/>
                <w:sz w:val="18"/>
              </w:rPr>
            </w:pPr>
            <w:r w:rsidRPr="00B836D7">
              <w:rPr>
                <w:rFonts w:ascii="Arial" w:hAnsi="Arial"/>
                <w:noProof/>
                <w:sz w:val="18"/>
              </w:rPr>
              <w:t>Valbonne - FRANCE</w:t>
            </w:r>
          </w:p>
          <w:p w14:paraId="6CF352FE" w14:textId="77777777" w:rsidR="00FA0D2B" w:rsidRPr="00B836D7" w:rsidRDefault="00FA0D2B" w:rsidP="004F103C">
            <w:pPr>
              <w:pStyle w:val="FP"/>
              <w:spacing w:after="20"/>
              <w:ind w:left="2835" w:right="2835"/>
              <w:jc w:val="center"/>
              <w:rPr>
                <w:rFonts w:ascii="Arial" w:hAnsi="Arial"/>
                <w:noProof/>
                <w:sz w:val="18"/>
              </w:rPr>
            </w:pPr>
            <w:r w:rsidRPr="00B836D7">
              <w:rPr>
                <w:rFonts w:ascii="Arial" w:hAnsi="Arial"/>
                <w:noProof/>
                <w:sz w:val="18"/>
              </w:rPr>
              <w:t>Tel.: +33 4 92 94 42 00 Fax: +33 4 93 65 47 16</w:t>
            </w:r>
          </w:p>
          <w:p w14:paraId="4DC3C6C5" w14:textId="77777777" w:rsidR="00FA0D2B" w:rsidRPr="00B836D7" w:rsidRDefault="00FA0D2B" w:rsidP="004F103C">
            <w:pPr>
              <w:pStyle w:val="FP"/>
              <w:pBdr>
                <w:bottom w:val="single" w:sz="6" w:space="1" w:color="auto"/>
              </w:pBdr>
              <w:spacing w:before="240"/>
              <w:ind w:left="2835" w:right="2835"/>
              <w:jc w:val="center"/>
              <w:rPr>
                <w:noProof/>
              </w:rPr>
            </w:pPr>
            <w:r w:rsidRPr="00B836D7">
              <w:rPr>
                <w:noProof/>
              </w:rPr>
              <w:t>Internet</w:t>
            </w:r>
          </w:p>
          <w:p w14:paraId="6AAD4E01" w14:textId="77777777" w:rsidR="00FA0D2B" w:rsidRPr="00B836D7" w:rsidRDefault="00FA0D2B" w:rsidP="004F103C">
            <w:pPr>
              <w:pStyle w:val="FP"/>
              <w:ind w:left="2835" w:right="2835"/>
              <w:jc w:val="center"/>
              <w:rPr>
                <w:rFonts w:ascii="Arial" w:hAnsi="Arial"/>
                <w:noProof/>
                <w:sz w:val="18"/>
              </w:rPr>
            </w:pPr>
            <w:r w:rsidRPr="00B836D7">
              <w:rPr>
                <w:rFonts w:ascii="Arial" w:hAnsi="Arial"/>
                <w:noProof/>
                <w:sz w:val="18"/>
              </w:rPr>
              <w:t>http://www.3gpp.org</w:t>
            </w:r>
            <w:bookmarkEnd w:id="4"/>
          </w:p>
          <w:p w14:paraId="15965F6C" w14:textId="77777777" w:rsidR="00FA0D2B" w:rsidRPr="00B836D7" w:rsidRDefault="00FA0D2B" w:rsidP="004F103C">
            <w:pPr>
              <w:rPr>
                <w:noProof/>
              </w:rPr>
            </w:pPr>
          </w:p>
        </w:tc>
      </w:tr>
      <w:tr w:rsidR="00FA0D2B" w:rsidRPr="00B836D7" w14:paraId="64EA1C07" w14:textId="77777777" w:rsidTr="004F103C">
        <w:trPr>
          <w:cantSplit/>
        </w:trPr>
        <w:tc>
          <w:tcPr>
            <w:tcW w:w="10423" w:type="dxa"/>
            <w:shd w:val="clear" w:color="auto" w:fill="auto"/>
            <w:vAlign w:val="bottom"/>
          </w:tcPr>
          <w:p w14:paraId="17238042" w14:textId="77777777" w:rsidR="00FA0D2B" w:rsidRPr="00B836D7" w:rsidRDefault="00FA0D2B" w:rsidP="004F103C">
            <w:pPr>
              <w:pStyle w:val="FP"/>
              <w:pBdr>
                <w:bottom w:val="single" w:sz="6" w:space="1" w:color="auto"/>
              </w:pBdr>
              <w:spacing w:after="240"/>
              <w:jc w:val="center"/>
              <w:rPr>
                <w:rFonts w:ascii="Arial" w:hAnsi="Arial"/>
                <w:b/>
                <w:i/>
                <w:noProof/>
              </w:rPr>
            </w:pPr>
            <w:bookmarkStart w:id="5" w:name="copyrightNotification"/>
            <w:r w:rsidRPr="00B836D7">
              <w:rPr>
                <w:rFonts w:ascii="Arial" w:hAnsi="Arial"/>
                <w:b/>
                <w:i/>
                <w:noProof/>
              </w:rPr>
              <w:t>Copyright Notification</w:t>
            </w:r>
          </w:p>
          <w:p w14:paraId="47FC138E" w14:textId="77777777" w:rsidR="00FA0D2B" w:rsidRPr="00B836D7" w:rsidRDefault="00FA0D2B" w:rsidP="004F103C">
            <w:pPr>
              <w:pStyle w:val="FP"/>
              <w:jc w:val="center"/>
              <w:rPr>
                <w:noProof/>
              </w:rPr>
            </w:pPr>
            <w:r w:rsidRPr="00B836D7">
              <w:rPr>
                <w:noProof/>
              </w:rPr>
              <w:t>No part may be reproduced except as authorized by written permission.</w:t>
            </w:r>
            <w:r w:rsidRPr="00B836D7">
              <w:rPr>
                <w:noProof/>
              </w:rPr>
              <w:br/>
              <w:t>The copyright and the foregoing restriction extend to reproduction in all media.</w:t>
            </w:r>
          </w:p>
          <w:p w14:paraId="2C87158A" w14:textId="77777777" w:rsidR="00FA0D2B" w:rsidRPr="00B836D7" w:rsidRDefault="00FA0D2B" w:rsidP="004F103C">
            <w:pPr>
              <w:pStyle w:val="FP"/>
              <w:jc w:val="center"/>
              <w:rPr>
                <w:noProof/>
              </w:rPr>
            </w:pPr>
          </w:p>
          <w:p w14:paraId="555218A3" w14:textId="7A89F55B" w:rsidR="00FA0D2B" w:rsidRPr="00B836D7" w:rsidRDefault="00FA0D2B" w:rsidP="004F103C">
            <w:pPr>
              <w:pStyle w:val="FP"/>
              <w:jc w:val="center"/>
              <w:rPr>
                <w:noProof/>
                <w:sz w:val="18"/>
              </w:rPr>
            </w:pPr>
            <w:r w:rsidRPr="00B836D7">
              <w:rPr>
                <w:noProof/>
                <w:sz w:val="18"/>
              </w:rPr>
              <w:t>©</w:t>
            </w:r>
            <w:r w:rsidR="00FC50F1">
              <w:rPr>
                <w:noProof/>
                <w:sz w:val="18"/>
              </w:rPr>
              <w:t xml:space="preserve"> 2024</w:t>
            </w:r>
            <w:r w:rsidRPr="00B836D7">
              <w:rPr>
                <w:noProof/>
                <w:sz w:val="18"/>
              </w:rPr>
              <w:t>, 3GPP Organizational Partners (ARIB, ATIS, CCSA, ETSI, TSDSI, TTA, TTC).</w:t>
            </w:r>
            <w:bookmarkStart w:id="6" w:name="copyrightaddon"/>
            <w:bookmarkEnd w:id="6"/>
          </w:p>
          <w:p w14:paraId="49880652" w14:textId="77777777" w:rsidR="00FA0D2B" w:rsidRPr="00B836D7" w:rsidRDefault="00FA0D2B" w:rsidP="004F103C">
            <w:pPr>
              <w:pStyle w:val="FP"/>
              <w:jc w:val="center"/>
              <w:rPr>
                <w:noProof/>
                <w:sz w:val="18"/>
              </w:rPr>
            </w:pPr>
            <w:r w:rsidRPr="00B836D7">
              <w:rPr>
                <w:noProof/>
                <w:sz w:val="18"/>
              </w:rPr>
              <w:t>All rights reserved.</w:t>
            </w:r>
          </w:p>
          <w:p w14:paraId="02676138" w14:textId="77777777" w:rsidR="00FA0D2B" w:rsidRPr="00B836D7" w:rsidRDefault="00FA0D2B" w:rsidP="004F103C">
            <w:pPr>
              <w:pStyle w:val="FP"/>
              <w:rPr>
                <w:noProof/>
                <w:sz w:val="18"/>
              </w:rPr>
            </w:pPr>
          </w:p>
          <w:p w14:paraId="53094442" w14:textId="77777777" w:rsidR="00FA0D2B" w:rsidRPr="00B836D7" w:rsidRDefault="00FA0D2B" w:rsidP="004F103C">
            <w:pPr>
              <w:pStyle w:val="FP"/>
              <w:rPr>
                <w:noProof/>
                <w:sz w:val="18"/>
              </w:rPr>
            </w:pPr>
            <w:r w:rsidRPr="00B836D7">
              <w:rPr>
                <w:noProof/>
                <w:sz w:val="18"/>
              </w:rPr>
              <w:t>UMTS™ is a Trade Mark of ETSI registered for the benefit of its members</w:t>
            </w:r>
          </w:p>
          <w:p w14:paraId="258C8A8C" w14:textId="77777777" w:rsidR="00FA0D2B" w:rsidRPr="00B836D7" w:rsidRDefault="00FA0D2B" w:rsidP="004F103C">
            <w:pPr>
              <w:pStyle w:val="FP"/>
              <w:rPr>
                <w:noProof/>
                <w:sz w:val="18"/>
              </w:rPr>
            </w:pPr>
            <w:r w:rsidRPr="00B836D7">
              <w:rPr>
                <w:noProof/>
                <w:sz w:val="18"/>
              </w:rPr>
              <w:t>3GPP™ is a Trade Mark of ETSI registered for the benefit of its Members and of the 3GPP Organizational Partners</w:t>
            </w:r>
            <w:r w:rsidRPr="00B836D7">
              <w:rPr>
                <w:noProof/>
                <w:sz w:val="18"/>
              </w:rPr>
              <w:br/>
              <w:t>LTE™ is a Trade Mark of ETSI registered for the benefit of its Members and of the 3GPP Organizational Partners</w:t>
            </w:r>
          </w:p>
          <w:p w14:paraId="1BABDCED" w14:textId="77777777" w:rsidR="00FA0D2B" w:rsidRPr="00B836D7" w:rsidRDefault="00FA0D2B" w:rsidP="004F103C">
            <w:pPr>
              <w:pStyle w:val="FP"/>
              <w:rPr>
                <w:noProof/>
                <w:sz w:val="18"/>
              </w:rPr>
            </w:pPr>
            <w:r w:rsidRPr="00B836D7">
              <w:rPr>
                <w:noProof/>
                <w:sz w:val="18"/>
              </w:rPr>
              <w:t>GSM® and the GSM logo are registered and owned by the GSM Association</w:t>
            </w:r>
            <w:bookmarkEnd w:id="5"/>
          </w:p>
          <w:p w14:paraId="2B472F30" w14:textId="77777777" w:rsidR="00FA0D2B" w:rsidRPr="00B836D7" w:rsidRDefault="00FA0D2B" w:rsidP="004F103C"/>
        </w:tc>
      </w:tr>
      <w:bookmarkEnd w:id="3"/>
    </w:tbl>
    <w:p w14:paraId="6DB26863" w14:textId="04421F59" w:rsidR="00B073FB" w:rsidRDefault="00FA0D2B">
      <w:pPr>
        <w:pStyle w:val="TT"/>
      </w:pPr>
      <w:r w:rsidRPr="00B836D7">
        <w:br w:type="page"/>
      </w:r>
      <w:r w:rsidR="00B073FB">
        <w:lastRenderedPageBreak/>
        <w:t>Contents</w:t>
      </w:r>
    </w:p>
    <w:p w14:paraId="705B8DAE" w14:textId="77777777" w:rsidR="00573B5B" w:rsidRDefault="00573B5B">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_Toc517276874 \h </w:instrText>
      </w:r>
      <w:r>
        <w:fldChar w:fldCharType="separate"/>
      </w:r>
      <w:r>
        <w:t>5</w:t>
      </w:r>
      <w:r>
        <w:fldChar w:fldCharType="end"/>
      </w:r>
    </w:p>
    <w:p w14:paraId="035745D3" w14:textId="77777777" w:rsidR="00573B5B" w:rsidRDefault="00573B5B">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_Toc517276875 \h </w:instrText>
      </w:r>
      <w:r>
        <w:fldChar w:fldCharType="separate"/>
      </w:r>
      <w:r>
        <w:t>6</w:t>
      </w:r>
      <w:r>
        <w:fldChar w:fldCharType="end"/>
      </w:r>
    </w:p>
    <w:p w14:paraId="461E5BA3" w14:textId="77777777" w:rsidR="00573B5B" w:rsidRDefault="00573B5B">
      <w:pPr>
        <w:pStyle w:val="TOC1"/>
        <w:rPr>
          <w:rFonts w:ascii="Calibri" w:hAnsi="Calibri"/>
          <w:szCs w:val="22"/>
          <w:lang w:val="en-US"/>
        </w:rPr>
      </w:pPr>
      <w:r>
        <w:t>2</w:t>
      </w:r>
      <w:r>
        <w:rPr>
          <w:rFonts w:ascii="Calibri" w:hAnsi="Calibri"/>
          <w:szCs w:val="22"/>
          <w:lang w:val="en-US"/>
        </w:rPr>
        <w:tab/>
      </w:r>
      <w:r>
        <w:t>Normative references</w:t>
      </w:r>
      <w:r>
        <w:tab/>
      </w:r>
      <w:r>
        <w:fldChar w:fldCharType="begin" w:fldLock="1"/>
      </w:r>
      <w:r>
        <w:instrText xml:space="preserve"> PAGEREF _Toc517276876 \h </w:instrText>
      </w:r>
      <w:r>
        <w:fldChar w:fldCharType="separate"/>
      </w:r>
      <w:r>
        <w:t>6</w:t>
      </w:r>
      <w:r>
        <w:fldChar w:fldCharType="end"/>
      </w:r>
    </w:p>
    <w:p w14:paraId="15AE4798" w14:textId="77777777" w:rsidR="00573B5B" w:rsidRDefault="00573B5B">
      <w:pPr>
        <w:pStyle w:val="TOC1"/>
        <w:rPr>
          <w:rFonts w:ascii="Calibri" w:hAnsi="Calibri"/>
          <w:szCs w:val="22"/>
          <w:lang w:val="en-US"/>
        </w:rPr>
      </w:pPr>
      <w:r>
        <w:t>3</w:t>
      </w:r>
      <w:r>
        <w:rPr>
          <w:rFonts w:ascii="Calibri" w:hAnsi="Calibri"/>
          <w:szCs w:val="22"/>
          <w:lang w:val="en-US"/>
        </w:rPr>
        <w:tab/>
      </w:r>
      <w:r>
        <w:t>Definitions, symbols and abbreviations</w:t>
      </w:r>
      <w:r>
        <w:tab/>
      </w:r>
      <w:r>
        <w:fldChar w:fldCharType="begin" w:fldLock="1"/>
      </w:r>
      <w:r>
        <w:instrText xml:space="preserve"> PAGEREF _Toc517276877 \h </w:instrText>
      </w:r>
      <w:r>
        <w:fldChar w:fldCharType="separate"/>
      </w:r>
      <w:r>
        <w:t>6</w:t>
      </w:r>
      <w:r>
        <w:fldChar w:fldCharType="end"/>
      </w:r>
    </w:p>
    <w:p w14:paraId="59FD61B7" w14:textId="77777777" w:rsidR="00573B5B" w:rsidRDefault="00573B5B">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_Toc517276878 \h </w:instrText>
      </w:r>
      <w:r>
        <w:fldChar w:fldCharType="separate"/>
      </w:r>
      <w:r>
        <w:t>6</w:t>
      </w:r>
      <w:r>
        <w:fldChar w:fldCharType="end"/>
      </w:r>
    </w:p>
    <w:p w14:paraId="689A9EF7" w14:textId="77777777" w:rsidR="00573B5B" w:rsidRDefault="00573B5B">
      <w:pPr>
        <w:pStyle w:val="TOC2"/>
        <w:rPr>
          <w:rFonts w:ascii="Calibri" w:hAnsi="Calibri"/>
          <w:sz w:val="22"/>
          <w:szCs w:val="22"/>
          <w:lang w:val="en-US"/>
        </w:rPr>
      </w:pPr>
      <w:r>
        <w:t>3.2</w:t>
      </w:r>
      <w:r>
        <w:rPr>
          <w:rFonts w:ascii="Calibri" w:hAnsi="Calibri"/>
          <w:sz w:val="22"/>
          <w:szCs w:val="22"/>
          <w:lang w:val="en-US"/>
        </w:rPr>
        <w:tab/>
      </w:r>
      <w:r>
        <w:t>Symbols</w:t>
      </w:r>
      <w:r>
        <w:tab/>
      </w:r>
      <w:r>
        <w:fldChar w:fldCharType="begin" w:fldLock="1"/>
      </w:r>
      <w:r>
        <w:instrText xml:space="preserve"> PAGEREF _Toc517276879 \h </w:instrText>
      </w:r>
      <w:r>
        <w:fldChar w:fldCharType="separate"/>
      </w:r>
      <w:r>
        <w:t>7</w:t>
      </w:r>
      <w:r>
        <w:fldChar w:fldCharType="end"/>
      </w:r>
    </w:p>
    <w:p w14:paraId="0ED162BE" w14:textId="77777777" w:rsidR="00573B5B" w:rsidRDefault="00573B5B">
      <w:pPr>
        <w:pStyle w:val="TOC2"/>
        <w:rPr>
          <w:rFonts w:ascii="Calibri" w:hAnsi="Calibri"/>
          <w:sz w:val="22"/>
          <w:szCs w:val="22"/>
          <w:lang w:val="en-US"/>
        </w:rPr>
      </w:pPr>
      <w:r>
        <w:t>3.3</w:t>
      </w:r>
      <w:r>
        <w:rPr>
          <w:rFonts w:ascii="Calibri" w:hAnsi="Calibri"/>
          <w:sz w:val="22"/>
          <w:szCs w:val="22"/>
          <w:lang w:val="en-US"/>
        </w:rPr>
        <w:tab/>
      </w:r>
      <w:r>
        <w:t>Abbreviations</w:t>
      </w:r>
      <w:r>
        <w:tab/>
      </w:r>
      <w:r>
        <w:fldChar w:fldCharType="begin" w:fldLock="1"/>
      </w:r>
      <w:r>
        <w:instrText xml:space="preserve"> PAGEREF _Toc517276880 \h </w:instrText>
      </w:r>
      <w:r>
        <w:fldChar w:fldCharType="separate"/>
      </w:r>
      <w:r>
        <w:t>12</w:t>
      </w:r>
      <w:r>
        <w:fldChar w:fldCharType="end"/>
      </w:r>
    </w:p>
    <w:p w14:paraId="11C5D3EA" w14:textId="77777777" w:rsidR="00573B5B" w:rsidRDefault="00573B5B">
      <w:pPr>
        <w:pStyle w:val="TOC1"/>
        <w:rPr>
          <w:rFonts w:ascii="Calibri" w:hAnsi="Calibri"/>
          <w:szCs w:val="22"/>
          <w:lang w:val="en-US"/>
        </w:rPr>
      </w:pPr>
      <w:r>
        <w:t>4</w:t>
      </w:r>
      <w:r>
        <w:rPr>
          <w:rFonts w:ascii="Calibri" w:hAnsi="Calibri"/>
          <w:szCs w:val="22"/>
          <w:lang w:val="en-US"/>
        </w:rPr>
        <w:tab/>
      </w:r>
      <w:r>
        <w:t>Outline description</w:t>
      </w:r>
      <w:r>
        <w:tab/>
      </w:r>
      <w:r>
        <w:fldChar w:fldCharType="begin" w:fldLock="1"/>
      </w:r>
      <w:r>
        <w:instrText xml:space="preserve"> PAGEREF _Toc517276881 \h </w:instrText>
      </w:r>
      <w:r>
        <w:fldChar w:fldCharType="separate"/>
      </w:r>
      <w:r>
        <w:t>12</w:t>
      </w:r>
      <w:r>
        <w:fldChar w:fldCharType="end"/>
      </w:r>
    </w:p>
    <w:p w14:paraId="6D5F7705" w14:textId="77777777" w:rsidR="00573B5B" w:rsidRDefault="00573B5B">
      <w:pPr>
        <w:pStyle w:val="TOC2"/>
        <w:rPr>
          <w:rFonts w:ascii="Calibri" w:hAnsi="Calibri"/>
          <w:sz w:val="22"/>
          <w:szCs w:val="22"/>
          <w:lang w:val="en-US"/>
        </w:rPr>
      </w:pPr>
      <w:r>
        <w:t>4.1</w:t>
      </w:r>
      <w:r>
        <w:rPr>
          <w:rFonts w:ascii="Calibri" w:hAnsi="Calibri"/>
          <w:sz w:val="22"/>
          <w:szCs w:val="22"/>
          <w:lang w:val="en-US"/>
        </w:rPr>
        <w:tab/>
      </w:r>
      <w:r>
        <w:t>Functional description of audio parts</w:t>
      </w:r>
      <w:r>
        <w:tab/>
      </w:r>
      <w:r>
        <w:fldChar w:fldCharType="begin" w:fldLock="1"/>
      </w:r>
      <w:r>
        <w:instrText xml:space="preserve"> PAGEREF _Toc517276882 \h </w:instrText>
      </w:r>
      <w:r>
        <w:fldChar w:fldCharType="separate"/>
      </w:r>
      <w:r>
        <w:t>12</w:t>
      </w:r>
      <w:r>
        <w:fldChar w:fldCharType="end"/>
      </w:r>
    </w:p>
    <w:p w14:paraId="0265F1CE" w14:textId="77777777" w:rsidR="00573B5B" w:rsidRDefault="00573B5B">
      <w:pPr>
        <w:pStyle w:val="TOC2"/>
        <w:rPr>
          <w:rFonts w:ascii="Calibri" w:hAnsi="Calibri"/>
          <w:sz w:val="22"/>
          <w:szCs w:val="22"/>
          <w:lang w:val="en-US"/>
        </w:rPr>
      </w:pPr>
      <w:r>
        <w:t>4.2</w:t>
      </w:r>
      <w:r>
        <w:rPr>
          <w:rFonts w:ascii="Calibri" w:hAnsi="Calibri"/>
          <w:sz w:val="22"/>
          <w:szCs w:val="22"/>
          <w:lang w:val="en-US"/>
        </w:rPr>
        <w:tab/>
      </w:r>
      <w:r>
        <w:t>Preparation of speech samples</w:t>
      </w:r>
      <w:r>
        <w:tab/>
      </w:r>
      <w:r>
        <w:fldChar w:fldCharType="begin" w:fldLock="1"/>
      </w:r>
      <w:r>
        <w:instrText xml:space="preserve"> PAGEREF _Toc517276883 \h </w:instrText>
      </w:r>
      <w:r>
        <w:fldChar w:fldCharType="separate"/>
      </w:r>
      <w:r>
        <w:t>13</w:t>
      </w:r>
      <w:r>
        <w:fldChar w:fldCharType="end"/>
      </w:r>
    </w:p>
    <w:p w14:paraId="1BFA3066" w14:textId="77777777" w:rsidR="00573B5B" w:rsidRDefault="00573B5B">
      <w:pPr>
        <w:pStyle w:val="TOC2"/>
        <w:rPr>
          <w:rFonts w:ascii="Calibri" w:hAnsi="Calibri"/>
          <w:sz w:val="22"/>
          <w:szCs w:val="22"/>
          <w:lang w:val="en-US"/>
        </w:rPr>
      </w:pPr>
      <w:r>
        <w:t>4.3</w:t>
      </w:r>
      <w:r>
        <w:rPr>
          <w:rFonts w:ascii="Calibri" w:hAnsi="Calibri"/>
          <w:sz w:val="22"/>
          <w:szCs w:val="22"/>
          <w:lang w:val="en-US"/>
        </w:rPr>
        <w:tab/>
      </w:r>
      <w:r>
        <w:t>Principles of the adaptive multi-rate wideband speech encoder</w:t>
      </w:r>
      <w:r>
        <w:tab/>
      </w:r>
      <w:r>
        <w:fldChar w:fldCharType="begin" w:fldLock="1"/>
      </w:r>
      <w:r>
        <w:instrText xml:space="preserve"> PAGEREF _Toc517276884 \h </w:instrText>
      </w:r>
      <w:r>
        <w:fldChar w:fldCharType="separate"/>
      </w:r>
      <w:r>
        <w:t>13</w:t>
      </w:r>
      <w:r>
        <w:fldChar w:fldCharType="end"/>
      </w:r>
    </w:p>
    <w:p w14:paraId="681F7440" w14:textId="77777777" w:rsidR="00573B5B" w:rsidRDefault="00573B5B">
      <w:pPr>
        <w:pStyle w:val="TOC2"/>
        <w:rPr>
          <w:rFonts w:ascii="Calibri" w:hAnsi="Calibri"/>
          <w:sz w:val="22"/>
          <w:szCs w:val="22"/>
          <w:lang w:val="en-US"/>
        </w:rPr>
      </w:pPr>
      <w:r>
        <w:t>4.4</w:t>
      </w:r>
      <w:r>
        <w:rPr>
          <w:rFonts w:ascii="Calibri" w:hAnsi="Calibri"/>
          <w:sz w:val="22"/>
          <w:szCs w:val="22"/>
          <w:lang w:val="en-US"/>
        </w:rPr>
        <w:tab/>
      </w:r>
      <w:r>
        <w:t>Principles of the adaptive multi-rate speech decoder</w:t>
      </w:r>
      <w:r>
        <w:tab/>
      </w:r>
      <w:r>
        <w:fldChar w:fldCharType="begin" w:fldLock="1"/>
      </w:r>
      <w:r>
        <w:instrText xml:space="preserve"> PAGEREF _Toc517276885 \h </w:instrText>
      </w:r>
      <w:r>
        <w:fldChar w:fldCharType="separate"/>
      </w:r>
      <w:r>
        <w:t>16</w:t>
      </w:r>
      <w:r>
        <w:fldChar w:fldCharType="end"/>
      </w:r>
    </w:p>
    <w:p w14:paraId="19BB98C3" w14:textId="77777777" w:rsidR="00573B5B" w:rsidRDefault="00573B5B">
      <w:pPr>
        <w:pStyle w:val="TOC2"/>
        <w:rPr>
          <w:rFonts w:ascii="Calibri" w:hAnsi="Calibri"/>
          <w:sz w:val="22"/>
          <w:szCs w:val="22"/>
          <w:lang w:val="en-US"/>
        </w:rPr>
      </w:pPr>
      <w:r>
        <w:t>4.5</w:t>
      </w:r>
      <w:r>
        <w:rPr>
          <w:rFonts w:ascii="Calibri" w:hAnsi="Calibri"/>
          <w:sz w:val="22"/>
          <w:szCs w:val="22"/>
          <w:lang w:val="en-US"/>
        </w:rPr>
        <w:tab/>
      </w:r>
      <w:r>
        <w:t>Sequence and subjective importance of encoded parameters</w:t>
      </w:r>
      <w:r>
        <w:tab/>
      </w:r>
      <w:r>
        <w:fldChar w:fldCharType="begin" w:fldLock="1"/>
      </w:r>
      <w:r>
        <w:instrText xml:space="preserve"> PAGEREF _Toc517276886 \h </w:instrText>
      </w:r>
      <w:r>
        <w:fldChar w:fldCharType="separate"/>
      </w:r>
      <w:r>
        <w:t>16</w:t>
      </w:r>
      <w:r>
        <w:fldChar w:fldCharType="end"/>
      </w:r>
    </w:p>
    <w:p w14:paraId="4CE03EB1" w14:textId="77777777" w:rsidR="00573B5B" w:rsidRDefault="00573B5B">
      <w:pPr>
        <w:pStyle w:val="TOC1"/>
        <w:rPr>
          <w:rFonts w:ascii="Calibri" w:hAnsi="Calibri"/>
          <w:szCs w:val="22"/>
          <w:lang w:val="en-US"/>
        </w:rPr>
      </w:pPr>
      <w:r>
        <w:t>5</w:t>
      </w:r>
      <w:r>
        <w:rPr>
          <w:rFonts w:ascii="Calibri" w:hAnsi="Calibri"/>
          <w:szCs w:val="22"/>
          <w:lang w:val="en-US"/>
        </w:rPr>
        <w:tab/>
      </w:r>
      <w:r>
        <w:t>Functional description of the encoder</w:t>
      </w:r>
      <w:r>
        <w:tab/>
      </w:r>
      <w:r>
        <w:fldChar w:fldCharType="begin" w:fldLock="1"/>
      </w:r>
      <w:r>
        <w:instrText xml:space="preserve"> PAGEREF _Toc517276887 \h </w:instrText>
      </w:r>
      <w:r>
        <w:fldChar w:fldCharType="separate"/>
      </w:r>
      <w:r>
        <w:t>16</w:t>
      </w:r>
      <w:r>
        <w:fldChar w:fldCharType="end"/>
      </w:r>
    </w:p>
    <w:p w14:paraId="51D1DB93" w14:textId="77777777" w:rsidR="00573B5B" w:rsidRDefault="00573B5B">
      <w:pPr>
        <w:pStyle w:val="TOC2"/>
        <w:rPr>
          <w:rFonts w:ascii="Calibri" w:hAnsi="Calibri"/>
          <w:sz w:val="22"/>
          <w:szCs w:val="22"/>
          <w:lang w:val="en-US"/>
        </w:rPr>
      </w:pPr>
      <w:r>
        <w:t>5.1</w:t>
      </w:r>
      <w:r>
        <w:rPr>
          <w:rFonts w:ascii="Calibri" w:hAnsi="Calibri"/>
          <w:sz w:val="22"/>
          <w:szCs w:val="22"/>
          <w:lang w:val="en-US"/>
        </w:rPr>
        <w:tab/>
      </w:r>
      <w:r>
        <w:t>Pre</w:t>
      </w:r>
      <w:r w:rsidRPr="00E41F4B">
        <w:rPr>
          <w:b/>
        </w:rPr>
        <w:noBreakHyphen/>
      </w:r>
      <w:r>
        <w:t>processing</w:t>
      </w:r>
      <w:r>
        <w:tab/>
      </w:r>
      <w:r>
        <w:fldChar w:fldCharType="begin" w:fldLock="1"/>
      </w:r>
      <w:r>
        <w:instrText xml:space="preserve"> PAGEREF _Toc517276888 \h </w:instrText>
      </w:r>
      <w:r>
        <w:fldChar w:fldCharType="separate"/>
      </w:r>
      <w:r>
        <w:t>16</w:t>
      </w:r>
      <w:r>
        <w:fldChar w:fldCharType="end"/>
      </w:r>
    </w:p>
    <w:p w14:paraId="7AE176FB" w14:textId="77777777" w:rsidR="00573B5B" w:rsidRDefault="00573B5B">
      <w:pPr>
        <w:pStyle w:val="TOC2"/>
        <w:rPr>
          <w:rFonts w:ascii="Calibri" w:hAnsi="Calibri"/>
          <w:sz w:val="22"/>
          <w:szCs w:val="22"/>
          <w:lang w:val="en-US"/>
        </w:rPr>
      </w:pPr>
      <w:r>
        <w:t>5.2</w:t>
      </w:r>
      <w:r>
        <w:rPr>
          <w:rFonts w:ascii="Calibri" w:hAnsi="Calibri"/>
          <w:sz w:val="22"/>
          <w:szCs w:val="22"/>
          <w:lang w:val="en-US"/>
        </w:rPr>
        <w:tab/>
      </w:r>
      <w:r>
        <w:t>Linear prediction analysis and quantization</w:t>
      </w:r>
      <w:r>
        <w:tab/>
      </w:r>
      <w:r>
        <w:fldChar w:fldCharType="begin" w:fldLock="1"/>
      </w:r>
      <w:r>
        <w:instrText xml:space="preserve"> PAGEREF _Toc517276889 \h </w:instrText>
      </w:r>
      <w:r>
        <w:fldChar w:fldCharType="separate"/>
      </w:r>
      <w:r>
        <w:t>17</w:t>
      </w:r>
      <w:r>
        <w:fldChar w:fldCharType="end"/>
      </w:r>
    </w:p>
    <w:p w14:paraId="369E808F" w14:textId="77777777" w:rsidR="00573B5B" w:rsidRDefault="00573B5B">
      <w:pPr>
        <w:pStyle w:val="TOC3"/>
        <w:rPr>
          <w:rFonts w:ascii="Calibri" w:hAnsi="Calibri"/>
          <w:sz w:val="22"/>
          <w:szCs w:val="22"/>
          <w:lang w:val="en-US"/>
        </w:rPr>
      </w:pPr>
      <w:r>
        <w:t>5.2.1</w:t>
      </w:r>
      <w:r>
        <w:rPr>
          <w:rFonts w:ascii="Calibri" w:hAnsi="Calibri"/>
          <w:sz w:val="22"/>
          <w:szCs w:val="22"/>
          <w:lang w:val="en-US"/>
        </w:rPr>
        <w:tab/>
      </w:r>
      <w:r>
        <w:t>Windowing and auto</w:t>
      </w:r>
      <w:r w:rsidRPr="00E41F4B">
        <w:rPr>
          <w:b/>
        </w:rPr>
        <w:noBreakHyphen/>
      </w:r>
      <w:r>
        <w:t>correlation computation</w:t>
      </w:r>
      <w:r>
        <w:tab/>
      </w:r>
      <w:r>
        <w:fldChar w:fldCharType="begin" w:fldLock="1"/>
      </w:r>
      <w:r>
        <w:instrText xml:space="preserve"> PAGEREF _Toc517276890 \h </w:instrText>
      </w:r>
      <w:r>
        <w:fldChar w:fldCharType="separate"/>
      </w:r>
      <w:r>
        <w:t>17</w:t>
      </w:r>
      <w:r>
        <w:fldChar w:fldCharType="end"/>
      </w:r>
    </w:p>
    <w:p w14:paraId="79B6ADB6" w14:textId="77777777" w:rsidR="00573B5B" w:rsidRDefault="00573B5B">
      <w:pPr>
        <w:pStyle w:val="TOC3"/>
        <w:rPr>
          <w:rFonts w:ascii="Calibri" w:hAnsi="Calibri"/>
          <w:sz w:val="22"/>
          <w:szCs w:val="22"/>
          <w:lang w:val="en-US"/>
        </w:rPr>
      </w:pPr>
      <w:r>
        <w:t>5.2.2</w:t>
      </w:r>
      <w:r>
        <w:rPr>
          <w:rFonts w:ascii="Calibri" w:hAnsi="Calibri"/>
          <w:sz w:val="22"/>
          <w:szCs w:val="22"/>
          <w:lang w:val="en-US"/>
        </w:rPr>
        <w:tab/>
      </w:r>
      <w:r>
        <w:t>Levinson</w:t>
      </w:r>
      <w:r w:rsidRPr="00E41F4B">
        <w:rPr>
          <w:b/>
        </w:rPr>
        <w:noBreakHyphen/>
      </w:r>
      <w:r>
        <w:t>Durbin algorithm</w:t>
      </w:r>
      <w:r>
        <w:tab/>
      </w:r>
      <w:r>
        <w:fldChar w:fldCharType="begin" w:fldLock="1"/>
      </w:r>
      <w:r>
        <w:instrText xml:space="preserve"> PAGEREF _Toc517276891 \h </w:instrText>
      </w:r>
      <w:r>
        <w:fldChar w:fldCharType="separate"/>
      </w:r>
      <w:r>
        <w:t>17</w:t>
      </w:r>
      <w:r>
        <w:fldChar w:fldCharType="end"/>
      </w:r>
    </w:p>
    <w:p w14:paraId="70330F0F" w14:textId="77777777" w:rsidR="00573B5B" w:rsidRDefault="00573B5B">
      <w:pPr>
        <w:pStyle w:val="TOC3"/>
        <w:rPr>
          <w:rFonts w:ascii="Calibri" w:hAnsi="Calibri"/>
          <w:sz w:val="22"/>
          <w:szCs w:val="22"/>
          <w:lang w:val="en-US"/>
        </w:rPr>
      </w:pPr>
      <w:r>
        <w:t>5.2.3</w:t>
      </w:r>
      <w:r>
        <w:rPr>
          <w:rFonts w:ascii="Calibri" w:hAnsi="Calibri"/>
          <w:sz w:val="22"/>
          <w:szCs w:val="22"/>
          <w:lang w:val="en-US"/>
        </w:rPr>
        <w:tab/>
      </w:r>
      <w:r>
        <w:t>LP to ISP conversion</w:t>
      </w:r>
      <w:r>
        <w:tab/>
      </w:r>
      <w:r>
        <w:fldChar w:fldCharType="begin" w:fldLock="1"/>
      </w:r>
      <w:r>
        <w:instrText xml:space="preserve"> PAGEREF _Toc517276892 \h </w:instrText>
      </w:r>
      <w:r>
        <w:fldChar w:fldCharType="separate"/>
      </w:r>
      <w:r>
        <w:t>18</w:t>
      </w:r>
      <w:r>
        <w:fldChar w:fldCharType="end"/>
      </w:r>
    </w:p>
    <w:p w14:paraId="71D59AAC" w14:textId="77777777" w:rsidR="00573B5B" w:rsidRDefault="00573B5B">
      <w:pPr>
        <w:pStyle w:val="TOC3"/>
        <w:rPr>
          <w:rFonts w:ascii="Calibri" w:hAnsi="Calibri"/>
          <w:sz w:val="22"/>
          <w:szCs w:val="22"/>
          <w:lang w:val="en-US"/>
        </w:rPr>
      </w:pPr>
      <w:r>
        <w:t>5.2.4</w:t>
      </w:r>
      <w:r>
        <w:rPr>
          <w:rFonts w:ascii="Calibri" w:hAnsi="Calibri"/>
          <w:sz w:val="22"/>
          <w:szCs w:val="22"/>
          <w:lang w:val="en-US"/>
        </w:rPr>
        <w:tab/>
      </w:r>
      <w:r>
        <w:t>ISP to LP conversion</w:t>
      </w:r>
      <w:r>
        <w:tab/>
      </w:r>
      <w:r>
        <w:fldChar w:fldCharType="begin" w:fldLock="1"/>
      </w:r>
      <w:r>
        <w:instrText xml:space="preserve"> PAGEREF _Toc517276893 \h </w:instrText>
      </w:r>
      <w:r>
        <w:fldChar w:fldCharType="separate"/>
      </w:r>
      <w:r>
        <w:t>19</w:t>
      </w:r>
      <w:r>
        <w:fldChar w:fldCharType="end"/>
      </w:r>
    </w:p>
    <w:p w14:paraId="2A9BABCD" w14:textId="77777777" w:rsidR="00573B5B" w:rsidRDefault="00573B5B">
      <w:pPr>
        <w:pStyle w:val="TOC3"/>
        <w:rPr>
          <w:rFonts w:ascii="Calibri" w:hAnsi="Calibri"/>
          <w:sz w:val="22"/>
          <w:szCs w:val="22"/>
          <w:lang w:val="en-US"/>
        </w:rPr>
      </w:pPr>
      <w:r>
        <w:t>5.2.5</w:t>
      </w:r>
      <w:r>
        <w:rPr>
          <w:rFonts w:ascii="Calibri" w:hAnsi="Calibri"/>
          <w:sz w:val="22"/>
          <w:szCs w:val="22"/>
          <w:lang w:val="en-US"/>
        </w:rPr>
        <w:tab/>
      </w:r>
      <w:r>
        <w:t>Quantization of the ISP coefficients</w:t>
      </w:r>
      <w:r>
        <w:tab/>
      </w:r>
      <w:r>
        <w:fldChar w:fldCharType="begin" w:fldLock="1"/>
      </w:r>
      <w:r>
        <w:instrText xml:space="preserve"> PAGEREF _Toc517276894 \h </w:instrText>
      </w:r>
      <w:r>
        <w:fldChar w:fldCharType="separate"/>
      </w:r>
      <w:r>
        <w:t>20</w:t>
      </w:r>
      <w:r>
        <w:fldChar w:fldCharType="end"/>
      </w:r>
    </w:p>
    <w:p w14:paraId="311A9FEE" w14:textId="77777777" w:rsidR="00573B5B" w:rsidRDefault="00573B5B">
      <w:pPr>
        <w:pStyle w:val="TOC3"/>
        <w:rPr>
          <w:rFonts w:ascii="Calibri" w:hAnsi="Calibri"/>
          <w:sz w:val="22"/>
          <w:szCs w:val="22"/>
          <w:lang w:val="en-US"/>
        </w:rPr>
      </w:pPr>
      <w:r>
        <w:t>5.2.6</w:t>
      </w:r>
      <w:r>
        <w:rPr>
          <w:rFonts w:ascii="Calibri" w:hAnsi="Calibri"/>
          <w:sz w:val="22"/>
          <w:szCs w:val="22"/>
          <w:lang w:val="en-US"/>
        </w:rPr>
        <w:tab/>
      </w:r>
      <w:r>
        <w:t>Interpolation of the ISPs</w:t>
      </w:r>
      <w:r>
        <w:tab/>
      </w:r>
      <w:r>
        <w:fldChar w:fldCharType="begin" w:fldLock="1"/>
      </w:r>
      <w:r>
        <w:instrText xml:space="preserve"> PAGEREF _Toc517276895 \h </w:instrText>
      </w:r>
      <w:r>
        <w:fldChar w:fldCharType="separate"/>
      </w:r>
      <w:r>
        <w:t>21</w:t>
      </w:r>
      <w:r>
        <w:fldChar w:fldCharType="end"/>
      </w:r>
    </w:p>
    <w:p w14:paraId="657639BC" w14:textId="77777777" w:rsidR="00573B5B" w:rsidRDefault="00573B5B">
      <w:pPr>
        <w:pStyle w:val="TOC2"/>
        <w:rPr>
          <w:rFonts w:ascii="Calibri" w:hAnsi="Calibri"/>
          <w:sz w:val="22"/>
          <w:szCs w:val="22"/>
          <w:lang w:val="en-US"/>
        </w:rPr>
      </w:pPr>
      <w:r>
        <w:t>5.3</w:t>
      </w:r>
      <w:r>
        <w:rPr>
          <w:rFonts w:ascii="Calibri" w:hAnsi="Calibri"/>
          <w:sz w:val="22"/>
          <w:szCs w:val="22"/>
          <w:lang w:val="en-US"/>
        </w:rPr>
        <w:tab/>
      </w:r>
      <w:r>
        <w:t>Perceptual weighting</w:t>
      </w:r>
      <w:r>
        <w:tab/>
      </w:r>
      <w:r>
        <w:fldChar w:fldCharType="begin" w:fldLock="1"/>
      </w:r>
      <w:r>
        <w:instrText xml:space="preserve"> PAGEREF _Toc517276896 \h </w:instrText>
      </w:r>
      <w:r>
        <w:fldChar w:fldCharType="separate"/>
      </w:r>
      <w:r>
        <w:t>21</w:t>
      </w:r>
      <w:r>
        <w:fldChar w:fldCharType="end"/>
      </w:r>
    </w:p>
    <w:p w14:paraId="0391DE0E" w14:textId="77777777" w:rsidR="00573B5B" w:rsidRDefault="00573B5B">
      <w:pPr>
        <w:pStyle w:val="TOC2"/>
        <w:rPr>
          <w:rFonts w:ascii="Calibri" w:hAnsi="Calibri"/>
          <w:sz w:val="22"/>
          <w:szCs w:val="22"/>
          <w:lang w:val="en-US"/>
        </w:rPr>
      </w:pPr>
      <w:r>
        <w:t>5.4</w:t>
      </w:r>
      <w:r>
        <w:rPr>
          <w:rFonts w:ascii="Calibri" w:hAnsi="Calibri"/>
          <w:sz w:val="22"/>
          <w:szCs w:val="22"/>
          <w:lang w:val="en-US"/>
        </w:rPr>
        <w:tab/>
      </w:r>
      <w:r>
        <w:t>Open</w:t>
      </w:r>
      <w:r>
        <w:noBreakHyphen/>
        <w:t>loop pitch analysis</w:t>
      </w:r>
      <w:r>
        <w:tab/>
      </w:r>
      <w:r>
        <w:fldChar w:fldCharType="begin" w:fldLock="1"/>
      </w:r>
      <w:r>
        <w:instrText xml:space="preserve"> PAGEREF _Toc517276897 \h </w:instrText>
      </w:r>
      <w:r>
        <w:fldChar w:fldCharType="separate"/>
      </w:r>
      <w:r>
        <w:t>22</w:t>
      </w:r>
      <w:r>
        <w:fldChar w:fldCharType="end"/>
      </w:r>
    </w:p>
    <w:p w14:paraId="0E008320" w14:textId="77777777" w:rsidR="00573B5B" w:rsidRDefault="00573B5B">
      <w:pPr>
        <w:pStyle w:val="TOC3"/>
        <w:rPr>
          <w:rFonts w:ascii="Calibri" w:hAnsi="Calibri"/>
          <w:sz w:val="22"/>
          <w:szCs w:val="22"/>
          <w:lang w:val="en-US"/>
        </w:rPr>
      </w:pPr>
      <w:r>
        <w:t>5.4.1</w:t>
      </w:r>
      <w:r>
        <w:rPr>
          <w:rFonts w:ascii="Calibri" w:hAnsi="Calibri"/>
          <w:sz w:val="22"/>
          <w:szCs w:val="22"/>
          <w:lang w:val="en-US"/>
        </w:rPr>
        <w:tab/>
      </w:r>
      <w:r>
        <w:t>6.60 kbit/s mode</w:t>
      </w:r>
      <w:r>
        <w:tab/>
      </w:r>
      <w:r>
        <w:fldChar w:fldCharType="begin" w:fldLock="1"/>
      </w:r>
      <w:r>
        <w:instrText xml:space="preserve"> PAGEREF _Toc517276898 \h </w:instrText>
      </w:r>
      <w:r>
        <w:fldChar w:fldCharType="separate"/>
      </w:r>
      <w:r>
        <w:t>22</w:t>
      </w:r>
      <w:r>
        <w:fldChar w:fldCharType="end"/>
      </w:r>
    </w:p>
    <w:p w14:paraId="44B31367" w14:textId="77777777" w:rsidR="00573B5B" w:rsidRDefault="00573B5B">
      <w:pPr>
        <w:pStyle w:val="TOC3"/>
        <w:rPr>
          <w:rFonts w:ascii="Calibri" w:hAnsi="Calibri"/>
          <w:sz w:val="22"/>
          <w:szCs w:val="22"/>
          <w:lang w:val="en-US"/>
        </w:rPr>
      </w:pPr>
      <w:r>
        <w:t>5.4.2</w:t>
      </w:r>
      <w:r>
        <w:rPr>
          <w:rFonts w:ascii="Calibri" w:hAnsi="Calibri"/>
          <w:sz w:val="22"/>
          <w:szCs w:val="22"/>
          <w:lang w:val="en-US"/>
        </w:rPr>
        <w:tab/>
      </w:r>
      <w:r>
        <w:t>8.85, 12.65, 14.25, 15.85, 18.25, 19.85, 23.05 and 23.85 kbit/s modes</w:t>
      </w:r>
      <w:r>
        <w:tab/>
      </w:r>
      <w:r>
        <w:fldChar w:fldCharType="begin" w:fldLock="1"/>
      </w:r>
      <w:r>
        <w:instrText xml:space="preserve"> PAGEREF _Toc517276899 \h </w:instrText>
      </w:r>
      <w:r>
        <w:fldChar w:fldCharType="separate"/>
      </w:r>
      <w:r>
        <w:t>23</w:t>
      </w:r>
      <w:r>
        <w:fldChar w:fldCharType="end"/>
      </w:r>
    </w:p>
    <w:p w14:paraId="24FC39C6" w14:textId="77777777" w:rsidR="00573B5B" w:rsidRDefault="00573B5B">
      <w:pPr>
        <w:pStyle w:val="TOC2"/>
        <w:rPr>
          <w:rFonts w:ascii="Calibri" w:hAnsi="Calibri"/>
          <w:sz w:val="22"/>
          <w:szCs w:val="22"/>
          <w:lang w:val="en-US"/>
        </w:rPr>
      </w:pPr>
      <w:r>
        <w:t>5.5</w:t>
      </w:r>
      <w:r>
        <w:rPr>
          <w:rFonts w:ascii="Calibri" w:hAnsi="Calibri"/>
          <w:sz w:val="22"/>
          <w:szCs w:val="22"/>
          <w:lang w:val="en-US"/>
        </w:rPr>
        <w:tab/>
      </w:r>
      <w:r>
        <w:t>Impulse response computation</w:t>
      </w:r>
      <w:r>
        <w:tab/>
      </w:r>
      <w:r>
        <w:fldChar w:fldCharType="begin" w:fldLock="1"/>
      </w:r>
      <w:r>
        <w:instrText xml:space="preserve"> PAGEREF _Toc517276900 \h </w:instrText>
      </w:r>
      <w:r>
        <w:fldChar w:fldCharType="separate"/>
      </w:r>
      <w:r>
        <w:t>24</w:t>
      </w:r>
      <w:r>
        <w:fldChar w:fldCharType="end"/>
      </w:r>
    </w:p>
    <w:p w14:paraId="7B413539" w14:textId="77777777" w:rsidR="00573B5B" w:rsidRDefault="00573B5B">
      <w:pPr>
        <w:pStyle w:val="TOC2"/>
        <w:rPr>
          <w:rFonts w:ascii="Calibri" w:hAnsi="Calibri"/>
          <w:sz w:val="22"/>
          <w:szCs w:val="22"/>
          <w:lang w:val="en-US"/>
        </w:rPr>
      </w:pPr>
      <w:r>
        <w:t>5.6</w:t>
      </w:r>
      <w:r>
        <w:rPr>
          <w:rFonts w:ascii="Calibri" w:hAnsi="Calibri"/>
          <w:sz w:val="22"/>
          <w:szCs w:val="22"/>
          <w:lang w:val="en-US"/>
        </w:rPr>
        <w:tab/>
      </w:r>
      <w:r>
        <w:t>Target signal computation</w:t>
      </w:r>
      <w:r>
        <w:tab/>
      </w:r>
      <w:r>
        <w:fldChar w:fldCharType="begin" w:fldLock="1"/>
      </w:r>
      <w:r>
        <w:instrText xml:space="preserve"> PAGEREF _Toc517276901 \h </w:instrText>
      </w:r>
      <w:r>
        <w:fldChar w:fldCharType="separate"/>
      </w:r>
      <w:r>
        <w:t>24</w:t>
      </w:r>
      <w:r>
        <w:fldChar w:fldCharType="end"/>
      </w:r>
    </w:p>
    <w:p w14:paraId="0FA3B2D0" w14:textId="77777777" w:rsidR="00573B5B" w:rsidRDefault="00573B5B">
      <w:pPr>
        <w:pStyle w:val="TOC2"/>
        <w:rPr>
          <w:rFonts w:ascii="Calibri" w:hAnsi="Calibri"/>
          <w:sz w:val="22"/>
          <w:szCs w:val="22"/>
          <w:lang w:val="en-US"/>
        </w:rPr>
      </w:pPr>
      <w:r>
        <w:t>5.7</w:t>
      </w:r>
      <w:r>
        <w:rPr>
          <w:rFonts w:ascii="Calibri" w:hAnsi="Calibri"/>
          <w:sz w:val="22"/>
          <w:szCs w:val="22"/>
          <w:lang w:val="en-US"/>
        </w:rPr>
        <w:tab/>
      </w:r>
      <w:r>
        <w:t>Adaptive codebook</w:t>
      </w:r>
      <w:r>
        <w:tab/>
      </w:r>
      <w:r>
        <w:fldChar w:fldCharType="begin" w:fldLock="1"/>
      </w:r>
      <w:r>
        <w:instrText xml:space="preserve"> PAGEREF _Toc517276902 \h </w:instrText>
      </w:r>
      <w:r>
        <w:fldChar w:fldCharType="separate"/>
      </w:r>
      <w:r>
        <w:t>24</w:t>
      </w:r>
      <w:r>
        <w:fldChar w:fldCharType="end"/>
      </w:r>
    </w:p>
    <w:p w14:paraId="160F86A5" w14:textId="77777777" w:rsidR="00573B5B" w:rsidRDefault="00573B5B">
      <w:pPr>
        <w:pStyle w:val="TOC2"/>
        <w:rPr>
          <w:rFonts w:ascii="Calibri" w:hAnsi="Calibri"/>
          <w:sz w:val="22"/>
          <w:szCs w:val="22"/>
          <w:lang w:val="en-US"/>
        </w:rPr>
      </w:pPr>
      <w:r>
        <w:t>5.8</w:t>
      </w:r>
      <w:r>
        <w:rPr>
          <w:rFonts w:ascii="Calibri" w:hAnsi="Calibri"/>
          <w:sz w:val="22"/>
          <w:szCs w:val="22"/>
          <w:lang w:val="en-US"/>
        </w:rPr>
        <w:tab/>
      </w:r>
      <w:r>
        <w:t>Algebraic codebook</w:t>
      </w:r>
      <w:r>
        <w:tab/>
      </w:r>
      <w:r>
        <w:fldChar w:fldCharType="begin" w:fldLock="1"/>
      </w:r>
      <w:r>
        <w:instrText xml:space="preserve"> PAGEREF _Toc517276903 \h </w:instrText>
      </w:r>
      <w:r>
        <w:fldChar w:fldCharType="separate"/>
      </w:r>
      <w:r>
        <w:t>26</w:t>
      </w:r>
      <w:r>
        <w:fldChar w:fldCharType="end"/>
      </w:r>
    </w:p>
    <w:p w14:paraId="6CAD1A71" w14:textId="77777777" w:rsidR="00573B5B" w:rsidRDefault="00573B5B">
      <w:pPr>
        <w:pStyle w:val="TOC3"/>
        <w:rPr>
          <w:rFonts w:ascii="Calibri" w:hAnsi="Calibri"/>
          <w:sz w:val="22"/>
          <w:szCs w:val="22"/>
          <w:lang w:val="en-US"/>
        </w:rPr>
      </w:pPr>
      <w:r>
        <w:t>5.8.1</w:t>
      </w:r>
      <w:r>
        <w:rPr>
          <w:rFonts w:ascii="Calibri" w:hAnsi="Calibri"/>
          <w:sz w:val="22"/>
          <w:szCs w:val="22"/>
          <w:lang w:val="en-US"/>
        </w:rPr>
        <w:tab/>
      </w:r>
      <w:r>
        <w:t>Codebook structure</w:t>
      </w:r>
      <w:r>
        <w:tab/>
      </w:r>
      <w:r>
        <w:fldChar w:fldCharType="begin" w:fldLock="1"/>
      </w:r>
      <w:r>
        <w:instrText xml:space="preserve"> PAGEREF _Toc517276904 \h </w:instrText>
      </w:r>
      <w:r>
        <w:fldChar w:fldCharType="separate"/>
      </w:r>
      <w:r>
        <w:t>26</w:t>
      </w:r>
      <w:r>
        <w:fldChar w:fldCharType="end"/>
      </w:r>
    </w:p>
    <w:p w14:paraId="47DC4B39" w14:textId="77777777" w:rsidR="00573B5B" w:rsidRDefault="00573B5B">
      <w:pPr>
        <w:pStyle w:val="TOC4"/>
        <w:rPr>
          <w:rFonts w:ascii="Calibri" w:hAnsi="Calibri"/>
          <w:sz w:val="22"/>
          <w:szCs w:val="22"/>
          <w:lang w:val="en-US"/>
        </w:rPr>
      </w:pPr>
      <w:r>
        <w:t>5.8.1.1</w:t>
      </w:r>
      <w:r>
        <w:rPr>
          <w:rFonts w:ascii="Calibri" w:hAnsi="Calibri"/>
          <w:sz w:val="22"/>
          <w:szCs w:val="22"/>
          <w:lang w:val="en-US"/>
        </w:rPr>
        <w:tab/>
      </w:r>
      <w:r>
        <w:t>23.85 and 23.05 kbit/s mode</w:t>
      </w:r>
      <w:r>
        <w:tab/>
      </w:r>
      <w:r>
        <w:fldChar w:fldCharType="begin" w:fldLock="1"/>
      </w:r>
      <w:r>
        <w:instrText xml:space="preserve"> PAGEREF _Toc517276905 \h </w:instrText>
      </w:r>
      <w:r>
        <w:fldChar w:fldCharType="separate"/>
      </w:r>
      <w:r>
        <w:t>26</w:t>
      </w:r>
      <w:r>
        <w:fldChar w:fldCharType="end"/>
      </w:r>
    </w:p>
    <w:p w14:paraId="693EB261" w14:textId="77777777" w:rsidR="00573B5B" w:rsidRDefault="00573B5B">
      <w:pPr>
        <w:pStyle w:val="TOC4"/>
        <w:rPr>
          <w:rFonts w:ascii="Calibri" w:hAnsi="Calibri"/>
          <w:sz w:val="22"/>
          <w:szCs w:val="22"/>
          <w:lang w:val="en-US"/>
        </w:rPr>
      </w:pPr>
      <w:r>
        <w:t>5.8.1.2</w:t>
      </w:r>
      <w:r>
        <w:rPr>
          <w:rFonts w:ascii="Calibri" w:hAnsi="Calibri"/>
          <w:sz w:val="22"/>
          <w:szCs w:val="22"/>
          <w:lang w:val="en-US"/>
        </w:rPr>
        <w:tab/>
      </w:r>
      <w:r>
        <w:t>19.85 kbit/s mode</w:t>
      </w:r>
      <w:r>
        <w:tab/>
      </w:r>
      <w:r>
        <w:fldChar w:fldCharType="begin" w:fldLock="1"/>
      </w:r>
      <w:r>
        <w:instrText xml:space="preserve"> PAGEREF _Toc517276906 \h </w:instrText>
      </w:r>
      <w:r>
        <w:fldChar w:fldCharType="separate"/>
      </w:r>
      <w:r>
        <w:t>26</w:t>
      </w:r>
      <w:r>
        <w:fldChar w:fldCharType="end"/>
      </w:r>
    </w:p>
    <w:p w14:paraId="254E29ED" w14:textId="77777777" w:rsidR="00573B5B" w:rsidRDefault="00573B5B">
      <w:pPr>
        <w:pStyle w:val="TOC4"/>
        <w:rPr>
          <w:rFonts w:ascii="Calibri" w:hAnsi="Calibri"/>
          <w:sz w:val="22"/>
          <w:szCs w:val="22"/>
          <w:lang w:val="en-US"/>
        </w:rPr>
      </w:pPr>
      <w:r>
        <w:t>5.8.1.3</w:t>
      </w:r>
      <w:r>
        <w:rPr>
          <w:rFonts w:ascii="Calibri" w:hAnsi="Calibri"/>
          <w:sz w:val="22"/>
          <w:szCs w:val="22"/>
          <w:lang w:val="en-US"/>
        </w:rPr>
        <w:tab/>
      </w:r>
      <w:r>
        <w:t>18.25 kbit/s mode</w:t>
      </w:r>
      <w:r>
        <w:tab/>
      </w:r>
      <w:r>
        <w:fldChar w:fldCharType="begin" w:fldLock="1"/>
      </w:r>
      <w:r>
        <w:instrText xml:space="preserve"> PAGEREF _Toc517276907 \h </w:instrText>
      </w:r>
      <w:r>
        <w:fldChar w:fldCharType="separate"/>
      </w:r>
      <w:r>
        <w:t>27</w:t>
      </w:r>
      <w:r>
        <w:fldChar w:fldCharType="end"/>
      </w:r>
    </w:p>
    <w:p w14:paraId="42AB3826" w14:textId="77777777" w:rsidR="00573B5B" w:rsidRDefault="00573B5B">
      <w:pPr>
        <w:pStyle w:val="TOC4"/>
        <w:rPr>
          <w:rFonts w:ascii="Calibri" w:hAnsi="Calibri"/>
          <w:sz w:val="22"/>
          <w:szCs w:val="22"/>
          <w:lang w:val="en-US"/>
        </w:rPr>
      </w:pPr>
      <w:r>
        <w:t>5.8.1.4</w:t>
      </w:r>
      <w:r>
        <w:rPr>
          <w:rFonts w:ascii="Calibri" w:hAnsi="Calibri"/>
          <w:sz w:val="22"/>
          <w:szCs w:val="22"/>
          <w:lang w:val="en-US"/>
        </w:rPr>
        <w:tab/>
      </w:r>
      <w:r>
        <w:t>15.85 kbit/s mode</w:t>
      </w:r>
      <w:r>
        <w:tab/>
      </w:r>
      <w:r>
        <w:fldChar w:fldCharType="begin" w:fldLock="1"/>
      </w:r>
      <w:r>
        <w:instrText xml:space="preserve"> PAGEREF _Toc517276908 \h </w:instrText>
      </w:r>
      <w:r>
        <w:fldChar w:fldCharType="separate"/>
      </w:r>
      <w:r>
        <w:t>27</w:t>
      </w:r>
      <w:r>
        <w:fldChar w:fldCharType="end"/>
      </w:r>
    </w:p>
    <w:p w14:paraId="3D95D57C" w14:textId="77777777" w:rsidR="00573B5B" w:rsidRDefault="00573B5B">
      <w:pPr>
        <w:pStyle w:val="TOC4"/>
        <w:rPr>
          <w:rFonts w:ascii="Calibri" w:hAnsi="Calibri"/>
          <w:sz w:val="22"/>
          <w:szCs w:val="22"/>
          <w:lang w:val="en-US"/>
        </w:rPr>
      </w:pPr>
      <w:r>
        <w:t>5.8.1.5</w:t>
      </w:r>
      <w:r>
        <w:rPr>
          <w:rFonts w:ascii="Calibri" w:hAnsi="Calibri"/>
          <w:sz w:val="22"/>
          <w:szCs w:val="22"/>
          <w:lang w:val="en-US"/>
        </w:rPr>
        <w:tab/>
      </w:r>
      <w:r>
        <w:t>14.25 kbit/s mode</w:t>
      </w:r>
      <w:r>
        <w:tab/>
      </w:r>
      <w:r>
        <w:fldChar w:fldCharType="begin" w:fldLock="1"/>
      </w:r>
      <w:r>
        <w:instrText xml:space="preserve"> PAGEREF _Toc517276909 \h </w:instrText>
      </w:r>
      <w:r>
        <w:fldChar w:fldCharType="separate"/>
      </w:r>
      <w:r>
        <w:t>27</w:t>
      </w:r>
      <w:r>
        <w:fldChar w:fldCharType="end"/>
      </w:r>
    </w:p>
    <w:p w14:paraId="382BBB0E" w14:textId="77777777" w:rsidR="00573B5B" w:rsidRDefault="00573B5B">
      <w:pPr>
        <w:pStyle w:val="TOC4"/>
        <w:rPr>
          <w:rFonts w:ascii="Calibri" w:hAnsi="Calibri"/>
          <w:sz w:val="22"/>
          <w:szCs w:val="22"/>
          <w:lang w:val="en-US"/>
        </w:rPr>
      </w:pPr>
      <w:r>
        <w:t>5.8.1.6</w:t>
      </w:r>
      <w:r>
        <w:rPr>
          <w:rFonts w:ascii="Calibri" w:hAnsi="Calibri"/>
          <w:sz w:val="22"/>
          <w:szCs w:val="22"/>
          <w:lang w:val="en-US"/>
        </w:rPr>
        <w:tab/>
      </w:r>
      <w:r>
        <w:t>12.65 kbit/s mode</w:t>
      </w:r>
      <w:r>
        <w:tab/>
      </w:r>
      <w:r>
        <w:fldChar w:fldCharType="begin" w:fldLock="1"/>
      </w:r>
      <w:r>
        <w:instrText xml:space="preserve"> PAGEREF _Toc517276910 \h </w:instrText>
      </w:r>
      <w:r>
        <w:fldChar w:fldCharType="separate"/>
      </w:r>
      <w:r>
        <w:t>28</w:t>
      </w:r>
      <w:r>
        <w:fldChar w:fldCharType="end"/>
      </w:r>
    </w:p>
    <w:p w14:paraId="00B3ED18" w14:textId="77777777" w:rsidR="00573B5B" w:rsidRDefault="00573B5B">
      <w:pPr>
        <w:pStyle w:val="TOC4"/>
        <w:rPr>
          <w:rFonts w:ascii="Calibri" w:hAnsi="Calibri"/>
          <w:sz w:val="22"/>
          <w:szCs w:val="22"/>
          <w:lang w:val="en-US"/>
        </w:rPr>
      </w:pPr>
      <w:r>
        <w:t>5.8.1.7</w:t>
      </w:r>
      <w:r>
        <w:rPr>
          <w:rFonts w:ascii="Calibri" w:hAnsi="Calibri"/>
          <w:sz w:val="22"/>
          <w:szCs w:val="22"/>
          <w:lang w:val="en-US"/>
        </w:rPr>
        <w:tab/>
      </w:r>
      <w:r>
        <w:t>8.85 kbit/s mode</w:t>
      </w:r>
      <w:r>
        <w:tab/>
      </w:r>
      <w:r>
        <w:fldChar w:fldCharType="begin" w:fldLock="1"/>
      </w:r>
      <w:r>
        <w:instrText xml:space="preserve"> PAGEREF _Toc517276911 \h </w:instrText>
      </w:r>
      <w:r>
        <w:fldChar w:fldCharType="separate"/>
      </w:r>
      <w:r>
        <w:t>28</w:t>
      </w:r>
      <w:r>
        <w:fldChar w:fldCharType="end"/>
      </w:r>
    </w:p>
    <w:p w14:paraId="119B5F81" w14:textId="77777777" w:rsidR="00573B5B" w:rsidRDefault="00573B5B">
      <w:pPr>
        <w:pStyle w:val="TOC4"/>
        <w:rPr>
          <w:rFonts w:ascii="Calibri" w:hAnsi="Calibri"/>
          <w:sz w:val="22"/>
          <w:szCs w:val="22"/>
          <w:lang w:val="en-US"/>
        </w:rPr>
      </w:pPr>
      <w:r>
        <w:t>5.8.1.8</w:t>
      </w:r>
      <w:r>
        <w:rPr>
          <w:rFonts w:ascii="Calibri" w:hAnsi="Calibri"/>
          <w:sz w:val="22"/>
          <w:szCs w:val="22"/>
          <w:lang w:val="en-US"/>
        </w:rPr>
        <w:tab/>
      </w:r>
      <w:r>
        <w:t>6.60 kbit/s mode</w:t>
      </w:r>
      <w:r>
        <w:tab/>
      </w:r>
      <w:r>
        <w:fldChar w:fldCharType="begin" w:fldLock="1"/>
      </w:r>
      <w:r>
        <w:instrText xml:space="preserve"> PAGEREF _Toc517276912 \h </w:instrText>
      </w:r>
      <w:r>
        <w:fldChar w:fldCharType="separate"/>
      </w:r>
      <w:r>
        <w:t>28</w:t>
      </w:r>
      <w:r>
        <w:fldChar w:fldCharType="end"/>
      </w:r>
    </w:p>
    <w:p w14:paraId="10AB8AAB" w14:textId="77777777" w:rsidR="00573B5B" w:rsidRDefault="00573B5B">
      <w:pPr>
        <w:pStyle w:val="TOC3"/>
        <w:rPr>
          <w:rFonts w:ascii="Calibri" w:hAnsi="Calibri"/>
          <w:sz w:val="22"/>
          <w:szCs w:val="22"/>
          <w:lang w:val="en-US"/>
        </w:rPr>
      </w:pPr>
      <w:r>
        <w:t>5.8.2</w:t>
      </w:r>
      <w:r>
        <w:rPr>
          <w:rFonts w:ascii="Calibri" w:hAnsi="Calibri"/>
          <w:sz w:val="22"/>
          <w:szCs w:val="22"/>
          <w:lang w:val="en-US"/>
        </w:rPr>
        <w:tab/>
      </w:r>
      <w:r>
        <w:t>Pulse indexing</w:t>
      </w:r>
      <w:r>
        <w:tab/>
      </w:r>
      <w:r>
        <w:fldChar w:fldCharType="begin" w:fldLock="1"/>
      </w:r>
      <w:r>
        <w:instrText xml:space="preserve"> PAGEREF _Toc517276913 \h </w:instrText>
      </w:r>
      <w:r>
        <w:fldChar w:fldCharType="separate"/>
      </w:r>
      <w:r>
        <w:t>29</w:t>
      </w:r>
      <w:r>
        <w:fldChar w:fldCharType="end"/>
      </w:r>
    </w:p>
    <w:p w14:paraId="1FF386F2" w14:textId="77777777" w:rsidR="00573B5B" w:rsidRDefault="00573B5B">
      <w:pPr>
        <w:pStyle w:val="TOC3"/>
        <w:rPr>
          <w:rFonts w:ascii="Calibri" w:hAnsi="Calibri"/>
          <w:sz w:val="22"/>
          <w:szCs w:val="22"/>
          <w:lang w:val="en-US"/>
        </w:rPr>
      </w:pPr>
      <w:r>
        <w:t>5.8.3</w:t>
      </w:r>
      <w:r>
        <w:rPr>
          <w:rFonts w:ascii="Calibri" w:hAnsi="Calibri"/>
          <w:sz w:val="22"/>
          <w:szCs w:val="22"/>
          <w:lang w:val="en-US"/>
        </w:rPr>
        <w:tab/>
      </w:r>
      <w:r>
        <w:t>Codebook search</w:t>
      </w:r>
      <w:r>
        <w:tab/>
      </w:r>
      <w:r>
        <w:fldChar w:fldCharType="begin" w:fldLock="1"/>
      </w:r>
      <w:r>
        <w:instrText xml:space="preserve"> PAGEREF _Toc517276914 \h </w:instrText>
      </w:r>
      <w:r>
        <w:fldChar w:fldCharType="separate"/>
      </w:r>
      <w:r>
        <w:t>32</w:t>
      </w:r>
      <w:r>
        <w:fldChar w:fldCharType="end"/>
      </w:r>
    </w:p>
    <w:p w14:paraId="5C8CB250" w14:textId="77777777" w:rsidR="00573B5B" w:rsidRDefault="00573B5B">
      <w:pPr>
        <w:pStyle w:val="TOC2"/>
        <w:rPr>
          <w:rFonts w:ascii="Calibri" w:hAnsi="Calibri"/>
          <w:sz w:val="22"/>
          <w:szCs w:val="22"/>
          <w:lang w:val="en-US"/>
        </w:rPr>
      </w:pPr>
      <w:r>
        <w:t>5.9</w:t>
      </w:r>
      <w:r>
        <w:rPr>
          <w:rFonts w:ascii="Calibri" w:hAnsi="Calibri"/>
          <w:sz w:val="22"/>
          <w:szCs w:val="22"/>
          <w:lang w:val="en-US"/>
        </w:rPr>
        <w:tab/>
      </w:r>
      <w:r>
        <w:t>Quantization of the adaptive and fixed codebook gains</w:t>
      </w:r>
      <w:r>
        <w:tab/>
      </w:r>
      <w:r>
        <w:fldChar w:fldCharType="begin" w:fldLock="1"/>
      </w:r>
      <w:r>
        <w:instrText xml:space="preserve"> PAGEREF _Toc517276915 \h </w:instrText>
      </w:r>
      <w:r>
        <w:fldChar w:fldCharType="separate"/>
      </w:r>
      <w:r>
        <w:t>35</w:t>
      </w:r>
      <w:r>
        <w:fldChar w:fldCharType="end"/>
      </w:r>
    </w:p>
    <w:p w14:paraId="1CA198B2" w14:textId="77777777" w:rsidR="00573B5B" w:rsidRDefault="00573B5B">
      <w:pPr>
        <w:pStyle w:val="TOC2"/>
        <w:rPr>
          <w:rFonts w:ascii="Calibri" w:hAnsi="Calibri"/>
          <w:sz w:val="22"/>
          <w:szCs w:val="22"/>
          <w:lang w:val="en-US"/>
        </w:rPr>
      </w:pPr>
      <w:r>
        <w:t>5.10</w:t>
      </w:r>
      <w:r>
        <w:rPr>
          <w:rFonts w:ascii="Calibri" w:hAnsi="Calibri"/>
          <w:sz w:val="22"/>
          <w:szCs w:val="22"/>
          <w:lang w:val="en-US"/>
        </w:rPr>
        <w:tab/>
      </w:r>
      <w:r>
        <w:t>Memory update</w:t>
      </w:r>
      <w:r>
        <w:tab/>
      </w:r>
      <w:r>
        <w:fldChar w:fldCharType="begin" w:fldLock="1"/>
      </w:r>
      <w:r>
        <w:instrText xml:space="preserve"> PAGEREF _Toc517276916 \h </w:instrText>
      </w:r>
      <w:r>
        <w:fldChar w:fldCharType="separate"/>
      </w:r>
      <w:r>
        <w:t>36</w:t>
      </w:r>
      <w:r>
        <w:fldChar w:fldCharType="end"/>
      </w:r>
    </w:p>
    <w:p w14:paraId="7E6B9690" w14:textId="77777777" w:rsidR="00573B5B" w:rsidRDefault="00573B5B">
      <w:pPr>
        <w:pStyle w:val="TOC2"/>
        <w:rPr>
          <w:rFonts w:ascii="Calibri" w:hAnsi="Calibri"/>
          <w:sz w:val="22"/>
          <w:szCs w:val="22"/>
          <w:lang w:val="en-US"/>
        </w:rPr>
      </w:pPr>
      <w:r>
        <w:t>5.11</w:t>
      </w:r>
      <w:r>
        <w:rPr>
          <w:rFonts w:ascii="Calibri" w:hAnsi="Calibri"/>
          <w:sz w:val="22"/>
          <w:szCs w:val="22"/>
          <w:lang w:val="en-US"/>
        </w:rPr>
        <w:tab/>
      </w:r>
      <w:r>
        <w:t>High-band gain generation</w:t>
      </w:r>
      <w:r>
        <w:tab/>
      </w:r>
      <w:r>
        <w:fldChar w:fldCharType="begin" w:fldLock="1"/>
      </w:r>
      <w:r>
        <w:instrText xml:space="preserve"> PAGEREF _Toc517276917 \h </w:instrText>
      </w:r>
      <w:r>
        <w:fldChar w:fldCharType="separate"/>
      </w:r>
      <w:r>
        <w:t>36</w:t>
      </w:r>
      <w:r>
        <w:fldChar w:fldCharType="end"/>
      </w:r>
    </w:p>
    <w:p w14:paraId="007C1178" w14:textId="77777777" w:rsidR="00573B5B" w:rsidRDefault="00573B5B">
      <w:pPr>
        <w:pStyle w:val="TOC1"/>
        <w:rPr>
          <w:rFonts w:ascii="Calibri" w:hAnsi="Calibri"/>
          <w:szCs w:val="22"/>
          <w:lang w:val="en-US"/>
        </w:rPr>
      </w:pPr>
      <w:r>
        <w:t>6</w:t>
      </w:r>
      <w:r>
        <w:rPr>
          <w:rFonts w:ascii="Calibri" w:hAnsi="Calibri"/>
          <w:szCs w:val="22"/>
          <w:lang w:val="en-US"/>
        </w:rPr>
        <w:tab/>
      </w:r>
      <w:r>
        <w:t>Functional description of the decoder</w:t>
      </w:r>
      <w:r>
        <w:tab/>
      </w:r>
      <w:r>
        <w:fldChar w:fldCharType="begin" w:fldLock="1"/>
      </w:r>
      <w:r>
        <w:instrText xml:space="preserve"> PAGEREF _Toc517276918 \h </w:instrText>
      </w:r>
      <w:r>
        <w:fldChar w:fldCharType="separate"/>
      </w:r>
      <w:r>
        <w:t>36</w:t>
      </w:r>
      <w:r>
        <w:fldChar w:fldCharType="end"/>
      </w:r>
    </w:p>
    <w:p w14:paraId="32B6E583" w14:textId="77777777" w:rsidR="00573B5B" w:rsidRDefault="00573B5B">
      <w:pPr>
        <w:pStyle w:val="TOC2"/>
        <w:rPr>
          <w:rFonts w:ascii="Calibri" w:hAnsi="Calibri"/>
          <w:sz w:val="22"/>
          <w:szCs w:val="22"/>
          <w:lang w:val="en-US"/>
        </w:rPr>
      </w:pPr>
      <w:r>
        <w:t>6.1</w:t>
      </w:r>
      <w:r>
        <w:rPr>
          <w:rFonts w:ascii="Calibri" w:hAnsi="Calibri"/>
          <w:sz w:val="22"/>
          <w:szCs w:val="22"/>
          <w:lang w:val="en-US"/>
        </w:rPr>
        <w:tab/>
      </w:r>
      <w:r>
        <w:t>Decoding and speech synthesis</w:t>
      </w:r>
      <w:r>
        <w:tab/>
      </w:r>
      <w:r>
        <w:fldChar w:fldCharType="begin" w:fldLock="1"/>
      </w:r>
      <w:r>
        <w:instrText xml:space="preserve"> PAGEREF _Toc517276919 \h </w:instrText>
      </w:r>
      <w:r>
        <w:fldChar w:fldCharType="separate"/>
      </w:r>
      <w:r>
        <w:t>37</w:t>
      </w:r>
      <w:r>
        <w:fldChar w:fldCharType="end"/>
      </w:r>
    </w:p>
    <w:p w14:paraId="2D8F9FEB" w14:textId="77777777" w:rsidR="00573B5B" w:rsidRDefault="00573B5B">
      <w:pPr>
        <w:pStyle w:val="TOC2"/>
        <w:rPr>
          <w:rFonts w:ascii="Calibri" w:hAnsi="Calibri"/>
          <w:sz w:val="22"/>
          <w:szCs w:val="22"/>
          <w:lang w:val="en-US"/>
        </w:rPr>
      </w:pPr>
      <w:r>
        <w:t>6.2</w:t>
      </w:r>
      <w:r>
        <w:rPr>
          <w:rFonts w:ascii="Calibri" w:hAnsi="Calibri"/>
          <w:sz w:val="22"/>
          <w:szCs w:val="22"/>
          <w:lang w:val="en-US"/>
        </w:rPr>
        <w:tab/>
      </w:r>
      <w:r>
        <w:t>High-pass filtering, up-scaling and interpolation</w:t>
      </w:r>
      <w:r>
        <w:tab/>
      </w:r>
      <w:r>
        <w:fldChar w:fldCharType="begin" w:fldLock="1"/>
      </w:r>
      <w:r>
        <w:instrText xml:space="preserve"> PAGEREF _Toc517276920 \h </w:instrText>
      </w:r>
      <w:r>
        <w:fldChar w:fldCharType="separate"/>
      </w:r>
      <w:r>
        <w:t>39</w:t>
      </w:r>
      <w:r>
        <w:fldChar w:fldCharType="end"/>
      </w:r>
    </w:p>
    <w:p w14:paraId="79F6CABA" w14:textId="77777777" w:rsidR="00573B5B" w:rsidRDefault="00573B5B">
      <w:pPr>
        <w:pStyle w:val="TOC2"/>
        <w:rPr>
          <w:rFonts w:ascii="Calibri" w:hAnsi="Calibri"/>
          <w:sz w:val="22"/>
          <w:szCs w:val="22"/>
          <w:lang w:val="en-US"/>
        </w:rPr>
      </w:pPr>
      <w:r>
        <w:t>6.3</w:t>
      </w:r>
      <w:r>
        <w:rPr>
          <w:rFonts w:ascii="Calibri" w:hAnsi="Calibri"/>
          <w:sz w:val="22"/>
          <w:szCs w:val="22"/>
          <w:lang w:val="en-US"/>
        </w:rPr>
        <w:tab/>
      </w:r>
      <w:r>
        <w:t>High frequency band</w:t>
      </w:r>
      <w:r>
        <w:tab/>
      </w:r>
      <w:r>
        <w:fldChar w:fldCharType="begin" w:fldLock="1"/>
      </w:r>
      <w:r>
        <w:instrText xml:space="preserve"> PAGEREF _Toc517276921 \h </w:instrText>
      </w:r>
      <w:r>
        <w:fldChar w:fldCharType="separate"/>
      </w:r>
      <w:r>
        <w:t>40</w:t>
      </w:r>
      <w:r>
        <w:fldChar w:fldCharType="end"/>
      </w:r>
    </w:p>
    <w:p w14:paraId="0BCC4DA7" w14:textId="77777777" w:rsidR="00573B5B" w:rsidRDefault="00573B5B">
      <w:pPr>
        <w:pStyle w:val="TOC3"/>
        <w:rPr>
          <w:rFonts w:ascii="Calibri" w:hAnsi="Calibri"/>
          <w:sz w:val="22"/>
          <w:szCs w:val="22"/>
          <w:lang w:val="en-US"/>
        </w:rPr>
      </w:pPr>
      <w:r>
        <w:t>6.3.1</w:t>
      </w:r>
      <w:r>
        <w:rPr>
          <w:rFonts w:ascii="Calibri" w:hAnsi="Calibri"/>
          <w:sz w:val="22"/>
          <w:szCs w:val="22"/>
          <w:lang w:val="en-US"/>
        </w:rPr>
        <w:tab/>
      </w:r>
      <w:r>
        <w:t>Generation of high-band excitation</w:t>
      </w:r>
      <w:r>
        <w:tab/>
      </w:r>
      <w:r>
        <w:fldChar w:fldCharType="begin" w:fldLock="1"/>
      </w:r>
      <w:r>
        <w:instrText xml:space="preserve"> PAGEREF _Toc517276922 \h </w:instrText>
      </w:r>
      <w:r>
        <w:fldChar w:fldCharType="separate"/>
      </w:r>
      <w:r>
        <w:t>40</w:t>
      </w:r>
      <w:r>
        <w:fldChar w:fldCharType="end"/>
      </w:r>
    </w:p>
    <w:p w14:paraId="37CBB624" w14:textId="77777777" w:rsidR="00573B5B" w:rsidRDefault="00573B5B">
      <w:pPr>
        <w:pStyle w:val="TOC3"/>
        <w:rPr>
          <w:rFonts w:ascii="Calibri" w:hAnsi="Calibri"/>
          <w:sz w:val="22"/>
          <w:szCs w:val="22"/>
          <w:lang w:val="en-US"/>
        </w:rPr>
      </w:pPr>
      <w:r>
        <w:t>6.3.2</w:t>
      </w:r>
      <w:r>
        <w:rPr>
          <w:rFonts w:ascii="Calibri" w:hAnsi="Calibri"/>
          <w:sz w:val="22"/>
          <w:szCs w:val="22"/>
          <w:lang w:val="en-US"/>
        </w:rPr>
        <w:tab/>
      </w:r>
      <w:r>
        <w:t>LP filter for the high frequency band</w:t>
      </w:r>
      <w:r>
        <w:tab/>
      </w:r>
      <w:r>
        <w:fldChar w:fldCharType="begin" w:fldLock="1"/>
      </w:r>
      <w:r>
        <w:instrText xml:space="preserve"> PAGEREF _Toc517276923 \h </w:instrText>
      </w:r>
      <w:r>
        <w:fldChar w:fldCharType="separate"/>
      </w:r>
      <w:r>
        <w:t>40</w:t>
      </w:r>
      <w:r>
        <w:fldChar w:fldCharType="end"/>
      </w:r>
    </w:p>
    <w:p w14:paraId="1D175EF1" w14:textId="77777777" w:rsidR="00573B5B" w:rsidRDefault="00573B5B">
      <w:pPr>
        <w:pStyle w:val="TOC4"/>
        <w:rPr>
          <w:rFonts w:ascii="Calibri" w:hAnsi="Calibri"/>
          <w:sz w:val="22"/>
          <w:szCs w:val="22"/>
          <w:lang w:val="en-US"/>
        </w:rPr>
      </w:pPr>
      <w:r>
        <w:t>6.3.2.1</w:t>
      </w:r>
      <w:r>
        <w:rPr>
          <w:rFonts w:ascii="Calibri" w:hAnsi="Calibri"/>
          <w:sz w:val="22"/>
          <w:szCs w:val="22"/>
          <w:lang w:val="en-US"/>
        </w:rPr>
        <w:tab/>
      </w:r>
      <w:r>
        <w:t>6.60 kbit/s mode</w:t>
      </w:r>
      <w:r>
        <w:tab/>
      </w:r>
      <w:r>
        <w:fldChar w:fldCharType="begin" w:fldLock="1"/>
      </w:r>
      <w:r>
        <w:instrText xml:space="preserve"> PAGEREF _Toc517276924 \h </w:instrText>
      </w:r>
      <w:r>
        <w:fldChar w:fldCharType="separate"/>
      </w:r>
      <w:r>
        <w:t>40</w:t>
      </w:r>
      <w:r>
        <w:fldChar w:fldCharType="end"/>
      </w:r>
    </w:p>
    <w:p w14:paraId="24A2118E" w14:textId="77777777" w:rsidR="00573B5B" w:rsidRDefault="00573B5B">
      <w:pPr>
        <w:pStyle w:val="TOC4"/>
        <w:rPr>
          <w:rFonts w:ascii="Calibri" w:hAnsi="Calibri"/>
          <w:sz w:val="22"/>
          <w:szCs w:val="22"/>
          <w:lang w:val="en-US"/>
        </w:rPr>
      </w:pPr>
      <w:r>
        <w:t>6.3.2.2</w:t>
      </w:r>
      <w:r>
        <w:rPr>
          <w:rFonts w:ascii="Calibri" w:hAnsi="Calibri"/>
          <w:sz w:val="22"/>
          <w:szCs w:val="22"/>
          <w:lang w:val="en-US"/>
        </w:rPr>
        <w:tab/>
      </w:r>
      <w:r>
        <w:t>8.85, 12.65, 14.25, 15.85, 18.25, 19.85, 23.05 or 23.85 kbit/s modes</w:t>
      </w:r>
      <w:r>
        <w:tab/>
      </w:r>
      <w:r>
        <w:fldChar w:fldCharType="begin" w:fldLock="1"/>
      </w:r>
      <w:r>
        <w:instrText xml:space="preserve"> PAGEREF _Toc517276925 \h </w:instrText>
      </w:r>
      <w:r>
        <w:fldChar w:fldCharType="separate"/>
      </w:r>
      <w:r>
        <w:t>41</w:t>
      </w:r>
      <w:r>
        <w:fldChar w:fldCharType="end"/>
      </w:r>
    </w:p>
    <w:p w14:paraId="78882B6E" w14:textId="77777777" w:rsidR="00573B5B" w:rsidRDefault="00573B5B">
      <w:pPr>
        <w:pStyle w:val="TOC3"/>
        <w:rPr>
          <w:rFonts w:ascii="Calibri" w:hAnsi="Calibri"/>
          <w:sz w:val="22"/>
          <w:szCs w:val="22"/>
          <w:lang w:val="en-US"/>
        </w:rPr>
      </w:pPr>
      <w:r>
        <w:t>6.3.3</w:t>
      </w:r>
      <w:r>
        <w:rPr>
          <w:rFonts w:ascii="Calibri" w:hAnsi="Calibri"/>
          <w:sz w:val="22"/>
          <w:szCs w:val="22"/>
          <w:lang w:val="en-US"/>
        </w:rPr>
        <w:tab/>
      </w:r>
      <w:r>
        <w:t>High band synthesis</w:t>
      </w:r>
      <w:r>
        <w:tab/>
      </w:r>
      <w:r>
        <w:fldChar w:fldCharType="begin" w:fldLock="1"/>
      </w:r>
      <w:r>
        <w:instrText xml:space="preserve"> PAGEREF _Toc517276926 \h </w:instrText>
      </w:r>
      <w:r>
        <w:fldChar w:fldCharType="separate"/>
      </w:r>
      <w:r>
        <w:t>41</w:t>
      </w:r>
      <w:r>
        <w:fldChar w:fldCharType="end"/>
      </w:r>
    </w:p>
    <w:p w14:paraId="1AF719AB" w14:textId="77777777" w:rsidR="00573B5B" w:rsidRDefault="00573B5B">
      <w:pPr>
        <w:pStyle w:val="TOC1"/>
        <w:rPr>
          <w:rFonts w:ascii="Calibri" w:hAnsi="Calibri"/>
          <w:szCs w:val="22"/>
          <w:lang w:val="en-US"/>
        </w:rPr>
      </w:pPr>
      <w:r>
        <w:lastRenderedPageBreak/>
        <w:t>7</w:t>
      </w:r>
      <w:r>
        <w:rPr>
          <w:rFonts w:ascii="Calibri" w:hAnsi="Calibri"/>
          <w:szCs w:val="22"/>
          <w:lang w:val="en-US"/>
        </w:rPr>
        <w:tab/>
      </w:r>
      <w:r>
        <w:t>Detailed bit allocation of the adaptive multi-rate wideband codec</w:t>
      </w:r>
      <w:r>
        <w:tab/>
      </w:r>
      <w:r>
        <w:fldChar w:fldCharType="begin" w:fldLock="1"/>
      </w:r>
      <w:r>
        <w:instrText xml:space="preserve"> PAGEREF _Toc517276927 \h </w:instrText>
      </w:r>
      <w:r>
        <w:fldChar w:fldCharType="separate"/>
      </w:r>
      <w:r>
        <w:t>41</w:t>
      </w:r>
      <w:r>
        <w:fldChar w:fldCharType="end"/>
      </w:r>
    </w:p>
    <w:p w14:paraId="14A06E98" w14:textId="77777777" w:rsidR="00573B5B" w:rsidRDefault="00573B5B">
      <w:pPr>
        <w:pStyle w:val="TOC1"/>
        <w:rPr>
          <w:rFonts w:ascii="Calibri" w:hAnsi="Calibri"/>
          <w:szCs w:val="22"/>
          <w:lang w:val="en-US"/>
        </w:rPr>
      </w:pPr>
      <w:r>
        <w:t>8</w:t>
      </w:r>
      <w:r>
        <w:rPr>
          <w:rFonts w:ascii="Calibri" w:hAnsi="Calibri"/>
          <w:szCs w:val="22"/>
          <w:lang w:val="en-US"/>
        </w:rPr>
        <w:tab/>
      </w:r>
      <w:r>
        <w:t>Homing sequences</w:t>
      </w:r>
      <w:r>
        <w:tab/>
      </w:r>
      <w:r>
        <w:fldChar w:fldCharType="begin" w:fldLock="1"/>
      </w:r>
      <w:r>
        <w:instrText xml:space="preserve"> PAGEREF _Toc517276928 \h </w:instrText>
      </w:r>
      <w:r>
        <w:fldChar w:fldCharType="separate"/>
      </w:r>
      <w:r>
        <w:t>47</w:t>
      </w:r>
      <w:r>
        <w:fldChar w:fldCharType="end"/>
      </w:r>
    </w:p>
    <w:p w14:paraId="69BF7CE8" w14:textId="77777777" w:rsidR="00573B5B" w:rsidRDefault="00573B5B">
      <w:pPr>
        <w:pStyle w:val="TOC2"/>
        <w:rPr>
          <w:rFonts w:ascii="Calibri" w:hAnsi="Calibri"/>
          <w:sz w:val="22"/>
          <w:szCs w:val="22"/>
          <w:lang w:val="en-US"/>
        </w:rPr>
      </w:pPr>
      <w:r>
        <w:t>8.1</w:t>
      </w:r>
      <w:r>
        <w:rPr>
          <w:rFonts w:ascii="Calibri" w:hAnsi="Calibri"/>
          <w:sz w:val="22"/>
          <w:szCs w:val="22"/>
          <w:lang w:val="en-US"/>
        </w:rPr>
        <w:tab/>
      </w:r>
      <w:r>
        <w:t>Functional description</w:t>
      </w:r>
      <w:r>
        <w:tab/>
      </w:r>
      <w:r>
        <w:fldChar w:fldCharType="begin" w:fldLock="1"/>
      </w:r>
      <w:r>
        <w:instrText xml:space="preserve"> PAGEREF _Toc517276929 \h </w:instrText>
      </w:r>
      <w:r>
        <w:fldChar w:fldCharType="separate"/>
      </w:r>
      <w:r>
        <w:t>47</w:t>
      </w:r>
      <w:r>
        <w:fldChar w:fldCharType="end"/>
      </w:r>
    </w:p>
    <w:p w14:paraId="7227B941" w14:textId="77777777" w:rsidR="00573B5B" w:rsidRDefault="00573B5B">
      <w:pPr>
        <w:pStyle w:val="TOC2"/>
        <w:rPr>
          <w:rFonts w:ascii="Calibri" w:hAnsi="Calibri"/>
          <w:sz w:val="22"/>
          <w:szCs w:val="22"/>
          <w:lang w:val="en-US"/>
        </w:rPr>
      </w:pPr>
      <w:r>
        <w:t>8.2</w:t>
      </w:r>
      <w:r>
        <w:rPr>
          <w:rFonts w:ascii="Calibri" w:hAnsi="Calibri"/>
          <w:sz w:val="22"/>
          <w:szCs w:val="22"/>
          <w:lang w:val="en-US"/>
        </w:rPr>
        <w:tab/>
      </w:r>
      <w:r>
        <w:t>Definitions</w:t>
      </w:r>
      <w:r>
        <w:tab/>
      </w:r>
      <w:r>
        <w:fldChar w:fldCharType="begin" w:fldLock="1"/>
      </w:r>
      <w:r>
        <w:instrText xml:space="preserve"> PAGEREF _Toc517276930 \h </w:instrText>
      </w:r>
      <w:r>
        <w:fldChar w:fldCharType="separate"/>
      </w:r>
      <w:r>
        <w:t>48</w:t>
      </w:r>
      <w:r>
        <w:fldChar w:fldCharType="end"/>
      </w:r>
    </w:p>
    <w:p w14:paraId="78FADECE" w14:textId="77777777" w:rsidR="00573B5B" w:rsidRDefault="00573B5B">
      <w:pPr>
        <w:pStyle w:val="TOC2"/>
        <w:rPr>
          <w:rFonts w:ascii="Calibri" w:hAnsi="Calibri"/>
          <w:sz w:val="22"/>
          <w:szCs w:val="22"/>
          <w:lang w:val="en-US"/>
        </w:rPr>
      </w:pPr>
      <w:r>
        <w:t>8.3</w:t>
      </w:r>
      <w:r>
        <w:rPr>
          <w:rFonts w:ascii="Calibri" w:hAnsi="Calibri"/>
          <w:sz w:val="22"/>
          <w:szCs w:val="22"/>
          <w:lang w:val="en-US"/>
        </w:rPr>
        <w:tab/>
      </w:r>
      <w:r>
        <w:t>Encoder homing</w:t>
      </w:r>
      <w:r>
        <w:tab/>
      </w:r>
      <w:r>
        <w:fldChar w:fldCharType="begin" w:fldLock="1"/>
      </w:r>
      <w:r>
        <w:instrText xml:space="preserve"> PAGEREF _Toc517276931 \h </w:instrText>
      </w:r>
      <w:r>
        <w:fldChar w:fldCharType="separate"/>
      </w:r>
      <w:r>
        <w:t>48</w:t>
      </w:r>
      <w:r>
        <w:fldChar w:fldCharType="end"/>
      </w:r>
    </w:p>
    <w:p w14:paraId="4B429021" w14:textId="77777777" w:rsidR="00573B5B" w:rsidRDefault="00573B5B">
      <w:pPr>
        <w:pStyle w:val="TOC2"/>
        <w:rPr>
          <w:rFonts w:ascii="Calibri" w:hAnsi="Calibri"/>
          <w:sz w:val="22"/>
          <w:szCs w:val="22"/>
          <w:lang w:val="en-US"/>
        </w:rPr>
      </w:pPr>
      <w:r>
        <w:t>8.4</w:t>
      </w:r>
      <w:r>
        <w:rPr>
          <w:rFonts w:ascii="Calibri" w:hAnsi="Calibri"/>
          <w:sz w:val="22"/>
          <w:szCs w:val="22"/>
          <w:lang w:val="en-US"/>
        </w:rPr>
        <w:tab/>
      </w:r>
      <w:r>
        <w:t>Decoder homing</w:t>
      </w:r>
      <w:r>
        <w:tab/>
      </w:r>
      <w:r>
        <w:fldChar w:fldCharType="begin" w:fldLock="1"/>
      </w:r>
      <w:r>
        <w:instrText xml:space="preserve"> PAGEREF _Toc517276932 \h </w:instrText>
      </w:r>
      <w:r>
        <w:fldChar w:fldCharType="separate"/>
      </w:r>
      <w:r>
        <w:t>48</w:t>
      </w:r>
      <w:r>
        <w:fldChar w:fldCharType="end"/>
      </w:r>
    </w:p>
    <w:p w14:paraId="53A00F3D" w14:textId="77777777" w:rsidR="00573B5B" w:rsidRDefault="00573B5B">
      <w:pPr>
        <w:pStyle w:val="TOC1"/>
        <w:rPr>
          <w:rFonts w:ascii="Calibri" w:hAnsi="Calibri"/>
          <w:szCs w:val="22"/>
          <w:lang w:val="en-US"/>
        </w:rPr>
      </w:pPr>
      <w:r>
        <w:t>9</w:t>
      </w:r>
      <w:r>
        <w:rPr>
          <w:rFonts w:ascii="Calibri" w:hAnsi="Calibri"/>
          <w:szCs w:val="22"/>
          <w:lang w:val="en-US"/>
        </w:rPr>
        <w:tab/>
      </w:r>
      <w:r>
        <w:t>Bibliography</w:t>
      </w:r>
      <w:r>
        <w:tab/>
      </w:r>
      <w:r>
        <w:fldChar w:fldCharType="begin" w:fldLock="1"/>
      </w:r>
      <w:r>
        <w:instrText xml:space="preserve"> PAGEREF _Toc517276933 \h </w:instrText>
      </w:r>
      <w:r>
        <w:fldChar w:fldCharType="separate"/>
      </w:r>
      <w:r>
        <w:t>50</w:t>
      </w:r>
      <w:r>
        <w:fldChar w:fldCharType="end"/>
      </w:r>
    </w:p>
    <w:p w14:paraId="3E757B6A" w14:textId="77777777" w:rsidR="00573B5B" w:rsidRDefault="00573B5B" w:rsidP="00573B5B">
      <w:pPr>
        <w:pStyle w:val="TOC8"/>
        <w:rPr>
          <w:rFonts w:ascii="Calibri" w:hAnsi="Calibri"/>
          <w:b w:val="0"/>
          <w:szCs w:val="22"/>
          <w:lang w:val="en-US"/>
        </w:rPr>
      </w:pPr>
      <w:r>
        <w:t>Annex A (informative):</w:t>
      </w:r>
      <w:r>
        <w:tab/>
        <w:t>Change history</w:t>
      </w:r>
      <w:r>
        <w:tab/>
      </w:r>
      <w:r>
        <w:fldChar w:fldCharType="begin" w:fldLock="1"/>
      </w:r>
      <w:r>
        <w:instrText xml:space="preserve"> PAGEREF _Toc517276934 \h </w:instrText>
      </w:r>
      <w:r>
        <w:fldChar w:fldCharType="separate"/>
      </w:r>
      <w:r>
        <w:t>51</w:t>
      </w:r>
      <w:r>
        <w:fldChar w:fldCharType="end"/>
      </w:r>
    </w:p>
    <w:p w14:paraId="3C0C6CB2" w14:textId="77777777" w:rsidR="00B073FB" w:rsidRDefault="00573B5B">
      <w:r>
        <w:rPr>
          <w:noProof/>
          <w:sz w:val="22"/>
        </w:rPr>
        <w:fldChar w:fldCharType="end"/>
      </w:r>
    </w:p>
    <w:p w14:paraId="43B2C4AD" w14:textId="77777777" w:rsidR="00B073FB" w:rsidRDefault="00B073FB">
      <w:pPr>
        <w:pStyle w:val="Heading1"/>
      </w:pPr>
      <w:r>
        <w:br w:type="page"/>
      </w:r>
      <w:bookmarkStart w:id="7" w:name="_Toc517276874"/>
      <w:r>
        <w:lastRenderedPageBreak/>
        <w:t>Foreword</w:t>
      </w:r>
      <w:bookmarkEnd w:id="7"/>
    </w:p>
    <w:p w14:paraId="3C2FFCC9" w14:textId="77777777" w:rsidR="00B073FB" w:rsidRDefault="00B073FB">
      <w:r>
        <w:t>The present document describes the detailed mapping of the wideband telephony speech service employing the Adaptive Multi-Rate (AMR-WB) speech coder within the 3GPP system.</w:t>
      </w:r>
    </w:p>
    <w:p w14:paraId="18017FFE" w14:textId="77777777" w:rsidR="00B073FB" w:rsidRDefault="00B073FB">
      <w: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14:paraId="0C97E601" w14:textId="77777777" w:rsidR="00B073FB" w:rsidRDefault="00B073FB">
      <w:pPr>
        <w:pStyle w:val="B1"/>
      </w:pPr>
      <w:r>
        <w:t>Version x.y.z</w:t>
      </w:r>
    </w:p>
    <w:p w14:paraId="3A5F66B7" w14:textId="77777777" w:rsidR="00B073FB" w:rsidRDefault="00B073FB">
      <w:pPr>
        <w:pStyle w:val="B1"/>
      </w:pPr>
      <w:r>
        <w:t>where:</w:t>
      </w:r>
    </w:p>
    <w:p w14:paraId="78F456B7" w14:textId="77777777" w:rsidR="00B073FB" w:rsidRDefault="00B073FB">
      <w:pPr>
        <w:pStyle w:val="B2"/>
      </w:pPr>
      <w:r>
        <w:t>x</w:t>
      </w:r>
      <w:r>
        <w:tab/>
        <w:t>the first digit:</w:t>
      </w:r>
    </w:p>
    <w:p w14:paraId="50AF9B52" w14:textId="77777777" w:rsidR="00B073FB" w:rsidRDefault="00B073FB">
      <w:pPr>
        <w:pStyle w:val="B3"/>
      </w:pPr>
      <w:r>
        <w:t>1</w:t>
      </w:r>
      <w:r>
        <w:tab/>
        <w:t>presented to TSG for information;</w:t>
      </w:r>
    </w:p>
    <w:p w14:paraId="7BE687E8" w14:textId="77777777" w:rsidR="00B073FB" w:rsidRDefault="00B073FB">
      <w:pPr>
        <w:pStyle w:val="B3"/>
      </w:pPr>
      <w:r>
        <w:t>2</w:t>
      </w:r>
      <w:r>
        <w:tab/>
        <w:t>presented to TSG for approval;</w:t>
      </w:r>
    </w:p>
    <w:p w14:paraId="55F8B76E" w14:textId="77777777" w:rsidR="00B073FB" w:rsidRDefault="00B073FB">
      <w:pPr>
        <w:pStyle w:val="B3"/>
      </w:pPr>
      <w:r>
        <w:t>3</w:t>
      </w:r>
      <w:r>
        <w:tab/>
        <w:t>Indicates TSG approved document under change control.</w:t>
      </w:r>
    </w:p>
    <w:p w14:paraId="41A1E362" w14:textId="77777777" w:rsidR="00B073FB" w:rsidRDefault="00B073FB">
      <w:pPr>
        <w:pStyle w:val="B2"/>
      </w:pPr>
      <w:r>
        <w:t>y</w:t>
      </w:r>
      <w:r>
        <w:tab/>
        <w:t>the second digit is incremented for all changes of substance, i.e. technical enhancements, corrections, updates, etc.</w:t>
      </w:r>
    </w:p>
    <w:p w14:paraId="7A9CFA12" w14:textId="77777777" w:rsidR="00B073FB" w:rsidRDefault="00B073FB">
      <w:pPr>
        <w:pStyle w:val="B2"/>
      </w:pPr>
      <w:r>
        <w:t>z</w:t>
      </w:r>
      <w:r>
        <w:tab/>
        <w:t>the third digit is incremented when editorial only changes have been incorporated in the specification;</w:t>
      </w:r>
    </w:p>
    <w:p w14:paraId="73326BB6" w14:textId="77777777" w:rsidR="00B073FB" w:rsidRDefault="00B073FB">
      <w:pPr>
        <w:pStyle w:val="Heading1"/>
      </w:pPr>
      <w:r>
        <w:br w:type="page"/>
      </w:r>
      <w:bookmarkStart w:id="8" w:name="_Toc517276875"/>
      <w:bookmarkStart w:id="9" w:name="historyclause"/>
      <w:r>
        <w:lastRenderedPageBreak/>
        <w:t>1</w:t>
      </w:r>
      <w:r>
        <w:tab/>
        <w:t>Scope</w:t>
      </w:r>
      <w:bookmarkEnd w:id="8"/>
    </w:p>
    <w:p w14:paraId="705B29F6" w14:textId="77777777" w:rsidR="00B073FB" w:rsidRDefault="00B073FB">
      <w:r>
        <w:t>This Telecommunication Standard (TS) describes the detailed mapping from input blocks of 320 speech samples in 16</w:t>
      </w:r>
      <w:r>
        <w:noBreakHyphen/>
        <w:t xml:space="preserve">bit uniform PCM format to encoded blocks of 132, 177, 253, 285, 317, 365, 397, 461 and 477 bits and from encoded blocks of 132, 177, 253, 285, 317, 365, 397, 461 and 477 bits to output blocks of 320 reconstructed speech samples. The sampling rate is 16 000 samples/s leading to a bit rate for the encoded bit stream of 6.60, 8.85, 12.65, 14.25, 15.85, 18.25, 19.85, 23.05 or </w:t>
      </w:r>
      <w:r>
        <w:rPr>
          <w:noProof/>
        </w:rPr>
        <w:t>23.85</w:t>
      </w:r>
      <w:r>
        <w:t> kbit/s. The coding scheme for the multi-rate coding modes is the so</w:t>
      </w:r>
      <w:r>
        <w:noBreakHyphen/>
        <w:t xml:space="preserve">called Algebraic Code Excited Linear Prediction Coder, hereafter referred to as ACELP. The multi-rate wideband ACELP coder is referred to as MRWB-ACELP. </w:t>
      </w:r>
    </w:p>
    <w:p w14:paraId="7465C484" w14:textId="77777777" w:rsidR="00B073FB" w:rsidRDefault="00B073FB">
      <w:pPr>
        <w:pStyle w:val="Heading1"/>
      </w:pPr>
      <w:bookmarkStart w:id="10" w:name="_Toc517276876"/>
      <w:r>
        <w:t>2</w:t>
      </w:r>
      <w:r>
        <w:tab/>
        <w:t>Normative references</w:t>
      </w:r>
      <w:bookmarkEnd w:id="10"/>
    </w:p>
    <w:p w14:paraId="7F30E96B" w14:textId="77777777" w:rsidR="00B073FB" w:rsidRDefault="00B073FB">
      <w:r>
        <w:t>This TS incorporates by dated and undated reference, provisions from other publications. These normative references are cited in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14:paraId="1277BC9D" w14:textId="77777777" w:rsidR="00B073FB" w:rsidRDefault="00B073FB">
      <w:pPr>
        <w:pStyle w:val="EX"/>
      </w:pPr>
      <w:r>
        <w:t>[1]</w:t>
      </w:r>
      <w:r>
        <w:tab/>
        <w:t>GSM 03.50: " Digital cellular telecommunications system (Phase 2); Transmission planning aspects of the speech service in the GSM Public Land Mobile Network (PLMN) system"</w:t>
      </w:r>
    </w:p>
    <w:p w14:paraId="168B8790" w14:textId="77777777" w:rsidR="00B073FB" w:rsidRDefault="00B073FB">
      <w:pPr>
        <w:pStyle w:val="EX"/>
      </w:pPr>
      <w:r>
        <w:t>[2]</w:t>
      </w:r>
      <w:r>
        <w:tab/>
        <w:t>3GPP TS 26.201 : "AMR wideband speech codec; Frame structure".</w:t>
      </w:r>
    </w:p>
    <w:p w14:paraId="01DC5F75" w14:textId="77777777" w:rsidR="00B073FB" w:rsidRDefault="00B073FB">
      <w:pPr>
        <w:pStyle w:val="EX"/>
      </w:pPr>
      <w:r>
        <w:t>[3]</w:t>
      </w:r>
      <w:r>
        <w:tab/>
        <w:t>3GPP TS 26.194: "AMR wideband speech codec; Voice Activity Detection (VAD)".</w:t>
      </w:r>
    </w:p>
    <w:p w14:paraId="7E46AB32" w14:textId="77777777" w:rsidR="00B073FB" w:rsidRDefault="00B073FB">
      <w:pPr>
        <w:pStyle w:val="EX"/>
      </w:pPr>
      <w:r>
        <w:t>[4]</w:t>
      </w:r>
      <w:r>
        <w:tab/>
        <w:t>3GPP TS 26.173: "AMR wideband speech codec; ANSI</w:t>
      </w:r>
      <w:r>
        <w:noBreakHyphen/>
        <w:t>C code".</w:t>
      </w:r>
    </w:p>
    <w:p w14:paraId="782296FF" w14:textId="77777777" w:rsidR="00B073FB" w:rsidRDefault="00B073FB">
      <w:pPr>
        <w:pStyle w:val="EX"/>
      </w:pPr>
      <w:r>
        <w:t>[5]</w:t>
      </w:r>
      <w:r>
        <w:tab/>
        <w:t>3GPP TS 26.174: "AMR wideband speech codec; Test sequences".</w:t>
      </w:r>
    </w:p>
    <w:p w14:paraId="6207B2E4" w14:textId="77777777" w:rsidR="00B073FB" w:rsidRDefault="00B073FB">
      <w:pPr>
        <w:pStyle w:val="EX"/>
      </w:pPr>
      <w:r>
        <w:t>[6]</w:t>
      </w:r>
      <w:r>
        <w:tab/>
        <w:t>ITU</w:t>
      </w:r>
      <w:r>
        <w:noBreakHyphen/>
        <w:t>T Recommendation G.711 (1988): "Coding of analogue signals by pulse code modulation Pulse code modulation (PCM) of voice frequencies".</w:t>
      </w:r>
    </w:p>
    <w:p w14:paraId="5C66B137" w14:textId="77777777" w:rsidR="00B073FB" w:rsidRDefault="00B073FB">
      <w:pPr>
        <w:pStyle w:val="Heading1"/>
      </w:pPr>
      <w:bookmarkStart w:id="11" w:name="_Toc517276877"/>
      <w:r>
        <w:t>3</w:t>
      </w:r>
      <w:r>
        <w:tab/>
        <w:t>Definitions, symbols and abbreviations</w:t>
      </w:r>
      <w:bookmarkEnd w:id="11"/>
    </w:p>
    <w:p w14:paraId="6AA96365" w14:textId="77777777" w:rsidR="00B073FB" w:rsidRDefault="00B073FB">
      <w:pPr>
        <w:pStyle w:val="Heading2"/>
      </w:pPr>
      <w:bookmarkStart w:id="12" w:name="_Toc517276878"/>
      <w:r>
        <w:t>3.1</w:t>
      </w:r>
      <w:r>
        <w:tab/>
        <w:t>Definitions</w:t>
      </w:r>
      <w:bookmarkEnd w:id="12"/>
    </w:p>
    <w:p w14:paraId="7F57006A" w14:textId="77777777" w:rsidR="00B073FB" w:rsidRDefault="00B073FB">
      <w:r>
        <w:t>For the purposes of this TS, the following definitions apply:</w:t>
      </w:r>
    </w:p>
    <w:p w14:paraId="47B7E3D5" w14:textId="77777777" w:rsidR="00B073FB" w:rsidRDefault="00B073FB">
      <w:r>
        <w:rPr>
          <w:b/>
        </w:rPr>
        <w:t>adaptive codebook:</w:t>
      </w:r>
      <w:r>
        <w:tab/>
        <w:t>The adaptive codebook contains excitation vectors that are adapted for every subframe. The adaptive codebook is derived from the long-term filter state. The lag value can be viewed as an index into the adaptive codebook.</w:t>
      </w:r>
    </w:p>
    <w:p w14:paraId="74AC4FFF" w14:textId="77777777" w:rsidR="00B073FB" w:rsidRDefault="00B073FB">
      <w:r>
        <w:rPr>
          <w:b/>
        </w:rPr>
        <w:t>algebraic codebook:</w:t>
      </w:r>
      <w:r>
        <w:tab/>
        <w:t>A fixed codebook</w:t>
      </w:r>
      <w:r>
        <w:rPr>
          <w:b/>
        </w:rPr>
        <w:t xml:space="preserve"> </w:t>
      </w:r>
      <w:r>
        <w:t>where algebraic code is used to populate the excitation vectors (innovation vectors). The excitation contains a small number of nonzero pulses with  predefined interlaced sets of potential positions. The amplitudes and positions of the pulses of the k</w:t>
      </w:r>
      <w:r>
        <w:rPr>
          <w:vertAlign w:val="superscript"/>
        </w:rPr>
        <w:t>th</w:t>
      </w:r>
      <w:r>
        <w:t xml:space="preserve"> excitation codevector can be derived from its index k through a rule requiring no or minimal physical storage, in contrast with stochastic codebooks whereby the path from the index to the associated codevector involves look-up tables.</w:t>
      </w:r>
    </w:p>
    <w:p w14:paraId="1185DFE0" w14:textId="77777777" w:rsidR="00B073FB" w:rsidRDefault="00B073FB">
      <w:r>
        <w:rPr>
          <w:b/>
        </w:rPr>
        <w:t>anti-sparseness processing:</w:t>
      </w:r>
      <w:r>
        <w:rPr>
          <w:b/>
        </w:rPr>
        <w:tab/>
      </w:r>
      <w:r>
        <w:t>An adaptive post-processing procedure applied to the fixed codebook vector in order to reduce perceptual artifacts from a sparse fixed codebook vector.</w:t>
      </w:r>
    </w:p>
    <w:p w14:paraId="57EA6020" w14:textId="77777777" w:rsidR="00B073FB" w:rsidRDefault="00B073FB">
      <w:r>
        <w:rPr>
          <w:b/>
        </w:rPr>
        <w:t>closed</w:t>
      </w:r>
      <w:r>
        <w:rPr>
          <w:b/>
        </w:rPr>
        <w:noBreakHyphen/>
        <w:t xml:space="preserve">loop pitch analysis: </w:t>
      </w:r>
      <w:r>
        <w:t>This is the adaptive codebook search, i.e., a process of estimating the pitch (lag) value from the weighted input speech and the long term filter state. In the closed</w:t>
      </w:r>
      <w:r>
        <w:noBreakHyphen/>
        <w:t>loop search, the lag is searched using error minimization loop (analysis</w:t>
      </w:r>
      <w:r>
        <w:noBreakHyphen/>
        <w:t>by</w:t>
      </w:r>
      <w:r>
        <w:noBreakHyphen/>
        <w:t>synthesis). In the adaptive multi-rate wideband codec, closed</w:t>
      </w:r>
      <w:r>
        <w:noBreakHyphen/>
        <w:t xml:space="preserve">loop pitch search is performed for every subframe. </w:t>
      </w:r>
    </w:p>
    <w:p w14:paraId="55769DF7" w14:textId="77777777" w:rsidR="00B073FB" w:rsidRDefault="00B073FB">
      <w:r>
        <w:rPr>
          <w:b/>
        </w:rPr>
        <w:t>direct form coefficients:</w:t>
      </w:r>
      <w:r>
        <w:t xml:space="preserve"> One of the formats for storing the short term filter parameters. In the adaptive multi-rate wideband codec, all filters which are used to modify speech samples use direct form coefficients.</w:t>
      </w:r>
    </w:p>
    <w:p w14:paraId="4296ED9D" w14:textId="77777777" w:rsidR="00B073FB" w:rsidRDefault="00B073FB">
      <w:r>
        <w:rPr>
          <w:b/>
        </w:rPr>
        <w:lastRenderedPageBreak/>
        <w:t xml:space="preserve">fixed codebook: </w:t>
      </w:r>
      <w:r>
        <w:t>The fixed codebook contains excitation vectors for speech synthesis filters. The contents of the codebook are non</w:t>
      </w:r>
      <w:r>
        <w:noBreakHyphen/>
        <w:t>adaptive (i.e., fixed). In the adaptive multi-rate wideband codec, the fixed codebook is implemented using an algebraic codebook.</w:t>
      </w:r>
    </w:p>
    <w:p w14:paraId="3326748E" w14:textId="77777777" w:rsidR="00B073FB" w:rsidRDefault="00B073FB">
      <w:r>
        <w:rPr>
          <w:b/>
        </w:rPr>
        <w:t>fractional lags:</w:t>
      </w:r>
      <w:r>
        <w:t xml:space="preserve"> A set of lag values having sub</w:t>
      </w:r>
      <w:r>
        <w:noBreakHyphen/>
        <w:t>sample resolution. In the adaptive multi-rate wideband codec a sub</w:t>
      </w:r>
      <w:r>
        <w:noBreakHyphen/>
        <w:t>sample resolution of 1/4th or 1/2nd of a sample is used.</w:t>
      </w:r>
    </w:p>
    <w:p w14:paraId="6552413A" w14:textId="77777777" w:rsidR="00B073FB" w:rsidRDefault="00B073FB">
      <w:r>
        <w:rPr>
          <w:b/>
        </w:rPr>
        <w:t>frame:</w:t>
      </w:r>
      <w:r>
        <w:t xml:space="preserve"> A time interval equal to 20 ms (320 samples at an 16 kHz sampling rate).</w:t>
      </w:r>
    </w:p>
    <w:p w14:paraId="1F9D3F84" w14:textId="77777777" w:rsidR="00B073FB" w:rsidRDefault="00B073FB">
      <w:pPr>
        <w:rPr>
          <w:b/>
        </w:rPr>
      </w:pPr>
      <w:r>
        <w:rPr>
          <w:b/>
        </w:rPr>
        <w:t xml:space="preserve">Immittance Spectral Frequencies: </w:t>
      </w:r>
      <w:r>
        <w:t>(see Immittance Spectral Pair)</w:t>
      </w:r>
    </w:p>
    <w:p w14:paraId="6E9A5E94" w14:textId="77777777" w:rsidR="00B073FB" w:rsidRDefault="00B073FB">
      <w:r>
        <w:rPr>
          <w:b/>
        </w:rPr>
        <w:t xml:space="preserve">Immittance Spectral Pair: </w:t>
      </w:r>
      <w:r>
        <w:t>Transformation of LPC parameters. Immittance Spectral Pairs are obtained by decomposing the inverse filter transfer function A(z) to a set of two transfer functions, one having even symmetry and the other having odd symmetry. The Immittance Spectral Pairs (also called as Immittance Spectral Frequencies) are the roots of these polynomials on the z-unit circle.</w:t>
      </w:r>
    </w:p>
    <w:p w14:paraId="332B3360" w14:textId="77777777" w:rsidR="00B073FB" w:rsidRDefault="00B073FB">
      <w:r>
        <w:rPr>
          <w:b/>
        </w:rPr>
        <w:t>integer lags:</w:t>
      </w:r>
      <w:r>
        <w:t xml:space="preserve"> A set of lag values having whole sample resolution.</w:t>
      </w:r>
    </w:p>
    <w:p w14:paraId="1B5EBB06" w14:textId="77777777" w:rsidR="00B073FB" w:rsidRDefault="00B073FB">
      <w:r>
        <w:rPr>
          <w:b/>
        </w:rPr>
        <w:t>interpolating filter:</w:t>
      </w:r>
      <w:r>
        <w:t xml:space="preserve"> An FIR filter used to produce an estimate of sub-sample resolution samples, given an input sampled with integer sample resolution. In this implementation, the interpolating filter has low pass filter characteristics. Thus the adaptive codebook consists of the low-pass filtered interpolated past excitation.</w:t>
      </w:r>
    </w:p>
    <w:p w14:paraId="1C39A428" w14:textId="77777777" w:rsidR="00B073FB" w:rsidRDefault="00B073FB">
      <w:pPr>
        <w:rPr>
          <w:b/>
        </w:rPr>
      </w:pPr>
      <w:r>
        <w:rPr>
          <w:b/>
        </w:rPr>
        <w:t xml:space="preserve">inverse filter: </w:t>
      </w:r>
      <w:r>
        <w:t>This filter removes the short term correlation from the speech signal. The filter models an inverse frequency response of the vocal tract.</w:t>
      </w:r>
    </w:p>
    <w:p w14:paraId="6A5B573D" w14:textId="77777777" w:rsidR="00B073FB" w:rsidRDefault="00B073FB">
      <w:r>
        <w:rPr>
          <w:b/>
        </w:rPr>
        <w:t>lag:</w:t>
      </w:r>
      <w:r>
        <w:tab/>
        <w:t>The long term filter delay. This is typically the true pitch period, or its multiple or sub</w:t>
      </w:r>
      <w:r>
        <w:noBreakHyphen/>
        <w:t>multiple.</w:t>
      </w:r>
    </w:p>
    <w:p w14:paraId="4D2EAEA7" w14:textId="77777777" w:rsidR="00B073FB" w:rsidRDefault="00B073FB">
      <w:r>
        <w:rPr>
          <w:b/>
        </w:rPr>
        <w:t>LP analysis window:</w:t>
      </w:r>
      <w:r>
        <w:t xml:space="preserve"> For each frame, the short term filter coefficients are computed using the high pass filtered speech samples within the analysis window. In the adaptive multi-rate wideband codec, the length of the analysis window is always 384 samples. For all the modes, a single asymmetric window is used to generate a single set of LP coefficients. The 5 ms look-ahead is used in the analysis.</w:t>
      </w:r>
    </w:p>
    <w:p w14:paraId="12EF214D" w14:textId="77777777" w:rsidR="00B073FB" w:rsidRDefault="00B073FB">
      <w:r>
        <w:rPr>
          <w:b/>
        </w:rPr>
        <w:t>LP coefficients:</w:t>
      </w:r>
      <w:r>
        <w:t xml:space="preserve"> Linear Prediction (LP) coefficients (also referred as Linear Predictive Coding (LPC) coefficients) is a generic descriptive term for the short term filter coefficients.</w:t>
      </w:r>
    </w:p>
    <w:p w14:paraId="7ADD3846" w14:textId="77777777" w:rsidR="00B073FB" w:rsidRDefault="00B073FB">
      <w:r>
        <w:rPr>
          <w:b/>
        </w:rPr>
        <w:t xml:space="preserve">mode: </w:t>
      </w:r>
      <w:r>
        <w:t xml:space="preserve">When used alone, refers to the source codec mode, i.e., to one of the source codecs employed in the AMR-WB codec. </w:t>
      </w:r>
    </w:p>
    <w:p w14:paraId="13C4C334" w14:textId="77777777" w:rsidR="00B073FB" w:rsidRDefault="00B073FB">
      <w:r>
        <w:rPr>
          <w:b/>
        </w:rPr>
        <w:t>open</w:t>
      </w:r>
      <w:r>
        <w:rPr>
          <w:b/>
        </w:rPr>
        <w:noBreakHyphen/>
        <w:t>loop pitch search:</w:t>
      </w:r>
      <w:r>
        <w:t xml:space="preserve"> A process of estimating the near optimal lag directly from the weighted speech input. This is done to simplify the pitch analysis and confine the closed</w:t>
      </w:r>
      <w:r>
        <w:noBreakHyphen/>
        <w:t>loop pitch search to a small number of lags around the open</w:t>
      </w:r>
      <w:r>
        <w:noBreakHyphen/>
        <w:t>loop estimated lags. In the adaptive multi-rate wideband codec, an open</w:t>
      </w:r>
      <w:r>
        <w:noBreakHyphen/>
        <w:t>loop pitch search is performed in every other subframe.</w:t>
      </w:r>
    </w:p>
    <w:p w14:paraId="7E815969" w14:textId="77777777" w:rsidR="00B073FB" w:rsidRDefault="00B073FB">
      <w:r>
        <w:rPr>
          <w:b/>
        </w:rPr>
        <w:t>residual:</w:t>
      </w:r>
      <w:r>
        <w:t xml:space="preserve"> The output signal resulting from an inverse filtering operation.</w:t>
      </w:r>
    </w:p>
    <w:p w14:paraId="435001D6" w14:textId="77777777" w:rsidR="00B073FB" w:rsidRDefault="00B073FB">
      <w:r>
        <w:rPr>
          <w:b/>
        </w:rPr>
        <w:t>short term synthesis filter:</w:t>
      </w:r>
      <w:r>
        <w:t xml:space="preserve"> This filter introduces, into the excitation signal, short term correlation which models the impulse response of the vocal tract. </w:t>
      </w:r>
    </w:p>
    <w:p w14:paraId="6F634FC6" w14:textId="77777777" w:rsidR="00B073FB" w:rsidRDefault="00B073FB">
      <w:r>
        <w:rPr>
          <w:b/>
        </w:rPr>
        <w:t xml:space="preserve">perceptual weighting filter: </w:t>
      </w:r>
      <w:r>
        <w:t>This filter is employed in the analysis</w:t>
      </w:r>
      <w:r>
        <w:noBreakHyphen/>
        <w:t>by</w:t>
      </w:r>
      <w:r>
        <w:noBreakHyphen/>
        <w:t>synthesis search of the codebooks. The filter exploits the noise masking properties of the formants (vocal tract resonances) by weighting the error less in regions near the formant frequencies and more in regions away from them.</w:t>
      </w:r>
    </w:p>
    <w:p w14:paraId="4FF84163" w14:textId="77777777" w:rsidR="00B073FB" w:rsidRDefault="00B073FB">
      <w:r>
        <w:rPr>
          <w:b/>
        </w:rPr>
        <w:t>subframe:</w:t>
      </w:r>
      <w:r>
        <w:t xml:space="preserve"> A time interval equal to 5 ms (80 samples at 16 kHz sampling rate).</w:t>
      </w:r>
    </w:p>
    <w:p w14:paraId="01F14085" w14:textId="77777777" w:rsidR="00B073FB" w:rsidRDefault="00B073FB">
      <w:r>
        <w:rPr>
          <w:b/>
        </w:rPr>
        <w:t>vector quantization:</w:t>
      </w:r>
      <w:r>
        <w:t xml:space="preserve"> A method of grouping several parameters into a vector and quantizing them simultaneously.</w:t>
      </w:r>
    </w:p>
    <w:p w14:paraId="1F44E1B8" w14:textId="77777777" w:rsidR="00B073FB" w:rsidRDefault="00B073FB">
      <w:r>
        <w:rPr>
          <w:b/>
        </w:rPr>
        <w:t>zero input response:</w:t>
      </w:r>
      <w:r>
        <w:t xml:space="preserve"> The output of a filter due to past inputs, i.e. due to the present state of the filter, given that an input of zeros is applied.</w:t>
      </w:r>
    </w:p>
    <w:p w14:paraId="30941A8D" w14:textId="77777777" w:rsidR="00B073FB" w:rsidRDefault="00B073FB">
      <w:r>
        <w:rPr>
          <w:b/>
        </w:rPr>
        <w:t>zero state response:</w:t>
      </w:r>
      <w:r>
        <w:t xml:space="preserve"> The output of a filter due to the present input, given that no past inputs have been applied, i.e., given that the state information in the filter is all zeroes.</w:t>
      </w:r>
    </w:p>
    <w:p w14:paraId="3CCB6160" w14:textId="77777777" w:rsidR="00B073FB" w:rsidRDefault="00B073FB">
      <w:pPr>
        <w:pStyle w:val="Heading2"/>
      </w:pPr>
      <w:bookmarkStart w:id="13" w:name="_Toc517276879"/>
      <w:r>
        <w:t>3.2</w:t>
      </w:r>
      <w:r>
        <w:tab/>
        <w:t>Symbols</w:t>
      </w:r>
      <w:bookmarkEnd w:id="13"/>
    </w:p>
    <w:p w14:paraId="616364A8" w14:textId="77777777" w:rsidR="00B073FB" w:rsidRDefault="00B073FB">
      <w:r>
        <w:t>For the purposes of this TS, the following symbols apply:</w:t>
      </w:r>
    </w:p>
    <w:p w14:paraId="3D19777E" w14:textId="0819E9C5" w:rsidR="00B073FB" w:rsidRDefault="003C4086">
      <w:pPr>
        <w:pStyle w:val="EX"/>
      </w:pPr>
      <w:r>
        <w:rPr>
          <w:noProof/>
        </w:rPr>
        <w:lastRenderedPageBreak/>
        <w:drawing>
          <wp:inline distT="0" distB="0" distL="0" distR="0" wp14:anchorId="41CD64A7" wp14:editId="6C72B86C">
            <wp:extent cx="330200" cy="228600"/>
            <wp:effectExtent l="0" t="0" r="0" b="0"/>
            <wp:docPr id="3"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228600"/>
                    </a:xfrm>
                    <a:prstGeom prst="rect">
                      <a:avLst/>
                    </a:prstGeom>
                    <a:noFill/>
                    <a:ln>
                      <a:noFill/>
                    </a:ln>
                  </pic:spPr>
                </pic:pic>
              </a:graphicData>
            </a:graphic>
          </wp:inline>
        </w:drawing>
      </w:r>
      <w:r w:rsidR="00B073FB">
        <w:rPr>
          <w:position w:val="-8"/>
        </w:rPr>
        <w:tab/>
      </w:r>
      <w:r w:rsidR="00B073FB">
        <w:t>The inverse filter with unquantized coefficients</w:t>
      </w:r>
    </w:p>
    <w:p w14:paraId="1509FD49" w14:textId="3A8938A4" w:rsidR="00B073FB" w:rsidRDefault="003C4086">
      <w:pPr>
        <w:pStyle w:val="EX"/>
      </w:pPr>
      <w:r>
        <w:rPr>
          <w:noProof/>
        </w:rPr>
        <w:drawing>
          <wp:inline distT="0" distB="0" distL="0" distR="0" wp14:anchorId="7F9B34CE" wp14:editId="59C375C0">
            <wp:extent cx="317500" cy="254000"/>
            <wp:effectExtent l="0" t="0" r="0" b="0"/>
            <wp:docPr id="4"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254000"/>
                    </a:xfrm>
                    <a:prstGeom prst="rect">
                      <a:avLst/>
                    </a:prstGeom>
                    <a:noFill/>
                    <a:ln>
                      <a:noFill/>
                    </a:ln>
                  </pic:spPr>
                </pic:pic>
              </a:graphicData>
            </a:graphic>
          </wp:inline>
        </w:drawing>
      </w:r>
      <w:r w:rsidR="00B073FB">
        <w:rPr>
          <w:position w:val="-8"/>
        </w:rPr>
        <w:tab/>
      </w:r>
      <w:r w:rsidR="00B073FB">
        <w:t>The inverse filter with quantized coefficients</w:t>
      </w:r>
    </w:p>
    <w:p w14:paraId="3B468B33" w14:textId="7E9EECCA" w:rsidR="00B073FB" w:rsidRDefault="003C4086">
      <w:pPr>
        <w:pStyle w:val="EX"/>
      </w:pPr>
      <w:r>
        <w:rPr>
          <w:noProof/>
          <w:position w:val="-30"/>
        </w:rPr>
        <w:drawing>
          <wp:inline distT="0" distB="0" distL="0" distR="0" wp14:anchorId="0045B063" wp14:editId="1E214D4B">
            <wp:extent cx="800100" cy="419100"/>
            <wp:effectExtent l="0" t="0" r="0" b="0"/>
            <wp:docPr id="5"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419100"/>
                    </a:xfrm>
                    <a:prstGeom prst="rect">
                      <a:avLst/>
                    </a:prstGeom>
                    <a:noFill/>
                    <a:ln>
                      <a:noFill/>
                    </a:ln>
                  </pic:spPr>
                </pic:pic>
              </a:graphicData>
            </a:graphic>
          </wp:inline>
        </w:drawing>
      </w:r>
      <w:r w:rsidR="00B073FB">
        <w:rPr>
          <w:position w:val="-8"/>
        </w:rPr>
        <w:tab/>
      </w:r>
      <w:r w:rsidR="00B073FB">
        <w:t>The speech synthesis filter with quantized coefficients</w:t>
      </w:r>
    </w:p>
    <w:p w14:paraId="1C56E76A" w14:textId="714F0F39" w:rsidR="00B073FB" w:rsidRDefault="003C4086">
      <w:pPr>
        <w:pStyle w:val="EX"/>
      </w:pPr>
      <w:r>
        <w:rPr>
          <w:noProof/>
          <w:position w:val="-10"/>
        </w:rPr>
        <w:drawing>
          <wp:inline distT="0" distB="0" distL="0" distR="0" wp14:anchorId="0C8C68A9" wp14:editId="2C73CB68">
            <wp:extent cx="165100" cy="203200"/>
            <wp:effectExtent l="0" t="0" r="0" b="0"/>
            <wp:docPr id="6"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100" cy="203200"/>
                    </a:xfrm>
                    <a:prstGeom prst="rect">
                      <a:avLst/>
                    </a:prstGeom>
                    <a:noFill/>
                    <a:ln>
                      <a:noFill/>
                    </a:ln>
                  </pic:spPr>
                </pic:pic>
              </a:graphicData>
            </a:graphic>
          </wp:inline>
        </w:drawing>
      </w:r>
      <w:r w:rsidR="00B073FB">
        <w:rPr>
          <w:position w:val="-8"/>
        </w:rPr>
        <w:tab/>
      </w:r>
      <w:r w:rsidR="00B073FB">
        <w:t>The unquantized linear prediction parameters (direct form coefficients)</w:t>
      </w:r>
    </w:p>
    <w:p w14:paraId="4CF896B6" w14:textId="7FD0BDAB" w:rsidR="00B073FB" w:rsidRDefault="003C4086">
      <w:pPr>
        <w:pStyle w:val="EX"/>
      </w:pPr>
      <w:r>
        <w:rPr>
          <w:noProof/>
          <w:position w:val="-10"/>
        </w:rPr>
        <w:drawing>
          <wp:inline distT="0" distB="0" distL="0" distR="0" wp14:anchorId="0197D2B2" wp14:editId="1EDF83D1">
            <wp:extent cx="165100" cy="203200"/>
            <wp:effectExtent l="0" t="0" r="0" b="0"/>
            <wp:docPr id="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100" cy="203200"/>
                    </a:xfrm>
                    <a:prstGeom prst="rect">
                      <a:avLst/>
                    </a:prstGeom>
                    <a:noFill/>
                    <a:ln>
                      <a:noFill/>
                    </a:ln>
                  </pic:spPr>
                </pic:pic>
              </a:graphicData>
            </a:graphic>
          </wp:inline>
        </w:drawing>
      </w:r>
      <w:r w:rsidR="00B073FB">
        <w:tab/>
        <w:t>The quantified linear prediction parameters</w:t>
      </w:r>
    </w:p>
    <w:p w14:paraId="77BAAFB6" w14:textId="302C275E" w:rsidR="00B073FB" w:rsidRDefault="003C4086">
      <w:pPr>
        <w:pStyle w:val="EX"/>
        <w:rPr>
          <w:position w:val="-4"/>
        </w:rPr>
      </w:pPr>
      <w:r>
        <w:rPr>
          <w:noProof/>
          <w:position w:val="-6"/>
        </w:rPr>
        <w:drawing>
          <wp:inline distT="0" distB="0" distL="0" distR="0" wp14:anchorId="387ABA77" wp14:editId="4CC4ACF6">
            <wp:extent cx="165100" cy="139700"/>
            <wp:effectExtent l="0" t="0" r="0" b="0"/>
            <wp:docPr id="8"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00B073FB">
        <w:rPr>
          <w:position w:val="-4"/>
        </w:rPr>
        <w:tab/>
        <w:t>The order of the LP model</w:t>
      </w:r>
    </w:p>
    <w:p w14:paraId="4FF3D306" w14:textId="5EABEA9A" w:rsidR="00B073FB" w:rsidRDefault="003C4086">
      <w:pPr>
        <w:pStyle w:val="EX"/>
      </w:pPr>
      <w:r>
        <w:rPr>
          <w:noProof/>
        </w:rPr>
        <w:drawing>
          <wp:inline distT="0" distB="0" distL="0" distR="0" wp14:anchorId="57504093" wp14:editId="3903B7B8">
            <wp:extent cx="330200" cy="228600"/>
            <wp:effectExtent l="0" t="0" r="0" b="0"/>
            <wp:docPr id="9"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200" cy="228600"/>
                    </a:xfrm>
                    <a:prstGeom prst="rect">
                      <a:avLst/>
                    </a:prstGeom>
                    <a:noFill/>
                    <a:ln>
                      <a:noFill/>
                    </a:ln>
                  </pic:spPr>
                </pic:pic>
              </a:graphicData>
            </a:graphic>
          </wp:inline>
        </w:drawing>
      </w:r>
      <w:r w:rsidR="00B073FB">
        <w:rPr>
          <w:position w:val="-8"/>
        </w:rPr>
        <w:tab/>
      </w:r>
      <w:r w:rsidR="00B073FB">
        <w:t>The perceptual weighting filter (unquantized coefficients)</w:t>
      </w:r>
    </w:p>
    <w:p w14:paraId="57F37B66" w14:textId="3B98E6AC" w:rsidR="00B073FB" w:rsidRDefault="003C4086">
      <w:pPr>
        <w:pStyle w:val="EX"/>
      </w:pPr>
      <w:r>
        <w:rPr>
          <w:noProof/>
          <w:position w:val="-10"/>
        </w:rPr>
        <w:drawing>
          <wp:inline distT="0" distB="0" distL="0" distR="0" wp14:anchorId="3CCA218B" wp14:editId="7B7466CE">
            <wp:extent cx="152400" cy="190500"/>
            <wp:effectExtent l="0" t="0" r="0" b="0"/>
            <wp:docPr id="10"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00B073FB">
        <w:tab/>
        <w:t>The perceptual weighting factor</w:t>
      </w:r>
    </w:p>
    <w:p w14:paraId="32D1D950" w14:textId="636FDD72" w:rsidR="00B073FB" w:rsidRDefault="003C4086">
      <w:pPr>
        <w:pStyle w:val="EX"/>
      </w:pPr>
      <w:r>
        <w:rPr>
          <w:noProof/>
          <w:position w:val="-4"/>
        </w:rPr>
        <w:drawing>
          <wp:inline distT="0" distB="0" distL="0" distR="0" wp14:anchorId="317598AE" wp14:editId="4BA71224">
            <wp:extent cx="139700" cy="165100"/>
            <wp:effectExtent l="0" t="0" r="0" b="0"/>
            <wp:docPr id="11"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00B073FB">
        <w:tab/>
        <w:t>The integer pitch lag nearest to the closed</w:t>
      </w:r>
      <w:r w:rsidR="00B073FB">
        <w:noBreakHyphen/>
        <w:t>loop fractional pitch lag of the subframe</w:t>
      </w:r>
    </w:p>
    <w:p w14:paraId="378AA310" w14:textId="4069A2EA" w:rsidR="00B073FB" w:rsidRDefault="003C4086">
      <w:pPr>
        <w:pStyle w:val="EX"/>
      </w:pPr>
      <w:r>
        <w:rPr>
          <w:noProof/>
          <w:position w:val="-10"/>
        </w:rPr>
        <w:drawing>
          <wp:inline distT="0" distB="0" distL="0" distR="0" wp14:anchorId="076F141F" wp14:editId="52F5F29F">
            <wp:extent cx="127000" cy="203200"/>
            <wp:effectExtent l="0" t="0" r="0" b="0"/>
            <wp:docPr id="1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00B073FB">
        <w:tab/>
        <w:t>The adaptive pre</w:t>
      </w:r>
      <w:r w:rsidR="00B073FB">
        <w:noBreakHyphen/>
        <w:t>filter coefficient (the quantified pitch gain)</w:t>
      </w:r>
    </w:p>
    <w:p w14:paraId="5C9E5DD9" w14:textId="163C3975" w:rsidR="00B073FB" w:rsidRDefault="003C4086">
      <w:pPr>
        <w:pStyle w:val="EX"/>
      </w:pPr>
      <w:r>
        <w:rPr>
          <w:noProof/>
          <w:position w:val="-10"/>
        </w:rPr>
        <w:drawing>
          <wp:inline distT="0" distB="0" distL="0" distR="0" wp14:anchorId="4B63929F" wp14:editId="36F954F0">
            <wp:extent cx="457200" cy="215900"/>
            <wp:effectExtent l="0" t="0" r="0" b="0"/>
            <wp:docPr id="13"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215900"/>
                    </a:xfrm>
                    <a:prstGeom prst="rect">
                      <a:avLst/>
                    </a:prstGeom>
                    <a:noFill/>
                    <a:ln>
                      <a:noFill/>
                    </a:ln>
                  </pic:spPr>
                </pic:pic>
              </a:graphicData>
            </a:graphic>
          </wp:inline>
        </w:drawing>
      </w:r>
      <w:r w:rsidR="00B073FB">
        <w:tab/>
        <w:t>Pre</w:t>
      </w:r>
      <w:r w:rsidR="00B073FB">
        <w:noBreakHyphen/>
        <w:t>processing high</w:t>
      </w:r>
      <w:r w:rsidR="00B073FB">
        <w:noBreakHyphen/>
        <w:t>pass filter</w:t>
      </w:r>
    </w:p>
    <w:p w14:paraId="42834126" w14:textId="5FE94D7F" w:rsidR="00B073FB" w:rsidRDefault="003C4086">
      <w:pPr>
        <w:pStyle w:val="EX"/>
      </w:pPr>
      <w:r>
        <w:rPr>
          <w:noProof/>
          <w:position w:val="-10"/>
        </w:rPr>
        <w:drawing>
          <wp:inline distT="0" distB="0" distL="0" distR="0" wp14:anchorId="45FCC1CA" wp14:editId="4E3EF27C">
            <wp:extent cx="330200" cy="203200"/>
            <wp:effectExtent l="0" t="0" r="0" b="0"/>
            <wp:docPr id="14"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200" cy="203200"/>
                    </a:xfrm>
                    <a:prstGeom prst="rect">
                      <a:avLst/>
                    </a:prstGeom>
                    <a:noFill/>
                    <a:ln>
                      <a:noFill/>
                    </a:ln>
                  </pic:spPr>
                </pic:pic>
              </a:graphicData>
            </a:graphic>
          </wp:inline>
        </w:drawing>
      </w:r>
      <w:r w:rsidR="00B073FB">
        <w:tab/>
        <w:t>LP analysis window</w:t>
      </w:r>
    </w:p>
    <w:p w14:paraId="40671730" w14:textId="20441BBF" w:rsidR="00B073FB" w:rsidRDefault="003C4086">
      <w:pPr>
        <w:pStyle w:val="EX"/>
      </w:pPr>
      <w:r>
        <w:rPr>
          <w:noProof/>
          <w:position w:val="-10"/>
        </w:rPr>
        <w:drawing>
          <wp:inline distT="0" distB="0" distL="0" distR="0" wp14:anchorId="0CA34F08" wp14:editId="2E30C6B7">
            <wp:extent cx="165100" cy="215900"/>
            <wp:effectExtent l="0" t="0" r="0" b="0"/>
            <wp:docPr id="15"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00B073FB">
        <w:rPr>
          <w:position w:val="-8"/>
        </w:rPr>
        <w:tab/>
        <w:t xml:space="preserve">Length of the first part of the LP analysis window </w:t>
      </w:r>
      <w:r>
        <w:rPr>
          <w:noProof/>
          <w:position w:val="-10"/>
        </w:rPr>
        <w:drawing>
          <wp:inline distT="0" distB="0" distL="0" distR="0" wp14:anchorId="701BA7EA" wp14:editId="340B8811">
            <wp:extent cx="330200" cy="203200"/>
            <wp:effectExtent l="0" t="0" r="0" b="0"/>
            <wp:docPr id="16"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0200" cy="203200"/>
                    </a:xfrm>
                    <a:prstGeom prst="rect">
                      <a:avLst/>
                    </a:prstGeom>
                    <a:noFill/>
                    <a:ln>
                      <a:noFill/>
                    </a:ln>
                  </pic:spPr>
                </pic:pic>
              </a:graphicData>
            </a:graphic>
          </wp:inline>
        </w:drawing>
      </w:r>
    </w:p>
    <w:p w14:paraId="4DF151BF" w14:textId="18BB0EA9" w:rsidR="00B073FB" w:rsidRDefault="003C4086">
      <w:pPr>
        <w:pStyle w:val="EX"/>
      </w:pPr>
      <w:r>
        <w:rPr>
          <w:noProof/>
          <w:position w:val="-10"/>
        </w:rPr>
        <w:drawing>
          <wp:inline distT="0" distB="0" distL="0" distR="0" wp14:anchorId="7005BD2E" wp14:editId="1FF86EB0">
            <wp:extent cx="177800" cy="215900"/>
            <wp:effectExtent l="0" t="0" r="0" b="0"/>
            <wp:docPr id="1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215900"/>
                    </a:xfrm>
                    <a:prstGeom prst="rect">
                      <a:avLst/>
                    </a:prstGeom>
                    <a:noFill/>
                    <a:ln>
                      <a:noFill/>
                    </a:ln>
                  </pic:spPr>
                </pic:pic>
              </a:graphicData>
            </a:graphic>
          </wp:inline>
        </w:drawing>
      </w:r>
      <w:r w:rsidR="00B073FB">
        <w:rPr>
          <w:position w:val="-8"/>
        </w:rPr>
        <w:tab/>
        <w:t xml:space="preserve">Length of the second part of the LP analysis window </w:t>
      </w:r>
      <w:r>
        <w:rPr>
          <w:noProof/>
          <w:position w:val="-10"/>
        </w:rPr>
        <w:drawing>
          <wp:inline distT="0" distB="0" distL="0" distR="0" wp14:anchorId="2737939C" wp14:editId="49DCBBB9">
            <wp:extent cx="330200" cy="203200"/>
            <wp:effectExtent l="0" t="0" r="0" b="0"/>
            <wp:docPr id="18"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200" cy="203200"/>
                    </a:xfrm>
                    <a:prstGeom prst="rect">
                      <a:avLst/>
                    </a:prstGeom>
                    <a:noFill/>
                    <a:ln>
                      <a:noFill/>
                    </a:ln>
                  </pic:spPr>
                </pic:pic>
              </a:graphicData>
            </a:graphic>
          </wp:inline>
        </w:drawing>
      </w:r>
    </w:p>
    <w:p w14:paraId="3DD9E6E7" w14:textId="49CDC24C" w:rsidR="00B073FB" w:rsidRDefault="003C4086">
      <w:pPr>
        <w:pStyle w:val="EX"/>
      </w:pPr>
      <w:r>
        <w:rPr>
          <w:noProof/>
          <w:position w:val="-10"/>
        </w:rPr>
        <w:drawing>
          <wp:inline distT="0" distB="0" distL="0" distR="0" wp14:anchorId="1A2691EE" wp14:editId="598E793B">
            <wp:extent cx="304800" cy="203200"/>
            <wp:effectExtent l="0" t="0" r="0" b="0"/>
            <wp:docPr id="19"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203200"/>
                    </a:xfrm>
                    <a:prstGeom prst="rect">
                      <a:avLst/>
                    </a:prstGeom>
                    <a:noFill/>
                    <a:ln>
                      <a:noFill/>
                    </a:ln>
                  </pic:spPr>
                </pic:pic>
              </a:graphicData>
            </a:graphic>
          </wp:inline>
        </w:drawing>
      </w:r>
      <w:r w:rsidR="00B073FB">
        <w:tab/>
        <w:t>The auto</w:t>
      </w:r>
      <w:r w:rsidR="00B073FB">
        <w:noBreakHyphen/>
        <w:t xml:space="preserve">correlations of the windowed speech </w:t>
      </w:r>
      <w:r>
        <w:rPr>
          <w:noProof/>
          <w:position w:val="-10"/>
        </w:rPr>
        <w:drawing>
          <wp:inline distT="0" distB="0" distL="0" distR="0" wp14:anchorId="54B90B29" wp14:editId="5F90C45F">
            <wp:extent cx="330200" cy="190500"/>
            <wp:effectExtent l="0" t="0" r="0" b="0"/>
            <wp:docPr id="20"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200" cy="190500"/>
                    </a:xfrm>
                    <a:prstGeom prst="rect">
                      <a:avLst/>
                    </a:prstGeom>
                    <a:noFill/>
                    <a:ln>
                      <a:noFill/>
                    </a:ln>
                  </pic:spPr>
                </pic:pic>
              </a:graphicData>
            </a:graphic>
          </wp:inline>
        </w:drawing>
      </w:r>
    </w:p>
    <w:p w14:paraId="6B7BEF93" w14:textId="011E43AC" w:rsidR="00B073FB" w:rsidRDefault="003C4086">
      <w:pPr>
        <w:pStyle w:val="EX"/>
      </w:pPr>
      <w:r>
        <w:rPr>
          <w:noProof/>
          <w:position w:val="-14"/>
        </w:rPr>
        <w:drawing>
          <wp:inline distT="0" distB="0" distL="0" distR="0" wp14:anchorId="59EE0A78" wp14:editId="79104B1B">
            <wp:extent cx="469900" cy="241300"/>
            <wp:effectExtent l="0" t="0" r="0" b="0"/>
            <wp:docPr id="21"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900" cy="241300"/>
                    </a:xfrm>
                    <a:prstGeom prst="rect">
                      <a:avLst/>
                    </a:prstGeom>
                    <a:noFill/>
                    <a:ln>
                      <a:noFill/>
                    </a:ln>
                  </pic:spPr>
                </pic:pic>
              </a:graphicData>
            </a:graphic>
          </wp:inline>
        </w:drawing>
      </w:r>
      <w:r w:rsidR="00B073FB">
        <w:tab/>
        <w:t>Lag window for the auto</w:t>
      </w:r>
      <w:r w:rsidR="00B073FB">
        <w:noBreakHyphen/>
        <w:t>correlations (60 Hz bandwidth expansion)</w:t>
      </w:r>
    </w:p>
    <w:p w14:paraId="0CA2DB6F" w14:textId="34BF9965" w:rsidR="00B073FB" w:rsidRDefault="003C4086">
      <w:pPr>
        <w:pStyle w:val="EX"/>
      </w:pPr>
      <w:r>
        <w:rPr>
          <w:noProof/>
        </w:rPr>
        <w:drawing>
          <wp:inline distT="0" distB="0" distL="0" distR="0" wp14:anchorId="1C1490FC" wp14:editId="13A825D2">
            <wp:extent cx="177800" cy="215900"/>
            <wp:effectExtent l="0" t="0" r="0" b="0"/>
            <wp:docPr id="2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800" cy="215900"/>
                    </a:xfrm>
                    <a:prstGeom prst="rect">
                      <a:avLst/>
                    </a:prstGeom>
                    <a:noFill/>
                    <a:ln>
                      <a:noFill/>
                    </a:ln>
                  </pic:spPr>
                </pic:pic>
              </a:graphicData>
            </a:graphic>
          </wp:inline>
        </w:drawing>
      </w:r>
      <w:r w:rsidR="00B073FB">
        <w:rPr>
          <w:position w:val="-8"/>
        </w:rPr>
        <w:tab/>
        <w:t>The bandwidth expansion in Hz</w:t>
      </w:r>
    </w:p>
    <w:p w14:paraId="5EC8DCB5" w14:textId="13BD92F2" w:rsidR="00B073FB" w:rsidRDefault="003C4086">
      <w:pPr>
        <w:pStyle w:val="EX"/>
      </w:pPr>
      <w:r>
        <w:rPr>
          <w:noProof/>
          <w:position w:val="-10"/>
        </w:rPr>
        <w:drawing>
          <wp:inline distT="0" distB="0" distL="0" distR="0" wp14:anchorId="5C0AE2E5" wp14:editId="34329652">
            <wp:extent cx="177800" cy="203200"/>
            <wp:effectExtent l="0" t="0" r="0" b="0"/>
            <wp:docPr id="23"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00B073FB">
        <w:tab/>
        <w:t>The sampling frequency in Hz</w:t>
      </w:r>
    </w:p>
    <w:p w14:paraId="5AC7EC1C" w14:textId="7D27E168" w:rsidR="00B073FB" w:rsidRDefault="003C4086">
      <w:pPr>
        <w:pStyle w:val="EX"/>
      </w:pPr>
      <w:r>
        <w:rPr>
          <w:noProof/>
          <w:position w:val="-10"/>
        </w:rPr>
        <w:drawing>
          <wp:inline distT="0" distB="0" distL="0" distR="0" wp14:anchorId="28AF52BE" wp14:editId="165CB211">
            <wp:extent cx="342900" cy="203200"/>
            <wp:effectExtent l="0" t="0" r="0" b="0"/>
            <wp:docPr id="24"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 cy="203200"/>
                    </a:xfrm>
                    <a:prstGeom prst="rect">
                      <a:avLst/>
                    </a:prstGeom>
                    <a:noFill/>
                    <a:ln>
                      <a:noFill/>
                    </a:ln>
                  </pic:spPr>
                </pic:pic>
              </a:graphicData>
            </a:graphic>
          </wp:inline>
        </w:drawing>
      </w:r>
      <w:r w:rsidR="00B073FB">
        <w:tab/>
        <w:t>The modified (bandwidth expanded) auto</w:t>
      </w:r>
      <w:r w:rsidR="00B073FB">
        <w:noBreakHyphen/>
        <w:t>correlations</w:t>
      </w:r>
    </w:p>
    <w:p w14:paraId="42B9DEA4" w14:textId="7764E0BA" w:rsidR="00B073FB" w:rsidRDefault="003C4086">
      <w:pPr>
        <w:pStyle w:val="EX"/>
      </w:pPr>
      <w:r>
        <w:rPr>
          <w:noProof/>
          <w:position w:val="-10"/>
        </w:rPr>
        <w:drawing>
          <wp:inline distT="0" distB="0" distL="0" distR="0" wp14:anchorId="69061DE9" wp14:editId="639C1F2D">
            <wp:extent cx="292100" cy="215900"/>
            <wp:effectExtent l="0" t="0" r="0" b="0"/>
            <wp:docPr id="25"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100" cy="215900"/>
                    </a:xfrm>
                    <a:prstGeom prst="rect">
                      <a:avLst/>
                    </a:prstGeom>
                    <a:noFill/>
                    <a:ln>
                      <a:noFill/>
                    </a:ln>
                  </pic:spPr>
                </pic:pic>
              </a:graphicData>
            </a:graphic>
          </wp:inline>
        </w:drawing>
      </w:r>
      <w:r w:rsidR="00B073FB">
        <w:tab/>
        <w:t xml:space="preserve">The prediction error in the </w:t>
      </w:r>
      <w:r w:rsidR="00B073FB">
        <w:rPr>
          <w:i/>
          <w:sz w:val="24"/>
        </w:rPr>
        <w:t>i</w:t>
      </w:r>
      <w:r w:rsidR="00B073FB">
        <w:t>th iteration of the Levinson algorithm</w:t>
      </w:r>
    </w:p>
    <w:p w14:paraId="6F9F05B4" w14:textId="4B26AEEC" w:rsidR="00B073FB" w:rsidRDefault="003C4086">
      <w:pPr>
        <w:pStyle w:val="EX"/>
      </w:pPr>
      <w:r>
        <w:rPr>
          <w:noProof/>
        </w:rPr>
        <w:drawing>
          <wp:inline distT="0" distB="0" distL="0" distR="0" wp14:anchorId="2AB65A26" wp14:editId="1D366753">
            <wp:extent cx="152400" cy="215900"/>
            <wp:effectExtent l="0" t="0" r="0" b="0"/>
            <wp:docPr id="26"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215900"/>
                    </a:xfrm>
                    <a:prstGeom prst="rect">
                      <a:avLst/>
                    </a:prstGeom>
                    <a:noFill/>
                    <a:ln>
                      <a:noFill/>
                    </a:ln>
                  </pic:spPr>
                </pic:pic>
              </a:graphicData>
            </a:graphic>
          </wp:inline>
        </w:drawing>
      </w:r>
      <w:r w:rsidR="00B073FB">
        <w:tab/>
        <w:t xml:space="preserve">The </w:t>
      </w:r>
      <w:r w:rsidR="00B073FB">
        <w:rPr>
          <w:i/>
          <w:sz w:val="24"/>
        </w:rPr>
        <w:t>i</w:t>
      </w:r>
      <w:r w:rsidR="00B073FB">
        <w:t>th reflection coefficient</w:t>
      </w:r>
    </w:p>
    <w:p w14:paraId="42AAB936" w14:textId="1658855B" w:rsidR="00B073FB" w:rsidRDefault="003C4086">
      <w:pPr>
        <w:pStyle w:val="EX"/>
      </w:pPr>
      <w:r>
        <w:rPr>
          <w:noProof/>
          <w:position w:val="-16"/>
        </w:rPr>
        <w:drawing>
          <wp:inline distT="0" distB="0" distL="0" distR="0" wp14:anchorId="30AD29DD" wp14:editId="0A9BCEC8">
            <wp:extent cx="254000" cy="279400"/>
            <wp:effectExtent l="0" t="0" r="0" b="0"/>
            <wp:docPr id="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000" cy="279400"/>
                    </a:xfrm>
                    <a:prstGeom prst="rect">
                      <a:avLst/>
                    </a:prstGeom>
                    <a:noFill/>
                    <a:ln>
                      <a:noFill/>
                    </a:ln>
                  </pic:spPr>
                </pic:pic>
              </a:graphicData>
            </a:graphic>
          </wp:inline>
        </w:drawing>
      </w:r>
      <w:r w:rsidR="00B073FB">
        <w:tab/>
        <w:t xml:space="preserve">The </w:t>
      </w:r>
      <w:r w:rsidR="00B073FB">
        <w:rPr>
          <w:i/>
          <w:sz w:val="24"/>
        </w:rPr>
        <w:t>j</w:t>
      </w:r>
      <w:r w:rsidR="00B073FB">
        <w:t xml:space="preserve">th direct form coefficient in the </w:t>
      </w:r>
      <w:r w:rsidR="00B073FB">
        <w:rPr>
          <w:i/>
          <w:sz w:val="24"/>
        </w:rPr>
        <w:t>i</w:t>
      </w:r>
      <w:r w:rsidR="00B073FB">
        <w:t>th iteration of the Levinson algorithm</w:t>
      </w:r>
    </w:p>
    <w:p w14:paraId="2A9018F9" w14:textId="6BB52E58" w:rsidR="00B073FB" w:rsidRDefault="003C4086">
      <w:pPr>
        <w:pStyle w:val="EX"/>
        <w:rPr>
          <w:position w:val="-8"/>
        </w:rPr>
      </w:pPr>
      <w:r>
        <w:rPr>
          <w:noProof/>
          <w:position w:val="-10"/>
        </w:rPr>
        <w:drawing>
          <wp:inline distT="0" distB="0" distL="0" distR="0" wp14:anchorId="7E2BD6C0" wp14:editId="538D3849">
            <wp:extent cx="368300" cy="215900"/>
            <wp:effectExtent l="0" t="0" r="0" b="0"/>
            <wp:docPr id="28"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300" cy="215900"/>
                    </a:xfrm>
                    <a:prstGeom prst="rect">
                      <a:avLst/>
                    </a:prstGeom>
                    <a:noFill/>
                    <a:ln>
                      <a:noFill/>
                    </a:ln>
                  </pic:spPr>
                </pic:pic>
              </a:graphicData>
            </a:graphic>
          </wp:inline>
        </w:drawing>
      </w:r>
      <w:r w:rsidR="00B073FB">
        <w:rPr>
          <w:position w:val="-8"/>
        </w:rPr>
        <w:tab/>
      </w:r>
      <w:r w:rsidR="00B073FB">
        <w:t>Symmetric ISF polynomial</w:t>
      </w:r>
    </w:p>
    <w:p w14:paraId="751ABF74" w14:textId="435A5A75" w:rsidR="00B073FB" w:rsidRDefault="003C4086">
      <w:pPr>
        <w:pStyle w:val="EX"/>
        <w:rPr>
          <w:position w:val="-8"/>
        </w:rPr>
      </w:pPr>
      <w:r>
        <w:rPr>
          <w:noProof/>
          <w:position w:val="-10"/>
        </w:rPr>
        <w:drawing>
          <wp:inline distT="0" distB="0" distL="0" distR="0" wp14:anchorId="72DA9149" wp14:editId="06AA03A4">
            <wp:extent cx="381000" cy="215900"/>
            <wp:effectExtent l="0" t="0" r="0" b="0"/>
            <wp:docPr id="29"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215900"/>
                    </a:xfrm>
                    <a:prstGeom prst="rect">
                      <a:avLst/>
                    </a:prstGeom>
                    <a:noFill/>
                    <a:ln>
                      <a:noFill/>
                    </a:ln>
                  </pic:spPr>
                </pic:pic>
              </a:graphicData>
            </a:graphic>
          </wp:inline>
        </w:drawing>
      </w:r>
      <w:r w:rsidR="00B073FB">
        <w:rPr>
          <w:position w:val="-8"/>
        </w:rPr>
        <w:tab/>
        <w:t>Antisymmetric ISF polynomial</w:t>
      </w:r>
    </w:p>
    <w:p w14:paraId="1E2FAB6C" w14:textId="543CF529" w:rsidR="00B073FB" w:rsidRDefault="003C4086">
      <w:pPr>
        <w:pStyle w:val="EX"/>
        <w:rPr>
          <w:position w:val="-8"/>
        </w:rPr>
      </w:pPr>
      <w:r>
        <w:rPr>
          <w:noProof/>
          <w:position w:val="-10"/>
        </w:rPr>
        <w:drawing>
          <wp:inline distT="0" distB="0" distL="0" distR="0" wp14:anchorId="4604A25E" wp14:editId="59F983AA">
            <wp:extent cx="368300" cy="215900"/>
            <wp:effectExtent l="0" t="0" r="0" b="0"/>
            <wp:docPr id="30"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300" cy="215900"/>
                    </a:xfrm>
                    <a:prstGeom prst="rect">
                      <a:avLst/>
                    </a:prstGeom>
                    <a:noFill/>
                    <a:ln>
                      <a:noFill/>
                    </a:ln>
                  </pic:spPr>
                </pic:pic>
              </a:graphicData>
            </a:graphic>
          </wp:inline>
        </w:drawing>
      </w:r>
      <w:r w:rsidR="00B073FB">
        <w:tab/>
        <w:t xml:space="preserve">Polynomial </w:t>
      </w:r>
      <w:r>
        <w:rPr>
          <w:noProof/>
          <w:position w:val="-10"/>
        </w:rPr>
        <w:drawing>
          <wp:inline distT="0" distB="0" distL="0" distR="0" wp14:anchorId="3AD5CBF0" wp14:editId="7407DD4B">
            <wp:extent cx="368300" cy="215900"/>
            <wp:effectExtent l="0" t="0" r="0" b="0"/>
            <wp:docPr id="31"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300" cy="215900"/>
                    </a:xfrm>
                    <a:prstGeom prst="rect">
                      <a:avLst/>
                    </a:prstGeom>
                    <a:noFill/>
                    <a:ln>
                      <a:noFill/>
                    </a:ln>
                  </pic:spPr>
                </pic:pic>
              </a:graphicData>
            </a:graphic>
          </wp:inline>
        </w:drawing>
      </w:r>
      <w:r w:rsidR="00B073FB">
        <w:t xml:space="preserve"> </w:t>
      </w:r>
    </w:p>
    <w:p w14:paraId="25CFFF77" w14:textId="31367BE5" w:rsidR="00B073FB" w:rsidRDefault="003C4086">
      <w:pPr>
        <w:pStyle w:val="EX"/>
        <w:rPr>
          <w:position w:val="-8"/>
        </w:rPr>
      </w:pPr>
      <w:r>
        <w:rPr>
          <w:noProof/>
          <w:position w:val="-10"/>
        </w:rPr>
        <w:drawing>
          <wp:inline distT="0" distB="0" distL="0" distR="0" wp14:anchorId="36FD7D38" wp14:editId="43BFD40B">
            <wp:extent cx="381000" cy="215900"/>
            <wp:effectExtent l="0" t="0" r="0" b="0"/>
            <wp:docPr id="3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215900"/>
                    </a:xfrm>
                    <a:prstGeom prst="rect">
                      <a:avLst/>
                    </a:prstGeom>
                    <a:noFill/>
                    <a:ln>
                      <a:noFill/>
                    </a:ln>
                  </pic:spPr>
                </pic:pic>
              </a:graphicData>
            </a:graphic>
          </wp:inline>
        </w:drawing>
      </w:r>
      <w:r w:rsidR="00B073FB">
        <w:tab/>
        <w:t xml:space="preserve">Polynomial </w:t>
      </w:r>
      <w:r>
        <w:rPr>
          <w:noProof/>
          <w:position w:val="-10"/>
        </w:rPr>
        <w:drawing>
          <wp:inline distT="0" distB="0" distL="0" distR="0" wp14:anchorId="35B9AEAD" wp14:editId="43C92EB6">
            <wp:extent cx="381000" cy="215900"/>
            <wp:effectExtent l="0" t="0" r="0" b="0"/>
            <wp:docPr id="33"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215900"/>
                    </a:xfrm>
                    <a:prstGeom prst="rect">
                      <a:avLst/>
                    </a:prstGeom>
                    <a:noFill/>
                    <a:ln>
                      <a:noFill/>
                    </a:ln>
                  </pic:spPr>
                </pic:pic>
              </a:graphicData>
            </a:graphic>
          </wp:inline>
        </w:drawing>
      </w:r>
      <w:r w:rsidR="00B073FB">
        <w:t xml:space="preserve"> with roots </w:t>
      </w:r>
      <w:r>
        <w:rPr>
          <w:noProof/>
          <w:position w:val="-4"/>
        </w:rPr>
        <w:drawing>
          <wp:inline distT="0" distB="0" distL="0" distR="0" wp14:anchorId="2F6EFAD1" wp14:editId="27B85EB0">
            <wp:extent cx="330200" cy="152400"/>
            <wp:effectExtent l="0" t="0" r="0" b="0"/>
            <wp:docPr id="34"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200" cy="152400"/>
                    </a:xfrm>
                    <a:prstGeom prst="rect">
                      <a:avLst/>
                    </a:prstGeom>
                    <a:noFill/>
                    <a:ln>
                      <a:noFill/>
                    </a:ln>
                  </pic:spPr>
                </pic:pic>
              </a:graphicData>
            </a:graphic>
          </wp:inline>
        </w:drawing>
      </w:r>
      <w:r w:rsidR="00B073FB">
        <w:t xml:space="preserve">and </w:t>
      </w:r>
      <w:r>
        <w:rPr>
          <w:noProof/>
          <w:position w:val="-4"/>
        </w:rPr>
        <w:drawing>
          <wp:inline distT="0" distB="0" distL="0" distR="0" wp14:anchorId="4F98E0D8" wp14:editId="0D209578">
            <wp:extent cx="419100" cy="165100"/>
            <wp:effectExtent l="0" t="0" r="0" b="0"/>
            <wp:docPr id="35"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100" cy="165100"/>
                    </a:xfrm>
                    <a:prstGeom prst="rect">
                      <a:avLst/>
                    </a:prstGeom>
                    <a:noFill/>
                    <a:ln>
                      <a:noFill/>
                    </a:ln>
                  </pic:spPr>
                </pic:pic>
              </a:graphicData>
            </a:graphic>
          </wp:inline>
        </w:drawing>
      </w:r>
      <w:r w:rsidR="00B073FB">
        <w:t xml:space="preserve"> eliminated</w:t>
      </w:r>
    </w:p>
    <w:p w14:paraId="378838AB" w14:textId="0464676C" w:rsidR="00B073FB" w:rsidRDefault="003C4086">
      <w:pPr>
        <w:pStyle w:val="EX"/>
        <w:rPr>
          <w:position w:val="-10"/>
        </w:rPr>
      </w:pPr>
      <w:r>
        <w:rPr>
          <w:noProof/>
        </w:rPr>
        <w:lastRenderedPageBreak/>
        <w:drawing>
          <wp:inline distT="0" distB="0" distL="0" distR="0" wp14:anchorId="36F68BCC" wp14:editId="6CEE1339">
            <wp:extent cx="165100" cy="215900"/>
            <wp:effectExtent l="0" t="0" r="0" b="0"/>
            <wp:docPr id="36"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00B073FB">
        <w:rPr>
          <w:position w:val="-10"/>
        </w:rPr>
        <w:tab/>
        <w:t>The immittance spectral pairs (ISPs) in the cosine domain</w:t>
      </w:r>
    </w:p>
    <w:p w14:paraId="7FF2DA0C" w14:textId="4B489DD1" w:rsidR="00B073FB" w:rsidRDefault="003C4086">
      <w:pPr>
        <w:pStyle w:val="EX"/>
      </w:pPr>
      <w:r>
        <w:rPr>
          <w:noProof/>
          <w:position w:val="-10"/>
        </w:rPr>
        <w:drawing>
          <wp:inline distT="0" distB="0" distL="0" distR="0" wp14:anchorId="2B5DD5F8" wp14:editId="63CD0513">
            <wp:extent cx="127000" cy="165100"/>
            <wp:effectExtent l="0" t="0" r="0" b="0"/>
            <wp:docPr id="3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0" cy="165100"/>
                    </a:xfrm>
                    <a:prstGeom prst="rect">
                      <a:avLst/>
                    </a:prstGeom>
                    <a:noFill/>
                    <a:ln>
                      <a:noFill/>
                    </a:ln>
                  </pic:spPr>
                </pic:pic>
              </a:graphicData>
            </a:graphic>
          </wp:inline>
        </w:drawing>
      </w:r>
      <w:r w:rsidR="00B073FB">
        <w:tab/>
        <w:t>An ISP vector in the cosine domain</w:t>
      </w:r>
    </w:p>
    <w:p w14:paraId="22A40E13" w14:textId="71EEBAAE" w:rsidR="00B073FB" w:rsidRDefault="003C4086">
      <w:pPr>
        <w:pStyle w:val="EX"/>
        <w:rPr>
          <w:position w:val="-8"/>
        </w:rPr>
      </w:pPr>
      <w:r>
        <w:rPr>
          <w:noProof/>
        </w:rPr>
        <w:drawing>
          <wp:inline distT="0" distB="0" distL="0" distR="0" wp14:anchorId="49E66229" wp14:editId="12CD8833">
            <wp:extent cx="279400" cy="254000"/>
            <wp:effectExtent l="0" t="0" r="0" b="0"/>
            <wp:docPr id="38"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9400" cy="254000"/>
                    </a:xfrm>
                    <a:prstGeom prst="rect">
                      <a:avLst/>
                    </a:prstGeom>
                    <a:noFill/>
                    <a:ln>
                      <a:noFill/>
                    </a:ln>
                  </pic:spPr>
                </pic:pic>
              </a:graphicData>
            </a:graphic>
          </wp:inline>
        </w:drawing>
      </w:r>
      <w:r w:rsidR="00B073FB">
        <w:tab/>
        <w:t xml:space="preserve">The quantified ISP vector at the </w:t>
      </w:r>
      <w:r w:rsidR="00B073FB">
        <w:rPr>
          <w:i/>
        </w:rPr>
        <w:t>i</w:t>
      </w:r>
      <w:r w:rsidR="00B073FB">
        <w:t xml:space="preserve">th subframe of the frame </w:t>
      </w:r>
      <w:r w:rsidR="00B073FB">
        <w:rPr>
          <w:i/>
        </w:rPr>
        <w:t>n</w:t>
      </w:r>
    </w:p>
    <w:p w14:paraId="0ABCB15E" w14:textId="01B94899" w:rsidR="00B073FB" w:rsidRDefault="003C4086">
      <w:pPr>
        <w:pStyle w:val="EX"/>
      </w:pPr>
      <w:r>
        <w:rPr>
          <w:noProof/>
        </w:rPr>
        <w:drawing>
          <wp:inline distT="0" distB="0" distL="0" distR="0" wp14:anchorId="26509B48" wp14:editId="2C3ED68A">
            <wp:extent cx="190500" cy="215900"/>
            <wp:effectExtent l="0" t="0" r="0" b="0"/>
            <wp:docPr id="39"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215900"/>
                    </a:xfrm>
                    <a:prstGeom prst="rect">
                      <a:avLst/>
                    </a:prstGeom>
                    <a:noFill/>
                    <a:ln>
                      <a:noFill/>
                    </a:ln>
                  </pic:spPr>
                </pic:pic>
              </a:graphicData>
            </a:graphic>
          </wp:inline>
        </w:drawing>
      </w:r>
      <w:r w:rsidR="00B073FB">
        <w:rPr>
          <w:position w:val="-8"/>
        </w:rPr>
        <w:tab/>
        <w:t>The immittance spectral frequencies (ISFs)</w:t>
      </w:r>
    </w:p>
    <w:p w14:paraId="03ED1B0D" w14:textId="2BE55328" w:rsidR="00B073FB" w:rsidRDefault="003C4086">
      <w:pPr>
        <w:pStyle w:val="EX"/>
      </w:pPr>
      <w:r>
        <w:rPr>
          <w:noProof/>
          <w:position w:val="-10"/>
        </w:rPr>
        <w:drawing>
          <wp:inline distT="0" distB="0" distL="0" distR="0" wp14:anchorId="7D61F191" wp14:editId="6FEE815A">
            <wp:extent cx="381000" cy="203200"/>
            <wp:effectExtent l="0" t="0" r="0" b="0"/>
            <wp:docPr id="40"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 cy="203200"/>
                    </a:xfrm>
                    <a:prstGeom prst="rect">
                      <a:avLst/>
                    </a:prstGeom>
                    <a:noFill/>
                    <a:ln>
                      <a:noFill/>
                    </a:ln>
                  </pic:spPr>
                </pic:pic>
              </a:graphicData>
            </a:graphic>
          </wp:inline>
        </w:drawing>
      </w:r>
      <w:r w:rsidR="00B073FB">
        <w:tab/>
        <w:t xml:space="preserve">A </w:t>
      </w:r>
      <w:r w:rsidR="00B073FB">
        <w:rPr>
          <w:i/>
        </w:rPr>
        <w:t>m</w:t>
      </w:r>
      <w:r w:rsidR="00B073FB">
        <w:t>th order Chebyshev polynomial</w:t>
      </w:r>
    </w:p>
    <w:p w14:paraId="3A33622B" w14:textId="0A32F7B9" w:rsidR="00B073FB" w:rsidRDefault="003C4086">
      <w:pPr>
        <w:pStyle w:val="EX"/>
      </w:pPr>
      <w:r>
        <w:rPr>
          <w:noProof/>
          <w:position w:val="-10"/>
        </w:rPr>
        <w:drawing>
          <wp:inline distT="0" distB="0" distL="0" distR="0" wp14:anchorId="317D54C4" wp14:editId="78810F40">
            <wp:extent cx="673100" cy="203200"/>
            <wp:effectExtent l="0" t="0" r="0" b="0"/>
            <wp:docPr id="41"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3100" cy="203200"/>
                    </a:xfrm>
                    <a:prstGeom prst="rect">
                      <a:avLst/>
                    </a:prstGeom>
                    <a:noFill/>
                    <a:ln>
                      <a:noFill/>
                    </a:ln>
                  </pic:spPr>
                </pic:pic>
              </a:graphicData>
            </a:graphic>
          </wp:inline>
        </w:drawing>
      </w:r>
      <w:r w:rsidR="00B073FB">
        <w:tab/>
        <w:t xml:space="preserve">The coefficients of the polynomials </w:t>
      </w:r>
      <w:r>
        <w:rPr>
          <w:noProof/>
          <w:position w:val="-10"/>
        </w:rPr>
        <w:drawing>
          <wp:inline distT="0" distB="0" distL="0" distR="0" wp14:anchorId="3029BE3E" wp14:editId="05C75EA7">
            <wp:extent cx="355600" cy="203200"/>
            <wp:effectExtent l="0" t="0" r="0" b="0"/>
            <wp:docPr id="4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5600" cy="203200"/>
                    </a:xfrm>
                    <a:prstGeom prst="rect">
                      <a:avLst/>
                    </a:prstGeom>
                    <a:noFill/>
                    <a:ln>
                      <a:noFill/>
                    </a:ln>
                  </pic:spPr>
                </pic:pic>
              </a:graphicData>
            </a:graphic>
          </wp:inline>
        </w:drawing>
      </w:r>
      <w:r w:rsidR="00B073FB">
        <w:t xml:space="preserve">and </w:t>
      </w:r>
      <w:r>
        <w:rPr>
          <w:noProof/>
          <w:position w:val="-10"/>
        </w:rPr>
        <w:drawing>
          <wp:inline distT="0" distB="0" distL="0" distR="0" wp14:anchorId="4C741E99" wp14:editId="112AC0DF">
            <wp:extent cx="368300" cy="203200"/>
            <wp:effectExtent l="0" t="0" r="0" b="0"/>
            <wp:docPr id="43"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8300" cy="203200"/>
                    </a:xfrm>
                    <a:prstGeom prst="rect">
                      <a:avLst/>
                    </a:prstGeom>
                    <a:noFill/>
                    <a:ln>
                      <a:noFill/>
                    </a:ln>
                  </pic:spPr>
                </pic:pic>
              </a:graphicData>
            </a:graphic>
          </wp:inline>
        </w:drawing>
      </w:r>
    </w:p>
    <w:p w14:paraId="6049D80C" w14:textId="3FBCCDED" w:rsidR="00B073FB" w:rsidRDefault="003C4086">
      <w:pPr>
        <w:pStyle w:val="EX"/>
      </w:pPr>
      <w:r>
        <w:rPr>
          <w:noProof/>
          <w:position w:val="-10"/>
        </w:rPr>
        <w:drawing>
          <wp:inline distT="0" distB="0" distL="0" distR="0" wp14:anchorId="1DC6B7C3" wp14:editId="5F9A5BB3">
            <wp:extent cx="736600" cy="241300"/>
            <wp:effectExtent l="0" t="0" r="0" b="0"/>
            <wp:docPr id="44"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36600" cy="241300"/>
                    </a:xfrm>
                    <a:prstGeom prst="rect">
                      <a:avLst/>
                    </a:prstGeom>
                    <a:noFill/>
                    <a:ln>
                      <a:noFill/>
                    </a:ln>
                  </pic:spPr>
                </pic:pic>
              </a:graphicData>
            </a:graphic>
          </wp:inline>
        </w:drawing>
      </w:r>
      <w:r w:rsidR="00B073FB">
        <w:tab/>
        <w:t xml:space="preserve">The coefficients of the polynomials </w:t>
      </w:r>
      <w:r>
        <w:rPr>
          <w:noProof/>
          <w:position w:val="-10"/>
        </w:rPr>
        <w:drawing>
          <wp:inline distT="0" distB="0" distL="0" distR="0" wp14:anchorId="6B84880F" wp14:editId="1A4244FC">
            <wp:extent cx="368300" cy="215900"/>
            <wp:effectExtent l="0" t="0" r="0" b="0"/>
            <wp:docPr id="45"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300" cy="215900"/>
                    </a:xfrm>
                    <a:prstGeom prst="rect">
                      <a:avLst/>
                    </a:prstGeom>
                    <a:noFill/>
                    <a:ln>
                      <a:noFill/>
                    </a:ln>
                  </pic:spPr>
                </pic:pic>
              </a:graphicData>
            </a:graphic>
          </wp:inline>
        </w:drawing>
      </w:r>
      <w:r w:rsidR="00B073FB">
        <w:t xml:space="preserve"> and </w:t>
      </w:r>
      <w:r>
        <w:rPr>
          <w:noProof/>
          <w:position w:val="-10"/>
        </w:rPr>
        <w:drawing>
          <wp:inline distT="0" distB="0" distL="0" distR="0" wp14:anchorId="56648795" wp14:editId="512D6CF2">
            <wp:extent cx="381000" cy="215900"/>
            <wp:effectExtent l="0" t="0" r="0" b="0"/>
            <wp:docPr id="46"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215900"/>
                    </a:xfrm>
                    <a:prstGeom prst="rect">
                      <a:avLst/>
                    </a:prstGeom>
                    <a:noFill/>
                    <a:ln>
                      <a:noFill/>
                    </a:ln>
                  </pic:spPr>
                </pic:pic>
              </a:graphicData>
            </a:graphic>
          </wp:inline>
        </w:drawing>
      </w:r>
    </w:p>
    <w:p w14:paraId="0BF228B1" w14:textId="6B5DF567" w:rsidR="00B073FB" w:rsidRDefault="003C4086">
      <w:pPr>
        <w:pStyle w:val="EX"/>
        <w:rPr>
          <w:position w:val="-8"/>
        </w:rPr>
      </w:pPr>
      <w:r>
        <w:rPr>
          <w:noProof/>
          <w:position w:val="-10"/>
        </w:rPr>
        <w:drawing>
          <wp:inline distT="0" distB="0" distL="0" distR="0" wp14:anchorId="69B23AC4" wp14:editId="1FC533B9">
            <wp:extent cx="304800" cy="203200"/>
            <wp:effectExtent l="0" t="0" r="0" b="0"/>
            <wp:docPr id="4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203200"/>
                    </a:xfrm>
                    <a:prstGeom prst="rect">
                      <a:avLst/>
                    </a:prstGeom>
                    <a:noFill/>
                    <a:ln>
                      <a:noFill/>
                    </a:ln>
                  </pic:spPr>
                </pic:pic>
              </a:graphicData>
            </a:graphic>
          </wp:inline>
        </w:drawing>
      </w:r>
      <w:r w:rsidR="00B073FB">
        <w:tab/>
        <w:t xml:space="preserve">The coefficients of either </w:t>
      </w:r>
      <w:r>
        <w:rPr>
          <w:noProof/>
          <w:position w:val="-10"/>
        </w:rPr>
        <w:drawing>
          <wp:inline distT="0" distB="0" distL="0" distR="0" wp14:anchorId="758550A9" wp14:editId="50398CA5">
            <wp:extent cx="368300" cy="215900"/>
            <wp:effectExtent l="0" t="0" r="0" b="0"/>
            <wp:docPr id="48"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300" cy="215900"/>
                    </a:xfrm>
                    <a:prstGeom prst="rect">
                      <a:avLst/>
                    </a:prstGeom>
                    <a:noFill/>
                    <a:ln>
                      <a:noFill/>
                    </a:ln>
                  </pic:spPr>
                </pic:pic>
              </a:graphicData>
            </a:graphic>
          </wp:inline>
        </w:drawing>
      </w:r>
      <w:r w:rsidR="00B073FB">
        <w:t xml:space="preserve"> or </w:t>
      </w:r>
      <w:r>
        <w:rPr>
          <w:noProof/>
          <w:position w:val="-10"/>
        </w:rPr>
        <w:drawing>
          <wp:inline distT="0" distB="0" distL="0" distR="0" wp14:anchorId="16744CF9" wp14:editId="0E58FF9C">
            <wp:extent cx="381000" cy="215900"/>
            <wp:effectExtent l="0" t="0" r="0" b="0"/>
            <wp:docPr id="49"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215900"/>
                    </a:xfrm>
                    <a:prstGeom prst="rect">
                      <a:avLst/>
                    </a:prstGeom>
                    <a:noFill/>
                    <a:ln>
                      <a:noFill/>
                    </a:ln>
                  </pic:spPr>
                </pic:pic>
              </a:graphicData>
            </a:graphic>
          </wp:inline>
        </w:drawing>
      </w:r>
    </w:p>
    <w:p w14:paraId="640FCA17" w14:textId="519050CE" w:rsidR="00B073FB" w:rsidRDefault="003C4086">
      <w:pPr>
        <w:pStyle w:val="EX"/>
      </w:pPr>
      <w:r>
        <w:rPr>
          <w:noProof/>
          <w:position w:val="-8"/>
        </w:rPr>
        <w:drawing>
          <wp:inline distT="0" distB="0" distL="0" distR="0" wp14:anchorId="06B99D64" wp14:editId="09E5D7B1">
            <wp:extent cx="330200" cy="203200"/>
            <wp:effectExtent l="0" t="0" r="0" b="0"/>
            <wp:docPr id="50"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0200" cy="203200"/>
                    </a:xfrm>
                    <a:prstGeom prst="rect">
                      <a:avLst/>
                    </a:prstGeom>
                    <a:noFill/>
                    <a:ln>
                      <a:noFill/>
                    </a:ln>
                  </pic:spPr>
                </pic:pic>
              </a:graphicData>
            </a:graphic>
          </wp:inline>
        </w:drawing>
      </w:r>
      <w:r w:rsidR="00B073FB">
        <w:tab/>
        <w:t>Sum polynomial of the Chebyshev polynomials</w:t>
      </w:r>
    </w:p>
    <w:p w14:paraId="4CC8D29C" w14:textId="351B7203" w:rsidR="00B073FB" w:rsidRDefault="003C4086">
      <w:pPr>
        <w:pStyle w:val="EX"/>
      </w:pPr>
      <w:r>
        <w:rPr>
          <w:noProof/>
          <w:position w:val="-6"/>
        </w:rPr>
        <w:drawing>
          <wp:inline distT="0" distB="0" distL="0" distR="0" wp14:anchorId="19D7A9E5" wp14:editId="45ADBC3E">
            <wp:extent cx="127000" cy="139700"/>
            <wp:effectExtent l="0" t="0" r="0" b="0"/>
            <wp:docPr id="51"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0" cy="139700"/>
                    </a:xfrm>
                    <a:prstGeom prst="rect">
                      <a:avLst/>
                    </a:prstGeom>
                    <a:noFill/>
                    <a:ln>
                      <a:noFill/>
                    </a:ln>
                  </pic:spPr>
                </pic:pic>
              </a:graphicData>
            </a:graphic>
          </wp:inline>
        </w:drawing>
      </w:r>
      <w:r w:rsidR="00B073FB">
        <w:tab/>
        <w:t xml:space="preserve">Cosine of angular frequency </w:t>
      </w:r>
      <w:r>
        <w:rPr>
          <w:noProof/>
          <w:position w:val="-6"/>
        </w:rPr>
        <w:drawing>
          <wp:inline distT="0" distB="0" distL="0" distR="0" wp14:anchorId="019D823F" wp14:editId="249E8D7A">
            <wp:extent cx="152400" cy="139700"/>
            <wp:effectExtent l="0" t="0" r="0" b="0"/>
            <wp:docPr id="5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p>
    <w:p w14:paraId="4F4486FC" w14:textId="1A1A69D6" w:rsidR="00B073FB" w:rsidRDefault="003C4086">
      <w:pPr>
        <w:pStyle w:val="EX"/>
      </w:pPr>
      <w:r>
        <w:rPr>
          <w:noProof/>
        </w:rPr>
        <w:drawing>
          <wp:inline distT="0" distB="0" distL="0" distR="0" wp14:anchorId="129A6C61" wp14:editId="4E61D44D">
            <wp:extent cx="203200" cy="215900"/>
            <wp:effectExtent l="0" t="0" r="0" b="0"/>
            <wp:docPr id="53"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3200" cy="215900"/>
                    </a:xfrm>
                    <a:prstGeom prst="rect">
                      <a:avLst/>
                    </a:prstGeom>
                    <a:noFill/>
                    <a:ln>
                      <a:noFill/>
                    </a:ln>
                  </pic:spPr>
                </pic:pic>
              </a:graphicData>
            </a:graphic>
          </wp:inline>
        </w:drawing>
      </w:r>
      <w:r w:rsidR="00B073FB">
        <w:tab/>
        <w:t xml:space="preserve">Recursion coefficients for the Chebyshev polynomial evaluation </w:t>
      </w:r>
    </w:p>
    <w:p w14:paraId="12FB42FF" w14:textId="79EBBB28" w:rsidR="00B073FB" w:rsidRDefault="003C4086">
      <w:pPr>
        <w:pStyle w:val="EX"/>
      </w:pPr>
      <w:r>
        <w:rPr>
          <w:noProof/>
        </w:rPr>
        <w:drawing>
          <wp:inline distT="0" distB="0" distL="0" distR="0" wp14:anchorId="493C6F46" wp14:editId="29F011E8">
            <wp:extent cx="203200" cy="215900"/>
            <wp:effectExtent l="0" t="0" r="0" b="0"/>
            <wp:docPr id="54"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3200" cy="215900"/>
                    </a:xfrm>
                    <a:prstGeom prst="rect">
                      <a:avLst/>
                    </a:prstGeom>
                    <a:noFill/>
                    <a:ln>
                      <a:noFill/>
                    </a:ln>
                  </pic:spPr>
                </pic:pic>
              </a:graphicData>
            </a:graphic>
          </wp:inline>
        </w:drawing>
      </w:r>
      <w:r w:rsidR="00B073FB">
        <w:tab/>
        <w:t>The immittance spectral frequencies (ISFs) in Hz</w:t>
      </w:r>
    </w:p>
    <w:p w14:paraId="4C45F51F" w14:textId="4024F3B4" w:rsidR="00B073FB" w:rsidRDefault="003C4086">
      <w:pPr>
        <w:pStyle w:val="EX"/>
      </w:pPr>
      <w:r>
        <w:rPr>
          <w:noProof/>
          <w:position w:val="-10"/>
        </w:rPr>
        <w:drawing>
          <wp:inline distT="0" distB="0" distL="0" distR="0" wp14:anchorId="2E85B1F3" wp14:editId="377FE29A">
            <wp:extent cx="825500" cy="215900"/>
            <wp:effectExtent l="0" t="0" r="0" b="0"/>
            <wp:docPr id="55"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25500" cy="215900"/>
                    </a:xfrm>
                    <a:prstGeom prst="rect">
                      <a:avLst/>
                    </a:prstGeom>
                    <a:noFill/>
                    <a:ln>
                      <a:noFill/>
                    </a:ln>
                  </pic:spPr>
                </pic:pic>
              </a:graphicData>
            </a:graphic>
          </wp:inline>
        </w:drawing>
      </w:r>
      <w:r w:rsidR="00B073FB">
        <w:tab/>
        <w:t xml:space="preserve">The vector representation of the ISFs in Hz </w:t>
      </w:r>
    </w:p>
    <w:p w14:paraId="32D980DA" w14:textId="2E2E5C8E" w:rsidR="00B073FB" w:rsidRDefault="003C4086">
      <w:pPr>
        <w:pStyle w:val="EX"/>
      </w:pPr>
      <w:r>
        <w:rPr>
          <w:noProof/>
          <w:position w:val="-10"/>
        </w:rPr>
        <w:drawing>
          <wp:inline distT="0" distB="0" distL="0" distR="0" wp14:anchorId="5A088D72" wp14:editId="4690703B">
            <wp:extent cx="292100" cy="215900"/>
            <wp:effectExtent l="0" t="0" r="0" b="0"/>
            <wp:docPr id="56"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2100" cy="215900"/>
                    </a:xfrm>
                    <a:prstGeom prst="rect">
                      <a:avLst/>
                    </a:prstGeom>
                    <a:noFill/>
                    <a:ln>
                      <a:noFill/>
                    </a:ln>
                  </pic:spPr>
                </pic:pic>
              </a:graphicData>
            </a:graphic>
          </wp:inline>
        </w:drawing>
      </w:r>
      <w:r w:rsidR="00B073FB">
        <w:tab/>
        <w:t>The mean</w:t>
      </w:r>
      <w:r w:rsidR="00B073FB">
        <w:noBreakHyphen/>
        <w:t xml:space="preserve">removed ISF vector at frame </w:t>
      </w:r>
      <w:r w:rsidR="00B073FB">
        <w:rPr>
          <w:i/>
          <w:sz w:val="24"/>
        </w:rPr>
        <w:t>n</w:t>
      </w:r>
    </w:p>
    <w:p w14:paraId="5D30F5D3" w14:textId="63A28F07" w:rsidR="00B073FB" w:rsidRDefault="003C4086">
      <w:pPr>
        <w:pStyle w:val="EX"/>
      </w:pPr>
      <w:r>
        <w:rPr>
          <w:noProof/>
          <w:position w:val="-10"/>
        </w:rPr>
        <w:drawing>
          <wp:inline distT="0" distB="0" distL="0" distR="0" wp14:anchorId="152723E9" wp14:editId="17098791">
            <wp:extent cx="292100" cy="215900"/>
            <wp:effectExtent l="0" t="0" r="0" b="0"/>
            <wp:docPr id="5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2100" cy="215900"/>
                    </a:xfrm>
                    <a:prstGeom prst="rect">
                      <a:avLst/>
                    </a:prstGeom>
                    <a:noFill/>
                    <a:ln>
                      <a:noFill/>
                    </a:ln>
                  </pic:spPr>
                </pic:pic>
              </a:graphicData>
            </a:graphic>
          </wp:inline>
        </w:drawing>
      </w:r>
      <w:r w:rsidR="00B073FB">
        <w:tab/>
        <w:t xml:space="preserve">The ISF prediction residual vector at frame </w:t>
      </w:r>
      <w:r w:rsidR="00B073FB">
        <w:rPr>
          <w:i/>
          <w:sz w:val="24"/>
        </w:rPr>
        <w:t>n</w:t>
      </w:r>
    </w:p>
    <w:p w14:paraId="3A537632" w14:textId="0353C1A7" w:rsidR="00B073FB" w:rsidRDefault="003C4086">
      <w:pPr>
        <w:pStyle w:val="EX"/>
      </w:pPr>
      <w:r>
        <w:rPr>
          <w:noProof/>
          <w:position w:val="-10"/>
        </w:rPr>
        <w:drawing>
          <wp:inline distT="0" distB="0" distL="0" distR="0" wp14:anchorId="19995ECA" wp14:editId="5FF98AEE">
            <wp:extent cx="304800" cy="190500"/>
            <wp:effectExtent l="0" t="0" r="0" b="0"/>
            <wp:docPr id="58"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00B073FB">
        <w:tab/>
        <w:t xml:space="preserve">The predicted ISF vector at frame </w:t>
      </w:r>
      <w:r w:rsidR="00B073FB">
        <w:rPr>
          <w:i/>
          <w:sz w:val="24"/>
        </w:rPr>
        <w:t>n</w:t>
      </w:r>
    </w:p>
    <w:p w14:paraId="2EEA2E23" w14:textId="0488A1A1" w:rsidR="00B073FB" w:rsidRDefault="003C4086">
      <w:pPr>
        <w:pStyle w:val="EX"/>
      </w:pPr>
      <w:r>
        <w:rPr>
          <w:noProof/>
          <w:position w:val="-10"/>
        </w:rPr>
        <w:drawing>
          <wp:inline distT="0" distB="0" distL="0" distR="0" wp14:anchorId="2BD62741" wp14:editId="306A9952">
            <wp:extent cx="469900" cy="215900"/>
            <wp:effectExtent l="0" t="0" r="0" b="0"/>
            <wp:docPr id="59"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9900" cy="215900"/>
                    </a:xfrm>
                    <a:prstGeom prst="rect">
                      <a:avLst/>
                    </a:prstGeom>
                    <a:noFill/>
                    <a:ln>
                      <a:noFill/>
                    </a:ln>
                  </pic:spPr>
                </pic:pic>
              </a:graphicData>
            </a:graphic>
          </wp:inline>
        </w:drawing>
      </w:r>
      <w:r w:rsidR="00B073FB">
        <w:tab/>
        <w:t>The quantified residual vector at the past frame</w:t>
      </w:r>
    </w:p>
    <w:p w14:paraId="68F8C39D" w14:textId="6B7FCD16" w:rsidR="00B073FB" w:rsidRDefault="003C4086">
      <w:pPr>
        <w:pStyle w:val="EX"/>
        <w:rPr>
          <w:i/>
        </w:rPr>
      </w:pPr>
      <w:r>
        <w:rPr>
          <w:noProof/>
          <w:position w:val="-10"/>
        </w:rPr>
        <w:drawing>
          <wp:inline distT="0" distB="0" distL="0" distR="0" wp14:anchorId="51ACA11C" wp14:editId="3E916942">
            <wp:extent cx="165100" cy="215900"/>
            <wp:effectExtent l="0" t="0" r="0" b="0"/>
            <wp:docPr id="60"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00B073FB">
        <w:tab/>
        <w:t xml:space="preserve">The quantified ISF subvector </w:t>
      </w:r>
      <w:r>
        <w:rPr>
          <w:noProof/>
          <w:position w:val="-6"/>
        </w:rPr>
        <w:drawing>
          <wp:inline distT="0" distB="0" distL="0" distR="0" wp14:anchorId="66AD875C" wp14:editId="55381C96">
            <wp:extent cx="88900" cy="152400"/>
            <wp:effectExtent l="0" t="0" r="0" b="0"/>
            <wp:docPr id="61"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8900" cy="152400"/>
                    </a:xfrm>
                    <a:prstGeom prst="rect">
                      <a:avLst/>
                    </a:prstGeom>
                    <a:noFill/>
                    <a:ln>
                      <a:noFill/>
                    </a:ln>
                  </pic:spPr>
                </pic:pic>
              </a:graphicData>
            </a:graphic>
          </wp:inline>
        </w:drawing>
      </w:r>
      <w:r w:rsidR="00B073FB">
        <w:t xml:space="preserve"> at quantization index </w:t>
      </w:r>
      <w:r w:rsidR="00B073FB">
        <w:rPr>
          <w:i/>
        </w:rPr>
        <w:t>k</w:t>
      </w:r>
    </w:p>
    <w:p w14:paraId="2A754224" w14:textId="7C877D84" w:rsidR="00B073FB" w:rsidRDefault="003C4086">
      <w:pPr>
        <w:pStyle w:val="EX"/>
      </w:pPr>
      <w:r>
        <w:rPr>
          <w:noProof/>
        </w:rPr>
        <w:drawing>
          <wp:inline distT="0" distB="0" distL="0" distR="0" wp14:anchorId="2A2ECC9C" wp14:editId="3FB0CBCE">
            <wp:extent cx="203200" cy="215900"/>
            <wp:effectExtent l="0" t="0" r="0" b="0"/>
            <wp:docPr id="6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3200" cy="215900"/>
                    </a:xfrm>
                    <a:prstGeom prst="rect">
                      <a:avLst/>
                    </a:prstGeom>
                    <a:noFill/>
                    <a:ln>
                      <a:noFill/>
                    </a:ln>
                  </pic:spPr>
                </pic:pic>
              </a:graphicData>
            </a:graphic>
          </wp:inline>
        </w:drawing>
      </w:r>
      <w:r w:rsidR="00B073FB">
        <w:tab/>
        <w:t xml:space="preserve">The distance between the immittance spectral frequencies </w:t>
      </w:r>
      <w:r>
        <w:rPr>
          <w:noProof/>
        </w:rPr>
        <w:drawing>
          <wp:inline distT="0" distB="0" distL="0" distR="0" wp14:anchorId="606C3DA2" wp14:editId="43527D5A">
            <wp:extent cx="279400" cy="215900"/>
            <wp:effectExtent l="0" t="0" r="0" b="0"/>
            <wp:docPr id="6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00B073FB">
        <w:t xml:space="preserve"> and </w:t>
      </w:r>
      <w:r>
        <w:rPr>
          <w:noProof/>
        </w:rPr>
        <w:drawing>
          <wp:inline distT="0" distB="0" distL="0" distR="0" wp14:anchorId="33855C33" wp14:editId="4E57FB9E">
            <wp:extent cx="279400" cy="215900"/>
            <wp:effectExtent l="0" t="0" r="0" b="0"/>
            <wp:docPr id="64"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p>
    <w:p w14:paraId="6F772C54" w14:textId="193FD9F2" w:rsidR="00B073FB" w:rsidRDefault="003C4086">
      <w:pPr>
        <w:pStyle w:val="EX"/>
      </w:pPr>
      <w:r>
        <w:rPr>
          <w:noProof/>
          <w:position w:val="-8"/>
        </w:rPr>
        <w:drawing>
          <wp:inline distT="0" distB="0" distL="0" distR="0" wp14:anchorId="1E2EDD08" wp14:editId="5F213D77">
            <wp:extent cx="304800" cy="203200"/>
            <wp:effectExtent l="0" t="0" r="0" b="0"/>
            <wp:docPr id="65"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203200"/>
                    </a:xfrm>
                    <a:prstGeom prst="rect">
                      <a:avLst/>
                    </a:prstGeom>
                    <a:noFill/>
                    <a:ln>
                      <a:noFill/>
                    </a:ln>
                  </pic:spPr>
                </pic:pic>
              </a:graphicData>
            </a:graphic>
          </wp:inline>
        </w:drawing>
      </w:r>
      <w:r w:rsidR="00B073FB">
        <w:tab/>
        <w:t>The impulse response of the weighted synthesis filter</w:t>
      </w:r>
    </w:p>
    <w:p w14:paraId="49EC76C5" w14:textId="582A6578" w:rsidR="00B073FB" w:rsidRDefault="003C4086">
      <w:pPr>
        <w:pStyle w:val="EX"/>
      </w:pPr>
      <w:r>
        <w:rPr>
          <w:noProof/>
          <w:position w:val="-10"/>
        </w:rPr>
        <w:drawing>
          <wp:inline distT="0" distB="0" distL="0" distR="0" wp14:anchorId="06E240D8" wp14:editId="54FBBA64">
            <wp:extent cx="584200" cy="177800"/>
            <wp:effectExtent l="0" t="0" r="0" b="0"/>
            <wp:docPr id="66"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4200" cy="177800"/>
                    </a:xfrm>
                    <a:prstGeom prst="rect">
                      <a:avLst/>
                    </a:prstGeom>
                    <a:noFill/>
                    <a:ln>
                      <a:noFill/>
                    </a:ln>
                  </pic:spPr>
                </pic:pic>
              </a:graphicData>
            </a:graphic>
          </wp:inline>
        </w:drawing>
      </w:r>
      <w:r w:rsidR="00B073FB">
        <w:tab/>
        <w:t>The weighted synthesis filter</w:t>
      </w:r>
    </w:p>
    <w:p w14:paraId="0F953EE8" w14:textId="1E34F6C4" w:rsidR="00B073FB" w:rsidRDefault="003C4086">
      <w:pPr>
        <w:pStyle w:val="EX"/>
      </w:pPr>
      <w:r>
        <w:rPr>
          <w:noProof/>
          <w:position w:val="-10"/>
        </w:rPr>
        <w:drawing>
          <wp:inline distT="0" distB="0" distL="0" distR="0" wp14:anchorId="30DE5624" wp14:editId="24B0658F">
            <wp:extent cx="152400" cy="203200"/>
            <wp:effectExtent l="0" t="0" r="0" b="0"/>
            <wp:docPr id="6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00B073FB">
        <w:tab/>
        <w:t>The integer nearest to the fractional pitch lag of the previous (1st or 3rd) subframe</w:t>
      </w:r>
    </w:p>
    <w:p w14:paraId="6B9B0DDD" w14:textId="6D96113A" w:rsidR="00B073FB" w:rsidRDefault="003C4086">
      <w:pPr>
        <w:pStyle w:val="EX"/>
      </w:pPr>
      <w:r>
        <w:rPr>
          <w:noProof/>
          <w:position w:val="-10"/>
        </w:rPr>
        <w:drawing>
          <wp:inline distT="0" distB="0" distL="0" distR="0" wp14:anchorId="5C9B7B58" wp14:editId="70D319EA">
            <wp:extent cx="330200" cy="190500"/>
            <wp:effectExtent l="0" t="0" r="0" b="0"/>
            <wp:docPr id="68"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200" cy="190500"/>
                    </a:xfrm>
                    <a:prstGeom prst="rect">
                      <a:avLst/>
                    </a:prstGeom>
                    <a:noFill/>
                    <a:ln>
                      <a:noFill/>
                    </a:ln>
                  </pic:spPr>
                </pic:pic>
              </a:graphicData>
            </a:graphic>
          </wp:inline>
        </w:drawing>
      </w:r>
      <w:r w:rsidR="00B073FB">
        <w:tab/>
        <w:t>The windowed speech signal</w:t>
      </w:r>
    </w:p>
    <w:p w14:paraId="366FD158" w14:textId="5C898027" w:rsidR="00B073FB" w:rsidRDefault="003C4086">
      <w:pPr>
        <w:pStyle w:val="EX"/>
      </w:pPr>
      <w:r>
        <w:rPr>
          <w:noProof/>
          <w:position w:val="-10"/>
        </w:rPr>
        <w:drawing>
          <wp:inline distT="0" distB="0" distL="0" distR="0" wp14:anchorId="53D7B7C2" wp14:editId="7230FDE7">
            <wp:extent cx="381000" cy="215900"/>
            <wp:effectExtent l="0" t="0" r="0" b="0"/>
            <wp:docPr id="69"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1000" cy="215900"/>
                    </a:xfrm>
                    <a:prstGeom prst="rect">
                      <a:avLst/>
                    </a:prstGeom>
                    <a:noFill/>
                    <a:ln>
                      <a:noFill/>
                    </a:ln>
                  </pic:spPr>
                </pic:pic>
              </a:graphicData>
            </a:graphic>
          </wp:inline>
        </w:drawing>
      </w:r>
      <w:r w:rsidR="00B073FB">
        <w:tab/>
        <w:t>The weighted speech signal</w:t>
      </w:r>
    </w:p>
    <w:p w14:paraId="7ABEF2C2" w14:textId="3F7AE6BC" w:rsidR="00B073FB" w:rsidRDefault="003C4086">
      <w:pPr>
        <w:pStyle w:val="EX"/>
      </w:pPr>
      <w:r>
        <w:rPr>
          <w:noProof/>
          <w:position w:val="-8"/>
        </w:rPr>
        <w:drawing>
          <wp:inline distT="0" distB="0" distL="0" distR="0" wp14:anchorId="15B170AF" wp14:editId="3656EACF">
            <wp:extent cx="292100" cy="203200"/>
            <wp:effectExtent l="0" t="0" r="0" b="0"/>
            <wp:docPr id="70"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92100" cy="203200"/>
                    </a:xfrm>
                    <a:prstGeom prst="rect">
                      <a:avLst/>
                    </a:prstGeom>
                    <a:noFill/>
                    <a:ln>
                      <a:noFill/>
                    </a:ln>
                  </pic:spPr>
                </pic:pic>
              </a:graphicData>
            </a:graphic>
          </wp:inline>
        </w:drawing>
      </w:r>
      <w:r w:rsidR="00B073FB">
        <w:tab/>
        <w:t>Reconstructed speech signal</w:t>
      </w:r>
    </w:p>
    <w:p w14:paraId="0A73FBDC" w14:textId="193CEE40" w:rsidR="00B073FB" w:rsidRDefault="003C4086">
      <w:pPr>
        <w:pStyle w:val="EX"/>
      </w:pPr>
      <w:r>
        <w:rPr>
          <w:noProof/>
          <w:position w:val="-8"/>
        </w:rPr>
        <w:drawing>
          <wp:inline distT="0" distB="0" distL="0" distR="0" wp14:anchorId="533CAFEE" wp14:editId="7102F34E">
            <wp:extent cx="304800" cy="203200"/>
            <wp:effectExtent l="0" t="0" r="0" b="0"/>
            <wp:docPr id="71"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203200"/>
                    </a:xfrm>
                    <a:prstGeom prst="rect">
                      <a:avLst/>
                    </a:prstGeom>
                    <a:noFill/>
                    <a:ln>
                      <a:noFill/>
                    </a:ln>
                  </pic:spPr>
                </pic:pic>
              </a:graphicData>
            </a:graphic>
          </wp:inline>
        </w:drawing>
      </w:r>
      <w:r w:rsidR="00B073FB">
        <w:rPr>
          <w:position w:val="-8"/>
        </w:rPr>
        <w:tab/>
      </w:r>
      <w:r w:rsidR="00B073FB">
        <w:t>The target signal for adaptive codebook search</w:t>
      </w:r>
    </w:p>
    <w:p w14:paraId="1E91D24F" w14:textId="17F5C309" w:rsidR="00B073FB" w:rsidRDefault="003C4086">
      <w:pPr>
        <w:pStyle w:val="EX"/>
      </w:pPr>
      <w:r>
        <w:rPr>
          <w:noProof/>
          <w:position w:val="-10"/>
        </w:rPr>
        <w:drawing>
          <wp:inline distT="0" distB="0" distL="0" distR="0" wp14:anchorId="5A362CCE" wp14:editId="369F4A65">
            <wp:extent cx="381000" cy="215900"/>
            <wp:effectExtent l="0" t="0" r="0" b="0"/>
            <wp:docPr id="7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000" cy="215900"/>
                    </a:xfrm>
                    <a:prstGeom prst="rect">
                      <a:avLst/>
                    </a:prstGeom>
                    <a:noFill/>
                    <a:ln>
                      <a:noFill/>
                    </a:ln>
                  </pic:spPr>
                </pic:pic>
              </a:graphicData>
            </a:graphic>
          </wp:inline>
        </w:drawing>
      </w:r>
      <w:r w:rsidR="00B073FB">
        <w:rPr>
          <w:position w:val="-8"/>
        </w:rPr>
        <w:t xml:space="preserve">, </w:t>
      </w:r>
      <w:r>
        <w:rPr>
          <w:noProof/>
          <w:position w:val="-10"/>
        </w:rPr>
        <w:drawing>
          <wp:inline distT="0" distB="0" distL="0" distR="0" wp14:anchorId="6B61B187" wp14:editId="52A0D925">
            <wp:extent cx="190500" cy="254000"/>
            <wp:effectExtent l="0" t="0" r="0" b="0"/>
            <wp:docPr id="73"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254000"/>
                    </a:xfrm>
                    <a:prstGeom prst="rect">
                      <a:avLst/>
                    </a:prstGeom>
                    <a:noFill/>
                    <a:ln>
                      <a:noFill/>
                    </a:ln>
                  </pic:spPr>
                </pic:pic>
              </a:graphicData>
            </a:graphic>
          </wp:inline>
        </w:drawing>
      </w:r>
      <w:r w:rsidR="00B073FB">
        <w:rPr>
          <w:position w:val="-8"/>
        </w:rPr>
        <w:tab/>
      </w:r>
      <w:r w:rsidR="00B073FB">
        <w:t>The target signal for algebraic codebook search</w:t>
      </w:r>
    </w:p>
    <w:p w14:paraId="5B3DDAB1" w14:textId="6BDFB2B7" w:rsidR="00B073FB" w:rsidRDefault="003C4086">
      <w:pPr>
        <w:pStyle w:val="EX"/>
      </w:pPr>
      <w:r>
        <w:rPr>
          <w:noProof/>
          <w:position w:val="-10"/>
        </w:rPr>
        <w:lastRenderedPageBreak/>
        <w:drawing>
          <wp:inline distT="0" distB="0" distL="0" distR="0" wp14:anchorId="1DE467F4" wp14:editId="4B1125B0">
            <wp:extent cx="571500" cy="203200"/>
            <wp:effectExtent l="0" t="0" r="0" b="0"/>
            <wp:docPr id="74"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500" cy="203200"/>
                    </a:xfrm>
                    <a:prstGeom prst="rect">
                      <a:avLst/>
                    </a:prstGeom>
                    <a:noFill/>
                    <a:ln>
                      <a:noFill/>
                    </a:ln>
                  </pic:spPr>
                </pic:pic>
              </a:graphicData>
            </a:graphic>
          </wp:inline>
        </w:drawing>
      </w:r>
      <w:r w:rsidR="00B073FB">
        <w:tab/>
        <w:t>The LP residual signal</w:t>
      </w:r>
    </w:p>
    <w:p w14:paraId="6EFBA8C4" w14:textId="46359612" w:rsidR="00B073FB" w:rsidRDefault="003C4086">
      <w:pPr>
        <w:pStyle w:val="EX"/>
      </w:pPr>
      <w:r>
        <w:rPr>
          <w:noProof/>
          <w:position w:val="-8"/>
        </w:rPr>
        <w:drawing>
          <wp:inline distT="0" distB="0" distL="0" distR="0" wp14:anchorId="5E74C24C" wp14:editId="7C7F99A0">
            <wp:extent cx="292100" cy="203200"/>
            <wp:effectExtent l="0" t="0" r="0" b="0"/>
            <wp:docPr id="75"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2100" cy="203200"/>
                    </a:xfrm>
                    <a:prstGeom prst="rect">
                      <a:avLst/>
                    </a:prstGeom>
                    <a:noFill/>
                    <a:ln>
                      <a:noFill/>
                    </a:ln>
                  </pic:spPr>
                </pic:pic>
              </a:graphicData>
            </a:graphic>
          </wp:inline>
        </w:drawing>
      </w:r>
      <w:r w:rsidR="00B073FB">
        <w:tab/>
        <w:t>The fixed codebook vector</w:t>
      </w:r>
    </w:p>
    <w:p w14:paraId="478659B2" w14:textId="33D3EDAA" w:rsidR="00B073FB" w:rsidRDefault="003C4086">
      <w:pPr>
        <w:pStyle w:val="EX"/>
      </w:pPr>
      <w:r>
        <w:rPr>
          <w:noProof/>
          <w:position w:val="-8"/>
        </w:rPr>
        <w:drawing>
          <wp:inline distT="0" distB="0" distL="0" distR="0" wp14:anchorId="404EC277" wp14:editId="7EAFA82E">
            <wp:extent cx="292100" cy="203200"/>
            <wp:effectExtent l="0" t="0" r="0" b="0"/>
            <wp:docPr id="76"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92100" cy="203200"/>
                    </a:xfrm>
                    <a:prstGeom prst="rect">
                      <a:avLst/>
                    </a:prstGeom>
                    <a:noFill/>
                    <a:ln>
                      <a:noFill/>
                    </a:ln>
                  </pic:spPr>
                </pic:pic>
              </a:graphicData>
            </a:graphic>
          </wp:inline>
        </w:drawing>
      </w:r>
      <w:r w:rsidR="00B073FB">
        <w:tab/>
        <w:t>The adaptive codebook vector</w:t>
      </w:r>
    </w:p>
    <w:p w14:paraId="082BCA20" w14:textId="724EBCA1" w:rsidR="00B073FB" w:rsidRDefault="003C4086">
      <w:pPr>
        <w:pStyle w:val="EX"/>
      </w:pPr>
      <w:r>
        <w:rPr>
          <w:noProof/>
          <w:position w:val="-10"/>
        </w:rPr>
        <w:drawing>
          <wp:inline distT="0" distB="0" distL="0" distR="0" wp14:anchorId="28871571" wp14:editId="0F7E1094">
            <wp:extent cx="1130300" cy="203200"/>
            <wp:effectExtent l="0" t="0" r="0" b="0"/>
            <wp:docPr id="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30300" cy="203200"/>
                    </a:xfrm>
                    <a:prstGeom prst="rect">
                      <a:avLst/>
                    </a:prstGeom>
                    <a:noFill/>
                    <a:ln>
                      <a:noFill/>
                    </a:ln>
                  </pic:spPr>
                </pic:pic>
              </a:graphicData>
            </a:graphic>
          </wp:inline>
        </w:drawing>
      </w:r>
      <w:r w:rsidR="00B073FB">
        <w:tab/>
        <w:t>The filtered adaptive codebook vector</w:t>
      </w:r>
    </w:p>
    <w:p w14:paraId="12F5D38B" w14:textId="0FC3E764" w:rsidR="00B073FB" w:rsidRPr="00573B5B" w:rsidRDefault="003C4086">
      <w:pPr>
        <w:pStyle w:val="EX"/>
        <w:rPr>
          <w:position w:val="-2"/>
        </w:rPr>
      </w:pPr>
      <w:r>
        <w:rPr>
          <w:noProof/>
          <w:position w:val="-10"/>
        </w:rPr>
        <w:drawing>
          <wp:inline distT="0" distB="0" distL="0" distR="0" wp14:anchorId="614E4B18" wp14:editId="05BF1CE3">
            <wp:extent cx="393700" cy="215900"/>
            <wp:effectExtent l="0" t="0" r="0" b="0"/>
            <wp:docPr id="78"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93700" cy="215900"/>
                    </a:xfrm>
                    <a:prstGeom prst="rect">
                      <a:avLst/>
                    </a:prstGeom>
                    <a:noFill/>
                    <a:ln>
                      <a:noFill/>
                    </a:ln>
                  </pic:spPr>
                </pic:pic>
              </a:graphicData>
            </a:graphic>
          </wp:inline>
        </w:drawing>
      </w:r>
      <w:r w:rsidR="00B073FB">
        <w:tab/>
        <w:t>The past filtered excitation</w:t>
      </w:r>
    </w:p>
    <w:p w14:paraId="7BC12B86" w14:textId="36305521" w:rsidR="00B073FB" w:rsidRDefault="003C4086">
      <w:pPr>
        <w:pStyle w:val="EX"/>
      </w:pPr>
      <w:r>
        <w:rPr>
          <w:noProof/>
          <w:position w:val="-8"/>
        </w:rPr>
        <w:drawing>
          <wp:inline distT="0" distB="0" distL="0" distR="0" wp14:anchorId="13A3B6A8" wp14:editId="2D33C599">
            <wp:extent cx="304800" cy="203200"/>
            <wp:effectExtent l="0" t="0" r="0" b="0"/>
            <wp:docPr id="79"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203200"/>
                    </a:xfrm>
                    <a:prstGeom prst="rect">
                      <a:avLst/>
                    </a:prstGeom>
                    <a:noFill/>
                    <a:ln>
                      <a:noFill/>
                    </a:ln>
                  </pic:spPr>
                </pic:pic>
              </a:graphicData>
            </a:graphic>
          </wp:inline>
        </w:drawing>
      </w:r>
      <w:r w:rsidR="00B073FB">
        <w:tab/>
        <w:t>The excitation signal</w:t>
      </w:r>
    </w:p>
    <w:p w14:paraId="3CAF9E14" w14:textId="4A72EA59" w:rsidR="00B073FB" w:rsidRDefault="003C4086">
      <w:pPr>
        <w:pStyle w:val="EX"/>
      </w:pPr>
      <w:r>
        <w:rPr>
          <w:noProof/>
          <w:position w:val="-10"/>
        </w:rPr>
        <w:drawing>
          <wp:inline distT="0" distB="0" distL="0" distR="0" wp14:anchorId="0AA303D5" wp14:editId="0A967E2B">
            <wp:extent cx="342900" cy="203200"/>
            <wp:effectExtent l="0" t="0" r="0" b="0"/>
            <wp:docPr id="80"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2900" cy="203200"/>
                    </a:xfrm>
                    <a:prstGeom prst="rect">
                      <a:avLst/>
                    </a:prstGeom>
                    <a:noFill/>
                    <a:ln>
                      <a:noFill/>
                    </a:ln>
                  </pic:spPr>
                </pic:pic>
              </a:graphicData>
            </a:graphic>
          </wp:inline>
        </w:drawing>
      </w:r>
      <w:r w:rsidR="00B073FB">
        <w:tab/>
        <w:t>The gain</w:t>
      </w:r>
      <w:r w:rsidR="00B073FB">
        <w:noBreakHyphen/>
        <w:t>scaled emphasized excitation signal</w:t>
      </w:r>
    </w:p>
    <w:p w14:paraId="38503C68" w14:textId="4826441B" w:rsidR="00B073FB" w:rsidRDefault="003C4086">
      <w:pPr>
        <w:pStyle w:val="EX"/>
      </w:pPr>
      <w:r>
        <w:rPr>
          <w:noProof/>
          <w:position w:val="-16"/>
        </w:rPr>
        <w:drawing>
          <wp:inline distT="0" distB="0" distL="0" distR="0" wp14:anchorId="2AD6A9B8" wp14:editId="79A849DB">
            <wp:extent cx="241300" cy="241300"/>
            <wp:effectExtent l="0" t="0" r="0" b="0"/>
            <wp:docPr id="81"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00B073FB">
        <w:tab/>
        <w:t>The best open</w:t>
      </w:r>
      <w:r w:rsidR="00B073FB">
        <w:noBreakHyphen/>
        <w:t>loop lag</w:t>
      </w:r>
    </w:p>
    <w:p w14:paraId="792A4522" w14:textId="2A095FEE" w:rsidR="00B073FB" w:rsidRDefault="003C4086">
      <w:pPr>
        <w:pStyle w:val="EX"/>
      </w:pPr>
      <w:r>
        <w:rPr>
          <w:noProof/>
          <w:position w:val="-10"/>
        </w:rPr>
        <w:drawing>
          <wp:inline distT="0" distB="0" distL="0" distR="0" wp14:anchorId="0839B92F" wp14:editId="5EDEF27C">
            <wp:extent cx="292100" cy="203200"/>
            <wp:effectExtent l="0" t="0" r="0" b="0"/>
            <wp:docPr id="8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92100" cy="203200"/>
                    </a:xfrm>
                    <a:prstGeom prst="rect">
                      <a:avLst/>
                    </a:prstGeom>
                    <a:noFill/>
                    <a:ln>
                      <a:noFill/>
                    </a:ln>
                  </pic:spPr>
                </pic:pic>
              </a:graphicData>
            </a:graphic>
          </wp:inline>
        </w:drawing>
      </w:r>
      <w:r w:rsidR="00B073FB">
        <w:tab/>
        <w:t>Minimum lag search value</w:t>
      </w:r>
    </w:p>
    <w:p w14:paraId="65AB2402" w14:textId="4AC44137" w:rsidR="00B073FB" w:rsidRDefault="003C4086">
      <w:pPr>
        <w:pStyle w:val="EX"/>
      </w:pPr>
      <w:r>
        <w:rPr>
          <w:noProof/>
          <w:position w:val="-10"/>
        </w:rPr>
        <w:drawing>
          <wp:inline distT="0" distB="0" distL="0" distR="0" wp14:anchorId="2982028A" wp14:editId="7CD9CE17">
            <wp:extent cx="317500" cy="203200"/>
            <wp:effectExtent l="0" t="0" r="0" b="0"/>
            <wp:docPr id="83"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17500" cy="203200"/>
                    </a:xfrm>
                    <a:prstGeom prst="rect">
                      <a:avLst/>
                    </a:prstGeom>
                    <a:noFill/>
                    <a:ln>
                      <a:noFill/>
                    </a:ln>
                  </pic:spPr>
                </pic:pic>
              </a:graphicData>
            </a:graphic>
          </wp:inline>
        </w:drawing>
      </w:r>
      <w:r w:rsidR="00B073FB">
        <w:tab/>
        <w:t>Maximum lag search value</w:t>
      </w:r>
    </w:p>
    <w:p w14:paraId="719147E6" w14:textId="35B767A1" w:rsidR="00B073FB" w:rsidRDefault="003C4086">
      <w:pPr>
        <w:pStyle w:val="EX"/>
      </w:pPr>
      <w:r>
        <w:rPr>
          <w:noProof/>
        </w:rPr>
        <w:drawing>
          <wp:inline distT="0" distB="0" distL="0" distR="0" wp14:anchorId="7BA82007" wp14:editId="2496513D">
            <wp:extent cx="355600" cy="228600"/>
            <wp:effectExtent l="0" t="0" r="0" b="0"/>
            <wp:docPr id="84"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5600" cy="228600"/>
                    </a:xfrm>
                    <a:prstGeom prst="rect">
                      <a:avLst/>
                    </a:prstGeom>
                    <a:noFill/>
                    <a:ln>
                      <a:noFill/>
                    </a:ln>
                  </pic:spPr>
                </pic:pic>
              </a:graphicData>
            </a:graphic>
          </wp:inline>
        </w:drawing>
      </w:r>
      <w:r w:rsidR="00B073FB">
        <w:tab/>
        <w:t>Correlation term to be maximized in the adaptive codebook search</w:t>
      </w:r>
    </w:p>
    <w:p w14:paraId="6D804753" w14:textId="1B550E9E" w:rsidR="00B073FB" w:rsidRDefault="003C4086">
      <w:pPr>
        <w:pStyle w:val="EX"/>
        <w:rPr>
          <w:i/>
        </w:rPr>
      </w:pPr>
      <w:r>
        <w:rPr>
          <w:noProof/>
          <w:position w:val="-14"/>
        </w:rPr>
        <w:drawing>
          <wp:inline distT="0" distB="0" distL="0" distR="0" wp14:anchorId="7BE199B6" wp14:editId="341B6DEE">
            <wp:extent cx="419100" cy="241300"/>
            <wp:effectExtent l="0" t="0" r="0" b="0"/>
            <wp:docPr id="85"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19100" cy="241300"/>
                    </a:xfrm>
                    <a:prstGeom prst="rect">
                      <a:avLst/>
                    </a:prstGeom>
                    <a:noFill/>
                    <a:ln>
                      <a:noFill/>
                    </a:ln>
                  </pic:spPr>
                </pic:pic>
              </a:graphicData>
            </a:graphic>
          </wp:inline>
        </w:drawing>
      </w:r>
      <w:r w:rsidR="00B073FB">
        <w:tab/>
        <w:t xml:space="preserve">The interpolated value of </w:t>
      </w:r>
      <w:r>
        <w:rPr>
          <w:noProof/>
        </w:rPr>
        <w:drawing>
          <wp:inline distT="0" distB="0" distL="0" distR="0" wp14:anchorId="18D2CDFC" wp14:editId="7774067E">
            <wp:extent cx="355600" cy="228600"/>
            <wp:effectExtent l="0" t="0" r="0" b="0"/>
            <wp:docPr id="86"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5600" cy="228600"/>
                    </a:xfrm>
                    <a:prstGeom prst="rect">
                      <a:avLst/>
                    </a:prstGeom>
                    <a:noFill/>
                    <a:ln>
                      <a:noFill/>
                    </a:ln>
                  </pic:spPr>
                </pic:pic>
              </a:graphicData>
            </a:graphic>
          </wp:inline>
        </w:drawing>
      </w:r>
      <w:r w:rsidR="00B073FB">
        <w:t xml:space="preserve"> for the integer delay </w:t>
      </w:r>
      <w:r w:rsidR="00B073FB">
        <w:rPr>
          <w:i/>
          <w:sz w:val="24"/>
        </w:rPr>
        <w:t>k</w:t>
      </w:r>
      <w:r w:rsidR="00B073FB">
        <w:t xml:space="preserve"> and fraction </w:t>
      </w:r>
      <w:r w:rsidR="00B073FB">
        <w:rPr>
          <w:i/>
          <w:sz w:val="24"/>
        </w:rPr>
        <w:t>t</w:t>
      </w:r>
    </w:p>
    <w:p w14:paraId="6D3D3642" w14:textId="731030E2" w:rsidR="00B073FB" w:rsidRDefault="003C4086">
      <w:pPr>
        <w:pStyle w:val="EX"/>
      </w:pPr>
      <w:r>
        <w:rPr>
          <w:noProof/>
        </w:rPr>
        <w:drawing>
          <wp:inline distT="0" distB="0" distL="0" distR="0" wp14:anchorId="6A35018E" wp14:editId="69C2D91E">
            <wp:extent cx="241300" cy="215900"/>
            <wp:effectExtent l="0" t="0" r="0" b="0"/>
            <wp:docPr id="8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00B073FB">
        <w:tab/>
        <w:t xml:space="preserve">Correlation term to be maximized in the algebraic codebook search at index </w:t>
      </w:r>
      <w:r w:rsidR="00B073FB">
        <w:rPr>
          <w:i/>
          <w:sz w:val="24"/>
        </w:rPr>
        <w:t>k</w:t>
      </w:r>
    </w:p>
    <w:p w14:paraId="60576C99" w14:textId="5BA7D051" w:rsidR="00B073FB" w:rsidRDefault="003C4086">
      <w:pPr>
        <w:pStyle w:val="EX"/>
      </w:pPr>
      <w:r>
        <w:rPr>
          <w:noProof/>
        </w:rPr>
        <w:drawing>
          <wp:inline distT="0" distB="0" distL="0" distR="0" wp14:anchorId="0E898998" wp14:editId="0510415A">
            <wp:extent cx="203200" cy="215900"/>
            <wp:effectExtent l="0" t="0" r="0" b="0"/>
            <wp:docPr id="88"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3200" cy="215900"/>
                    </a:xfrm>
                    <a:prstGeom prst="rect">
                      <a:avLst/>
                    </a:prstGeom>
                    <a:noFill/>
                    <a:ln>
                      <a:noFill/>
                    </a:ln>
                  </pic:spPr>
                </pic:pic>
              </a:graphicData>
            </a:graphic>
          </wp:inline>
        </w:drawing>
      </w:r>
      <w:r w:rsidR="00B073FB">
        <w:tab/>
        <w:t xml:space="preserve">The correlation in the numerator of </w:t>
      </w:r>
      <w:r>
        <w:rPr>
          <w:noProof/>
        </w:rPr>
        <w:drawing>
          <wp:inline distT="0" distB="0" distL="0" distR="0" wp14:anchorId="4D703A00" wp14:editId="438187BE">
            <wp:extent cx="241300" cy="215900"/>
            <wp:effectExtent l="0" t="0" r="0" b="0"/>
            <wp:docPr id="89"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00B073FB">
        <w:t xml:space="preserve"> at index </w:t>
      </w:r>
      <w:r w:rsidR="00B073FB">
        <w:rPr>
          <w:i/>
          <w:sz w:val="24"/>
        </w:rPr>
        <w:t>k</w:t>
      </w:r>
    </w:p>
    <w:p w14:paraId="14EE15B5" w14:textId="22D48669" w:rsidR="00B073FB" w:rsidRDefault="003C4086">
      <w:pPr>
        <w:pStyle w:val="EX"/>
      </w:pPr>
      <w:r>
        <w:rPr>
          <w:noProof/>
          <w:position w:val="-14"/>
        </w:rPr>
        <w:drawing>
          <wp:inline distT="0" distB="0" distL="0" distR="0" wp14:anchorId="656DEB2A" wp14:editId="2D409D05">
            <wp:extent cx="304800" cy="228600"/>
            <wp:effectExtent l="0" t="0" r="0" b="0"/>
            <wp:docPr id="90"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B073FB">
        <w:tab/>
        <w:t xml:space="preserve">The energy in the denominator of </w:t>
      </w:r>
      <w:r>
        <w:rPr>
          <w:noProof/>
        </w:rPr>
        <w:drawing>
          <wp:inline distT="0" distB="0" distL="0" distR="0" wp14:anchorId="44E389F1" wp14:editId="6AAA1941">
            <wp:extent cx="241300" cy="215900"/>
            <wp:effectExtent l="0" t="0" r="0" b="0"/>
            <wp:docPr id="91"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00B073FB">
        <w:t xml:space="preserve"> at index </w:t>
      </w:r>
      <w:r w:rsidR="00B073FB">
        <w:rPr>
          <w:i/>
          <w:sz w:val="24"/>
        </w:rPr>
        <w:t>k</w:t>
      </w:r>
    </w:p>
    <w:p w14:paraId="0CC3785B" w14:textId="562AD02A" w:rsidR="00B073FB" w:rsidRDefault="003C4086">
      <w:pPr>
        <w:pStyle w:val="EX"/>
      </w:pPr>
      <w:r>
        <w:rPr>
          <w:noProof/>
          <w:position w:val="-10"/>
        </w:rPr>
        <w:drawing>
          <wp:inline distT="0" distB="0" distL="0" distR="0" wp14:anchorId="682FBAAA" wp14:editId="0FF57233">
            <wp:extent cx="609600" cy="254000"/>
            <wp:effectExtent l="0" t="0" r="0" b="0"/>
            <wp:docPr id="9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09600" cy="254000"/>
                    </a:xfrm>
                    <a:prstGeom prst="rect">
                      <a:avLst/>
                    </a:prstGeom>
                    <a:noFill/>
                    <a:ln>
                      <a:noFill/>
                    </a:ln>
                  </pic:spPr>
                </pic:pic>
              </a:graphicData>
            </a:graphic>
          </wp:inline>
        </w:drawing>
      </w:r>
      <w:r w:rsidR="00B073FB">
        <w:tab/>
        <w:t xml:space="preserve">The correlation between the target signal </w:t>
      </w:r>
      <w:r>
        <w:rPr>
          <w:noProof/>
          <w:position w:val="-10"/>
        </w:rPr>
        <w:drawing>
          <wp:inline distT="0" distB="0" distL="0" distR="0" wp14:anchorId="0A18FCFA" wp14:editId="575740D6">
            <wp:extent cx="317500" cy="190500"/>
            <wp:effectExtent l="0" t="0" r="0" b="0"/>
            <wp:docPr id="93"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17500" cy="190500"/>
                    </a:xfrm>
                    <a:prstGeom prst="rect">
                      <a:avLst/>
                    </a:prstGeom>
                    <a:noFill/>
                    <a:ln>
                      <a:noFill/>
                    </a:ln>
                  </pic:spPr>
                </pic:pic>
              </a:graphicData>
            </a:graphic>
          </wp:inline>
        </w:drawing>
      </w:r>
      <w:r w:rsidR="00B073FB">
        <w:t xml:space="preserve"> and the impulse response </w:t>
      </w:r>
      <w:r>
        <w:rPr>
          <w:noProof/>
          <w:position w:val="-10"/>
        </w:rPr>
        <w:drawing>
          <wp:inline distT="0" distB="0" distL="0" distR="0" wp14:anchorId="7BADC7E7" wp14:editId="61242B7A">
            <wp:extent cx="254000" cy="190500"/>
            <wp:effectExtent l="0" t="0" r="0" b="0"/>
            <wp:docPr id="94"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54000" cy="190500"/>
                    </a:xfrm>
                    <a:prstGeom prst="rect">
                      <a:avLst/>
                    </a:prstGeom>
                    <a:noFill/>
                    <a:ln>
                      <a:noFill/>
                    </a:ln>
                  </pic:spPr>
                </pic:pic>
              </a:graphicData>
            </a:graphic>
          </wp:inline>
        </w:drawing>
      </w:r>
      <w:r w:rsidR="00B073FB">
        <w:t>, i.e., backward filtered target</w:t>
      </w:r>
    </w:p>
    <w:p w14:paraId="41ECE5FE" w14:textId="32B0B51D" w:rsidR="00B073FB" w:rsidRDefault="003C4086">
      <w:pPr>
        <w:pStyle w:val="EX"/>
      </w:pPr>
      <w:r>
        <w:rPr>
          <w:noProof/>
          <w:position w:val="-4"/>
        </w:rPr>
        <w:drawing>
          <wp:inline distT="0" distB="0" distL="0" distR="0" wp14:anchorId="54DAD4E4" wp14:editId="7E7391E3">
            <wp:extent cx="177800" cy="165100"/>
            <wp:effectExtent l="0" t="0" r="0" b="0"/>
            <wp:docPr id="95"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00B073FB">
        <w:tab/>
        <w:t xml:space="preserve">The lower triangular Toepliz convolution matrix with diagonal </w:t>
      </w:r>
      <w:r>
        <w:rPr>
          <w:noProof/>
          <w:position w:val="-10"/>
        </w:rPr>
        <w:drawing>
          <wp:inline distT="0" distB="0" distL="0" distR="0" wp14:anchorId="6A25FEED" wp14:editId="60FDB52C">
            <wp:extent cx="254000" cy="190500"/>
            <wp:effectExtent l="0" t="0" r="0" b="0"/>
            <wp:docPr id="96"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54000" cy="190500"/>
                    </a:xfrm>
                    <a:prstGeom prst="rect">
                      <a:avLst/>
                    </a:prstGeom>
                    <a:noFill/>
                    <a:ln>
                      <a:noFill/>
                    </a:ln>
                  </pic:spPr>
                </pic:pic>
              </a:graphicData>
            </a:graphic>
          </wp:inline>
        </w:drawing>
      </w:r>
      <w:r w:rsidR="00B073FB">
        <w:t xml:space="preserve"> and lower diagonals </w:t>
      </w:r>
      <w:r>
        <w:rPr>
          <w:noProof/>
          <w:position w:val="-10"/>
        </w:rPr>
        <w:drawing>
          <wp:inline distT="0" distB="0" distL="0" distR="0" wp14:anchorId="4EB1AA9B" wp14:editId="0BA47E04">
            <wp:extent cx="698500" cy="190500"/>
            <wp:effectExtent l="0" t="0" r="0" b="0"/>
            <wp:docPr id="9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98500" cy="190500"/>
                    </a:xfrm>
                    <a:prstGeom prst="rect">
                      <a:avLst/>
                    </a:prstGeom>
                    <a:noFill/>
                    <a:ln>
                      <a:noFill/>
                    </a:ln>
                  </pic:spPr>
                </pic:pic>
              </a:graphicData>
            </a:graphic>
          </wp:inline>
        </w:drawing>
      </w:r>
    </w:p>
    <w:p w14:paraId="38401E2F" w14:textId="6104DE85" w:rsidR="00B073FB" w:rsidRDefault="003C4086">
      <w:pPr>
        <w:pStyle w:val="EX"/>
      </w:pPr>
      <w:r>
        <w:rPr>
          <w:noProof/>
          <w:position w:val="-10"/>
        </w:rPr>
        <w:drawing>
          <wp:inline distT="0" distB="0" distL="0" distR="0" wp14:anchorId="10EAD45A" wp14:editId="4E4C527A">
            <wp:extent cx="520700" cy="228600"/>
            <wp:effectExtent l="0" t="0" r="0" b="0"/>
            <wp:docPr id="98"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0700" cy="228600"/>
                    </a:xfrm>
                    <a:prstGeom prst="rect">
                      <a:avLst/>
                    </a:prstGeom>
                    <a:noFill/>
                    <a:ln>
                      <a:noFill/>
                    </a:ln>
                  </pic:spPr>
                </pic:pic>
              </a:graphicData>
            </a:graphic>
          </wp:inline>
        </w:drawing>
      </w:r>
      <w:r w:rsidR="00B073FB">
        <w:tab/>
        <w:t xml:space="preserve">The matrix of correlations of </w:t>
      </w:r>
      <w:r>
        <w:rPr>
          <w:noProof/>
        </w:rPr>
        <w:drawing>
          <wp:inline distT="0" distB="0" distL="0" distR="0" wp14:anchorId="1BE14495" wp14:editId="6C10D9D2">
            <wp:extent cx="304800" cy="228600"/>
            <wp:effectExtent l="0" t="0" r="0" b="0"/>
            <wp:docPr id="99"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p>
    <w:p w14:paraId="0ED2D3E8" w14:textId="25B45744" w:rsidR="00B073FB" w:rsidRDefault="003C4086">
      <w:pPr>
        <w:pStyle w:val="EX"/>
      </w:pPr>
      <w:r>
        <w:rPr>
          <w:noProof/>
          <w:position w:val="-10"/>
        </w:rPr>
        <w:drawing>
          <wp:inline distT="0" distB="0" distL="0" distR="0" wp14:anchorId="2C10D156" wp14:editId="46DCF51E">
            <wp:extent cx="317500" cy="203200"/>
            <wp:effectExtent l="0" t="0" r="0" b="0"/>
            <wp:docPr id="100"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17500" cy="203200"/>
                    </a:xfrm>
                    <a:prstGeom prst="rect">
                      <a:avLst/>
                    </a:prstGeom>
                    <a:noFill/>
                    <a:ln>
                      <a:noFill/>
                    </a:ln>
                  </pic:spPr>
                </pic:pic>
              </a:graphicData>
            </a:graphic>
          </wp:inline>
        </w:drawing>
      </w:r>
      <w:r w:rsidR="00B073FB">
        <w:tab/>
        <w:t xml:space="preserve">The elements of the vector </w:t>
      </w:r>
      <w:r w:rsidR="00B073FB">
        <w:rPr>
          <w:b/>
          <w:sz w:val="24"/>
        </w:rPr>
        <w:t>d</w:t>
      </w:r>
    </w:p>
    <w:p w14:paraId="49183529" w14:textId="655E91DF" w:rsidR="00B073FB" w:rsidRDefault="003C4086">
      <w:pPr>
        <w:pStyle w:val="EX"/>
      </w:pPr>
      <w:r>
        <w:rPr>
          <w:noProof/>
          <w:position w:val="-10"/>
        </w:rPr>
        <w:drawing>
          <wp:inline distT="0" distB="0" distL="0" distR="0" wp14:anchorId="1C3B957A" wp14:editId="017AF6E6">
            <wp:extent cx="406400" cy="203200"/>
            <wp:effectExtent l="0" t="0" r="0" b="0"/>
            <wp:docPr id="101"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6400" cy="203200"/>
                    </a:xfrm>
                    <a:prstGeom prst="rect">
                      <a:avLst/>
                    </a:prstGeom>
                    <a:noFill/>
                    <a:ln>
                      <a:noFill/>
                    </a:ln>
                  </pic:spPr>
                </pic:pic>
              </a:graphicData>
            </a:graphic>
          </wp:inline>
        </w:drawing>
      </w:r>
      <w:r w:rsidR="00B073FB">
        <w:tab/>
        <w:t xml:space="preserve">The elements of the symmetric matrix </w:t>
      </w:r>
      <w:r>
        <w:rPr>
          <w:noProof/>
          <w:position w:val="-4"/>
        </w:rPr>
        <w:drawing>
          <wp:inline distT="0" distB="0" distL="0" distR="0" wp14:anchorId="34E23CDE" wp14:editId="0D64ACFF">
            <wp:extent cx="165100" cy="165100"/>
            <wp:effectExtent l="0" t="0" r="0" b="0"/>
            <wp:docPr id="10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p>
    <w:p w14:paraId="40BC437B" w14:textId="06BDB509" w:rsidR="00B073FB" w:rsidRDefault="003C4086">
      <w:pPr>
        <w:pStyle w:val="EX"/>
      </w:pPr>
      <w:r>
        <w:rPr>
          <w:noProof/>
          <w:position w:val="-10"/>
        </w:rPr>
        <w:drawing>
          <wp:inline distT="0" distB="0" distL="0" distR="0" wp14:anchorId="6645D86D" wp14:editId="682C4E1E">
            <wp:extent cx="190500" cy="203200"/>
            <wp:effectExtent l="0" t="0" r="0" b="0"/>
            <wp:docPr id="103"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B073FB">
        <w:tab/>
        <w:t>The innovation vector</w:t>
      </w:r>
    </w:p>
    <w:p w14:paraId="11759A81" w14:textId="0471FCA4" w:rsidR="00B073FB" w:rsidRDefault="003C4086">
      <w:pPr>
        <w:pStyle w:val="EX"/>
      </w:pPr>
      <w:r>
        <w:rPr>
          <w:noProof/>
          <w:position w:val="-10"/>
        </w:rPr>
        <w:drawing>
          <wp:inline distT="0" distB="0" distL="0" distR="0" wp14:anchorId="208CCE40" wp14:editId="6E711CFD">
            <wp:extent cx="177800" cy="203200"/>
            <wp:effectExtent l="0" t="0" r="0" b="0"/>
            <wp:docPr id="104"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00B073FB">
        <w:tab/>
        <w:t xml:space="preserve">The correlation in the numerator of </w:t>
      </w:r>
      <w:r>
        <w:rPr>
          <w:noProof/>
        </w:rPr>
        <w:drawing>
          <wp:inline distT="0" distB="0" distL="0" distR="0" wp14:anchorId="54D1425E" wp14:editId="725DD5B0">
            <wp:extent cx="241300" cy="215900"/>
            <wp:effectExtent l="0" t="0" r="0" b="0"/>
            <wp:docPr id="105"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p>
    <w:p w14:paraId="67B51204" w14:textId="3E9776F6" w:rsidR="00B073FB" w:rsidRDefault="003C4086">
      <w:pPr>
        <w:pStyle w:val="EX"/>
      </w:pPr>
      <w:r>
        <w:rPr>
          <w:noProof/>
        </w:rPr>
        <w:drawing>
          <wp:inline distT="0" distB="0" distL="0" distR="0" wp14:anchorId="7AEBF72C" wp14:editId="3C204F85">
            <wp:extent cx="190500" cy="215900"/>
            <wp:effectExtent l="0" t="0" r="0" b="0"/>
            <wp:docPr id="10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0500" cy="215900"/>
                    </a:xfrm>
                    <a:prstGeom prst="rect">
                      <a:avLst/>
                    </a:prstGeom>
                    <a:noFill/>
                    <a:ln>
                      <a:noFill/>
                    </a:ln>
                  </pic:spPr>
                </pic:pic>
              </a:graphicData>
            </a:graphic>
          </wp:inline>
        </w:drawing>
      </w:r>
      <w:r w:rsidR="00B073FB">
        <w:rPr>
          <w:position w:val="-8"/>
        </w:rPr>
        <w:tab/>
      </w:r>
      <w:r w:rsidR="00B073FB">
        <w:t xml:space="preserve">The position of the </w:t>
      </w:r>
      <w:r w:rsidR="00B073FB">
        <w:rPr>
          <w:i/>
          <w:sz w:val="24"/>
        </w:rPr>
        <w:t>i</w:t>
      </w:r>
      <w:r w:rsidR="00B073FB">
        <w:t>th pulse</w:t>
      </w:r>
    </w:p>
    <w:p w14:paraId="28810469" w14:textId="5F85F026" w:rsidR="00B073FB" w:rsidRDefault="003C4086">
      <w:pPr>
        <w:pStyle w:val="EX"/>
        <w:rPr>
          <w:position w:val="-8"/>
        </w:rPr>
      </w:pPr>
      <w:r>
        <w:rPr>
          <w:noProof/>
        </w:rPr>
        <w:drawing>
          <wp:inline distT="0" distB="0" distL="0" distR="0" wp14:anchorId="497649D2" wp14:editId="7C302EF2">
            <wp:extent cx="190500" cy="215900"/>
            <wp:effectExtent l="0" t="0" r="0" b="0"/>
            <wp:docPr id="10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0500" cy="215900"/>
                    </a:xfrm>
                    <a:prstGeom prst="rect">
                      <a:avLst/>
                    </a:prstGeom>
                    <a:noFill/>
                    <a:ln>
                      <a:noFill/>
                    </a:ln>
                  </pic:spPr>
                </pic:pic>
              </a:graphicData>
            </a:graphic>
          </wp:inline>
        </w:drawing>
      </w:r>
      <w:r w:rsidR="00B073FB">
        <w:tab/>
        <w:t>The amplitude of the</w:t>
      </w:r>
      <w:r w:rsidR="00B073FB">
        <w:rPr>
          <w:i/>
          <w:sz w:val="24"/>
        </w:rPr>
        <w:t xml:space="preserve"> i</w:t>
      </w:r>
      <w:r w:rsidR="00B073FB">
        <w:t>th pulse</w:t>
      </w:r>
    </w:p>
    <w:p w14:paraId="78930BA1" w14:textId="6EBA918F" w:rsidR="00B073FB" w:rsidRDefault="003C4086">
      <w:pPr>
        <w:pStyle w:val="EX"/>
      </w:pPr>
      <w:r>
        <w:rPr>
          <w:noProof/>
          <w:position w:val="-14"/>
        </w:rPr>
        <w:drawing>
          <wp:inline distT="0" distB="0" distL="0" distR="0" wp14:anchorId="59FADA6C" wp14:editId="5E4A981E">
            <wp:extent cx="254000" cy="228600"/>
            <wp:effectExtent l="0" t="0" r="0" b="0"/>
            <wp:docPr id="108"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B073FB">
        <w:tab/>
        <w:t>The number of pulses in the fixed codebook excitation</w:t>
      </w:r>
    </w:p>
    <w:p w14:paraId="3C321760" w14:textId="7FD93CA0" w:rsidR="00B073FB" w:rsidRDefault="003C4086">
      <w:pPr>
        <w:pStyle w:val="EX"/>
      </w:pPr>
      <w:r>
        <w:rPr>
          <w:noProof/>
          <w:position w:val="-10"/>
        </w:rPr>
        <w:lastRenderedPageBreak/>
        <w:drawing>
          <wp:inline distT="0" distB="0" distL="0" distR="0" wp14:anchorId="079A58F9" wp14:editId="34E993D6">
            <wp:extent cx="279400" cy="203200"/>
            <wp:effectExtent l="0" t="0" r="0" b="0"/>
            <wp:docPr id="109"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79400" cy="203200"/>
                    </a:xfrm>
                    <a:prstGeom prst="rect">
                      <a:avLst/>
                    </a:prstGeom>
                    <a:noFill/>
                    <a:ln>
                      <a:noFill/>
                    </a:ln>
                  </pic:spPr>
                </pic:pic>
              </a:graphicData>
            </a:graphic>
          </wp:inline>
        </w:drawing>
      </w:r>
      <w:r w:rsidR="00B073FB">
        <w:tab/>
        <w:t xml:space="preserve">The energy in the denominator of </w:t>
      </w:r>
      <w:r>
        <w:rPr>
          <w:noProof/>
        </w:rPr>
        <w:drawing>
          <wp:inline distT="0" distB="0" distL="0" distR="0" wp14:anchorId="475405F9" wp14:editId="2A89C250">
            <wp:extent cx="241300" cy="215900"/>
            <wp:effectExtent l="0" t="0" r="0" b="0"/>
            <wp:docPr id="110"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p>
    <w:p w14:paraId="68B78953" w14:textId="5BDD2495" w:rsidR="00B073FB" w:rsidRDefault="003C4086">
      <w:pPr>
        <w:pStyle w:val="EX"/>
      </w:pPr>
      <w:r>
        <w:rPr>
          <w:noProof/>
          <w:position w:val="-10"/>
        </w:rPr>
        <w:drawing>
          <wp:inline distT="0" distB="0" distL="0" distR="0" wp14:anchorId="7D76002A" wp14:editId="79D0D736">
            <wp:extent cx="635000" cy="215900"/>
            <wp:effectExtent l="0" t="0" r="0" b="0"/>
            <wp:docPr id="111"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35000" cy="215900"/>
                    </a:xfrm>
                    <a:prstGeom prst="rect">
                      <a:avLst/>
                    </a:prstGeom>
                    <a:noFill/>
                    <a:ln>
                      <a:noFill/>
                    </a:ln>
                  </pic:spPr>
                </pic:pic>
              </a:graphicData>
            </a:graphic>
          </wp:inline>
        </w:drawing>
      </w:r>
      <w:r w:rsidR="00B073FB">
        <w:tab/>
        <w:t>The normalized long</w:t>
      </w:r>
      <w:r w:rsidR="00B073FB">
        <w:noBreakHyphen/>
        <w:t>term prediction residual</w:t>
      </w:r>
    </w:p>
    <w:p w14:paraId="641C31FB" w14:textId="7766EA60" w:rsidR="00B073FB" w:rsidRDefault="003C4086">
      <w:pPr>
        <w:pStyle w:val="EX"/>
      </w:pPr>
      <w:r>
        <w:rPr>
          <w:noProof/>
          <w:position w:val="-8"/>
        </w:rPr>
        <w:drawing>
          <wp:inline distT="0" distB="0" distL="0" distR="0" wp14:anchorId="32F13BE0" wp14:editId="5E477BD8">
            <wp:extent cx="292100" cy="203200"/>
            <wp:effectExtent l="0" t="0" r="0" b="0"/>
            <wp:docPr id="11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92100" cy="203200"/>
                    </a:xfrm>
                    <a:prstGeom prst="rect">
                      <a:avLst/>
                    </a:prstGeom>
                    <a:noFill/>
                    <a:ln>
                      <a:noFill/>
                    </a:ln>
                  </pic:spPr>
                </pic:pic>
              </a:graphicData>
            </a:graphic>
          </wp:inline>
        </w:drawing>
      </w:r>
      <w:r w:rsidR="00B073FB">
        <w:tab/>
        <w:t>The signal used for presetting the signs in algebraic codebook search</w:t>
      </w:r>
    </w:p>
    <w:p w14:paraId="28B65B8D" w14:textId="7C61EE0D" w:rsidR="00B073FB" w:rsidRDefault="003C4086">
      <w:pPr>
        <w:pStyle w:val="EX"/>
      </w:pPr>
      <w:r>
        <w:rPr>
          <w:noProof/>
          <w:position w:val="-10"/>
        </w:rPr>
        <w:drawing>
          <wp:inline distT="0" distB="0" distL="0" distR="0" wp14:anchorId="6B92DA83" wp14:editId="1EB0B6CF">
            <wp:extent cx="368300" cy="215900"/>
            <wp:effectExtent l="0" t="0" r="0" b="0"/>
            <wp:docPr id="113"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68300" cy="215900"/>
                    </a:xfrm>
                    <a:prstGeom prst="rect">
                      <a:avLst/>
                    </a:prstGeom>
                    <a:noFill/>
                    <a:ln>
                      <a:noFill/>
                    </a:ln>
                  </pic:spPr>
                </pic:pic>
              </a:graphicData>
            </a:graphic>
          </wp:inline>
        </w:drawing>
      </w:r>
      <w:r w:rsidR="00B073FB">
        <w:tab/>
        <w:t>The sign signal for the algebraic codebook search</w:t>
      </w:r>
    </w:p>
    <w:p w14:paraId="76E3033D" w14:textId="656D307A" w:rsidR="00B073FB" w:rsidRDefault="003C4086">
      <w:pPr>
        <w:pStyle w:val="EX"/>
      </w:pPr>
      <w:r>
        <w:rPr>
          <w:noProof/>
          <w:position w:val="-8"/>
        </w:rPr>
        <w:drawing>
          <wp:inline distT="0" distB="0" distL="0" distR="0" wp14:anchorId="7BD5C122" wp14:editId="338A8DC3">
            <wp:extent cx="368300" cy="203200"/>
            <wp:effectExtent l="0" t="0" r="0" b="0"/>
            <wp:docPr id="114"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68300" cy="203200"/>
                    </a:xfrm>
                    <a:prstGeom prst="rect">
                      <a:avLst/>
                    </a:prstGeom>
                    <a:noFill/>
                    <a:ln>
                      <a:noFill/>
                    </a:ln>
                  </pic:spPr>
                </pic:pic>
              </a:graphicData>
            </a:graphic>
          </wp:inline>
        </w:drawing>
      </w:r>
      <w:r w:rsidR="00B073FB">
        <w:tab/>
        <w:t>Sign extended backward filtered target</w:t>
      </w:r>
    </w:p>
    <w:p w14:paraId="7E004540" w14:textId="332BFAD6" w:rsidR="00B073FB" w:rsidRDefault="003C4086">
      <w:pPr>
        <w:pStyle w:val="EX"/>
      </w:pPr>
      <w:r>
        <w:rPr>
          <w:noProof/>
          <w:position w:val="-10"/>
        </w:rPr>
        <w:drawing>
          <wp:inline distT="0" distB="0" distL="0" distR="0" wp14:anchorId="525F24C5" wp14:editId="2972C63E">
            <wp:extent cx="457200" cy="241300"/>
            <wp:effectExtent l="0" t="0" r="0" b="0"/>
            <wp:docPr id="115"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7200" cy="241300"/>
                    </a:xfrm>
                    <a:prstGeom prst="rect">
                      <a:avLst/>
                    </a:prstGeom>
                    <a:noFill/>
                    <a:ln>
                      <a:noFill/>
                    </a:ln>
                  </pic:spPr>
                </pic:pic>
              </a:graphicData>
            </a:graphic>
          </wp:inline>
        </w:drawing>
      </w:r>
      <w:r w:rsidR="00B073FB">
        <w:tab/>
        <w:t xml:space="preserve">The modified elements of the matrix </w:t>
      </w:r>
      <w:r>
        <w:rPr>
          <w:noProof/>
          <w:position w:val="-4"/>
        </w:rPr>
        <w:drawing>
          <wp:inline distT="0" distB="0" distL="0" distR="0" wp14:anchorId="2712774E" wp14:editId="31766EDB">
            <wp:extent cx="165100" cy="165100"/>
            <wp:effectExtent l="0" t="0" r="0" b="0"/>
            <wp:docPr id="116"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00B073FB">
        <w:t>, including sign information</w:t>
      </w:r>
    </w:p>
    <w:p w14:paraId="6B6D9F75" w14:textId="69CD3B75" w:rsidR="00B073FB" w:rsidRDefault="003C4086">
      <w:pPr>
        <w:pStyle w:val="EX"/>
      </w:pPr>
      <w:r>
        <w:rPr>
          <w:noProof/>
          <w:position w:val="-4"/>
        </w:rPr>
        <w:drawing>
          <wp:inline distT="0" distB="0" distL="0" distR="0" wp14:anchorId="0A77A7BB" wp14:editId="7ADF7660">
            <wp:extent cx="165100" cy="203200"/>
            <wp:effectExtent l="0" t="0" r="0" b="0"/>
            <wp:docPr id="11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65100" cy="203200"/>
                    </a:xfrm>
                    <a:prstGeom prst="rect">
                      <a:avLst/>
                    </a:prstGeom>
                    <a:noFill/>
                    <a:ln>
                      <a:noFill/>
                    </a:ln>
                  </pic:spPr>
                </pic:pic>
              </a:graphicData>
            </a:graphic>
          </wp:inline>
        </w:drawing>
      </w:r>
      <w:r w:rsidR="00B073FB">
        <w:t xml:space="preserve">, </w:t>
      </w:r>
      <w:r>
        <w:rPr>
          <w:noProof/>
          <w:position w:val="-10"/>
        </w:rPr>
        <w:drawing>
          <wp:inline distT="0" distB="0" distL="0" distR="0" wp14:anchorId="2B6A73D9" wp14:editId="284CAC15">
            <wp:extent cx="330200" cy="215900"/>
            <wp:effectExtent l="0" t="0" r="0" b="0"/>
            <wp:docPr id="118"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30200" cy="215900"/>
                    </a:xfrm>
                    <a:prstGeom prst="rect">
                      <a:avLst/>
                    </a:prstGeom>
                    <a:noFill/>
                    <a:ln>
                      <a:noFill/>
                    </a:ln>
                  </pic:spPr>
                </pic:pic>
              </a:graphicData>
            </a:graphic>
          </wp:inline>
        </w:drawing>
      </w:r>
      <w:r w:rsidR="00B073FB">
        <w:tab/>
        <w:t xml:space="preserve">The fixed codebook vector convolved with </w:t>
      </w:r>
      <w:r>
        <w:rPr>
          <w:noProof/>
          <w:position w:val="-8"/>
        </w:rPr>
        <w:drawing>
          <wp:inline distT="0" distB="0" distL="0" distR="0" wp14:anchorId="2DEB072D" wp14:editId="12F41803">
            <wp:extent cx="304800" cy="203200"/>
            <wp:effectExtent l="0" t="0" r="0" b="0"/>
            <wp:docPr id="119"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203200"/>
                    </a:xfrm>
                    <a:prstGeom prst="rect">
                      <a:avLst/>
                    </a:prstGeom>
                    <a:noFill/>
                    <a:ln>
                      <a:noFill/>
                    </a:ln>
                  </pic:spPr>
                </pic:pic>
              </a:graphicData>
            </a:graphic>
          </wp:inline>
        </w:drawing>
      </w:r>
    </w:p>
    <w:p w14:paraId="678B4B68" w14:textId="5702CF3A" w:rsidR="00B073FB" w:rsidRDefault="003C4086">
      <w:pPr>
        <w:pStyle w:val="EX"/>
      </w:pPr>
      <w:r>
        <w:rPr>
          <w:noProof/>
          <w:position w:val="-8"/>
        </w:rPr>
        <w:drawing>
          <wp:inline distT="0" distB="0" distL="0" distR="0" wp14:anchorId="2C7F1DCB" wp14:editId="221D3EE6">
            <wp:extent cx="342900" cy="203200"/>
            <wp:effectExtent l="0" t="0" r="0" b="0"/>
            <wp:docPr id="120"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42900" cy="203200"/>
                    </a:xfrm>
                    <a:prstGeom prst="rect">
                      <a:avLst/>
                    </a:prstGeom>
                    <a:noFill/>
                    <a:ln>
                      <a:noFill/>
                    </a:ln>
                  </pic:spPr>
                </pic:pic>
              </a:graphicData>
            </a:graphic>
          </wp:inline>
        </w:drawing>
      </w:r>
      <w:r w:rsidR="00B073FB">
        <w:tab/>
        <w:t>The mean</w:t>
      </w:r>
      <w:r w:rsidR="00B073FB">
        <w:noBreakHyphen/>
        <w:t>removed innovation energy (in dB)</w:t>
      </w:r>
    </w:p>
    <w:p w14:paraId="65D8B104" w14:textId="7076B169" w:rsidR="00B073FB" w:rsidRDefault="003C4086">
      <w:pPr>
        <w:pStyle w:val="EX"/>
      </w:pPr>
      <w:r>
        <w:rPr>
          <w:noProof/>
          <w:position w:val="-4"/>
        </w:rPr>
        <w:drawing>
          <wp:inline distT="0" distB="0" distL="0" distR="0" wp14:anchorId="23A6C36C" wp14:editId="13CB11CD">
            <wp:extent cx="165100" cy="190500"/>
            <wp:effectExtent l="0" t="0" r="0" b="0"/>
            <wp:docPr id="121"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00B073FB">
        <w:tab/>
        <w:t>The mean of the innovation energy</w:t>
      </w:r>
    </w:p>
    <w:p w14:paraId="450BD74C" w14:textId="583B9965" w:rsidR="00B073FB" w:rsidRDefault="003C4086">
      <w:pPr>
        <w:pStyle w:val="EX"/>
      </w:pPr>
      <w:r>
        <w:rPr>
          <w:noProof/>
          <w:position w:val="-8"/>
        </w:rPr>
        <w:drawing>
          <wp:inline distT="0" distB="0" distL="0" distR="0" wp14:anchorId="4FA3D56F" wp14:editId="57399CA7">
            <wp:extent cx="342900" cy="215900"/>
            <wp:effectExtent l="0" t="0" r="0" b="0"/>
            <wp:docPr id="12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42900" cy="215900"/>
                    </a:xfrm>
                    <a:prstGeom prst="rect">
                      <a:avLst/>
                    </a:prstGeom>
                    <a:noFill/>
                    <a:ln>
                      <a:noFill/>
                    </a:ln>
                  </pic:spPr>
                </pic:pic>
              </a:graphicData>
            </a:graphic>
          </wp:inline>
        </w:drawing>
      </w:r>
      <w:r w:rsidR="00B073FB">
        <w:tab/>
        <w:t>The predicted energy</w:t>
      </w:r>
    </w:p>
    <w:p w14:paraId="724F4736" w14:textId="3C9EEFD1" w:rsidR="00B073FB" w:rsidRDefault="003C4086">
      <w:pPr>
        <w:pStyle w:val="EX"/>
      </w:pPr>
      <w:r>
        <w:rPr>
          <w:noProof/>
        </w:rPr>
        <w:drawing>
          <wp:inline distT="0" distB="0" distL="0" distR="0" wp14:anchorId="5B3FDCF0" wp14:editId="1F7DEAA1">
            <wp:extent cx="787400" cy="241300"/>
            <wp:effectExtent l="0" t="0" r="0" b="0"/>
            <wp:docPr id="123"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787400" cy="241300"/>
                    </a:xfrm>
                    <a:prstGeom prst="rect">
                      <a:avLst/>
                    </a:prstGeom>
                    <a:noFill/>
                    <a:ln>
                      <a:noFill/>
                    </a:ln>
                  </pic:spPr>
                </pic:pic>
              </a:graphicData>
            </a:graphic>
          </wp:inline>
        </w:drawing>
      </w:r>
      <w:r w:rsidR="00B073FB">
        <w:tab/>
        <w:t>The MA prediction coefficients</w:t>
      </w:r>
    </w:p>
    <w:p w14:paraId="666BE331" w14:textId="64204468" w:rsidR="00B073FB" w:rsidRDefault="003C4086">
      <w:pPr>
        <w:pStyle w:val="EX"/>
      </w:pPr>
      <w:r>
        <w:rPr>
          <w:noProof/>
          <w:position w:val="-8"/>
        </w:rPr>
        <w:drawing>
          <wp:inline distT="0" distB="0" distL="0" distR="0" wp14:anchorId="3C0BC651" wp14:editId="31A3632B">
            <wp:extent cx="330200" cy="215900"/>
            <wp:effectExtent l="0" t="0" r="0" b="0"/>
            <wp:docPr id="124"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30200" cy="215900"/>
                    </a:xfrm>
                    <a:prstGeom prst="rect">
                      <a:avLst/>
                    </a:prstGeom>
                    <a:noFill/>
                    <a:ln>
                      <a:noFill/>
                    </a:ln>
                  </pic:spPr>
                </pic:pic>
              </a:graphicData>
            </a:graphic>
          </wp:inline>
        </w:drawing>
      </w:r>
      <w:r w:rsidR="00B073FB">
        <w:tab/>
        <w:t xml:space="preserve">The quantified prediction error at subframe </w:t>
      </w:r>
      <w:r w:rsidR="00B073FB">
        <w:rPr>
          <w:i/>
          <w:sz w:val="24"/>
        </w:rPr>
        <w:t>k</w:t>
      </w:r>
    </w:p>
    <w:p w14:paraId="53F7C350" w14:textId="608C3377" w:rsidR="00B073FB" w:rsidRDefault="003C4086">
      <w:pPr>
        <w:pStyle w:val="EX"/>
      </w:pPr>
      <w:r>
        <w:rPr>
          <w:noProof/>
          <w:position w:val="-10"/>
        </w:rPr>
        <w:drawing>
          <wp:inline distT="0" distB="0" distL="0" distR="0" wp14:anchorId="2AC3F72E" wp14:editId="3D362091">
            <wp:extent cx="241300" cy="203200"/>
            <wp:effectExtent l="0" t="0" r="0" b="0"/>
            <wp:docPr id="125"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41300" cy="203200"/>
                    </a:xfrm>
                    <a:prstGeom prst="rect">
                      <a:avLst/>
                    </a:prstGeom>
                    <a:noFill/>
                    <a:ln>
                      <a:noFill/>
                    </a:ln>
                  </pic:spPr>
                </pic:pic>
              </a:graphicData>
            </a:graphic>
          </wp:inline>
        </w:drawing>
      </w:r>
      <w:r w:rsidR="00B073FB">
        <w:tab/>
        <w:t>The mean innovation energy</w:t>
      </w:r>
    </w:p>
    <w:p w14:paraId="630CBF35" w14:textId="4811051C" w:rsidR="00B073FB" w:rsidRDefault="003C4086">
      <w:pPr>
        <w:pStyle w:val="EX"/>
      </w:pPr>
      <w:r>
        <w:rPr>
          <w:noProof/>
          <w:position w:val="-10"/>
        </w:rPr>
        <w:drawing>
          <wp:inline distT="0" distB="0" distL="0" distR="0" wp14:anchorId="3AEE6CD0" wp14:editId="778518B0">
            <wp:extent cx="355600" cy="203200"/>
            <wp:effectExtent l="0" t="0" r="0" b="0"/>
            <wp:docPr id="126"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55600" cy="203200"/>
                    </a:xfrm>
                    <a:prstGeom prst="rect">
                      <a:avLst/>
                    </a:prstGeom>
                    <a:noFill/>
                    <a:ln>
                      <a:noFill/>
                    </a:ln>
                  </pic:spPr>
                </pic:pic>
              </a:graphicData>
            </a:graphic>
          </wp:inline>
        </w:drawing>
      </w:r>
      <w:r w:rsidR="00B073FB">
        <w:tab/>
        <w:t>The prediction error of the fixed</w:t>
      </w:r>
      <w:r w:rsidR="00B073FB">
        <w:noBreakHyphen/>
        <w:t>codebook gain quantization</w:t>
      </w:r>
    </w:p>
    <w:p w14:paraId="7B104AB6" w14:textId="3D97152D" w:rsidR="00B073FB" w:rsidRDefault="003C4086">
      <w:pPr>
        <w:pStyle w:val="EX"/>
      </w:pPr>
      <w:r>
        <w:rPr>
          <w:noProof/>
          <w:position w:val="-14"/>
        </w:rPr>
        <w:drawing>
          <wp:inline distT="0" distB="0" distL="0" distR="0" wp14:anchorId="67D13DE1" wp14:editId="246B25D5">
            <wp:extent cx="266700" cy="228600"/>
            <wp:effectExtent l="0" t="0" r="0" b="0"/>
            <wp:docPr id="1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B073FB">
        <w:tab/>
        <w:t>The quantization error of the fixed</w:t>
      </w:r>
      <w:r w:rsidR="00B073FB">
        <w:noBreakHyphen/>
        <w:t>codebook gain quantization</w:t>
      </w:r>
    </w:p>
    <w:p w14:paraId="3B0F2EFD" w14:textId="2D790525" w:rsidR="00B073FB" w:rsidRDefault="003C4086">
      <w:pPr>
        <w:pStyle w:val="EX"/>
      </w:pPr>
      <w:r>
        <w:rPr>
          <w:noProof/>
          <w:position w:val="-10"/>
        </w:rPr>
        <w:drawing>
          <wp:inline distT="0" distB="0" distL="0" distR="0" wp14:anchorId="613FC42B" wp14:editId="353AD7E4">
            <wp:extent cx="292100" cy="203200"/>
            <wp:effectExtent l="0" t="0" r="0" b="0"/>
            <wp:docPr id="128"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92100" cy="203200"/>
                    </a:xfrm>
                    <a:prstGeom prst="rect">
                      <a:avLst/>
                    </a:prstGeom>
                    <a:noFill/>
                    <a:ln>
                      <a:noFill/>
                    </a:ln>
                  </pic:spPr>
                </pic:pic>
              </a:graphicData>
            </a:graphic>
          </wp:inline>
        </w:drawing>
      </w:r>
      <w:r w:rsidR="00B073FB">
        <w:tab/>
        <w:t xml:space="preserve">The states of the synthesis filter </w:t>
      </w:r>
      <w:r>
        <w:rPr>
          <w:noProof/>
          <w:position w:val="-10"/>
        </w:rPr>
        <w:drawing>
          <wp:inline distT="0" distB="0" distL="0" distR="0" wp14:anchorId="665580E2" wp14:editId="7B6F48D5">
            <wp:extent cx="444500" cy="241300"/>
            <wp:effectExtent l="0" t="0" r="0" b="0"/>
            <wp:docPr id="129"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44500" cy="241300"/>
                    </a:xfrm>
                    <a:prstGeom prst="rect">
                      <a:avLst/>
                    </a:prstGeom>
                    <a:noFill/>
                    <a:ln>
                      <a:noFill/>
                    </a:ln>
                  </pic:spPr>
                </pic:pic>
              </a:graphicData>
            </a:graphic>
          </wp:inline>
        </w:drawing>
      </w:r>
    </w:p>
    <w:p w14:paraId="508A77F3" w14:textId="1FD553E6" w:rsidR="00B073FB" w:rsidRDefault="003C4086">
      <w:pPr>
        <w:pStyle w:val="EX"/>
      </w:pPr>
      <w:r>
        <w:rPr>
          <w:noProof/>
          <w:position w:val="-10"/>
        </w:rPr>
        <w:drawing>
          <wp:inline distT="0" distB="0" distL="0" distR="0" wp14:anchorId="793E4114" wp14:editId="31BC4CA6">
            <wp:extent cx="393700" cy="215900"/>
            <wp:effectExtent l="0" t="0" r="0" b="0"/>
            <wp:docPr id="130"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93700" cy="215900"/>
                    </a:xfrm>
                    <a:prstGeom prst="rect">
                      <a:avLst/>
                    </a:prstGeom>
                    <a:noFill/>
                    <a:ln>
                      <a:noFill/>
                    </a:ln>
                  </pic:spPr>
                </pic:pic>
              </a:graphicData>
            </a:graphic>
          </wp:inline>
        </w:drawing>
      </w:r>
      <w:r w:rsidR="00B073FB">
        <w:tab/>
        <w:t>The perceptually weighted error of the analysis</w:t>
      </w:r>
      <w:r w:rsidR="00B073FB">
        <w:noBreakHyphen/>
        <w:t>by</w:t>
      </w:r>
      <w:r w:rsidR="00B073FB">
        <w:noBreakHyphen/>
        <w:t>synthesis search</w:t>
      </w:r>
    </w:p>
    <w:p w14:paraId="6B288F86" w14:textId="5AE8FF97" w:rsidR="00B073FB" w:rsidRDefault="003C4086">
      <w:pPr>
        <w:pStyle w:val="EX"/>
      </w:pPr>
      <w:r>
        <w:rPr>
          <w:noProof/>
          <w:position w:val="-10"/>
        </w:rPr>
        <w:drawing>
          <wp:inline distT="0" distB="0" distL="0" distR="0" wp14:anchorId="64539A71" wp14:editId="150AD062">
            <wp:extent cx="139700" cy="177800"/>
            <wp:effectExtent l="0" t="0" r="0" b="0"/>
            <wp:docPr id="131"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00B073FB">
        <w:tab/>
        <w:t>The gain scaling factor for the emphasized excitation</w:t>
      </w:r>
    </w:p>
    <w:p w14:paraId="0E16F740" w14:textId="7DD6E65A" w:rsidR="00B073FB" w:rsidRDefault="003C4086">
      <w:pPr>
        <w:pStyle w:val="EX"/>
      </w:pPr>
      <w:r>
        <w:rPr>
          <w:noProof/>
          <w:position w:val="-10"/>
        </w:rPr>
        <w:drawing>
          <wp:inline distT="0" distB="0" distL="0" distR="0" wp14:anchorId="7658DCC1" wp14:editId="4CAF582F">
            <wp:extent cx="190500" cy="203200"/>
            <wp:effectExtent l="0" t="0" r="0" b="0"/>
            <wp:docPr id="13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B073FB">
        <w:tab/>
        <w:t>The fixed</w:t>
      </w:r>
      <w:r w:rsidR="00B073FB">
        <w:noBreakHyphen/>
        <w:t>codebook gain</w:t>
      </w:r>
    </w:p>
    <w:p w14:paraId="22181790" w14:textId="33FE908D" w:rsidR="00B073FB" w:rsidRDefault="003C4086">
      <w:pPr>
        <w:pStyle w:val="EX"/>
      </w:pPr>
      <w:r>
        <w:rPr>
          <w:noProof/>
          <w:position w:val="-10"/>
        </w:rPr>
        <w:drawing>
          <wp:inline distT="0" distB="0" distL="0" distR="0" wp14:anchorId="4A19D40B" wp14:editId="2D230834">
            <wp:extent cx="190500" cy="203200"/>
            <wp:effectExtent l="0" t="0" r="0" b="0"/>
            <wp:docPr id="133"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B073FB">
        <w:tab/>
        <w:t>The predicted fixed</w:t>
      </w:r>
      <w:r w:rsidR="00B073FB">
        <w:noBreakHyphen/>
        <w:t>codebook gain</w:t>
      </w:r>
    </w:p>
    <w:p w14:paraId="114CA377" w14:textId="124FB93C" w:rsidR="00B073FB" w:rsidRDefault="003C4086">
      <w:pPr>
        <w:pStyle w:val="EX"/>
      </w:pPr>
      <w:r>
        <w:rPr>
          <w:noProof/>
          <w:position w:val="-10"/>
        </w:rPr>
        <w:drawing>
          <wp:inline distT="0" distB="0" distL="0" distR="0" wp14:anchorId="5BE8949E" wp14:editId="2D4D8763">
            <wp:extent cx="190500" cy="203200"/>
            <wp:effectExtent l="0" t="0" r="0" b="0"/>
            <wp:docPr id="134"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B073FB">
        <w:rPr>
          <w:position w:val="-8"/>
        </w:rPr>
        <w:tab/>
      </w:r>
      <w:r w:rsidR="00B073FB">
        <w:t>The quantified fixed codebook gain</w:t>
      </w:r>
    </w:p>
    <w:p w14:paraId="4427CFE4" w14:textId="330699B2" w:rsidR="00B073FB" w:rsidRDefault="003C4086">
      <w:pPr>
        <w:pStyle w:val="EX"/>
      </w:pPr>
      <w:r>
        <w:rPr>
          <w:noProof/>
          <w:position w:val="-14"/>
        </w:rPr>
        <w:drawing>
          <wp:inline distT="0" distB="0" distL="0" distR="0" wp14:anchorId="049A5D73" wp14:editId="3F90D9F6">
            <wp:extent cx="215900" cy="177800"/>
            <wp:effectExtent l="0" t="0" r="0" b="0"/>
            <wp:docPr id="135"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15900" cy="177800"/>
                    </a:xfrm>
                    <a:prstGeom prst="rect">
                      <a:avLst/>
                    </a:prstGeom>
                    <a:noFill/>
                    <a:ln>
                      <a:noFill/>
                    </a:ln>
                  </pic:spPr>
                </pic:pic>
              </a:graphicData>
            </a:graphic>
          </wp:inline>
        </w:drawing>
      </w:r>
      <w:r w:rsidR="00B073FB">
        <w:tab/>
        <w:t>The adaptive codebook gain</w:t>
      </w:r>
    </w:p>
    <w:p w14:paraId="465F387E" w14:textId="61A7B4E3" w:rsidR="00B073FB" w:rsidRDefault="003C4086">
      <w:pPr>
        <w:pStyle w:val="EX"/>
      </w:pPr>
      <w:r>
        <w:rPr>
          <w:noProof/>
          <w:position w:val="-14"/>
        </w:rPr>
        <w:drawing>
          <wp:inline distT="0" distB="0" distL="0" distR="0" wp14:anchorId="30FFB568" wp14:editId="6CD5D05F">
            <wp:extent cx="215900" cy="177800"/>
            <wp:effectExtent l="0" t="0" r="0" b="0"/>
            <wp:docPr id="136"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5900" cy="177800"/>
                    </a:xfrm>
                    <a:prstGeom prst="rect">
                      <a:avLst/>
                    </a:prstGeom>
                    <a:noFill/>
                    <a:ln>
                      <a:noFill/>
                    </a:ln>
                  </pic:spPr>
                </pic:pic>
              </a:graphicData>
            </a:graphic>
          </wp:inline>
        </w:drawing>
      </w:r>
      <w:r w:rsidR="00B073FB">
        <w:tab/>
        <w:t>The quantified adaptive codebook gain</w:t>
      </w:r>
    </w:p>
    <w:p w14:paraId="4E070B5F" w14:textId="414E1799" w:rsidR="00B073FB" w:rsidRDefault="003C4086">
      <w:pPr>
        <w:pStyle w:val="EX"/>
      </w:pPr>
      <w:r>
        <w:rPr>
          <w:noProof/>
          <w:position w:val="-14"/>
        </w:rPr>
        <w:drawing>
          <wp:inline distT="0" distB="0" distL="0" distR="0" wp14:anchorId="5CDF2C33" wp14:editId="7D29A28E">
            <wp:extent cx="825500" cy="228600"/>
            <wp:effectExtent l="0" t="0" r="0" b="0"/>
            <wp:docPr id="13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25500" cy="228600"/>
                    </a:xfrm>
                    <a:prstGeom prst="rect">
                      <a:avLst/>
                    </a:prstGeom>
                    <a:noFill/>
                    <a:ln>
                      <a:noFill/>
                    </a:ln>
                  </pic:spPr>
                </pic:pic>
              </a:graphicData>
            </a:graphic>
          </wp:inline>
        </w:drawing>
      </w:r>
      <w:r w:rsidR="00B073FB">
        <w:tab/>
        <w:t xml:space="preserve">A correction factor between the gain </w:t>
      </w:r>
      <w:r>
        <w:rPr>
          <w:noProof/>
          <w:position w:val="-10"/>
        </w:rPr>
        <w:drawing>
          <wp:inline distT="0" distB="0" distL="0" distR="0" wp14:anchorId="78AF7D10" wp14:editId="7BD61FAF">
            <wp:extent cx="190500" cy="203200"/>
            <wp:effectExtent l="0" t="0" r="0" b="0"/>
            <wp:docPr id="138"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B073FB">
        <w:t xml:space="preserve"> and the estimated one </w:t>
      </w:r>
      <w:r>
        <w:rPr>
          <w:noProof/>
          <w:position w:val="-10"/>
        </w:rPr>
        <w:drawing>
          <wp:inline distT="0" distB="0" distL="0" distR="0" wp14:anchorId="7F5DB529" wp14:editId="07624353">
            <wp:extent cx="190500" cy="203200"/>
            <wp:effectExtent l="0" t="0" r="0" b="0"/>
            <wp:docPr id="139"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p w14:paraId="7F4C0DEE" w14:textId="34BCC2D1" w:rsidR="00B073FB" w:rsidRDefault="003C4086">
      <w:pPr>
        <w:pStyle w:val="EX"/>
      </w:pPr>
      <w:r>
        <w:rPr>
          <w:noProof/>
          <w:position w:val="-14"/>
        </w:rPr>
        <w:drawing>
          <wp:inline distT="0" distB="0" distL="0" distR="0" wp14:anchorId="48FBEAE4" wp14:editId="1914242E">
            <wp:extent cx="304800" cy="241300"/>
            <wp:effectExtent l="0" t="0" r="0" b="0"/>
            <wp:docPr id="140"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241300"/>
                    </a:xfrm>
                    <a:prstGeom prst="rect">
                      <a:avLst/>
                    </a:prstGeom>
                    <a:noFill/>
                    <a:ln>
                      <a:noFill/>
                    </a:ln>
                  </pic:spPr>
                </pic:pic>
              </a:graphicData>
            </a:graphic>
          </wp:inline>
        </w:drawing>
      </w:r>
      <w:r w:rsidR="00B073FB">
        <w:tab/>
        <w:t xml:space="preserve">The optimum value for </w:t>
      </w:r>
      <w:r>
        <w:rPr>
          <w:noProof/>
          <w:position w:val="-14"/>
        </w:rPr>
        <w:drawing>
          <wp:inline distT="0" distB="0" distL="0" distR="0" wp14:anchorId="036F168E" wp14:editId="2C4F754C">
            <wp:extent cx="254000" cy="228600"/>
            <wp:effectExtent l="0" t="0" r="0" b="0"/>
            <wp:docPr id="141"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p w14:paraId="23BF5C2C" w14:textId="2DD728E0" w:rsidR="00B073FB" w:rsidRDefault="003C4086">
      <w:pPr>
        <w:pStyle w:val="EX"/>
      </w:pPr>
      <w:r>
        <w:rPr>
          <w:noProof/>
        </w:rPr>
        <w:drawing>
          <wp:inline distT="0" distB="0" distL="0" distR="0" wp14:anchorId="57C10460" wp14:editId="72C294E6">
            <wp:extent cx="241300" cy="215900"/>
            <wp:effectExtent l="0" t="0" r="0" b="0"/>
            <wp:docPr id="14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00B073FB">
        <w:tab/>
        <w:t>Gain scaling factor</w:t>
      </w:r>
    </w:p>
    <w:p w14:paraId="7F3FCF6F" w14:textId="77777777" w:rsidR="00B073FB" w:rsidRDefault="00B073FB">
      <w:pPr>
        <w:pStyle w:val="Heading2"/>
      </w:pPr>
      <w:bookmarkStart w:id="14" w:name="_Toc517276880"/>
      <w:r>
        <w:lastRenderedPageBreak/>
        <w:t>3.3</w:t>
      </w:r>
      <w:r>
        <w:tab/>
        <w:t>Abbreviations</w:t>
      </w:r>
      <w:bookmarkEnd w:id="14"/>
    </w:p>
    <w:p w14:paraId="4E05D227" w14:textId="77777777" w:rsidR="00B073FB" w:rsidRDefault="00B073FB">
      <w:pPr>
        <w:keepNext/>
      </w:pPr>
      <w:r>
        <w:t>For the purposes of this TS, the following abbreviations apply.</w:t>
      </w:r>
    </w:p>
    <w:p w14:paraId="505C13AF" w14:textId="77777777" w:rsidR="00B073FB" w:rsidRDefault="00B073FB">
      <w:pPr>
        <w:pStyle w:val="EW"/>
      </w:pPr>
      <w:r>
        <w:t>ACELP</w:t>
      </w:r>
      <w:r>
        <w:tab/>
        <w:t>Algebraic Code Excited Linear Prediction</w:t>
      </w:r>
    </w:p>
    <w:p w14:paraId="776C0187" w14:textId="77777777" w:rsidR="00B073FB" w:rsidRDefault="00B073FB">
      <w:pPr>
        <w:pStyle w:val="EW"/>
      </w:pPr>
      <w:r>
        <w:t>AGC</w:t>
      </w:r>
      <w:r>
        <w:tab/>
        <w:t>Adaptive Gain Control</w:t>
      </w:r>
    </w:p>
    <w:p w14:paraId="058399E6" w14:textId="77777777" w:rsidR="00B073FB" w:rsidRDefault="00B073FB">
      <w:pPr>
        <w:pStyle w:val="EW"/>
      </w:pPr>
      <w:r>
        <w:t>AMR</w:t>
      </w:r>
      <w:r>
        <w:tab/>
        <w:t>Adaptive Multi-Rate</w:t>
      </w:r>
    </w:p>
    <w:p w14:paraId="24B3B7CA" w14:textId="77777777" w:rsidR="00B073FB" w:rsidRDefault="00B073FB">
      <w:pPr>
        <w:pStyle w:val="EW"/>
      </w:pPr>
      <w:r>
        <w:t>AMR-WB</w:t>
      </w:r>
      <w:r>
        <w:tab/>
        <w:t>Adaptive Multi-Rate Wideband</w:t>
      </w:r>
    </w:p>
    <w:p w14:paraId="1D9E92CE" w14:textId="77777777" w:rsidR="00B073FB" w:rsidRDefault="00B073FB">
      <w:pPr>
        <w:pStyle w:val="EW"/>
      </w:pPr>
      <w:r>
        <w:t>CELP</w:t>
      </w:r>
      <w:r>
        <w:tab/>
        <w:t>Code Excited Linear Prediction</w:t>
      </w:r>
    </w:p>
    <w:p w14:paraId="6772BB2E" w14:textId="77777777" w:rsidR="00B073FB" w:rsidRDefault="00B073FB">
      <w:pPr>
        <w:pStyle w:val="EW"/>
      </w:pPr>
      <w:r>
        <w:t>FIR</w:t>
      </w:r>
      <w:r>
        <w:tab/>
        <w:t>Finite Impulse Response</w:t>
      </w:r>
    </w:p>
    <w:p w14:paraId="3783C574" w14:textId="77777777" w:rsidR="00B073FB" w:rsidRDefault="00B073FB">
      <w:pPr>
        <w:pStyle w:val="EW"/>
      </w:pPr>
      <w:r>
        <w:t>ISF</w:t>
      </w:r>
      <w:r>
        <w:tab/>
        <w:t>Immittance Spectral Frequency</w:t>
      </w:r>
    </w:p>
    <w:p w14:paraId="553AC2A3" w14:textId="77777777" w:rsidR="00B073FB" w:rsidRDefault="00B073FB">
      <w:pPr>
        <w:pStyle w:val="EW"/>
      </w:pPr>
      <w:r>
        <w:t>ISP</w:t>
      </w:r>
      <w:r>
        <w:tab/>
        <w:t>Immittance Spectral Pair</w:t>
      </w:r>
    </w:p>
    <w:p w14:paraId="4A49DCB4" w14:textId="77777777" w:rsidR="00B073FB" w:rsidRDefault="00B073FB">
      <w:pPr>
        <w:pStyle w:val="EW"/>
      </w:pPr>
      <w:r>
        <w:t>ISPP</w:t>
      </w:r>
      <w:r>
        <w:tab/>
        <w:t>Interleaved Single</w:t>
      </w:r>
      <w:r>
        <w:noBreakHyphen/>
        <w:t>Pulse Permutation</w:t>
      </w:r>
    </w:p>
    <w:p w14:paraId="0EA4B80A" w14:textId="77777777" w:rsidR="00B073FB" w:rsidRDefault="00B073FB">
      <w:pPr>
        <w:pStyle w:val="EW"/>
      </w:pPr>
      <w:r>
        <w:t>LP</w:t>
      </w:r>
      <w:r>
        <w:tab/>
        <w:t>Linear Prediction</w:t>
      </w:r>
    </w:p>
    <w:p w14:paraId="60351885" w14:textId="77777777" w:rsidR="00B073FB" w:rsidRDefault="00B073FB">
      <w:pPr>
        <w:pStyle w:val="EW"/>
      </w:pPr>
      <w:r>
        <w:t>LPC</w:t>
      </w:r>
      <w:r>
        <w:tab/>
        <w:t>Linear Predictive Coding</w:t>
      </w:r>
    </w:p>
    <w:p w14:paraId="6FFA8BB1" w14:textId="77777777" w:rsidR="00B073FB" w:rsidRDefault="00B073FB">
      <w:pPr>
        <w:pStyle w:val="EW"/>
      </w:pPr>
      <w:r>
        <w:t>LTP</w:t>
      </w:r>
      <w:r>
        <w:tab/>
        <w:t>Long Term Predictor (or Long Term Prediction)</w:t>
      </w:r>
    </w:p>
    <w:p w14:paraId="79CDFC49" w14:textId="77777777" w:rsidR="00B073FB" w:rsidRDefault="00B073FB">
      <w:pPr>
        <w:pStyle w:val="EW"/>
      </w:pPr>
      <w:r>
        <w:t>MA</w:t>
      </w:r>
      <w:r>
        <w:tab/>
        <w:t>Moving Average</w:t>
      </w:r>
    </w:p>
    <w:p w14:paraId="6E546771" w14:textId="77777777" w:rsidR="00B073FB" w:rsidRDefault="00B073FB">
      <w:pPr>
        <w:pStyle w:val="EW"/>
      </w:pPr>
      <w:r>
        <w:t>MRWB-ACELP</w:t>
      </w:r>
      <w:r>
        <w:tab/>
        <w:t>Wideband Multi-Rate ACELP</w:t>
      </w:r>
    </w:p>
    <w:p w14:paraId="37113BAF" w14:textId="77777777" w:rsidR="00B073FB" w:rsidRDefault="00B073FB">
      <w:pPr>
        <w:pStyle w:val="EW"/>
      </w:pPr>
      <w:r>
        <w:t>S-MSVQ</w:t>
      </w:r>
      <w:r>
        <w:tab/>
        <w:t>Split-MultiStage Vector Quantization</w:t>
      </w:r>
    </w:p>
    <w:p w14:paraId="2B2B7620" w14:textId="77777777" w:rsidR="00B073FB" w:rsidRDefault="00B073FB">
      <w:pPr>
        <w:pStyle w:val="EW"/>
      </w:pPr>
      <w:r>
        <w:t>WB</w:t>
      </w:r>
      <w:r>
        <w:tab/>
        <w:t>Wideband</w:t>
      </w:r>
    </w:p>
    <w:p w14:paraId="3D5F8364" w14:textId="77777777" w:rsidR="00B073FB" w:rsidRDefault="00B073FB">
      <w:pPr>
        <w:pStyle w:val="EW"/>
      </w:pPr>
    </w:p>
    <w:p w14:paraId="14405E09" w14:textId="77777777" w:rsidR="00B073FB" w:rsidRDefault="00B073FB">
      <w:pPr>
        <w:pStyle w:val="Heading1"/>
      </w:pPr>
      <w:bookmarkStart w:id="15" w:name="_Toc517276881"/>
      <w:r>
        <w:t>4</w:t>
      </w:r>
      <w:r>
        <w:tab/>
        <w:t>Outline description</w:t>
      </w:r>
      <w:bookmarkEnd w:id="15"/>
    </w:p>
    <w:p w14:paraId="0464366C" w14:textId="77777777" w:rsidR="00B073FB" w:rsidRDefault="00B073FB">
      <w:r>
        <w:t>This TS is structured as follows:</w:t>
      </w:r>
    </w:p>
    <w:p w14:paraId="138874BA" w14:textId="77777777" w:rsidR="00B073FB" w:rsidRPr="00573B5B" w:rsidRDefault="00B073FB">
      <w:r>
        <w:t>Section 4.1 contains a functional description of the audio parts including the A/D and D/A functions. Section 4.2 describes input format for the AMR-WB encoder and the output format for the AMR-WB decoder. Sections 4.3 and 4.4 present a simplified description of the principles of the AMR-WB codec encoding and decoding process respectively. In subclause 4.5, the sequence and subjective importance of encoded parameters are given.</w:t>
      </w:r>
    </w:p>
    <w:p w14:paraId="74F2AC7A" w14:textId="77777777" w:rsidR="00B073FB" w:rsidRDefault="00B073FB">
      <w:r>
        <w:t>Section 5 presents the functional description of the AMR-WB codec encoding, whereas clause 6 describes the decoding procedures. In section 7, the detailed bit allocation of the AMR-WB codec is tabulated. Section 8 describes the homing operation.</w:t>
      </w:r>
    </w:p>
    <w:p w14:paraId="1CCFCB45" w14:textId="77777777" w:rsidR="00B073FB" w:rsidRDefault="00B073FB">
      <w:pPr>
        <w:pStyle w:val="Heading2"/>
      </w:pPr>
      <w:bookmarkStart w:id="16" w:name="_Toc517276882"/>
      <w:r>
        <w:t>4.1</w:t>
      </w:r>
      <w:r>
        <w:tab/>
        <w:t>Functional description of audio parts</w:t>
      </w:r>
      <w:bookmarkEnd w:id="16"/>
    </w:p>
    <w:p w14:paraId="6AB5CEC9" w14:textId="77777777" w:rsidR="00B073FB" w:rsidRDefault="00B073FB">
      <w:r>
        <w:t>The analogue</w:t>
      </w:r>
      <w:r>
        <w:noBreakHyphen/>
        <w:t>to</w:t>
      </w:r>
      <w:r>
        <w:noBreakHyphen/>
        <w:t>digital and digital</w:t>
      </w:r>
      <w:r>
        <w:noBreakHyphen/>
        <w:t>to</w:t>
      </w:r>
      <w:r>
        <w:noBreakHyphen/>
        <w:t>analogue conversion will in principle comprise the following elements:</w:t>
      </w:r>
    </w:p>
    <w:p w14:paraId="5BCAE21D" w14:textId="77777777" w:rsidR="00B073FB" w:rsidRDefault="00B073FB">
      <w:pPr>
        <w:pStyle w:val="B1"/>
      </w:pPr>
      <w:r>
        <w:t>1)</w:t>
      </w:r>
      <w:r>
        <w:tab/>
        <w:t>Analogue to uniform digital PCM</w:t>
      </w:r>
    </w:p>
    <w:p w14:paraId="11515E5C" w14:textId="77777777" w:rsidR="00B073FB" w:rsidRDefault="00B073FB">
      <w:pPr>
        <w:pStyle w:val="B2"/>
      </w:pPr>
      <w:r>
        <w:t>-</w:t>
      </w:r>
      <w:r>
        <w:tab/>
        <w:t>microphone;</w:t>
      </w:r>
    </w:p>
    <w:p w14:paraId="799DB181" w14:textId="77777777" w:rsidR="00B073FB" w:rsidRDefault="00B073FB">
      <w:pPr>
        <w:pStyle w:val="B2"/>
      </w:pPr>
      <w:r>
        <w:t>-</w:t>
      </w:r>
      <w:r>
        <w:tab/>
        <w:t>input level adjustment device;</w:t>
      </w:r>
    </w:p>
    <w:p w14:paraId="31AFAA02" w14:textId="77777777" w:rsidR="00B073FB" w:rsidRDefault="00B073FB">
      <w:pPr>
        <w:pStyle w:val="B2"/>
      </w:pPr>
      <w:r>
        <w:t>-</w:t>
      </w:r>
      <w:r>
        <w:tab/>
        <w:t>input anti</w:t>
      </w:r>
      <w:r>
        <w:noBreakHyphen/>
        <w:t>aliasing filter;</w:t>
      </w:r>
    </w:p>
    <w:p w14:paraId="3B19EA37" w14:textId="77777777" w:rsidR="00B073FB" w:rsidRDefault="00B073FB">
      <w:pPr>
        <w:pStyle w:val="B2"/>
      </w:pPr>
      <w:r>
        <w:t>-</w:t>
      </w:r>
      <w:r>
        <w:tab/>
        <w:t>sample</w:t>
      </w:r>
      <w:r>
        <w:noBreakHyphen/>
        <w:t>hold device sampling at 16 kHz;</w:t>
      </w:r>
    </w:p>
    <w:p w14:paraId="6C3B1180" w14:textId="77777777" w:rsidR="00B073FB" w:rsidRDefault="00B073FB">
      <w:pPr>
        <w:pStyle w:val="B2"/>
      </w:pPr>
      <w:r>
        <w:t>-</w:t>
      </w:r>
      <w:r>
        <w:tab/>
        <w:t>analogue</w:t>
      </w:r>
      <w:r>
        <w:noBreakHyphen/>
        <w:t>to</w:t>
      </w:r>
      <w:r>
        <w:noBreakHyphen/>
        <w:t>uniform digital conversion to 14</w:t>
      </w:r>
      <w:r>
        <w:noBreakHyphen/>
        <w:t>bit representation.</w:t>
      </w:r>
    </w:p>
    <w:p w14:paraId="311B4D51" w14:textId="77777777" w:rsidR="00B073FB" w:rsidRDefault="00B073FB">
      <w:pPr>
        <w:pStyle w:val="B1"/>
      </w:pPr>
      <w:r>
        <w:tab/>
        <w:t>The uniform format shall be represented in two's complement.</w:t>
      </w:r>
    </w:p>
    <w:p w14:paraId="7F71F2F7" w14:textId="77777777" w:rsidR="00B073FB" w:rsidRDefault="00B073FB">
      <w:pPr>
        <w:pStyle w:val="B1"/>
      </w:pPr>
      <w:r>
        <w:t>2)</w:t>
      </w:r>
      <w:r>
        <w:tab/>
        <w:t>Uniform digital PCM to analogue</w:t>
      </w:r>
    </w:p>
    <w:p w14:paraId="5182E611" w14:textId="77777777" w:rsidR="00B073FB" w:rsidRDefault="00B073FB">
      <w:pPr>
        <w:pStyle w:val="B2"/>
      </w:pPr>
      <w:r>
        <w:noBreakHyphen/>
      </w:r>
      <w:r>
        <w:tab/>
        <w:t>conversion from 14</w:t>
      </w:r>
      <w:r>
        <w:noBreakHyphen/>
        <w:t>bit/16 kHz uniform PCM to analogue;</w:t>
      </w:r>
    </w:p>
    <w:p w14:paraId="25C0E93A" w14:textId="77777777" w:rsidR="00B073FB" w:rsidRDefault="00B073FB">
      <w:pPr>
        <w:pStyle w:val="B2"/>
      </w:pPr>
      <w:r>
        <w:noBreakHyphen/>
      </w:r>
      <w:r>
        <w:tab/>
        <w:t>a hold device;</w:t>
      </w:r>
    </w:p>
    <w:p w14:paraId="74C021BF" w14:textId="77777777" w:rsidR="00B073FB" w:rsidRDefault="00B073FB">
      <w:pPr>
        <w:pStyle w:val="B2"/>
      </w:pPr>
      <w:r>
        <w:noBreakHyphen/>
      </w:r>
      <w:r>
        <w:tab/>
        <w:t>reconstruction filter including x/sin( x ) correction;</w:t>
      </w:r>
    </w:p>
    <w:p w14:paraId="09DB87C3" w14:textId="77777777" w:rsidR="00B073FB" w:rsidRDefault="00B073FB">
      <w:pPr>
        <w:pStyle w:val="B2"/>
      </w:pPr>
      <w:r>
        <w:noBreakHyphen/>
      </w:r>
      <w:r>
        <w:tab/>
        <w:t>output level adjustment device;</w:t>
      </w:r>
    </w:p>
    <w:p w14:paraId="45F4028E" w14:textId="77777777" w:rsidR="00B073FB" w:rsidRDefault="00B073FB">
      <w:pPr>
        <w:pStyle w:val="B2"/>
      </w:pPr>
      <w:r>
        <w:lastRenderedPageBreak/>
        <w:noBreakHyphen/>
      </w:r>
      <w:r>
        <w:tab/>
        <w:t>earphone or loudspeaker.</w:t>
      </w:r>
    </w:p>
    <w:p w14:paraId="3D12DCB3" w14:textId="77777777" w:rsidR="00B073FB" w:rsidRDefault="00B073FB">
      <w:pPr>
        <w:pStyle w:val="B1"/>
      </w:pPr>
      <w:r>
        <w:tab/>
        <w:t>In the terminal equipment, the A/D function may be achieved</w:t>
      </w:r>
    </w:p>
    <w:p w14:paraId="17A99413" w14:textId="77777777" w:rsidR="00B073FB" w:rsidRDefault="00B073FB">
      <w:pPr>
        <w:pStyle w:val="B2"/>
      </w:pPr>
      <w:r>
        <w:noBreakHyphen/>
      </w:r>
      <w:r>
        <w:tab/>
        <w:t>by direct conversion to 14</w:t>
      </w:r>
      <w:r>
        <w:noBreakHyphen/>
        <w:t>bit uniform PCM format;</w:t>
      </w:r>
    </w:p>
    <w:p w14:paraId="5FA25698" w14:textId="77777777" w:rsidR="00B073FB" w:rsidRDefault="00B073FB">
      <w:r>
        <w:t>For the D/A operation, the inverse operations take place.</w:t>
      </w:r>
    </w:p>
    <w:p w14:paraId="71E1002C" w14:textId="77777777" w:rsidR="00B073FB" w:rsidRDefault="00B073FB">
      <w:pPr>
        <w:pStyle w:val="Heading2"/>
      </w:pPr>
      <w:bookmarkStart w:id="17" w:name="_Toc517276883"/>
      <w:r>
        <w:t>4.2</w:t>
      </w:r>
      <w:r>
        <w:tab/>
        <w:t>Preparation of speech samples</w:t>
      </w:r>
      <w:bookmarkEnd w:id="17"/>
    </w:p>
    <w:p w14:paraId="5FD09AF5" w14:textId="77777777" w:rsidR="00B073FB" w:rsidRDefault="00B073FB">
      <w:r>
        <w:t>The encoder is fed with data comprising of samples with a resolution of 14 bits left justified in a 16</w:t>
      </w:r>
      <w:r>
        <w:noBreakHyphen/>
        <w:t>bit word. The decoder outputs data in the same format. Outside the speech codec further processing must be applied if the traffic data occurs in a different representation.</w:t>
      </w:r>
    </w:p>
    <w:p w14:paraId="60D59653" w14:textId="77777777" w:rsidR="00B073FB" w:rsidRDefault="00B073FB">
      <w:pPr>
        <w:pStyle w:val="Heading2"/>
      </w:pPr>
      <w:bookmarkStart w:id="18" w:name="_Toc517276884"/>
      <w:r>
        <w:t>4.3</w:t>
      </w:r>
      <w:r>
        <w:tab/>
        <w:t>Principles of the adaptive multi-rate wideband speech encoder</w:t>
      </w:r>
      <w:bookmarkEnd w:id="18"/>
    </w:p>
    <w:p w14:paraId="7CF4C883" w14:textId="77777777" w:rsidR="00B073FB" w:rsidRDefault="00B073FB">
      <w:r>
        <w:t xml:space="preserve">The AMR-WB codec consists of nine source codecs with bit-rates of </w:t>
      </w:r>
      <w:r>
        <w:rPr>
          <w:noProof/>
        </w:rPr>
        <w:t>23.85</w:t>
      </w:r>
      <w:r>
        <w:t xml:space="preserve"> 23.05, 19.85, 18.25, 15.85, 14.25, 12.65, 8.85 and 6.60 kbit/s.</w:t>
      </w:r>
    </w:p>
    <w:p w14:paraId="55BD4C0A" w14:textId="77777777" w:rsidR="00B073FB" w:rsidRDefault="00B073FB">
      <w:r>
        <w:t>The codec is based on the code</w:t>
      </w:r>
      <w:r>
        <w:noBreakHyphen/>
        <w:t xml:space="preserve">excited linear predictive (CELP) coding model. The input signal is pre-emphasized using the filter </w:t>
      </w:r>
      <w:r>
        <w:rPr>
          <w:i/>
        </w:rPr>
        <w:t>H</w:t>
      </w:r>
      <w:r>
        <w:rPr>
          <w:i/>
          <w:vertAlign w:val="subscript"/>
        </w:rPr>
        <w:t>pre-emph</w:t>
      </w:r>
      <w:r>
        <w:t>(</w:t>
      </w:r>
      <w:r>
        <w:rPr>
          <w:i/>
        </w:rPr>
        <w:t>z</w:t>
      </w:r>
      <w:r>
        <w:t>)=1</w:t>
      </w:r>
      <w:r>
        <w:sym w:font="Symbol" w:char="F02D"/>
      </w:r>
      <w:r>
        <w:sym w:font="Symbol" w:char="F06D"/>
      </w:r>
      <w:r>
        <w:rPr>
          <w:i/>
        </w:rPr>
        <w:t>z</w:t>
      </w:r>
      <w:r>
        <w:rPr>
          <w:vertAlign w:val="superscript"/>
        </w:rPr>
        <w:sym w:font="Symbol" w:char="F02D"/>
      </w:r>
      <w:r>
        <w:rPr>
          <w:vertAlign w:val="superscript"/>
        </w:rPr>
        <w:t>1</w:t>
      </w:r>
      <w:r>
        <w:t>. The CELP model is then applied to the pre-emphasized signal. A 16th order linear prediction (LP), or short</w:t>
      </w:r>
      <w:r>
        <w:noBreakHyphen/>
        <w:t>term, synthesis filter is used which is given by:</w:t>
      </w:r>
    </w:p>
    <w:p w14:paraId="5A1AFE9D" w14:textId="33E8675E" w:rsidR="00B073FB" w:rsidRDefault="00B073FB">
      <w:pPr>
        <w:pStyle w:val="EQ"/>
        <w:keepNext/>
      </w:pPr>
      <w:r>
        <w:tab/>
      </w:r>
      <w:r w:rsidR="003C4086">
        <w:rPr>
          <w:noProof/>
          <w:position w:val="-40"/>
        </w:rPr>
        <w:drawing>
          <wp:inline distT="0" distB="0" distL="0" distR="0" wp14:anchorId="22D1B8F5" wp14:editId="0B7F7642">
            <wp:extent cx="1854200" cy="508000"/>
            <wp:effectExtent l="0" t="0" r="0" b="0"/>
            <wp:docPr id="143"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854200" cy="508000"/>
                    </a:xfrm>
                    <a:prstGeom prst="rect">
                      <a:avLst/>
                    </a:prstGeom>
                    <a:noFill/>
                    <a:ln>
                      <a:noFill/>
                    </a:ln>
                  </pic:spPr>
                </pic:pic>
              </a:graphicData>
            </a:graphic>
          </wp:inline>
        </w:drawing>
      </w:r>
      <w:r>
        <w:t>,</w:t>
      </w:r>
      <w:r>
        <w:tab/>
        <w:t>( 1 )</w:t>
      </w:r>
    </w:p>
    <w:p w14:paraId="58A6A4DA" w14:textId="77777777" w:rsidR="00B073FB" w:rsidRDefault="00B073FB">
      <w:r>
        <w:t xml:space="preserve">where </w:t>
      </w:r>
      <w:r>
        <w:rPr>
          <w:i/>
        </w:rPr>
        <w:t>â</w:t>
      </w:r>
      <w:r>
        <w:rPr>
          <w:i/>
          <w:vertAlign w:val="subscript"/>
        </w:rPr>
        <w:t>i</w:t>
      </w:r>
      <w:r>
        <w:rPr>
          <w:i/>
        </w:rPr>
        <w:t>,i=1,…,m</w:t>
      </w:r>
      <w:r>
        <w:t xml:space="preserve"> are the (quantized) linear prediction (LP) parameters, and </w:t>
      </w:r>
      <w:r>
        <w:rPr>
          <w:i/>
        </w:rPr>
        <w:t>m</w:t>
      </w:r>
      <w:r>
        <w:t xml:space="preserve"> = 16 is the predictor order. The long</w:t>
      </w:r>
      <w:r>
        <w:noBreakHyphen/>
        <w:t>term, or pitch, synthesis filter is usually given by:</w:t>
      </w:r>
    </w:p>
    <w:p w14:paraId="0C0F148B" w14:textId="69EEFB33" w:rsidR="00B073FB" w:rsidRDefault="00B073FB">
      <w:pPr>
        <w:pStyle w:val="EQ"/>
      </w:pPr>
      <w:r>
        <w:tab/>
      </w:r>
      <w:r w:rsidR="003C4086">
        <w:rPr>
          <w:noProof/>
          <w:position w:val="-34"/>
        </w:rPr>
        <w:drawing>
          <wp:inline distT="0" distB="0" distL="0" distR="0" wp14:anchorId="62B15FED" wp14:editId="27CFCCC2">
            <wp:extent cx="1143000" cy="469900"/>
            <wp:effectExtent l="0" t="0" r="0" b="0"/>
            <wp:docPr id="144"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r>
        <w:t>,</w:t>
      </w:r>
      <w:r>
        <w:tab/>
        <w:t>( 2 )</w:t>
      </w:r>
    </w:p>
    <w:p w14:paraId="3993C7B4" w14:textId="77777777" w:rsidR="00B073FB" w:rsidRDefault="00B073FB">
      <w:r>
        <w:t xml:space="preserve">where </w:t>
      </w:r>
      <w:r>
        <w:rPr>
          <w:i/>
          <w:position w:val="-2"/>
        </w:rPr>
        <w:t>T</w:t>
      </w:r>
      <w:r>
        <w:t xml:space="preserve"> is the pitch delay and </w:t>
      </w:r>
      <w:r>
        <w:rPr>
          <w:i/>
        </w:rPr>
        <w:t>g</w:t>
      </w:r>
      <w:r>
        <w:rPr>
          <w:i/>
          <w:vertAlign w:val="subscript"/>
        </w:rPr>
        <w:t>p</w:t>
      </w:r>
      <w:r>
        <w:t xml:space="preserve"> is the pitch gain. The pitch synthesis filter is implemented using the so-called adaptive codebook approach. </w:t>
      </w:r>
    </w:p>
    <w:p w14:paraId="7561087F" w14:textId="77777777" w:rsidR="00B073FB" w:rsidRDefault="00B073FB">
      <w:r>
        <w:t>The CELP speech synthesis model is shown in Figure 1. In this model, the excitation signal at the input of the short</w:t>
      </w:r>
      <w:r>
        <w:noBreakHyphen/>
        <w:t>term LP synthesis filter is constructed by adding two excitation vectors from adaptive and fixed (innovative) codebooks. The speech is synthesized by feeding the two properly chosen vectors from these codebooks through the short</w:t>
      </w:r>
      <w:r>
        <w:noBreakHyphen/>
        <w:t>term synthesis filter. The optimum excitation sequence in a codebook is chosen using an analysis</w:t>
      </w:r>
      <w:r>
        <w:noBreakHyphen/>
        <w:t>by</w:t>
      </w:r>
      <w:r>
        <w:noBreakHyphen/>
        <w:t>synthesis search procedure in which the error between the original and synthesized speech is minimized according to a perceptually weighted distortion measure.</w:t>
      </w:r>
    </w:p>
    <w:p w14:paraId="268FF49D" w14:textId="77777777" w:rsidR="00B073FB" w:rsidRDefault="00B073FB">
      <w:r>
        <w:t>The perceptual weighting filter used in the analysis</w:t>
      </w:r>
      <w:r>
        <w:noBreakHyphen/>
        <w:t>by</w:t>
      </w:r>
      <w:r>
        <w:noBreakHyphen/>
        <w:t>synthesis search technique is given by:</w:t>
      </w:r>
    </w:p>
    <w:p w14:paraId="7BA7E3E7" w14:textId="49C9CF92" w:rsidR="00B073FB" w:rsidRDefault="00B073FB">
      <w:pPr>
        <w:pStyle w:val="EQ"/>
      </w:pPr>
      <w:r>
        <w:tab/>
      </w:r>
      <w:r w:rsidR="003C4086">
        <w:rPr>
          <w:noProof/>
          <w:position w:val="-12"/>
        </w:rPr>
        <w:drawing>
          <wp:inline distT="0" distB="0" distL="0" distR="0" wp14:anchorId="49B9E788" wp14:editId="77DBE414">
            <wp:extent cx="1473200" cy="203200"/>
            <wp:effectExtent l="0" t="0" r="0" b="0"/>
            <wp:docPr id="145"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473200" cy="203200"/>
                    </a:xfrm>
                    <a:prstGeom prst="rect">
                      <a:avLst/>
                    </a:prstGeom>
                    <a:noFill/>
                    <a:ln>
                      <a:noFill/>
                    </a:ln>
                  </pic:spPr>
                </pic:pic>
              </a:graphicData>
            </a:graphic>
          </wp:inline>
        </w:drawing>
      </w:r>
      <w:r>
        <w:t>,</w:t>
      </w:r>
      <w:r>
        <w:tab/>
        <w:t>( 3 )</w:t>
      </w:r>
    </w:p>
    <w:p w14:paraId="72DF0FF3" w14:textId="0FBD68E4" w:rsidR="00B073FB" w:rsidRDefault="00B073FB">
      <w:r>
        <w:t xml:space="preserve">where </w:t>
      </w:r>
      <w:r>
        <w:rPr>
          <w:i/>
        </w:rPr>
        <w:t xml:space="preserve">A(z) </w:t>
      </w:r>
      <w:r>
        <w:t xml:space="preserve">is the unquantized LP filter, </w:t>
      </w:r>
      <w:r w:rsidR="003C4086">
        <w:rPr>
          <w:noProof/>
          <w:position w:val="-22"/>
        </w:rPr>
        <w:drawing>
          <wp:inline distT="0" distB="0" distL="0" distR="0" wp14:anchorId="7BF41D7A" wp14:editId="295A7EC1">
            <wp:extent cx="1206500" cy="355600"/>
            <wp:effectExtent l="0" t="0" r="0" b="0"/>
            <wp:docPr id="146"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206500" cy="355600"/>
                    </a:xfrm>
                    <a:prstGeom prst="rect">
                      <a:avLst/>
                    </a:prstGeom>
                    <a:noFill/>
                    <a:ln>
                      <a:noFill/>
                    </a:ln>
                  </pic:spPr>
                </pic:pic>
              </a:graphicData>
            </a:graphic>
          </wp:inline>
        </w:drawing>
      </w:r>
      <w:r>
        <w:t xml:space="preserve">, and </w:t>
      </w:r>
      <w:r>
        <w:rPr>
          <w:i/>
        </w:rPr>
        <w:sym w:font="Symbol" w:char="F067"/>
      </w:r>
      <w:r>
        <w:rPr>
          <w:i/>
          <w:vertAlign w:val="subscript"/>
        </w:rPr>
        <w:t>1</w:t>
      </w:r>
      <w:r>
        <w:rPr>
          <w:i/>
        </w:rPr>
        <w:t>=0.92</w:t>
      </w:r>
      <w:r>
        <w:t xml:space="preserve"> is the perceptual weighting factor. The weighting filter uses the unquantized LP parameters.</w:t>
      </w:r>
    </w:p>
    <w:p w14:paraId="7273C101" w14:textId="77777777" w:rsidR="00B073FB" w:rsidRDefault="00B073FB">
      <w:r>
        <w:t>The encoder performs the analysis of the LPC, LTP and fixed codebook parameters at 12.8 kHz sampling rate. The coder operates on speech frames of 20 ms. At each frame, the speech signal is analysed to extract the parameters of the CELP model (LP filter coefficients, adaptive and fixed codebooks' indices and gains). In addition to these parameters, high-band gain indices are computed in 23.85 kbit/s mode. These parameters are encoded and transmitted. At the decoder, these parameters are decoded and speech is synthesized by filtering the reconstructed excitation signal through the LP synthesis filter.</w:t>
      </w:r>
    </w:p>
    <w:p w14:paraId="5DC03A93" w14:textId="77777777" w:rsidR="00B073FB" w:rsidRDefault="00B073FB">
      <w:r>
        <w:lastRenderedPageBreak/>
        <w:t>The signal flow at the encoder is shown in Figure 2. After decimation, high-pass and pre-emphasis filtering is performed. LP analysis is performed once per frame. The set of LP parameters is converted to immittance spectrum pairs (ISP) and vector quantized using split-multistage vector quantization (S-MSVQ). The speech frame is divided into 4 subframes of 5 ms each (64 samples at 12.8 kHz sampling rate). The adaptive and fixed codebook parameters are transmitted every subframe. The quantized and unquantized LP parameters or their interpolated versions are used depending on the subframe. An open</w:t>
      </w:r>
      <w:r>
        <w:noBreakHyphen/>
        <w:t>loop pitch lag is estimated in every other subframe or once per frame based on the perceptually weighted speech signal.</w:t>
      </w:r>
    </w:p>
    <w:p w14:paraId="3293F2F1" w14:textId="77777777" w:rsidR="00B073FB" w:rsidRDefault="00B073FB">
      <w:r>
        <w:t>Then the following operations are repeated for each subframe:</w:t>
      </w:r>
    </w:p>
    <w:p w14:paraId="70DBE3B6" w14:textId="74A4DE51" w:rsidR="00B073FB" w:rsidRDefault="00B073FB">
      <w:pPr>
        <w:pStyle w:val="B1"/>
      </w:pPr>
      <w:r>
        <w:t>-</w:t>
      </w:r>
      <w:r>
        <w:tab/>
        <w:t xml:space="preserve">The target signal </w:t>
      </w:r>
      <w:r>
        <w:rPr>
          <w:i/>
        </w:rPr>
        <w:t>x(n)</w:t>
      </w:r>
      <w:r>
        <w:t xml:space="preserve"> is computed by filtering the LP residual through the weighted synthesis filter </w:t>
      </w:r>
      <w:r w:rsidR="003C4086">
        <w:rPr>
          <w:noProof/>
          <w:position w:val="-10"/>
        </w:rPr>
        <w:drawing>
          <wp:inline distT="0" distB="0" distL="0" distR="0" wp14:anchorId="5F1BBFB0" wp14:editId="026B97A2">
            <wp:extent cx="546100" cy="190500"/>
            <wp:effectExtent l="0" t="0" r="0" b="0"/>
            <wp:docPr id="14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46100" cy="190500"/>
                    </a:xfrm>
                    <a:prstGeom prst="rect">
                      <a:avLst/>
                    </a:prstGeom>
                    <a:noFill/>
                    <a:ln>
                      <a:noFill/>
                    </a:ln>
                  </pic:spPr>
                </pic:pic>
              </a:graphicData>
            </a:graphic>
          </wp:inline>
        </w:drawing>
      </w:r>
      <w:r>
        <w:t xml:space="preserve"> with the initial states of the filters having been updated by filtering the error between LP residual and excitation (this is equivalent to the common approach of subtracting the zero input response of the weighted synthesis filter from the weighted speech signal).</w:t>
      </w:r>
    </w:p>
    <w:p w14:paraId="3EBBA6FE" w14:textId="77777777" w:rsidR="00B073FB" w:rsidRDefault="00B073FB">
      <w:pPr>
        <w:pStyle w:val="B1"/>
      </w:pPr>
      <w:r>
        <w:t>-</w:t>
      </w:r>
      <w:r>
        <w:tab/>
        <w:t xml:space="preserve">The impulse response, </w:t>
      </w:r>
      <w:r>
        <w:rPr>
          <w:i/>
        </w:rPr>
        <w:t xml:space="preserve">h(n) </w:t>
      </w:r>
      <w:r>
        <w:t>of the weighted synthesis filter is computed.</w:t>
      </w:r>
    </w:p>
    <w:p w14:paraId="40022B13" w14:textId="77777777" w:rsidR="00B073FB" w:rsidRDefault="00B073FB">
      <w:pPr>
        <w:pStyle w:val="B1"/>
      </w:pPr>
      <w:r>
        <w:t>-</w:t>
      </w:r>
      <w:r>
        <w:tab/>
        <w:t>Closed</w:t>
      </w:r>
      <w:r>
        <w:noBreakHyphen/>
        <w:t xml:space="preserve">loop pitch analysis is then performed (to find the pitch lag and gain), using the target </w:t>
      </w:r>
      <w:r>
        <w:rPr>
          <w:i/>
        </w:rPr>
        <w:t>x(n)</w:t>
      </w:r>
      <w:r>
        <w:t xml:space="preserve"> and impulse response </w:t>
      </w:r>
      <w:r>
        <w:rPr>
          <w:i/>
        </w:rPr>
        <w:t>h(n)</w:t>
      </w:r>
      <w:r>
        <w:t>, by searching around the open</w:t>
      </w:r>
      <w:r>
        <w:noBreakHyphen/>
        <w:t>loop pitch lag. Fractional pitch with 1/4th or 1/2nd of a sample resolution (depending on the mode and the pitch lag value) is used. The interpolating filter in fractional pitch search has low pass frequency response. Further, there are two potential low-pass characteristics in the the adaptive codebook and this information is encoded with 1 bit.</w:t>
      </w:r>
    </w:p>
    <w:p w14:paraId="2E3B58B6" w14:textId="77777777" w:rsidR="00B073FB" w:rsidRDefault="00B073FB">
      <w:pPr>
        <w:pStyle w:val="B1"/>
      </w:pPr>
      <w:r>
        <w:t>-</w:t>
      </w:r>
      <w:r>
        <w:tab/>
        <w:t xml:space="preserve">The target signal </w:t>
      </w:r>
      <w:r>
        <w:rPr>
          <w:i/>
        </w:rPr>
        <w:t>x(n)</w:t>
      </w:r>
      <w:r>
        <w:t xml:space="preserve"> is updated by removing the adaptive codebook contribution (filtered adaptive codevector), and this new target, </w:t>
      </w:r>
      <w:r>
        <w:rPr>
          <w:i/>
        </w:rPr>
        <w:t>x</w:t>
      </w:r>
      <w:r>
        <w:rPr>
          <w:i/>
          <w:vertAlign w:val="subscript"/>
        </w:rPr>
        <w:t>2</w:t>
      </w:r>
      <w:r>
        <w:rPr>
          <w:i/>
        </w:rPr>
        <w:t>(n)</w:t>
      </w:r>
      <w:r>
        <w:t>, is used in the fixed algebraic codebook search (to find the optimum innovation).</w:t>
      </w:r>
    </w:p>
    <w:p w14:paraId="35C70BAB" w14:textId="77777777" w:rsidR="00B073FB" w:rsidRDefault="00B073FB">
      <w:pPr>
        <w:pStyle w:val="B1"/>
      </w:pPr>
      <w:r>
        <w:t>-</w:t>
      </w:r>
      <w:r>
        <w:tab/>
        <w:t>The gains of the adaptive and fixed codebook are vector quantified with 6or 7 bits (with moving average (MA) prediction applied to the fixed codebook gain).</w:t>
      </w:r>
    </w:p>
    <w:p w14:paraId="301778E3" w14:textId="77777777" w:rsidR="00B073FB" w:rsidRDefault="00B073FB">
      <w:pPr>
        <w:pStyle w:val="B1"/>
      </w:pPr>
      <w:r>
        <w:t>-</w:t>
      </w:r>
      <w:r>
        <w:tab/>
        <w:t>Finally, the filter memories are updated (using the determined excitation signal) for finding the target signal in the next subframe.</w:t>
      </w:r>
    </w:p>
    <w:p w14:paraId="0F85672C" w14:textId="77777777" w:rsidR="00B073FB" w:rsidRDefault="00B073FB">
      <w:r>
        <w:t xml:space="preserve">The bit allocation of the AMR-WB codec modes is shown in Table 1. In each 20 ms speech frame, 132, 177, 253, 285, 317, 365, 397, 461 and 477 bits are produced, corresponding to a bit-rate of 6.60, 8.85 ,12.65, 14.25, 15.85, 18.25, 19.85, 23.05 or </w:t>
      </w:r>
      <w:r>
        <w:rPr>
          <w:noProof/>
        </w:rPr>
        <w:t>23.85</w:t>
      </w:r>
      <w:r>
        <w:t xml:space="preserve"> kbit/s. More detailed bit allocation among the codec parameters is given in tables 12a-12i. Note that the most significant bits (MSB) are always sent first. </w:t>
      </w:r>
    </w:p>
    <w:p w14:paraId="0BD3BA23" w14:textId="77777777" w:rsidR="00B073FB" w:rsidRDefault="00B073FB">
      <w:pPr>
        <w:pStyle w:val="TH"/>
      </w:pPr>
      <w:r>
        <w:lastRenderedPageBreak/>
        <w:t>Table 1: Bit allocation of the AMR-WB coding algorithm for 20 ms frame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42"/>
        <w:gridCol w:w="1696"/>
        <w:gridCol w:w="1134"/>
        <w:gridCol w:w="1109"/>
        <w:gridCol w:w="1086"/>
        <w:gridCol w:w="1086"/>
        <w:gridCol w:w="1839"/>
      </w:tblGrid>
      <w:tr w:rsidR="00B073FB" w14:paraId="43DEE27F" w14:textId="77777777">
        <w:trPr>
          <w:jc w:val="center"/>
        </w:trPr>
        <w:tc>
          <w:tcPr>
            <w:tcW w:w="1442" w:type="dxa"/>
            <w:tcBorders>
              <w:bottom w:val="nil"/>
            </w:tcBorders>
          </w:tcPr>
          <w:p w14:paraId="54987833" w14:textId="77777777" w:rsidR="00B073FB" w:rsidRDefault="00B073FB">
            <w:pPr>
              <w:pStyle w:val="TAH"/>
              <w:rPr>
                <w:sz w:val="16"/>
              </w:rPr>
            </w:pPr>
            <w:r>
              <w:rPr>
                <w:sz w:val="16"/>
              </w:rPr>
              <w:t>Mode</w:t>
            </w:r>
          </w:p>
        </w:tc>
        <w:tc>
          <w:tcPr>
            <w:tcW w:w="1696" w:type="dxa"/>
          </w:tcPr>
          <w:p w14:paraId="78483229" w14:textId="77777777" w:rsidR="00B073FB" w:rsidRDefault="00B073FB">
            <w:pPr>
              <w:pStyle w:val="TAH"/>
              <w:rPr>
                <w:sz w:val="16"/>
              </w:rPr>
            </w:pPr>
            <w:r>
              <w:rPr>
                <w:sz w:val="16"/>
              </w:rPr>
              <w:br w:type="page"/>
              <w:t>Parameter</w:t>
            </w:r>
          </w:p>
        </w:tc>
        <w:tc>
          <w:tcPr>
            <w:tcW w:w="1134" w:type="dxa"/>
          </w:tcPr>
          <w:p w14:paraId="04B955D8" w14:textId="77777777" w:rsidR="00B073FB" w:rsidRDefault="00B073FB">
            <w:pPr>
              <w:pStyle w:val="TAH"/>
              <w:rPr>
                <w:sz w:val="16"/>
              </w:rPr>
            </w:pPr>
            <w:r>
              <w:rPr>
                <w:sz w:val="16"/>
              </w:rPr>
              <w:t>1st subframe</w:t>
            </w:r>
          </w:p>
        </w:tc>
        <w:tc>
          <w:tcPr>
            <w:tcW w:w="1109" w:type="dxa"/>
          </w:tcPr>
          <w:p w14:paraId="551EF830" w14:textId="77777777" w:rsidR="00B073FB" w:rsidRDefault="00B073FB">
            <w:pPr>
              <w:pStyle w:val="TAH"/>
              <w:rPr>
                <w:sz w:val="16"/>
              </w:rPr>
            </w:pPr>
            <w:r>
              <w:rPr>
                <w:sz w:val="16"/>
              </w:rPr>
              <w:t>2nd subframe</w:t>
            </w:r>
          </w:p>
        </w:tc>
        <w:tc>
          <w:tcPr>
            <w:tcW w:w="1086" w:type="dxa"/>
          </w:tcPr>
          <w:p w14:paraId="20243689" w14:textId="77777777" w:rsidR="00B073FB" w:rsidRDefault="00B073FB">
            <w:pPr>
              <w:pStyle w:val="TAH"/>
              <w:rPr>
                <w:sz w:val="16"/>
              </w:rPr>
            </w:pPr>
            <w:r>
              <w:rPr>
                <w:sz w:val="16"/>
              </w:rPr>
              <w:t>3rd subframe</w:t>
            </w:r>
          </w:p>
        </w:tc>
        <w:tc>
          <w:tcPr>
            <w:tcW w:w="1086" w:type="dxa"/>
          </w:tcPr>
          <w:p w14:paraId="284CEB3B" w14:textId="77777777" w:rsidR="00B073FB" w:rsidRDefault="00B073FB">
            <w:pPr>
              <w:pStyle w:val="TAH"/>
              <w:rPr>
                <w:sz w:val="16"/>
              </w:rPr>
            </w:pPr>
            <w:r>
              <w:rPr>
                <w:sz w:val="16"/>
              </w:rPr>
              <w:t>4th subframe</w:t>
            </w:r>
          </w:p>
        </w:tc>
        <w:tc>
          <w:tcPr>
            <w:tcW w:w="1839" w:type="dxa"/>
          </w:tcPr>
          <w:p w14:paraId="29E8F886" w14:textId="77777777" w:rsidR="00B073FB" w:rsidRDefault="00B073FB">
            <w:pPr>
              <w:pStyle w:val="TAH"/>
              <w:rPr>
                <w:sz w:val="16"/>
              </w:rPr>
            </w:pPr>
            <w:r>
              <w:rPr>
                <w:sz w:val="16"/>
              </w:rPr>
              <w:t>total per frame</w:t>
            </w:r>
          </w:p>
          <w:p w14:paraId="6992E818" w14:textId="77777777" w:rsidR="00B073FB" w:rsidRDefault="00B073FB">
            <w:pPr>
              <w:pStyle w:val="TAH"/>
              <w:rPr>
                <w:sz w:val="16"/>
              </w:rPr>
            </w:pPr>
          </w:p>
        </w:tc>
      </w:tr>
      <w:tr w:rsidR="00B073FB" w14:paraId="354A4FA8" w14:textId="77777777">
        <w:trPr>
          <w:jc w:val="center"/>
        </w:trPr>
        <w:tc>
          <w:tcPr>
            <w:tcW w:w="1442" w:type="dxa"/>
            <w:tcBorders>
              <w:bottom w:val="nil"/>
            </w:tcBorders>
          </w:tcPr>
          <w:p w14:paraId="58A3ECB0" w14:textId="77777777" w:rsidR="00B073FB" w:rsidRDefault="00B073FB">
            <w:pPr>
              <w:pStyle w:val="TAC"/>
              <w:rPr>
                <w:b/>
                <w:sz w:val="16"/>
              </w:rPr>
            </w:pPr>
          </w:p>
        </w:tc>
        <w:tc>
          <w:tcPr>
            <w:tcW w:w="1696" w:type="dxa"/>
          </w:tcPr>
          <w:p w14:paraId="23BC11E0" w14:textId="77777777" w:rsidR="00B073FB" w:rsidRDefault="00B073FB">
            <w:pPr>
              <w:pStyle w:val="TAC"/>
              <w:rPr>
                <w:sz w:val="16"/>
              </w:rPr>
            </w:pPr>
            <w:r>
              <w:rPr>
                <w:sz w:val="16"/>
              </w:rPr>
              <w:t>VAD-flag</w:t>
            </w:r>
          </w:p>
        </w:tc>
        <w:tc>
          <w:tcPr>
            <w:tcW w:w="1134" w:type="dxa"/>
          </w:tcPr>
          <w:p w14:paraId="01069479" w14:textId="77777777" w:rsidR="00B073FB" w:rsidRDefault="00B073FB">
            <w:pPr>
              <w:pStyle w:val="TAC"/>
              <w:rPr>
                <w:sz w:val="16"/>
              </w:rPr>
            </w:pPr>
          </w:p>
        </w:tc>
        <w:tc>
          <w:tcPr>
            <w:tcW w:w="1109" w:type="dxa"/>
          </w:tcPr>
          <w:p w14:paraId="747A8E1E" w14:textId="77777777" w:rsidR="00B073FB" w:rsidRDefault="00B073FB">
            <w:pPr>
              <w:pStyle w:val="TAC"/>
              <w:rPr>
                <w:sz w:val="16"/>
              </w:rPr>
            </w:pPr>
          </w:p>
        </w:tc>
        <w:tc>
          <w:tcPr>
            <w:tcW w:w="1086" w:type="dxa"/>
          </w:tcPr>
          <w:p w14:paraId="1CAAFC87" w14:textId="77777777" w:rsidR="00B073FB" w:rsidRDefault="00B073FB">
            <w:pPr>
              <w:pStyle w:val="TAC"/>
              <w:rPr>
                <w:sz w:val="16"/>
              </w:rPr>
            </w:pPr>
          </w:p>
        </w:tc>
        <w:tc>
          <w:tcPr>
            <w:tcW w:w="1086" w:type="dxa"/>
          </w:tcPr>
          <w:p w14:paraId="66A68E26" w14:textId="77777777" w:rsidR="00B073FB" w:rsidRDefault="00B073FB">
            <w:pPr>
              <w:pStyle w:val="TAC"/>
              <w:rPr>
                <w:sz w:val="16"/>
              </w:rPr>
            </w:pPr>
          </w:p>
        </w:tc>
        <w:tc>
          <w:tcPr>
            <w:tcW w:w="1839" w:type="dxa"/>
          </w:tcPr>
          <w:p w14:paraId="1EA8301B" w14:textId="77777777" w:rsidR="00B073FB" w:rsidRDefault="00B073FB">
            <w:pPr>
              <w:pStyle w:val="TAC"/>
              <w:rPr>
                <w:sz w:val="16"/>
              </w:rPr>
            </w:pPr>
            <w:r>
              <w:rPr>
                <w:sz w:val="16"/>
              </w:rPr>
              <w:t>1</w:t>
            </w:r>
          </w:p>
        </w:tc>
      </w:tr>
      <w:tr w:rsidR="00B073FB" w14:paraId="3628E4A5" w14:textId="77777777">
        <w:trPr>
          <w:jc w:val="center"/>
        </w:trPr>
        <w:tc>
          <w:tcPr>
            <w:tcW w:w="1442" w:type="dxa"/>
            <w:tcBorders>
              <w:top w:val="nil"/>
              <w:bottom w:val="nil"/>
            </w:tcBorders>
          </w:tcPr>
          <w:p w14:paraId="7EDE9D52" w14:textId="77777777" w:rsidR="00B073FB" w:rsidRDefault="00B073FB">
            <w:pPr>
              <w:pStyle w:val="TAC"/>
              <w:rPr>
                <w:b/>
                <w:sz w:val="16"/>
              </w:rPr>
            </w:pPr>
            <w:r>
              <w:rPr>
                <w:b/>
                <w:sz w:val="16"/>
              </w:rPr>
              <w:t>23.85 kbit/s</w:t>
            </w:r>
          </w:p>
        </w:tc>
        <w:tc>
          <w:tcPr>
            <w:tcW w:w="1696" w:type="dxa"/>
          </w:tcPr>
          <w:p w14:paraId="3D4642F5" w14:textId="77777777" w:rsidR="00B073FB" w:rsidRDefault="00B073FB">
            <w:pPr>
              <w:pStyle w:val="TAC"/>
              <w:rPr>
                <w:sz w:val="16"/>
              </w:rPr>
            </w:pPr>
            <w:r>
              <w:rPr>
                <w:sz w:val="16"/>
              </w:rPr>
              <w:t>ISP</w:t>
            </w:r>
          </w:p>
        </w:tc>
        <w:tc>
          <w:tcPr>
            <w:tcW w:w="1134" w:type="dxa"/>
          </w:tcPr>
          <w:p w14:paraId="4B8387B2" w14:textId="77777777" w:rsidR="00B073FB" w:rsidRDefault="00B073FB">
            <w:pPr>
              <w:pStyle w:val="TAC"/>
              <w:rPr>
                <w:sz w:val="16"/>
              </w:rPr>
            </w:pPr>
          </w:p>
        </w:tc>
        <w:tc>
          <w:tcPr>
            <w:tcW w:w="1109" w:type="dxa"/>
          </w:tcPr>
          <w:p w14:paraId="0FF99793" w14:textId="77777777" w:rsidR="00B073FB" w:rsidRDefault="00B073FB">
            <w:pPr>
              <w:pStyle w:val="TAC"/>
              <w:rPr>
                <w:sz w:val="16"/>
              </w:rPr>
            </w:pPr>
          </w:p>
        </w:tc>
        <w:tc>
          <w:tcPr>
            <w:tcW w:w="1086" w:type="dxa"/>
          </w:tcPr>
          <w:p w14:paraId="7538A90F" w14:textId="77777777" w:rsidR="00B073FB" w:rsidRDefault="00B073FB">
            <w:pPr>
              <w:pStyle w:val="TAC"/>
              <w:rPr>
                <w:sz w:val="16"/>
              </w:rPr>
            </w:pPr>
          </w:p>
        </w:tc>
        <w:tc>
          <w:tcPr>
            <w:tcW w:w="1086" w:type="dxa"/>
          </w:tcPr>
          <w:p w14:paraId="19BA894E" w14:textId="77777777" w:rsidR="00B073FB" w:rsidRDefault="00B073FB">
            <w:pPr>
              <w:pStyle w:val="TAC"/>
              <w:rPr>
                <w:sz w:val="16"/>
              </w:rPr>
            </w:pPr>
          </w:p>
        </w:tc>
        <w:tc>
          <w:tcPr>
            <w:tcW w:w="1839" w:type="dxa"/>
          </w:tcPr>
          <w:p w14:paraId="24323BB2" w14:textId="77777777" w:rsidR="00B073FB" w:rsidRDefault="00B073FB">
            <w:pPr>
              <w:pStyle w:val="TAC"/>
              <w:rPr>
                <w:sz w:val="16"/>
              </w:rPr>
            </w:pPr>
            <w:r>
              <w:rPr>
                <w:sz w:val="16"/>
              </w:rPr>
              <w:t>46</w:t>
            </w:r>
          </w:p>
        </w:tc>
      </w:tr>
      <w:tr w:rsidR="00B073FB" w14:paraId="1C250A0B" w14:textId="77777777">
        <w:trPr>
          <w:jc w:val="center"/>
        </w:trPr>
        <w:tc>
          <w:tcPr>
            <w:tcW w:w="1442" w:type="dxa"/>
            <w:tcBorders>
              <w:top w:val="nil"/>
              <w:bottom w:val="nil"/>
            </w:tcBorders>
          </w:tcPr>
          <w:p w14:paraId="59D864A2" w14:textId="77777777" w:rsidR="00B073FB" w:rsidRDefault="00B073FB">
            <w:pPr>
              <w:pStyle w:val="TAC"/>
              <w:rPr>
                <w:b/>
                <w:sz w:val="16"/>
              </w:rPr>
            </w:pPr>
          </w:p>
        </w:tc>
        <w:tc>
          <w:tcPr>
            <w:tcW w:w="1696" w:type="dxa"/>
          </w:tcPr>
          <w:p w14:paraId="5D997AC2" w14:textId="77777777" w:rsidR="00B073FB" w:rsidRDefault="00B073FB">
            <w:pPr>
              <w:pStyle w:val="TAC"/>
              <w:rPr>
                <w:sz w:val="16"/>
              </w:rPr>
            </w:pPr>
            <w:r>
              <w:rPr>
                <w:sz w:val="16"/>
              </w:rPr>
              <w:t>LTP-filtering</w:t>
            </w:r>
          </w:p>
        </w:tc>
        <w:tc>
          <w:tcPr>
            <w:tcW w:w="1134" w:type="dxa"/>
          </w:tcPr>
          <w:p w14:paraId="6407517F" w14:textId="77777777" w:rsidR="00B073FB" w:rsidRDefault="00B073FB">
            <w:pPr>
              <w:pStyle w:val="TAC"/>
              <w:rPr>
                <w:sz w:val="16"/>
              </w:rPr>
            </w:pPr>
            <w:r>
              <w:rPr>
                <w:sz w:val="16"/>
              </w:rPr>
              <w:t>1</w:t>
            </w:r>
          </w:p>
        </w:tc>
        <w:tc>
          <w:tcPr>
            <w:tcW w:w="1109" w:type="dxa"/>
          </w:tcPr>
          <w:p w14:paraId="07CE59FE" w14:textId="77777777" w:rsidR="00B073FB" w:rsidRDefault="00B073FB">
            <w:pPr>
              <w:pStyle w:val="TAC"/>
              <w:rPr>
                <w:sz w:val="16"/>
              </w:rPr>
            </w:pPr>
            <w:r>
              <w:rPr>
                <w:sz w:val="16"/>
              </w:rPr>
              <w:t>1</w:t>
            </w:r>
          </w:p>
        </w:tc>
        <w:tc>
          <w:tcPr>
            <w:tcW w:w="1086" w:type="dxa"/>
          </w:tcPr>
          <w:p w14:paraId="125F2B7C" w14:textId="77777777" w:rsidR="00B073FB" w:rsidRDefault="00B073FB">
            <w:pPr>
              <w:pStyle w:val="TAC"/>
              <w:rPr>
                <w:sz w:val="16"/>
              </w:rPr>
            </w:pPr>
            <w:r>
              <w:rPr>
                <w:sz w:val="16"/>
              </w:rPr>
              <w:t>1</w:t>
            </w:r>
          </w:p>
        </w:tc>
        <w:tc>
          <w:tcPr>
            <w:tcW w:w="1086" w:type="dxa"/>
          </w:tcPr>
          <w:p w14:paraId="6813EF17" w14:textId="77777777" w:rsidR="00B073FB" w:rsidRDefault="00B073FB">
            <w:pPr>
              <w:pStyle w:val="TAC"/>
              <w:rPr>
                <w:sz w:val="16"/>
              </w:rPr>
            </w:pPr>
            <w:r>
              <w:rPr>
                <w:sz w:val="16"/>
              </w:rPr>
              <w:t>1</w:t>
            </w:r>
          </w:p>
        </w:tc>
        <w:tc>
          <w:tcPr>
            <w:tcW w:w="1839" w:type="dxa"/>
          </w:tcPr>
          <w:p w14:paraId="5FC8244A" w14:textId="77777777" w:rsidR="00B073FB" w:rsidRDefault="00B073FB">
            <w:pPr>
              <w:pStyle w:val="TAC"/>
              <w:rPr>
                <w:sz w:val="16"/>
              </w:rPr>
            </w:pPr>
            <w:r>
              <w:rPr>
                <w:sz w:val="16"/>
              </w:rPr>
              <w:t>4</w:t>
            </w:r>
          </w:p>
        </w:tc>
      </w:tr>
      <w:tr w:rsidR="00B073FB" w14:paraId="310467CA" w14:textId="77777777">
        <w:trPr>
          <w:jc w:val="center"/>
        </w:trPr>
        <w:tc>
          <w:tcPr>
            <w:tcW w:w="1442" w:type="dxa"/>
            <w:tcBorders>
              <w:top w:val="nil"/>
              <w:bottom w:val="nil"/>
            </w:tcBorders>
          </w:tcPr>
          <w:p w14:paraId="53FF15B2" w14:textId="77777777" w:rsidR="00B073FB" w:rsidRDefault="00B073FB">
            <w:pPr>
              <w:pStyle w:val="TAC"/>
              <w:rPr>
                <w:b/>
                <w:sz w:val="16"/>
              </w:rPr>
            </w:pPr>
          </w:p>
        </w:tc>
        <w:tc>
          <w:tcPr>
            <w:tcW w:w="1696" w:type="dxa"/>
          </w:tcPr>
          <w:p w14:paraId="7BF0355D" w14:textId="77777777" w:rsidR="00B073FB" w:rsidRDefault="00B073FB">
            <w:pPr>
              <w:pStyle w:val="TAC"/>
              <w:rPr>
                <w:sz w:val="16"/>
              </w:rPr>
            </w:pPr>
            <w:r>
              <w:rPr>
                <w:sz w:val="16"/>
              </w:rPr>
              <w:t>Pitch delay</w:t>
            </w:r>
          </w:p>
        </w:tc>
        <w:tc>
          <w:tcPr>
            <w:tcW w:w="1134" w:type="dxa"/>
          </w:tcPr>
          <w:p w14:paraId="493C199C" w14:textId="77777777" w:rsidR="00B073FB" w:rsidRDefault="00B073FB">
            <w:pPr>
              <w:pStyle w:val="TAC"/>
              <w:rPr>
                <w:sz w:val="16"/>
              </w:rPr>
            </w:pPr>
            <w:r>
              <w:rPr>
                <w:sz w:val="16"/>
              </w:rPr>
              <w:t>9</w:t>
            </w:r>
          </w:p>
        </w:tc>
        <w:tc>
          <w:tcPr>
            <w:tcW w:w="1109" w:type="dxa"/>
          </w:tcPr>
          <w:p w14:paraId="21AF5402" w14:textId="77777777" w:rsidR="00B073FB" w:rsidRDefault="00B073FB">
            <w:pPr>
              <w:pStyle w:val="TAC"/>
              <w:rPr>
                <w:sz w:val="16"/>
              </w:rPr>
            </w:pPr>
            <w:r>
              <w:rPr>
                <w:sz w:val="16"/>
              </w:rPr>
              <w:t>6</w:t>
            </w:r>
          </w:p>
        </w:tc>
        <w:tc>
          <w:tcPr>
            <w:tcW w:w="1086" w:type="dxa"/>
          </w:tcPr>
          <w:p w14:paraId="5E369E80" w14:textId="77777777" w:rsidR="00B073FB" w:rsidRDefault="00B073FB">
            <w:pPr>
              <w:pStyle w:val="TAC"/>
              <w:rPr>
                <w:sz w:val="16"/>
              </w:rPr>
            </w:pPr>
            <w:r>
              <w:rPr>
                <w:sz w:val="16"/>
              </w:rPr>
              <w:t>9</w:t>
            </w:r>
          </w:p>
        </w:tc>
        <w:tc>
          <w:tcPr>
            <w:tcW w:w="1086" w:type="dxa"/>
          </w:tcPr>
          <w:p w14:paraId="706B832B" w14:textId="77777777" w:rsidR="00B073FB" w:rsidRDefault="00B073FB">
            <w:pPr>
              <w:pStyle w:val="TAC"/>
              <w:rPr>
                <w:sz w:val="16"/>
              </w:rPr>
            </w:pPr>
            <w:r>
              <w:rPr>
                <w:sz w:val="16"/>
              </w:rPr>
              <w:t>6</w:t>
            </w:r>
          </w:p>
        </w:tc>
        <w:tc>
          <w:tcPr>
            <w:tcW w:w="1839" w:type="dxa"/>
          </w:tcPr>
          <w:p w14:paraId="6793ED53" w14:textId="77777777" w:rsidR="00B073FB" w:rsidRDefault="00B073FB">
            <w:pPr>
              <w:pStyle w:val="TAC"/>
              <w:rPr>
                <w:sz w:val="16"/>
              </w:rPr>
            </w:pPr>
            <w:r>
              <w:rPr>
                <w:sz w:val="16"/>
              </w:rPr>
              <w:t>30</w:t>
            </w:r>
          </w:p>
        </w:tc>
      </w:tr>
      <w:tr w:rsidR="00B073FB" w14:paraId="38DAC93A" w14:textId="77777777">
        <w:trPr>
          <w:jc w:val="center"/>
        </w:trPr>
        <w:tc>
          <w:tcPr>
            <w:tcW w:w="1442" w:type="dxa"/>
            <w:tcBorders>
              <w:top w:val="nil"/>
              <w:bottom w:val="nil"/>
            </w:tcBorders>
          </w:tcPr>
          <w:p w14:paraId="110E73AC" w14:textId="77777777" w:rsidR="00B073FB" w:rsidRDefault="00B073FB">
            <w:pPr>
              <w:pStyle w:val="TAC"/>
              <w:rPr>
                <w:b/>
                <w:sz w:val="16"/>
              </w:rPr>
            </w:pPr>
          </w:p>
        </w:tc>
        <w:tc>
          <w:tcPr>
            <w:tcW w:w="1696" w:type="dxa"/>
          </w:tcPr>
          <w:p w14:paraId="7278454E" w14:textId="77777777" w:rsidR="00B073FB" w:rsidRDefault="00B073FB">
            <w:pPr>
              <w:pStyle w:val="TAC"/>
              <w:rPr>
                <w:sz w:val="16"/>
              </w:rPr>
            </w:pPr>
            <w:r>
              <w:rPr>
                <w:sz w:val="16"/>
              </w:rPr>
              <w:t>Algebraic code</w:t>
            </w:r>
          </w:p>
        </w:tc>
        <w:tc>
          <w:tcPr>
            <w:tcW w:w="1134" w:type="dxa"/>
          </w:tcPr>
          <w:p w14:paraId="0B07A78B" w14:textId="77777777" w:rsidR="00B073FB" w:rsidRDefault="00B073FB">
            <w:pPr>
              <w:pStyle w:val="TAC"/>
              <w:rPr>
                <w:sz w:val="16"/>
              </w:rPr>
            </w:pPr>
            <w:r>
              <w:rPr>
                <w:sz w:val="16"/>
              </w:rPr>
              <w:t>88</w:t>
            </w:r>
          </w:p>
        </w:tc>
        <w:tc>
          <w:tcPr>
            <w:tcW w:w="1109" w:type="dxa"/>
          </w:tcPr>
          <w:p w14:paraId="3FB329AE" w14:textId="77777777" w:rsidR="00B073FB" w:rsidRDefault="00B073FB">
            <w:pPr>
              <w:pStyle w:val="TAC"/>
              <w:rPr>
                <w:sz w:val="16"/>
              </w:rPr>
            </w:pPr>
            <w:r>
              <w:rPr>
                <w:sz w:val="16"/>
              </w:rPr>
              <w:t>88</w:t>
            </w:r>
          </w:p>
        </w:tc>
        <w:tc>
          <w:tcPr>
            <w:tcW w:w="1086" w:type="dxa"/>
          </w:tcPr>
          <w:p w14:paraId="5752DC2A" w14:textId="77777777" w:rsidR="00B073FB" w:rsidRDefault="00B073FB">
            <w:pPr>
              <w:pStyle w:val="TAC"/>
              <w:rPr>
                <w:sz w:val="16"/>
              </w:rPr>
            </w:pPr>
            <w:r>
              <w:rPr>
                <w:sz w:val="16"/>
              </w:rPr>
              <w:t>88</w:t>
            </w:r>
          </w:p>
        </w:tc>
        <w:tc>
          <w:tcPr>
            <w:tcW w:w="1086" w:type="dxa"/>
          </w:tcPr>
          <w:p w14:paraId="20D51CF0" w14:textId="77777777" w:rsidR="00B073FB" w:rsidRDefault="00B073FB">
            <w:pPr>
              <w:pStyle w:val="TAC"/>
              <w:rPr>
                <w:sz w:val="16"/>
              </w:rPr>
            </w:pPr>
            <w:r>
              <w:rPr>
                <w:sz w:val="16"/>
              </w:rPr>
              <w:t>88</w:t>
            </w:r>
          </w:p>
        </w:tc>
        <w:tc>
          <w:tcPr>
            <w:tcW w:w="1839" w:type="dxa"/>
          </w:tcPr>
          <w:p w14:paraId="2AC3E952" w14:textId="77777777" w:rsidR="00B073FB" w:rsidRDefault="00B073FB">
            <w:pPr>
              <w:pStyle w:val="TAC"/>
              <w:rPr>
                <w:sz w:val="16"/>
              </w:rPr>
            </w:pPr>
            <w:r>
              <w:rPr>
                <w:sz w:val="16"/>
              </w:rPr>
              <w:t>352</w:t>
            </w:r>
          </w:p>
        </w:tc>
      </w:tr>
      <w:tr w:rsidR="00B073FB" w14:paraId="4ACAF80F" w14:textId="77777777">
        <w:trPr>
          <w:jc w:val="center"/>
        </w:trPr>
        <w:tc>
          <w:tcPr>
            <w:tcW w:w="1442" w:type="dxa"/>
            <w:tcBorders>
              <w:top w:val="nil"/>
              <w:bottom w:val="nil"/>
            </w:tcBorders>
          </w:tcPr>
          <w:p w14:paraId="3C669920" w14:textId="77777777" w:rsidR="00B073FB" w:rsidRDefault="00B073FB">
            <w:pPr>
              <w:pStyle w:val="TAC"/>
              <w:rPr>
                <w:b/>
                <w:sz w:val="16"/>
              </w:rPr>
            </w:pPr>
          </w:p>
        </w:tc>
        <w:tc>
          <w:tcPr>
            <w:tcW w:w="1696" w:type="dxa"/>
          </w:tcPr>
          <w:p w14:paraId="470D3F69" w14:textId="77777777" w:rsidR="00B073FB" w:rsidRDefault="00B073FB">
            <w:pPr>
              <w:pStyle w:val="TAC"/>
              <w:rPr>
                <w:sz w:val="16"/>
              </w:rPr>
            </w:pPr>
            <w:r>
              <w:rPr>
                <w:sz w:val="16"/>
              </w:rPr>
              <w:t>Codebook gain</w:t>
            </w:r>
          </w:p>
        </w:tc>
        <w:tc>
          <w:tcPr>
            <w:tcW w:w="1134" w:type="dxa"/>
            <w:tcBorders>
              <w:bottom w:val="nil"/>
            </w:tcBorders>
          </w:tcPr>
          <w:p w14:paraId="6246705D" w14:textId="77777777" w:rsidR="00B073FB" w:rsidRDefault="00B073FB">
            <w:pPr>
              <w:pStyle w:val="TAC"/>
              <w:rPr>
                <w:sz w:val="16"/>
              </w:rPr>
            </w:pPr>
            <w:r>
              <w:rPr>
                <w:sz w:val="16"/>
              </w:rPr>
              <w:t>7</w:t>
            </w:r>
          </w:p>
        </w:tc>
        <w:tc>
          <w:tcPr>
            <w:tcW w:w="1109" w:type="dxa"/>
            <w:tcBorders>
              <w:bottom w:val="nil"/>
            </w:tcBorders>
          </w:tcPr>
          <w:p w14:paraId="43519C17" w14:textId="77777777" w:rsidR="00B073FB" w:rsidRDefault="00B073FB">
            <w:pPr>
              <w:pStyle w:val="TAC"/>
              <w:rPr>
                <w:sz w:val="16"/>
              </w:rPr>
            </w:pPr>
            <w:r>
              <w:rPr>
                <w:sz w:val="16"/>
              </w:rPr>
              <w:t>7</w:t>
            </w:r>
          </w:p>
        </w:tc>
        <w:tc>
          <w:tcPr>
            <w:tcW w:w="1086" w:type="dxa"/>
            <w:tcBorders>
              <w:bottom w:val="nil"/>
            </w:tcBorders>
          </w:tcPr>
          <w:p w14:paraId="2CDE054F" w14:textId="77777777" w:rsidR="00B073FB" w:rsidRDefault="00B073FB">
            <w:pPr>
              <w:pStyle w:val="TAC"/>
              <w:rPr>
                <w:sz w:val="16"/>
              </w:rPr>
            </w:pPr>
            <w:r>
              <w:rPr>
                <w:sz w:val="16"/>
              </w:rPr>
              <w:t>7</w:t>
            </w:r>
          </w:p>
        </w:tc>
        <w:tc>
          <w:tcPr>
            <w:tcW w:w="1086" w:type="dxa"/>
            <w:tcBorders>
              <w:bottom w:val="nil"/>
            </w:tcBorders>
          </w:tcPr>
          <w:p w14:paraId="5C7E7134" w14:textId="77777777" w:rsidR="00B073FB" w:rsidRDefault="00B073FB">
            <w:pPr>
              <w:pStyle w:val="TAC"/>
              <w:rPr>
                <w:sz w:val="16"/>
              </w:rPr>
            </w:pPr>
            <w:r>
              <w:rPr>
                <w:sz w:val="16"/>
              </w:rPr>
              <w:t>7</w:t>
            </w:r>
          </w:p>
        </w:tc>
        <w:tc>
          <w:tcPr>
            <w:tcW w:w="1839" w:type="dxa"/>
            <w:tcBorders>
              <w:bottom w:val="nil"/>
            </w:tcBorders>
          </w:tcPr>
          <w:p w14:paraId="79C9B8FF" w14:textId="77777777" w:rsidR="00B073FB" w:rsidRDefault="00B073FB">
            <w:pPr>
              <w:pStyle w:val="TAC"/>
              <w:rPr>
                <w:sz w:val="16"/>
              </w:rPr>
            </w:pPr>
            <w:r>
              <w:rPr>
                <w:sz w:val="16"/>
              </w:rPr>
              <w:t>28</w:t>
            </w:r>
          </w:p>
        </w:tc>
      </w:tr>
      <w:tr w:rsidR="00B073FB" w14:paraId="490B95C9" w14:textId="77777777">
        <w:trPr>
          <w:jc w:val="center"/>
        </w:trPr>
        <w:tc>
          <w:tcPr>
            <w:tcW w:w="1442" w:type="dxa"/>
            <w:tcBorders>
              <w:top w:val="nil"/>
              <w:bottom w:val="nil"/>
            </w:tcBorders>
          </w:tcPr>
          <w:p w14:paraId="679B472A" w14:textId="77777777" w:rsidR="00B073FB" w:rsidRDefault="00B073FB">
            <w:pPr>
              <w:pStyle w:val="TAC"/>
              <w:rPr>
                <w:b/>
                <w:sz w:val="16"/>
              </w:rPr>
            </w:pPr>
          </w:p>
        </w:tc>
        <w:tc>
          <w:tcPr>
            <w:tcW w:w="1696" w:type="dxa"/>
          </w:tcPr>
          <w:p w14:paraId="4B060FCB" w14:textId="77777777" w:rsidR="00B073FB" w:rsidRDefault="00B073FB">
            <w:pPr>
              <w:pStyle w:val="TAC"/>
              <w:rPr>
                <w:sz w:val="16"/>
              </w:rPr>
            </w:pPr>
            <w:r>
              <w:rPr>
                <w:sz w:val="16"/>
              </w:rPr>
              <w:t>HB-energy</w:t>
            </w:r>
          </w:p>
        </w:tc>
        <w:tc>
          <w:tcPr>
            <w:tcW w:w="1134" w:type="dxa"/>
            <w:tcBorders>
              <w:bottom w:val="nil"/>
            </w:tcBorders>
          </w:tcPr>
          <w:p w14:paraId="4298AA0D" w14:textId="77777777" w:rsidR="00B073FB" w:rsidRDefault="00B073FB">
            <w:pPr>
              <w:pStyle w:val="TAC"/>
              <w:rPr>
                <w:sz w:val="16"/>
              </w:rPr>
            </w:pPr>
            <w:r>
              <w:rPr>
                <w:sz w:val="16"/>
              </w:rPr>
              <w:t>4</w:t>
            </w:r>
          </w:p>
        </w:tc>
        <w:tc>
          <w:tcPr>
            <w:tcW w:w="1109" w:type="dxa"/>
            <w:tcBorders>
              <w:bottom w:val="nil"/>
            </w:tcBorders>
          </w:tcPr>
          <w:p w14:paraId="75C07D40" w14:textId="77777777" w:rsidR="00B073FB" w:rsidRDefault="00B073FB">
            <w:pPr>
              <w:pStyle w:val="TAC"/>
              <w:rPr>
                <w:sz w:val="16"/>
              </w:rPr>
            </w:pPr>
            <w:r>
              <w:rPr>
                <w:sz w:val="16"/>
              </w:rPr>
              <w:t>4</w:t>
            </w:r>
          </w:p>
        </w:tc>
        <w:tc>
          <w:tcPr>
            <w:tcW w:w="1086" w:type="dxa"/>
            <w:tcBorders>
              <w:bottom w:val="nil"/>
            </w:tcBorders>
          </w:tcPr>
          <w:p w14:paraId="7491F9DB" w14:textId="77777777" w:rsidR="00B073FB" w:rsidRDefault="00B073FB">
            <w:pPr>
              <w:pStyle w:val="TAC"/>
              <w:rPr>
                <w:sz w:val="16"/>
              </w:rPr>
            </w:pPr>
            <w:r>
              <w:rPr>
                <w:sz w:val="16"/>
              </w:rPr>
              <w:t>4</w:t>
            </w:r>
          </w:p>
        </w:tc>
        <w:tc>
          <w:tcPr>
            <w:tcW w:w="1086" w:type="dxa"/>
            <w:tcBorders>
              <w:bottom w:val="nil"/>
            </w:tcBorders>
          </w:tcPr>
          <w:p w14:paraId="1F2B3F45" w14:textId="77777777" w:rsidR="00B073FB" w:rsidRDefault="00B073FB">
            <w:pPr>
              <w:pStyle w:val="TAC"/>
              <w:rPr>
                <w:sz w:val="16"/>
              </w:rPr>
            </w:pPr>
            <w:r>
              <w:rPr>
                <w:sz w:val="16"/>
              </w:rPr>
              <w:t>4</w:t>
            </w:r>
          </w:p>
        </w:tc>
        <w:tc>
          <w:tcPr>
            <w:tcW w:w="1839" w:type="dxa"/>
            <w:tcBorders>
              <w:bottom w:val="nil"/>
            </w:tcBorders>
          </w:tcPr>
          <w:p w14:paraId="59270585" w14:textId="77777777" w:rsidR="00B073FB" w:rsidRDefault="00B073FB">
            <w:pPr>
              <w:pStyle w:val="TAC"/>
              <w:rPr>
                <w:sz w:val="16"/>
              </w:rPr>
            </w:pPr>
            <w:r>
              <w:rPr>
                <w:sz w:val="16"/>
              </w:rPr>
              <w:t>16</w:t>
            </w:r>
          </w:p>
        </w:tc>
      </w:tr>
      <w:tr w:rsidR="00B073FB" w14:paraId="762371AD" w14:textId="77777777">
        <w:trPr>
          <w:jc w:val="center"/>
        </w:trPr>
        <w:tc>
          <w:tcPr>
            <w:tcW w:w="1442" w:type="dxa"/>
            <w:tcBorders>
              <w:top w:val="nil"/>
              <w:bottom w:val="nil"/>
            </w:tcBorders>
          </w:tcPr>
          <w:p w14:paraId="5C7E0B05" w14:textId="77777777" w:rsidR="00B073FB" w:rsidRDefault="00B073FB">
            <w:pPr>
              <w:pStyle w:val="TAC"/>
              <w:rPr>
                <w:b/>
                <w:sz w:val="16"/>
              </w:rPr>
            </w:pPr>
          </w:p>
        </w:tc>
        <w:tc>
          <w:tcPr>
            <w:tcW w:w="1696" w:type="dxa"/>
            <w:tcBorders>
              <w:bottom w:val="double" w:sz="6" w:space="0" w:color="auto"/>
            </w:tcBorders>
          </w:tcPr>
          <w:p w14:paraId="6A79B833" w14:textId="77777777" w:rsidR="00B073FB" w:rsidRDefault="00B073FB">
            <w:pPr>
              <w:pStyle w:val="TAC"/>
              <w:rPr>
                <w:b/>
                <w:sz w:val="16"/>
              </w:rPr>
            </w:pPr>
            <w:r>
              <w:rPr>
                <w:b/>
                <w:sz w:val="16"/>
              </w:rPr>
              <w:t>Total</w:t>
            </w:r>
          </w:p>
        </w:tc>
        <w:tc>
          <w:tcPr>
            <w:tcW w:w="1134" w:type="dxa"/>
            <w:tcBorders>
              <w:bottom w:val="double" w:sz="6" w:space="0" w:color="auto"/>
              <w:right w:val="nil"/>
            </w:tcBorders>
          </w:tcPr>
          <w:p w14:paraId="5A9C6041" w14:textId="77777777" w:rsidR="00B073FB" w:rsidRDefault="00B073FB">
            <w:pPr>
              <w:pStyle w:val="TAC"/>
              <w:rPr>
                <w:sz w:val="16"/>
              </w:rPr>
            </w:pPr>
          </w:p>
        </w:tc>
        <w:tc>
          <w:tcPr>
            <w:tcW w:w="1109" w:type="dxa"/>
            <w:tcBorders>
              <w:left w:val="nil"/>
              <w:bottom w:val="double" w:sz="6" w:space="0" w:color="auto"/>
              <w:right w:val="nil"/>
            </w:tcBorders>
          </w:tcPr>
          <w:p w14:paraId="3C2594C0" w14:textId="77777777" w:rsidR="00B073FB" w:rsidRDefault="00B073FB">
            <w:pPr>
              <w:pStyle w:val="TAC"/>
              <w:rPr>
                <w:sz w:val="16"/>
              </w:rPr>
            </w:pPr>
          </w:p>
        </w:tc>
        <w:tc>
          <w:tcPr>
            <w:tcW w:w="1086" w:type="dxa"/>
            <w:tcBorders>
              <w:left w:val="nil"/>
              <w:bottom w:val="double" w:sz="6" w:space="0" w:color="auto"/>
              <w:right w:val="nil"/>
            </w:tcBorders>
          </w:tcPr>
          <w:p w14:paraId="08C85C40" w14:textId="77777777" w:rsidR="00B073FB" w:rsidRDefault="00B073FB">
            <w:pPr>
              <w:pStyle w:val="TAC"/>
              <w:rPr>
                <w:sz w:val="16"/>
              </w:rPr>
            </w:pPr>
          </w:p>
        </w:tc>
        <w:tc>
          <w:tcPr>
            <w:tcW w:w="1086" w:type="dxa"/>
            <w:tcBorders>
              <w:left w:val="nil"/>
              <w:bottom w:val="double" w:sz="6" w:space="0" w:color="auto"/>
              <w:right w:val="nil"/>
            </w:tcBorders>
          </w:tcPr>
          <w:p w14:paraId="0987B634" w14:textId="77777777" w:rsidR="00B073FB" w:rsidRDefault="00B073FB">
            <w:pPr>
              <w:pStyle w:val="TAC"/>
              <w:rPr>
                <w:sz w:val="16"/>
              </w:rPr>
            </w:pPr>
          </w:p>
        </w:tc>
        <w:tc>
          <w:tcPr>
            <w:tcW w:w="1839" w:type="dxa"/>
            <w:tcBorders>
              <w:left w:val="nil"/>
              <w:bottom w:val="double" w:sz="6" w:space="0" w:color="auto"/>
            </w:tcBorders>
          </w:tcPr>
          <w:p w14:paraId="3665B026" w14:textId="77777777" w:rsidR="00B073FB" w:rsidRDefault="00B073FB">
            <w:pPr>
              <w:pStyle w:val="TAC"/>
              <w:rPr>
                <w:sz w:val="16"/>
              </w:rPr>
            </w:pPr>
            <w:r>
              <w:rPr>
                <w:sz w:val="16"/>
              </w:rPr>
              <w:t>477</w:t>
            </w:r>
          </w:p>
        </w:tc>
      </w:tr>
      <w:tr w:rsidR="00B073FB" w14:paraId="74DD1C3C" w14:textId="77777777">
        <w:trPr>
          <w:jc w:val="center"/>
        </w:trPr>
        <w:tc>
          <w:tcPr>
            <w:tcW w:w="1442" w:type="dxa"/>
            <w:tcBorders>
              <w:top w:val="double" w:sz="6" w:space="0" w:color="auto"/>
              <w:bottom w:val="nil"/>
            </w:tcBorders>
          </w:tcPr>
          <w:p w14:paraId="48CCEBD0" w14:textId="77777777" w:rsidR="00B073FB" w:rsidRDefault="00B073FB">
            <w:pPr>
              <w:pStyle w:val="TAC"/>
              <w:rPr>
                <w:b/>
                <w:sz w:val="16"/>
              </w:rPr>
            </w:pPr>
          </w:p>
        </w:tc>
        <w:tc>
          <w:tcPr>
            <w:tcW w:w="1696" w:type="dxa"/>
            <w:tcBorders>
              <w:top w:val="nil"/>
            </w:tcBorders>
          </w:tcPr>
          <w:p w14:paraId="787F6F0A" w14:textId="77777777" w:rsidR="00B073FB" w:rsidRDefault="00B073FB">
            <w:pPr>
              <w:pStyle w:val="TAC"/>
              <w:rPr>
                <w:sz w:val="16"/>
              </w:rPr>
            </w:pPr>
            <w:r>
              <w:rPr>
                <w:sz w:val="16"/>
              </w:rPr>
              <w:t>VAD-flag</w:t>
            </w:r>
          </w:p>
        </w:tc>
        <w:tc>
          <w:tcPr>
            <w:tcW w:w="1134" w:type="dxa"/>
            <w:tcBorders>
              <w:top w:val="nil"/>
            </w:tcBorders>
          </w:tcPr>
          <w:p w14:paraId="4BD3C2BA" w14:textId="77777777" w:rsidR="00B073FB" w:rsidRDefault="00B073FB">
            <w:pPr>
              <w:pStyle w:val="TAC"/>
              <w:rPr>
                <w:sz w:val="16"/>
              </w:rPr>
            </w:pPr>
          </w:p>
        </w:tc>
        <w:tc>
          <w:tcPr>
            <w:tcW w:w="1109" w:type="dxa"/>
            <w:tcBorders>
              <w:top w:val="nil"/>
            </w:tcBorders>
          </w:tcPr>
          <w:p w14:paraId="15E22939" w14:textId="77777777" w:rsidR="00B073FB" w:rsidRDefault="00B073FB">
            <w:pPr>
              <w:pStyle w:val="TAC"/>
              <w:rPr>
                <w:sz w:val="16"/>
              </w:rPr>
            </w:pPr>
          </w:p>
        </w:tc>
        <w:tc>
          <w:tcPr>
            <w:tcW w:w="1086" w:type="dxa"/>
            <w:tcBorders>
              <w:top w:val="nil"/>
            </w:tcBorders>
          </w:tcPr>
          <w:p w14:paraId="20542668" w14:textId="77777777" w:rsidR="00B073FB" w:rsidRDefault="00B073FB">
            <w:pPr>
              <w:pStyle w:val="TAC"/>
              <w:rPr>
                <w:sz w:val="16"/>
              </w:rPr>
            </w:pPr>
          </w:p>
        </w:tc>
        <w:tc>
          <w:tcPr>
            <w:tcW w:w="1086" w:type="dxa"/>
            <w:tcBorders>
              <w:top w:val="nil"/>
            </w:tcBorders>
          </w:tcPr>
          <w:p w14:paraId="57522E2F" w14:textId="77777777" w:rsidR="00B073FB" w:rsidRDefault="00B073FB">
            <w:pPr>
              <w:pStyle w:val="TAC"/>
              <w:rPr>
                <w:sz w:val="16"/>
              </w:rPr>
            </w:pPr>
          </w:p>
        </w:tc>
        <w:tc>
          <w:tcPr>
            <w:tcW w:w="1839" w:type="dxa"/>
            <w:tcBorders>
              <w:top w:val="nil"/>
            </w:tcBorders>
          </w:tcPr>
          <w:p w14:paraId="06C2A914" w14:textId="77777777" w:rsidR="00B073FB" w:rsidRDefault="00B073FB">
            <w:pPr>
              <w:pStyle w:val="TAC"/>
              <w:rPr>
                <w:sz w:val="16"/>
              </w:rPr>
            </w:pPr>
            <w:r>
              <w:rPr>
                <w:sz w:val="16"/>
              </w:rPr>
              <w:t>1</w:t>
            </w:r>
          </w:p>
        </w:tc>
      </w:tr>
      <w:tr w:rsidR="00B073FB" w14:paraId="681C5F18" w14:textId="77777777">
        <w:trPr>
          <w:jc w:val="center"/>
        </w:trPr>
        <w:tc>
          <w:tcPr>
            <w:tcW w:w="1442" w:type="dxa"/>
            <w:tcBorders>
              <w:top w:val="nil"/>
              <w:bottom w:val="nil"/>
            </w:tcBorders>
          </w:tcPr>
          <w:p w14:paraId="61911DEF" w14:textId="77777777" w:rsidR="00B073FB" w:rsidRDefault="00B073FB">
            <w:pPr>
              <w:pStyle w:val="TAC"/>
              <w:rPr>
                <w:b/>
                <w:sz w:val="16"/>
              </w:rPr>
            </w:pPr>
            <w:r>
              <w:rPr>
                <w:b/>
                <w:sz w:val="16"/>
              </w:rPr>
              <w:t>23.05 kbit/s</w:t>
            </w:r>
          </w:p>
        </w:tc>
        <w:tc>
          <w:tcPr>
            <w:tcW w:w="1696" w:type="dxa"/>
            <w:tcBorders>
              <w:top w:val="nil"/>
            </w:tcBorders>
          </w:tcPr>
          <w:p w14:paraId="173648A5" w14:textId="77777777" w:rsidR="00B073FB" w:rsidRDefault="00B073FB">
            <w:pPr>
              <w:pStyle w:val="TAC"/>
              <w:rPr>
                <w:sz w:val="16"/>
              </w:rPr>
            </w:pPr>
            <w:r>
              <w:rPr>
                <w:sz w:val="16"/>
              </w:rPr>
              <w:t>ISP</w:t>
            </w:r>
          </w:p>
        </w:tc>
        <w:tc>
          <w:tcPr>
            <w:tcW w:w="1134" w:type="dxa"/>
            <w:tcBorders>
              <w:top w:val="nil"/>
            </w:tcBorders>
          </w:tcPr>
          <w:p w14:paraId="188DAE39" w14:textId="77777777" w:rsidR="00B073FB" w:rsidRDefault="00B073FB">
            <w:pPr>
              <w:pStyle w:val="TAC"/>
              <w:rPr>
                <w:sz w:val="16"/>
              </w:rPr>
            </w:pPr>
          </w:p>
        </w:tc>
        <w:tc>
          <w:tcPr>
            <w:tcW w:w="1109" w:type="dxa"/>
            <w:tcBorders>
              <w:top w:val="nil"/>
            </w:tcBorders>
          </w:tcPr>
          <w:p w14:paraId="0E6170BD" w14:textId="77777777" w:rsidR="00B073FB" w:rsidRDefault="00B073FB">
            <w:pPr>
              <w:pStyle w:val="TAC"/>
              <w:rPr>
                <w:sz w:val="16"/>
              </w:rPr>
            </w:pPr>
          </w:p>
        </w:tc>
        <w:tc>
          <w:tcPr>
            <w:tcW w:w="1086" w:type="dxa"/>
            <w:tcBorders>
              <w:top w:val="nil"/>
            </w:tcBorders>
          </w:tcPr>
          <w:p w14:paraId="4B2EC6B2" w14:textId="77777777" w:rsidR="00B073FB" w:rsidRDefault="00B073FB">
            <w:pPr>
              <w:pStyle w:val="TAC"/>
              <w:rPr>
                <w:sz w:val="16"/>
              </w:rPr>
            </w:pPr>
          </w:p>
        </w:tc>
        <w:tc>
          <w:tcPr>
            <w:tcW w:w="1086" w:type="dxa"/>
            <w:tcBorders>
              <w:top w:val="nil"/>
            </w:tcBorders>
          </w:tcPr>
          <w:p w14:paraId="5C8971CE" w14:textId="77777777" w:rsidR="00B073FB" w:rsidRDefault="00B073FB">
            <w:pPr>
              <w:pStyle w:val="TAC"/>
              <w:rPr>
                <w:sz w:val="16"/>
              </w:rPr>
            </w:pPr>
          </w:p>
        </w:tc>
        <w:tc>
          <w:tcPr>
            <w:tcW w:w="1839" w:type="dxa"/>
            <w:tcBorders>
              <w:top w:val="nil"/>
            </w:tcBorders>
          </w:tcPr>
          <w:p w14:paraId="1FDFCF31" w14:textId="77777777" w:rsidR="00B073FB" w:rsidRDefault="00B073FB">
            <w:pPr>
              <w:pStyle w:val="TAC"/>
              <w:rPr>
                <w:sz w:val="16"/>
              </w:rPr>
            </w:pPr>
            <w:r>
              <w:rPr>
                <w:sz w:val="16"/>
              </w:rPr>
              <w:t>46</w:t>
            </w:r>
          </w:p>
        </w:tc>
      </w:tr>
      <w:tr w:rsidR="00B073FB" w14:paraId="383BB144" w14:textId="77777777">
        <w:trPr>
          <w:jc w:val="center"/>
        </w:trPr>
        <w:tc>
          <w:tcPr>
            <w:tcW w:w="1442" w:type="dxa"/>
            <w:tcBorders>
              <w:top w:val="nil"/>
              <w:bottom w:val="nil"/>
            </w:tcBorders>
          </w:tcPr>
          <w:p w14:paraId="237902D2" w14:textId="77777777" w:rsidR="00B073FB" w:rsidRDefault="00B073FB">
            <w:pPr>
              <w:pStyle w:val="TAC"/>
              <w:rPr>
                <w:b/>
                <w:sz w:val="16"/>
              </w:rPr>
            </w:pPr>
          </w:p>
        </w:tc>
        <w:tc>
          <w:tcPr>
            <w:tcW w:w="1696" w:type="dxa"/>
            <w:tcBorders>
              <w:top w:val="nil"/>
            </w:tcBorders>
          </w:tcPr>
          <w:p w14:paraId="746E09BA" w14:textId="77777777" w:rsidR="00B073FB" w:rsidRDefault="00B073FB">
            <w:pPr>
              <w:pStyle w:val="TAC"/>
              <w:rPr>
                <w:sz w:val="16"/>
              </w:rPr>
            </w:pPr>
            <w:r>
              <w:rPr>
                <w:sz w:val="16"/>
              </w:rPr>
              <w:t>LTP-filtering</w:t>
            </w:r>
          </w:p>
        </w:tc>
        <w:tc>
          <w:tcPr>
            <w:tcW w:w="1134" w:type="dxa"/>
            <w:tcBorders>
              <w:top w:val="nil"/>
            </w:tcBorders>
          </w:tcPr>
          <w:p w14:paraId="3C7823CD" w14:textId="77777777" w:rsidR="00B073FB" w:rsidRDefault="00B073FB">
            <w:pPr>
              <w:pStyle w:val="TAC"/>
              <w:rPr>
                <w:sz w:val="16"/>
              </w:rPr>
            </w:pPr>
            <w:r>
              <w:rPr>
                <w:sz w:val="16"/>
              </w:rPr>
              <w:t>1</w:t>
            </w:r>
          </w:p>
        </w:tc>
        <w:tc>
          <w:tcPr>
            <w:tcW w:w="1109" w:type="dxa"/>
            <w:tcBorders>
              <w:top w:val="nil"/>
            </w:tcBorders>
          </w:tcPr>
          <w:p w14:paraId="6802336E" w14:textId="77777777" w:rsidR="00B073FB" w:rsidRDefault="00B073FB">
            <w:pPr>
              <w:pStyle w:val="TAC"/>
              <w:rPr>
                <w:sz w:val="16"/>
              </w:rPr>
            </w:pPr>
            <w:r>
              <w:rPr>
                <w:sz w:val="16"/>
              </w:rPr>
              <w:t>1</w:t>
            </w:r>
          </w:p>
        </w:tc>
        <w:tc>
          <w:tcPr>
            <w:tcW w:w="1086" w:type="dxa"/>
            <w:tcBorders>
              <w:top w:val="nil"/>
            </w:tcBorders>
          </w:tcPr>
          <w:p w14:paraId="377BF980" w14:textId="77777777" w:rsidR="00B073FB" w:rsidRDefault="00B073FB">
            <w:pPr>
              <w:pStyle w:val="TAC"/>
              <w:rPr>
                <w:sz w:val="16"/>
              </w:rPr>
            </w:pPr>
            <w:r>
              <w:rPr>
                <w:sz w:val="16"/>
              </w:rPr>
              <w:t>1</w:t>
            </w:r>
          </w:p>
        </w:tc>
        <w:tc>
          <w:tcPr>
            <w:tcW w:w="1086" w:type="dxa"/>
            <w:tcBorders>
              <w:top w:val="nil"/>
            </w:tcBorders>
          </w:tcPr>
          <w:p w14:paraId="2A1F649D" w14:textId="77777777" w:rsidR="00B073FB" w:rsidRDefault="00B073FB">
            <w:pPr>
              <w:pStyle w:val="TAC"/>
              <w:rPr>
                <w:sz w:val="16"/>
              </w:rPr>
            </w:pPr>
            <w:r>
              <w:rPr>
                <w:sz w:val="16"/>
              </w:rPr>
              <w:t>1</w:t>
            </w:r>
          </w:p>
        </w:tc>
        <w:tc>
          <w:tcPr>
            <w:tcW w:w="1839" w:type="dxa"/>
            <w:tcBorders>
              <w:top w:val="nil"/>
            </w:tcBorders>
          </w:tcPr>
          <w:p w14:paraId="1163AEF5" w14:textId="77777777" w:rsidR="00B073FB" w:rsidRDefault="00B073FB">
            <w:pPr>
              <w:pStyle w:val="TAC"/>
              <w:rPr>
                <w:sz w:val="16"/>
              </w:rPr>
            </w:pPr>
            <w:r>
              <w:rPr>
                <w:sz w:val="16"/>
              </w:rPr>
              <w:t>4</w:t>
            </w:r>
          </w:p>
        </w:tc>
      </w:tr>
      <w:tr w:rsidR="00B073FB" w14:paraId="1F4ADCB3" w14:textId="77777777">
        <w:trPr>
          <w:jc w:val="center"/>
        </w:trPr>
        <w:tc>
          <w:tcPr>
            <w:tcW w:w="1442" w:type="dxa"/>
            <w:tcBorders>
              <w:top w:val="nil"/>
              <w:bottom w:val="nil"/>
            </w:tcBorders>
          </w:tcPr>
          <w:p w14:paraId="650C4362" w14:textId="77777777" w:rsidR="00B073FB" w:rsidRDefault="00B073FB">
            <w:pPr>
              <w:pStyle w:val="TAC"/>
              <w:rPr>
                <w:b/>
                <w:sz w:val="16"/>
              </w:rPr>
            </w:pPr>
          </w:p>
        </w:tc>
        <w:tc>
          <w:tcPr>
            <w:tcW w:w="1696" w:type="dxa"/>
            <w:tcBorders>
              <w:top w:val="nil"/>
            </w:tcBorders>
          </w:tcPr>
          <w:p w14:paraId="228203F5" w14:textId="77777777" w:rsidR="00B073FB" w:rsidRDefault="00B073FB">
            <w:pPr>
              <w:pStyle w:val="TAC"/>
              <w:rPr>
                <w:sz w:val="16"/>
              </w:rPr>
            </w:pPr>
            <w:r>
              <w:rPr>
                <w:sz w:val="16"/>
              </w:rPr>
              <w:t>Pitch delay</w:t>
            </w:r>
          </w:p>
        </w:tc>
        <w:tc>
          <w:tcPr>
            <w:tcW w:w="1134" w:type="dxa"/>
            <w:tcBorders>
              <w:top w:val="nil"/>
            </w:tcBorders>
          </w:tcPr>
          <w:p w14:paraId="70DEA36B" w14:textId="77777777" w:rsidR="00B073FB" w:rsidRDefault="00B073FB">
            <w:pPr>
              <w:pStyle w:val="TAC"/>
              <w:rPr>
                <w:sz w:val="16"/>
              </w:rPr>
            </w:pPr>
            <w:r>
              <w:rPr>
                <w:sz w:val="16"/>
              </w:rPr>
              <w:t>9</w:t>
            </w:r>
          </w:p>
        </w:tc>
        <w:tc>
          <w:tcPr>
            <w:tcW w:w="1109" w:type="dxa"/>
            <w:tcBorders>
              <w:top w:val="nil"/>
            </w:tcBorders>
          </w:tcPr>
          <w:p w14:paraId="283042C6" w14:textId="77777777" w:rsidR="00B073FB" w:rsidRDefault="00B073FB">
            <w:pPr>
              <w:pStyle w:val="TAC"/>
              <w:rPr>
                <w:sz w:val="16"/>
              </w:rPr>
            </w:pPr>
            <w:r>
              <w:rPr>
                <w:sz w:val="16"/>
              </w:rPr>
              <w:t>6</w:t>
            </w:r>
          </w:p>
        </w:tc>
        <w:tc>
          <w:tcPr>
            <w:tcW w:w="1086" w:type="dxa"/>
            <w:tcBorders>
              <w:top w:val="nil"/>
            </w:tcBorders>
          </w:tcPr>
          <w:p w14:paraId="5E7E65FE" w14:textId="77777777" w:rsidR="00B073FB" w:rsidRDefault="00B073FB">
            <w:pPr>
              <w:pStyle w:val="TAC"/>
              <w:rPr>
                <w:sz w:val="16"/>
              </w:rPr>
            </w:pPr>
            <w:r>
              <w:rPr>
                <w:sz w:val="16"/>
              </w:rPr>
              <w:t>9</w:t>
            </w:r>
          </w:p>
        </w:tc>
        <w:tc>
          <w:tcPr>
            <w:tcW w:w="1086" w:type="dxa"/>
            <w:tcBorders>
              <w:top w:val="nil"/>
            </w:tcBorders>
          </w:tcPr>
          <w:p w14:paraId="321BA6BA" w14:textId="77777777" w:rsidR="00B073FB" w:rsidRDefault="00B073FB">
            <w:pPr>
              <w:pStyle w:val="TAC"/>
              <w:rPr>
                <w:sz w:val="16"/>
              </w:rPr>
            </w:pPr>
            <w:r>
              <w:rPr>
                <w:sz w:val="16"/>
              </w:rPr>
              <w:t>6</w:t>
            </w:r>
          </w:p>
        </w:tc>
        <w:tc>
          <w:tcPr>
            <w:tcW w:w="1839" w:type="dxa"/>
            <w:tcBorders>
              <w:top w:val="nil"/>
            </w:tcBorders>
          </w:tcPr>
          <w:p w14:paraId="69D80529" w14:textId="77777777" w:rsidR="00B073FB" w:rsidRDefault="00B073FB">
            <w:pPr>
              <w:pStyle w:val="TAC"/>
              <w:rPr>
                <w:sz w:val="16"/>
              </w:rPr>
            </w:pPr>
            <w:r>
              <w:rPr>
                <w:sz w:val="16"/>
              </w:rPr>
              <w:t>30</w:t>
            </w:r>
          </w:p>
        </w:tc>
      </w:tr>
      <w:tr w:rsidR="00B073FB" w14:paraId="2E8154C2" w14:textId="77777777">
        <w:trPr>
          <w:jc w:val="center"/>
        </w:trPr>
        <w:tc>
          <w:tcPr>
            <w:tcW w:w="1442" w:type="dxa"/>
            <w:tcBorders>
              <w:top w:val="nil"/>
              <w:bottom w:val="nil"/>
            </w:tcBorders>
          </w:tcPr>
          <w:p w14:paraId="16017A99" w14:textId="77777777" w:rsidR="00B073FB" w:rsidRDefault="00B073FB">
            <w:pPr>
              <w:pStyle w:val="TAC"/>
              <w:rPr>
                <w:b/>
                <w:sz w:val="16"/>
              </w:rPr>
            </w:pPr>
          </w:p>
        </w:tc>
        <w:tc>
          <w:tcPr>
            <w:tcW w:w="1696" w:type="dxa"/>
            <w:tcBorders>
              <w:top w:val="nil"/>
            </w:tcBorders>
          </w:tcPr>
          <w:p w14:paraId="51C90291" w14:textId="77777777" w:rsidR="00B073FB" w:rsidRDefault="00B073FB">
            <w:pPr>
              <w:pStyle w:val="TAC"/>
              <w:rPr>
                <w:sz w:val="16"/>
              </w:rPr>
            </w:pPr>
            <w:r>
              <w:rPr>
                <w:sz w:val="16"/>
              </w:rPr>
              <w:t>Algebraic code</w:t>
            </w:r>
          </w:p>
        </w:tc>
        <w:tc>
          <w:tcPr>
            <w:tcW w:w="1134" w:type="dxa"/>
            <w:tcBorders>
              <w:top w:val="nil"/>
            </w:tcBorders>
          </w:tcPr>
          <w:p w14:paraId="27745D5A" w14:textId="77777777" w:rsidR="00B073FB" w:rsidRDefault="00B073FB">
            <w:pPr>
              <w:pStyle w:val="TAC"/>
              <w:rPr>
                <w:sz w:val="16"/>
              </w:rPr>
            </w:pPr>
            <w:r>
              <w:rPr>
                <w:sz w:val="16"/>
              </w:rPr>
              <w:t>88</w:t>
            </w:r>
          </w:p>
        </w:tc>
        <w:tc>
          <w:tcPr>
            <w:tcW w:w="1109" w:type="dxa"/>
            <w:tcBorders>
              <w:top w:val="nil"/>
            </w:tcBorders>
          </w:tcPr>
          <w:p w14:paraId="362E1605" w14:textId="77777777" w:rsidR="00B073FB" w:rsidRDefault="00B073FB">
            <w:pPr>
              <w:pStyle w:val="TAC"/>
              <w:rPr>
                <w:sz w:val="16"/>
              </w:rPr>
            </w:pPr>
            <w:r>
              <w:rPr>
                <w:sz w:val="16"/>
              </w:rPr>
              <w:t>88</w:t>
            </w:r>
          </w:p>
        </w:tc>
        <w:tc>
          <w:tcPr>
            <w:tcW w:w="1086" w:type="dxa"/>
            <w:tcBorders>
              <w:top w:val="nil"/>
            </w:tcBorders>
          </w:tcPr>
          <w:p w14:paraId="210F8CDE" w14:textId="77777777" w:rsidR="00B073FB" w:rsidRDefault="00B073FB">
            <w:pPr>
              <w:pStyle w:val="TAC"/>
              <w:rPr>
                <w:sz w:val="16"/>
              </w:rPr>
            </w:pPr>
            <w:r>
              <w:rPr>
                <w:sz w:val="16"/>
              </w:rPr>
              <w:t>88</w:t>
            </w:r>
          </w:p>
        </w:tc>
        <w:tc>
          <w:tcPr>
            <w:tcW w:w="1086" w:type="dxa"/>
            <w:tcBorders>
              <w:top w:val="nil"/>
            </w:tcBorders>
          </w:tcPr>
          <w:p w14:paraId="6C9BEC53" w14:textId="77777777" w:rsidR="00B073FB" w:rsidRDefault="00B073FB">
            <w:pPr>
              <w:pStyle w:val="TAC"/>
              <w:rPr>
                <w:sz w:val="16"/>
              </w:rPr>
            </w:pPr>
            <w:r>
              <w:rPr>
                <w:sz w:val="16"/>
              </w:rPr>
              <w:t>88</w:t>
            </w:r>
          </w:p>
        </w:tc>
        <w:tc>
          <w:tcPr>
            <w:tcW w:w="1839" w:type="dxa"/>
            <w:tcBorders>
              <w:top w:val="nil"/>
            </w:tcBorders>
          </w:tcPr>
          <w:p w14:paraId="34C61787" w14:textId="77777777" w:rsidR="00B073FB" w:rsidRDefault="00B073FB">
            <w:pPr>
              <w:pStyle w:val="TAC"/>
              <w:rPr>
                <w:sz w:val="16"/>
              </w:rPr>
            </w:pPr>
            <w:r>
              <w:rPr>
                <w:sz w:val="16"/>
              </w:rPr>
              <w:t>352</w:t>
            </w:r>
          </w:p>
        </w:tc>
      </w:tr>
      <w:tr w:rsidR="00B073FB" w14:paraId="340DDEBF" w14:textId="77777777">
        <w:trPr>
          <w:jc w:val="center"/>
        </w:trPr>
        <w:tc>
          <w:tcPr>
            <w:tcW w:w="1442" w:type="dxa"/>
            <w:tcBorders>
              <w:top w:val="nil"/>
              <w:bottom w:val="nil"/>
            </w:tcBorders>
          </w:tcPr>
          <w:p w14:paraId="329D7197" w14:textId="77777777" w:rsidR="00B073FB" w:rsidRDefault="00B073FB">
            <w:pPr>
              <w:pStyle w:val="TAC"/>
              <w:rPr>
                <w:b/>
                <w:sz w:val="16"/>
              </w:rPr>
            </w:pPr>
          </w:p>
        </w:tc>
        <w:tc>
          <w:tcPr>
            <w:tcW w:w="1696" w:type="dxa"/>
            <w:tcBorders>
              <w:top w:val="nil"/>
              <w:bottom w:val="nil"/>
            </w:tcBorders>
          </w:tcPr>
          <w:p w14:paraId="5D1B82E6" w14:textId="77777777" w:rsidR="00B073FB" w:rsidRDefault="00B073FB">
            <w:pPr>
              <w:pStyle w:val="TAC"/>
              <w:rPr>
                <w:sz w:val="16"/>
              </w:rPr>
            </w:pPr>
            <w:r>
              <w:rPr>
                <w:sz w:val="16"/>
              </w:rPr>
              <w:t>Gains</w:t>
            </w:r>
          </w:p>
        </w:tc>
        <w:tc>
          <w:tcPr>
            <w:tcW w:w="1134" w:type="dxa"/>
            <w:tcBorders>
              <w:top w:val="nil"/>
              <w:bottom w:val="nil"/>
            </w:tcBorders>
          </w:tcPr>
          <w:p w14:paraId="0379919E" w14:textId="77777777" w:rsidR="00B073FB" w:rsidRDefault="00B073FB">
            <w:pPr>
              <w:pStyle w:val="TAC"/>
              <w:rPr>
                <w:sz w:val="16"/>
              </w:rPr>
            </w:pPr>
            <w:r>
              <w:rPr>
                <w:sz w:val="16"/>
              </w:rPr>
              <w:t>7</w:t>
            </w:r>
          </w:p>
        </w:tc>
        <w:tc>
          <w:tcPr>
            <w:tcW w:w="1109" w:type="dxa"/>
            <w:tcBorders>
              <w:top w:val="nil"/>
              <w:bottom w:val="nil"/>
            </w:tcBorders>
          </w:tcPr>
          <w:p w14:paraId="69D408A1" w14:textId="77777777" w:rsidR="00B073FB" w:rsidRDefault="00B073FB">
            <w:pPr>
              <w:pStyle w:val="TAC"/>
              <w:rPr>
                <w:sz w:val="16"/>
              </w:rPr>
            </w:pPr>
            <w:r>
              <w:rPr>
                <w:sz w:val="16"/>
              </w:rPr>
              <w:t>7</w:t>
            </w:r>
          </w:p>
        </w:tc>
        <w:tc>
          <w:tcPr>
            <w:tcW w:w="1086" w:type="dxa"/>
            <w:tcBorders>
              <w:top w:val="nil"/>
              <w:bottom w:val="nil"/>
            </w:tcBorders>
          </w:tcPr>
          <w:p w14:paraId="065BE51A" w14:textId="77777777" w:rsidR="00B073FB" w:rsidRDefault="00B073FB">
            <w:pPr>
              <w:pStyle w:val="TAC"/>
              <w:rPr>
                <w:sz w:val="16"/>
              </w:rPr>
            </w:pPr>
            <w:r>
              <w:rPr>
                <w:sz w:val="16"/>
              </w:rPr>
              <w:t>7</w:t>
            </w:r>
          </w:p>
        </w:tc>
        <w:tc>
          <w:tcPr>
            <w:tcW w:w="1086" w:type="dxa"/>
            <w:tcBorders>
              <w:top w:val="nil"/>
              <w:bottom w:val="nil"/>
            </w:tcBorders>
          </w:tcPr>
          <w:p w14:paraId="0E70DD68" w14:textId="77777777" w:rsidR="00B073FB" w:rsidRDefault="00B073FB">
            <w:pPr>
              <w:pStyle w:val="TAC"/>
              <w:rPr>
                <w:sz w:val="16"/>
              </w:rPr>
            </w:pPr>
            <w:r>
              <w:rPr>
                <w:sz w:val="16"/>
              </w:rPr>
              <w:t>7</w:t>
            </w:r>
          </w:p>
        </w:tc>
        <w:tc>
          <w:tcPr>
            <w:tcW w:w="1839" w:type="dxa"/>
            <w:tcBorders>
              <w:top w:val="nil"/>
              <w:bottom w:val="nil"/>
            </w:tcBorders>
          </w:tcPr>
          <w:p w14:paraId="1AEA92C9" w14:textId="77777777" w:rsidR="00B073FB" w:rsidRDefault="00B073FB">
            <w:pPr>
              <w:pStyle w:val="TAC"/>
              <w:rPr>
                <w:sz w:val="16"/>
              </w:rPr>
            </w:pPr>
            <w:r>
              <w:rPr>
                <w:sz w:val="16"/>
              </w:rPr>
              <w:t>28</w:t>
            </w:r>
          </w:p>
        </w:tc>
      </w:tr>
      <w:tr w:rsidR="00B073FB" w14:paraId="40D7863B" w14:textId="77777777">
        <w:trPr>
          <w:jc w:val="center"/>
        </w:trPr>
        <w:tc>
          <w:tcPr>
            <w:tcW w:w="1442" w:type="dxa"/>
            <w:tcBorders>
              <w:top w:val="nil"/>
              <w:bottom w:val="double" w:sz="6" w:space="0" w:color="auto"/>
            </w:tcBorders>
          </w:tcPr>
          <w:p w14:paraId="132701EF" w14:textId="77777777" w:rsidR="00B073FB" w:rsidRDefault="00B073FB">
            <w:pPr>
              <w:pStyle w:val="TAC"/>
              <w:rPr>
                <w:b/>
                <w:sz w:val="16"/>
              </w:rPr>
            </w:pPr>
          </w:p>
        </w:tc>
        <w:tc>
          <w:tcPr>
            <w:tcW w:w="1696" w:type="dxa"/>
            <w:tcBorders>
              <w:bottom w:val="double" w:sz="6" w:space="0" w:color="auto"/>
            </w:tcBorders>
          </w:tcPr>
          <w:p w14:paraId="5A81D84F" w14:textId="77777777" w:rsidR="00B073FB" w:rsidRDefault="00B073FB">
            <w:pPr>
              <w:pStyle w:val="TAC"/>
              <w:rPr>
                <w:sz w:val="16"/>
              </w:rPr>
            </w:pPr>
            <w:r>
              <w:rPr>
                <w:sz w:val="16"/>
              </w:rPr>
              <w:t>Total</w:t>
            </w:r>
          </w:p>
        </w:tc>
        <w:tc>
          <w:tcPr>
            <w:tcW w:w="1134" w:type="dxa"/>
            <w:tcBorders>
              <w:bottom w:val="double" w:sz="6" w:space="0" w:color="auto"/>
            </w:tcBorders>
          </w:tcPr>
          <w:p w14:paraId="4254282A" w14:textId="77777777" w:rsidR="00B073FB" w:rsidRDefault="00B073FB">
            <w:pPr>
              <w:pStyle w:val="TAC"/>
              <w:rPr>
                <w:sz w:val="16"/>
              </w:rPr>
            </w:pPr>
          </w:p>
        </w:tc>
        <w:tc>
          <w:tcPr>
            <w:tcW w:w="1109" w:type="dxa"/>
            <w:tcBorders>
              <w:bottom w:val="double" w:sz="6" w:space="0" w:color="auto"/>
            </w:tcBorders>
          </w:tcPr>
          <w:p w14:paraId="3195A874" w14:textId="77777777" w:rsidR="00B073FB" w:rsidRDefault="00B073FB">
            <w:pPr>
              <w:pStyle w:val="TAC"/>
              <w:rPr>
                <w:sz w:val="16"/>
              </w:rPr>
            </w:pPr>
          </w:p>
        </w:tc>
        <w:tc>
          <w:tcPr>
            <w:tcW w:w="1086" w:type="dxa"/>
            <w:tcBorders>
              <w:bottom w:val="double" w:sz="6" w:space="0" w:color="auto"/>
            </w:tcBorders>
          </w:tcPr>
          <w:p w14:paraId="556C31C5" w14:textId="77777777" w:rsidR="00B073FB" w:rsidRDefault="00B073FB">
            <w:pPr>
              <w:pStyle w:val="TAC"/>
              <w:rPr>
                <w:sz w:val="16"/>
              </w:rPr>
            </w:pPr>
          </w:p>
        </w:tc>
        <w:tc>
          <w:tcPr>
            <w:tcW w:w="1086" w:type="dxa"/>
            <w:tcBorders>
              <w:bottom w:val="double" w:sz="6" w:space="0" w:color="auto"/>
            </w:tcBorders>
          </w:tcPr>
          <w:p w14:paraId="32BE4548" w14:textId="77777777" w:rsidR="00B073FB" w:rsidRDefault="00B073FB">
            <w:pPr>
              <w:pStyle w:val="TAC"/>
              <w:rPr>
                <w:sz w:val="16"/>
              </w:rPr>
            </w:pPr>
          </w:p>
        </w:tc>
        <w:tc>
          <w:tcPr>
            <w:tcW w:w="1839" w:type="dxa"/>
            <w:tcBorders>
              <w:bottom w:val="double" w:sz="6" w:space="0" w:color="auto"/>
            </w:tcBorders>
          </w:tcPr>
          <w:p w14:paraId="4874B884" w14:textId="77777777" w:rsidR="00B073FB" w:rsidRDefault="00B073FB">
            <w:pPr>
              <w:pStyle w:val="TAC"/>
              <w:rPr>
                <w:sz w:val="16"/>
              </w:rPr>
            </w:pPr>
            <w:r>
              <w:rPr>
                <w:sz w:val="16"/>
              </w:rPr>
              <w:t>461</w:t>
            </w:r>
          </w:p>
        </w:tc>
      </w:tr>
      <w:tr w:rsidR="00B073FB" w14:paraId="406DF7CF" w14:textId="77777777">
        <w:trPr>
          <w:jc w:val="center"/>
        </w:trPr>
        <w:tc>
          <w:tcPr>
            <w:tcW w:w="1442" w:type="dxa"/>
            <w:tcBorders>
              <w:top w:val="nil"/>
              <w:bottom w:val="nil"/>
            </w:tcBorders>
          </w:tcPr>
          <w:p w14:paraId="27455CF4" w14:textId="77777777" w:rsidR="00B073FB" w:rsidRDefault="00B073FB">
            <w:pPr>
              <w:pStyle w:val="TAC"/>
              <w:rPr>
                <w:b/>
                <w:sz w:val="16"/>
              </w:rPr>
            </w:pPr>
          </w:p>
        </w:tc>
        <w:tc>
          <w:tcPr>
            <w:tcW w:w="1696" w:type="dxa"/>
            <w:tcBorders>
              <w:top w:val="nil"/>
            </w:tcBorders>
          </w:tcPr>
          <w:p w14:paraId="2B0BB61D" w14:textId="77777777" w:rsidR="00B073FB" w:rsidRDefault="00B073FB">
            <w:pPr>
              <w:pStyle w:val="TAC"/>
              <w:rPr>
                <w:sz w:val="16"/>
              </w:rPr>
            </w:pPr>
            <w:r>
              <w:rPr>
                <w:sz w:val="16"/>
              </w:rPr>
              <w:t>VAD-flag</w:t>
            </w:r>
          </w:p>
        </w:tc>
        <w:tc>
          <w:tcPr>
            <w:tcW w:w="1134" w:type="dxa"/>
            <w:tcBorders>
              <w:top w:val="nil"/>
            </w:tcBorders>
          </w:tcPr>
          <w:p w14:paraId="7B563639" w14:textId="77777777" w:rsidR="00B073FB" w:rsidRDefault="00B073FB">
            <w:pPr>
              <w:pStyle w:val="TAC"/>
              <w:rPr>
                <w:sz w:val="16"/>
              </w:rPr>
            </w:pPr>
          </w:p>
        </w:tc>
        <w:tc>
          <w:tcPr>
            <w:tcW w:w="1109" w:type="dxa"/>
            <w:tcBorders>
              <w:top w:val="nil"/>
            </w:tcBorders>
          </w:tcPr>
          <w:p w14:paraId="356B11AF" w14:textId="77777777" w:rsidR="00B073FB" w:rsidRDefault="00B073FB">
            <w:pPr>
              <w:pStyle w:val="TAC"/>
              <w:rPr>
                <w:sz w:val="16"/>
              </w:rPr>
            </w:pPr>
          </w:p>
        </w:tc>
        <w:tc>
          <w:tcPr>
            <w:tcW w:w="1086" w:type="dxa"/>
            <w:tcBorders>
              <w:top w:val="nil"/>
            </w:tcBorders>
          </w:tcPr>
          <w:p w14:paraId="67922C7B" w14:textId="77777777" w:rsidR="00B073FB" w:rsidRDefault="00B073FB">
            <w:pPr>
              <w:pStyle w:val="TAC"/>
              <w:rPr>
                <w:sz w:val="16"/>
              </w:rPr>
            </w:pPr>
          </w:p>
        </w:tc>
        <w:tc>
          <w:tcPr>
            <w:tcW w:w="1086" w:type="dxa"/>
            <w:tcBorders>
              <w:top w:val="nil"/>
            </w:tcBorders>
          </w:tcPr>
          <w:p w14:paraId="6DC15694" w14:textId="77777777" w:rsidR="00B073FB" w:rsidRDefault="00B073FB">
            <w:pPr>
              <w:pStyle w:val="TAC"/>
              <w:rPr>
                <w:sz w:val="16"/>
              </w:rPr>
            </w:pPr>
          </w:p>
        </w:tc>
        <w:tc>
          <w:tcPr>
            <w:tcW w:w="1839" w:type="dxa"/>
            <w:tcBorders>
              <w:top w:val="nil"/>
            </w:tcBorders>
          </w:tcPr>
          <w:p w14:paraId="2D235B2F" w14:textId="77777777" w:rsidR="00B073FB" w:rsidRDefault="00B073FB">
            <w:pPr>
              <w:pStyle w:val="TAC"/>
              <w:rPr>
                <w:sz w:val="16"/>
              </w:rPr>
            </w:pPr>
            <w:r>
              <w:rPr>
                <w:sz w:val="16"/>
              </w:rPr>
              <w:t>1</w:t>
            </w:r>
          </w:p>
        </w:tc>
      </w:tr>
      <w:tr w:rsidR="00B073FB" w14:paraId="4E374813" w14:textId="77777777">
        <w:trPr>
          <w:jc w:val="center"/>
        </w:trPr>
        <w:tc>
          <w:tcPr>
            <w:tcW w:w="1442" w:type="dxa"/>
            <w:tcBorders>
              <w:top w:val="nil"/>
              <w:bottom w:val="nil"/>
            </w:tcBorders>
          </w:tcPr>
          <w:p w14:paraId="55C8A2F4" w14:textId="77777777" w:rsidR="00B073FB" w:rsidRDefault="00B073FB">
            <w:pPr>
              <w:pStyle w:val="TAC"/>
              <w:rPr>
                <w:b/>
                <w:sz w:val="16"/>
              </w:rPr>
            </w:pPr>
            <w:r>
              <w:rPr>
                <w:b/>
                <w:sz w:val="16"/>
              </w:rPr>
              <w:t>19.85 kbit/s</w:t>
            </w:r>
          </w:p>
        </w:tc>
        <w:tc>
          <w:tcPr>
            <w:tcW w:w="1696" w:type="dxa"/>
          </w:tcPr>
          <w:p w14:paraId="0D2053EB" w14:textId="77777777" w:rsidR="00B073FB" w:rsidRDefault="00B073FB">
            <w:pPr>
              <w:pStyle w:val="TAC"/>
              <w:rPr>
                <w:sz w:val="16"/>
              </w:rPr>
            </w:pPr>
            <w:r>
              <w:rPr>
                <w:sz w:val="16"/>
              </w:rPr>
              <w:t>ISP</w:t>
            </w:r>
          </w:p>
        </w:tc>
        <w:tc>
          <w:tcPr>
            <w:tcW w:w="1134" w:type="dxa"/>
          </w:tcPr>
          <w:p w14:paraId="2C4019B7" w14:textId="77777777" w:rsidR="00B073FB" w:rsidRDefault="00B073FB">
            <w:pPr>
              <w:pStyle w:val="TAC"/>
              <w:rPr>
                <w:sz w:val="16"/>
              </w:rPr>
            </w:pPr>
          </w:p>
        </w:tc>
        <w:tc>
          <w:tcPr>
            <w:tcW w:w="1109" w:type="dxa"/>
          </w:tcPr>
          <w:p w14:paraId="322755ED" w14:textId="77777777" w:rsidR="00B073FB" w:rsidRDefault="00B073FB">
            <w:pPr>
              <w:pStyle w:val="TAC"/>
              <w:rPr>
                <w:sz w:val="16"/>
              </w:rPr>
            </w:pPr>
          </w:p>
        </w:tc>
        <w:tc>
          <w:tcPr>
            <w:tcW w:w="1086" w:type="dxa"/>
          </w:tcPr>
          <w:p w14:paraId="2A1833C6" w14:textId="77777777" w:rsidR="00B073FB" w:rsidRDefault="00B073FB">
            <w:pPr>
              <w:pStyle w:val="TAC"/>
              <w:rPr>
                <w:sz w:val="16"/>
              </w:rPr>
            </w:pPr>
          </w:p>
        </w:tc>
        <w:tc>
          <w:tcPr>
            <w:tcW w:w="1086" w:type="dxa"/>
          </w:tcPr>
          <w:p w14:paraId="7D870220" w14:textId="77777777" w:rsidR="00B073FB" w:rsidRDefault="00B073FB">
            <w:pPr>
              <w:pStyle w:val="TAC"/>
              <w:rPr>
                <w:sz w:val="16"/>
              </w:rPr>
            </w:pPr>
          </w:p>
        </w:tc>
        <w:tc>
          <w:tcPr>
            <w:tcW w:w="1839" w:type="dxa"/>
          </w:tcPr>
          <w:p w14:paraId="3F69859A" w14:textId="77777777" w:rsidR="00B073FB" w:rsidRDefault="00B073FB">
            <w:pPr>
              <w:pStyle w:val="TAC"/>
              <w:rPr>
                <w:sz w:val="16"/>
              </w:rPr>
            </w:pPr>
            <w:r>
              <w:rPr>
                <w:sz w:val="16"/>
              </w:rPr>
              <w:t>46</w:t>
            </w:r>
          </w:p>
        </w:tc>
      </w:tr>
      <w:tr w:rsidR="00B073FB" w14:paraId="355C63EA" w14:textId="77777777">
        <w:trPr>
          <w:jc w:val="center"/>
        </w:trPr>
        <w:tc>
          <w:tcPr>
            <w:tcW w:w="1442" w:type="dxa"/>
            <w:tcBorders>
              <w:top w:val="nil"/>
              <w:bottom w:val="nil"/>
            </w:tcBorders>
          </w:tcPr>
          <w:p w14:paraId="39D4E6A8" w14:textId="77777777" w:rsidR="00B073FB" w:rsidRDefault="00B073FB">
            <w:pPr>
              <w:pStyle w:val="TAC"/>
              <w:rPr>
                <w:b/>
                <w:sz w:val="16"/>
              </w:rPr>
            </w:pPr>
          </w:p>
        </w:tc>
        <w:tc>
          <w:tcPr>
            <w:tcW w:w="1696" w:type="dxa"/>
          </w:tcPr>
          <w:p w14:paraId="37A18822" w14:textId="77777777" w:rsidR="00B073FB" w:rsidRDefault="00B073FB">
            <w:pPr>
              <w:pStyle w:val="TAC"/>
              <w:rPr>
                <w:sz w:val="16"/>
              </w:rPr>
            </w:pPr>
            <w:r>
              <w:rPr>
                <w:sz w:val="16"/>
              </w:rPr>
              <w:t>LTP-filtering</w:t>
            </w:r>
          </w:p>
        </w:tc>
        <w:tc>
          <w:tcPr>
            <w:tcW w:w="1134" w:type="dxa"/>
          </w:tcPr>
          <w:p w14:paraId="4AF056AB" w14:textId="77777777" w:rsidR="00B073FB" w:rsidRDefault="00B073FB">
            <w:pPr>
              <w:pStyle w:val="TAC"/>
              <w:rPr>
                <w:sz w:val="16"/>
              </w:rPr>
            </w:pPr>
            <w:r>
              <w:rPr>
                <w:sz w:val="16"/>
              </w:rPr>
              <w:t>1</w:t>
            </w:r>
          </w:p>
        </w:tc>
        <w:tc>
          <w:tcPr>
            <w:tcW w:w="1109" w:type="dxa"/>
          </w:tcPr>
          <w:p w14:paraId="0139C18E" w14:textId="77777777" w:rsidR="00B073FB" w:rsidRDefault="00B073FB">
            <w:pPr>
              <w:pStyle w:val="TAC"/>
              <w:rPr>
                <w:sz w:val="16"/>
              </w:rPr>
            </w:pPr>
            <w:r>
              <w:rPr>
                <w:sz w:val="16"/>
              </w:rPr>
              <w:t>1</w:t>
            </w:r>
          </w:p>
        </w:tc>
        <w:tc>
          <w:tcPr>
            <w:tcW w:w="1086" w:type="dxa"/>
          </w:tcPr>
          <w:p w14:paraId="1FC3197D" w14:textId="77777777" w:rsidR="00B073FB" w:rsidRDefault="00B073FB">
            <w:pPr>
              <w:pStyle w:val="TAC"/>
              <w:rPr>
                <w:sz w:val="16"/>
              </w:rPr>
            </w:pPr>
            <w:r>
              <w:rPr>
                <w:sz w:val="16"/>
              </w:rPr>
              <w:t>1</w:t>
            </w:r>
          </w:p>
        </w:tc>
        <w:tc>
          <w:tcPr>
            <w:tcW w:w="1086" w:type="dxa"/>
          </w:tcPr>
          <w:p w14:paraId="1AB58D08" w14:textId="77777777" w:rsidR="00B073FB" w:rsidRDefault="00B073FB">
            <w:pPr>
              <w:pStyle w:val="TAC"/>
              <w:rPr>
                <w:sz w:val="16"/>
              </w:rPr>
            </w:pPr>
            <w:r>
              <w:rPr>
                <w:sz w:val="16"/>
              </w:rPr>
              <w:t>1</w:t>
            </w:r>
          </w:p>
        </w:tc>
        <w:tc>
          <w:tcPr>
            <w:tcW w:w="1839" w:type="dxa"/>
          </w:tcPr>
          <w:p w14:paraId="41F028DC" w14:textId="77777777" w:rsidR="00B073FB" w:rsidRDefault="00B073FB">
            <w:pPr>
              <w:pStyle w:val="TAC"/>
              <w:rPr>
                <w:sz w:val="16"/>
              </w:rPr>
            </w:pPr>
            <w:r>
              <w:rPr>
                <w:sz w:val="16"/>
              </w:rPr>
              <w:t>4</w:t>
            </w:r>
          </w:p>
        </w:tc>
      </w:tr>
      <w:tr w:rsidR="00B073FB" w14:paraId="055D1801" w14:textId="77777777">
        <w:trPr>
          <w:jc w:val="center"/>
        </w:trPr>
        <w:tc>
          <w:tcPr>
            <w:tcW w:w="1442" w:type="dxa"/>
            <w:tcBorders>
              <w:top w:val="nil"/>
              <w:bottom w:val="nil"/>
            </w:tcBorders>
          </w:tcPr>
          <w:p w14:paraId="3471DE07" w14:textId="77777777" w:rsidR="00B073FB" w:rsidRDefault="00B073FB">
            <w:pPr>
              <w:pStyle w:val="TAC"/>
              <w:rPr>
                <w:b/>
                <w:sz w:val="16"/>
              </w:rPr>
            </w:pPr>
          </w:p>
        </w:tc>
        <w:tc>
          <w:tcPr>
            <w:tcW w:w="1696" w:type="dxa"/>
          </w:tcPr>
          <w:p w14:paraId="0F5F7A1A" w14:textId="77777777" w:rsidR="00B073FB" w:rsidRDefault="00B073FB">
            <w:pPr>
              <w:pStyle w:val="TAC"/>
              <w:rPr>
                <w:sz w:val="16"/>
              </w:rPr>
            </w:pPr>
            <w:r>
              <w:rPr>
                <w:sz w:val="16"/>
              </w:rPr>
              <w:t>Pitch delay</w:t>
            </w:r>
          </w:p>
        </w:tc>
        <w:tc>
          <w:tcPr>
            <w:tcW w:w="1134" w:type="dxa"/>
          </w:tcPr>
          <w:p w14:paraId="5CDBFCD4" w14:textId="77777777" w:rsidR="00B073FB" w:rsidRDefault="00B073FB">
            <w:pPr>
              <w:pStyle w:val="TAC"/>
              <w:rPr>
                <w:sz w:val="16"/>
              </w:rPr>
            </w:pPr>
            <w:r>
              <w:rPr>
                <w:sz w:val="16"/>
              </w:rPr>
              <w:t>9</w:t>
            </w:r>
          </w:p>
        </w:tc>
        <w:tc>
          <w:tcPr>
            <w:tcW w:w="1109" w:type="dxa"/>
          </w:tcPr>
          <w:p w14:paraId="7E7F327E" w14:textId="77777777" w:rsidR="00B073FB" w:rsidRDefault="00B073FB">
            <w:pPr>
              <w:pStyle w:val="TAC"/>
              <w:rPr>
                <w:sz w:val="16"/>
              </w:rPr>
            </w:pPr>
            <w:r>
              <w:rPr>
                <w:sz w:val="16"/>
              </w:rPr>
              <w:t>6</w:t>
            </w:r>
          </w:p>
        </w:tc>
        <w:tc>
          <w:tcPr>
            <w:tcW w:w="1086" w:type="dxa"/>
          </w:tcPr>
          <w:p w14:paraId="70C11809" w14:textId="77777777" w:rsidR="00B073FB" w:rsidRDefault="00B073FB">
            <w:pPr>
              <w:pStyle w:val="TAC"/>
              <w:rPr>
                <w:sz w:val="16"/>
              </w:rPr>
            </w:pPr>
            <w:r>
              <w:rPr>
                <w:sz w:val="16"/>
              </w:rPr>
              <w:t>9</w:t>
            </w:r>
          </w:p>
        </w:tc>
        <w:tc>
          <w:tcPr>
            <w:tcW w:w="1086" w:type="dxa"/>
          </w:tcPr>
          <w:p w14:paraId="3AC412AC" w14:textId="77777777" w:rsidR="00B073FB" w:rsidRDefault="00B073FB">
            <w:pPr>
              <w:pStyle w:val="TAC"/>
              <w:rPr>
                <w:sz w:val="16"/>
              </w:rPr>
            </w:pPr>
            <w:r>
              <w:rPr>
                <w:sz w:val="16"/>
              </w:rPr>
              <w:t>6</w:t>
            </w:r>
          </w:p>
        </w:tc>
        <w:tc>
          <w:tcPr>
            <w:tcW w:w="1839" w:type="dxa"/>
          </w:tcPr>
          <w:p w14:paraId="0F0D1EA3" w14:textId="77777777" w:rsidR="00B073FB" w:rsidRDefault="00B073FB">
            <w:pPr>
              <w:pStyle w:val="TAC"/>
              <w:rPr>
                <w:sz w:val="16"/>
              </w:rPr>
            </w:pPr>
            <w:r>
              <w:rPr>
                <w:sz w:val="16"/>
              </w:rPr>
              <w:t>30</w:t>
            </w:r>
          </w:p>
        </w:tc>
      </w:tr>
      <w:tr w:rsidR="00B073FB" w14:paraId="098DAD0B" w14:textId="77777777">
        <w:trPr>
          <w:jc w:val="center"/>
        </w:trPr>
        <w:tc>
          <w:tcPr>
            <w:tcW w:w="1442" w:type="dxa"/>
            <w:tcBorders>
              <w:top w:val="nil"/>
              <w:bottom w:val="nil"/>
            </w:tcBorders>
          </w:tcPr>
          <w:p w14:paraId="5F6E8819" w14:textId="77777777" w:rsidR="00B073FB" w:rsidRDefault="00B073FB">
            <w:pPr>
              <w:pStyle w:val="TAC"/>
              <w:rPr>
                <w:b/>
                <w:sz w:val="16"/>
              </w:rPr>
            </w:pPr>
          </w:p>
        </w:tc>
        <w:tc>
          <w:tcPr>
            <w:tcW w:w="1696" w:type="dxa"/>
          </w:tcPr>
          <w:p w14:paraId="2E680797" w14:textId="77777777" w:rsidR="00B073FB" w:rsidRDefault="00B073FB">
            <w:pPr>
              <w:pStyle w:val="TAC"/>
              <w:rPr>
                <w:sz w:val="16"/>
              </w:rPr>
            </w:pPr>
            <w:r>
              <w:rPr>
                <w:sz w:val="16"/>
              </w:rPr>
              <w:t>Algebraic code</w:t>
            </w:r>
          </w:p>
        </w:tc>
        <w:tc>
          <w:tcPr>
            <w:tcW w:w="1134" w:type="dxa"/>
          </w:tcPr>
          <w:p w14:paraId="67F803E5" w14:textId="77777777" w:rsidR="00B073FB" w:rsidRDefault="00B073FB">
            <w:pPr>
              <w:pStyle w:val="TAC"/>
              <w:rPr>
                <w:sz w:val="16"/>
              </w:rPr>
            </w:pPr>
            <w:r>
              <w:rPr>
                <w:sz w:val="16"/>
              </w:rPr>
              <w:t>72</w:t>
            </w:r>
          </w:p>
        </w:tc>
        <w:tc>
          <w:tcPr>
            <w:tcW w:w="1109" w:type="dxa"/>
          </w:tcPr>
          <w:p w14:paraId="30BA5271" w14:textId="77777777" w:rsidR="00B073FB" w:rsidRDefault="00B073FB">
            <w:pPr>
              <w:pStyle w:val="TAC"/>
              <w:rPr>
                <w:sz w:val="16"/>
              </w:rPr>
            </w:pPr>
            <w:r>
              <w:rPr>
                <w:sz w:val="16"/>
              </w:rPr>
              <w:t>72</w:t>
            </w:r>
          </w:p>
        </w:tc>
        <w:tc>
          <w:tcPr>
            <w:tcW w:w="1086" w:type="dxa"/>
          </w:tcPr>
          <w:p w14:paraId="76F98241" w14:textId="77777777" w:rsidR="00B073FB" w:rsidRDefault="00B073FB">
            <w:pPr>
              <w:pStyle w:val="TAC"/>
              <w:rPr>
                <w:sz w:val="16"/>
              </w:rPr>
            </w:pPr>
            <w:r>
              <w:rPr>
                <w:sz w:val="16"/>
              </w:rPr>
              <w:t>72</w:t>
            </w:r>
          </w:p>
        </w:tc>
        <w:tc>
          <w:tcPr>
            <w:tcW w:w="1086" w:type="dxa"/>
          </w:tcPr>
          <w:p w14:paraId="5D06E335" w14:textId="77777777" w:rsidR="00B073FB" w:rsidRDefault="00B073FB">
            <w:pPr>
              <w:pStyle w:val="TAC"/>
              <w:rPr>
                <w:sz w:val="16"/>
              </w:rPr>
            </w:pPr>
            <w:r>
              <w:rPr>
                <w:sz w:val="16"/>
              </w:rPr>
              <w:t>72</w:t>
            </w:r>
          </w:p>
        </w:tc>
        <w:tc>
          <w:tcPr>
            <w:tcW w:w="1839" w:type="dxa"/>
          </w:tcPr>
          <w:p w14:paraId="6C476229" w14:textId="77777777" w:rsidR="00B073FB" w:rsidRDefault="00B073FB">
            <w:pPr>
              <w:pStyle w:val="TAC"/>
              <w:rPr>
                <w:sz w:val="16"/>
              </w:rPr>
            </w:pPr>
            <w:r>
              <w:rPr>
                <w:sz w:val="16"/>
              </w:rPr>
              <w:t>288</w:t>
            </w:r>
          </w:p>
        </w:tc>
      </w:tr>
      <w:tr w:rsidR="00B073FB" w14:paraId="26CECF76" w14:textId="77777777">
        <w:trPr>
          <w:jc w:val="center"/>
        </w:trPr>
        <w:tc>
          <w:tcPr>
            <w:tcW w:w="1442" w:type="dxa"/>
            <w:tcBorders>
              <w:top w:val="nil"/>
              <w:bottom w:val="nil"/>
            </w:tcBorders>
          </w:tcPr>
          <w:p w14:paraId="1B343313" w14:textId="77777777" w:rsidR="00B073FB" w:rsidRDefault="00B073FB">
            <w:pPr>
              <w:pStyle w:val="TAC"/>
              <w:rPr>
                <w:b/>
                <w:sz w:val="16"/>
              </w:rPr>
            </w:pPr>
          </w:p>
        </w:tc>
        <w:tc>
          <w:tcPr>
            <w:tcW w:w="1696" w:type="dxa"/>
          </w:tcPr>
          <w:p w14:paraId="3C981C98" w14:textId="77777777" w:rsidR="00B073FB" w:rsidRDefault="00B073FB">
            <w:pPr>
              <w:pStyle w:val="TAC"/>
              <w:rPr>
                <w:sz w:val="16"/>
              </w:rPr>
            </w:pPr>
            <w:r>
              <w:rPr>
                <w:sz w:val="16"/>
              </w:rPr>
              <w:t>Codebook gain</w:t>
            </w:r>
          </w:p>
        </w:tc>
        <w:tc>
          <w:tcPr>
            <w:tcW w:w="1134" w:type="dxa"/>
            <w:tcBorders>
              <w:bottom w:val="nil"/>
            </w:tcBorders>
          </w:tcPr>
          <w:p w14:paraId="328DD201" w14:textId="77777777" w:rsidR="00B073FB" w:rsidRDefault="00B073FB">
            <w:pPr>
              <w:pStyle w:val="TAC"/>
              <w:rPr>
                <w:sz w:val="16"/>
              </w:rPr>
            </w:pPr>
            <w:r>
              <w:rPr>
                <w:sz w:val="16"/>
              </w:rPr>
              <w:t>7</w:t>
            </w:r>
          </w:p>
        </w:tc>
        <w:tc>
          <w:tcPr>
            <w:tcW w:w="1109" w:type="dxa"/>
            <w:tcBorders>
              <w:bottom w:val="nil"/>
            </w:tcBorders>
          </w:tcPr>
          <w:p w14:paraId="05BE4197" w14:textId="77777777" w:rsidR="00B073FB" w:rsidRDefault="00B073FB">
            <w:pPr>
              <w:pStyle w:val="TAC"/>
              <w:rPr>
                <w:sz w:val="16"/>
              </w:rPr>
            </w:pPr>
            <w:r>
              <w:rPr>
                <w:sz w:val="16"/>
              </w:rPr>
              <w:t>7</w:t>
            </w:r>
          </w:p>
        </w:tc>
        <w:tc>
          <w:tcPr>
            <w:tcW w:w="1086" w:type="dxa"/>
            <w:tcBorders>
              <w:bottom w:val="nil"/>
            </w:tcBorders>
          </w:tcPr>
          <w:p w14:paraId="6EE6ED6F" w14:textId="77777777" w:rsidR="00B073FB" w:rsidRDefault="00B073FB">
            <w:pPr>
              <w:pStyle w:val="TAC"/>
              <w:rPr>
                <w:sz w:val="16"/>
              </w:rPr>
            </w:pPr>
            <w:r>
              <w:rPr>
                <w:sz w:val="16"/>
              </w:rPr>
              <w:t>7</w:t>
            </w:r>
          </w:p>
        </w:tc>
        <w:tc>
          <w:tcPr>
            <w:tcW w:w="1086" w:type="dxa"/>
            <w:tcBorders>
              <w:bottom w:val="nil"/>
            </w:tcBorders>
          </w:tcPr>
          <w:p w14:paraId="2C2FA247" w14:textId="77777777" w:rsidR="00B073FB" w:rsidRDefault="00B073FB">
            <w:pPr>
              <w:pStyle w:val="TAC"/>
              <w:rPr>
                <w:sz w:val="16"/>
              </w:rPr>
            </w:pPr>
            <w:r>
              <w:rPr>
                <w:sz w:val="16"/>
              </w:rPr>
              <w:t>7</w:t>
            </w:r>
          </w:p>
        </w:tc>
        <w:tc>
          <w:tcPr>
            <w:tcW w:w="1839" w:type="dxa"/>
            <w:tcBorders>
              <w:bottom w:val="nil"/>
            </w:tcBorders>
          </w:tcPr>
          <w:p w14:paraId="3A714773" w14:textId="77777777" w:rsidR="00B073FB" w:rsidRDefault="00B073FB">
            <w:pPr>
              <w:pStyle w:val="TAC"/>
              <w:rPr>
                <w:sz w:val="16"/>
              </w:rPr>
            </w:pPr>
            <w:r>
              <w:rPr>
                <w:sz w:val="16"/>
              </w:rPr>
              <w:t>28</w:t>
            </w:r>
          </w:p>
        </w:tc>
      </w:tr>
      <w:tr w:rsidR="00B073FB" w14:paraId="517FC817" w14:textId="77777777">
        <w:trPr>
          <w:jc w:val="center"/>
        </w:trPr>
        <w:tc>
          <w:tcPr>
            <w:tcW w:w="1442" w:type="dxa"/>
            <w:tcBorders>
              <w:top w:val="nil"/>
              <w:bottom w:val="nil"/>
            </w:tcBorders>
          </w:tcPr>
          <w:p w14:paraId="66F99CAF" w14:textId="77777777" w:rsidR="00B073FB" w:rsidRDefault="00B073FB">
            <w:pPr>
              <w:pStyle w:val="TAC"/>
              <w:rPr>
                <w:b/>
                <w:sz w:val="16"/>
              </w:rPr>
            </w:pPr>
          </w:p>
        </w:tc>
        <w:tc>
          <w:tcPr>
            <w:tcW w:w="1696" w:type="dxa"/>
            <w:tcBorders>
              <w:bottom w:val="double" w:sz="6" w:space="0" w:color="auto"/>
            </w:tcBorders>
          </w:tcPr>
          <w:p w14:paraId="10FCD5F8" w14:textId="77777777" w:rsidR="00B073FB" w:rsidRDefault="00B073FB">
            <w:pPr>
              <w:pStyle w:val="TAC"/>
              <w:rPr>
                <w:sz w:val="16"/>
              </w:rPr>
            </w:pPr>
            <w:r>
              <w:rPr>
                <w:sz w:val="16"/>
              </w:rPr>
              <w:t>Total</w:t>
            </w:r>
          </w:p>
        </w:tc>
        <w:tc>
          <w:tcPr>
            <w:tcW w:w="1134" w:type="dxa"/>
            <w:tcBorders>
              <w:bottom w:val="double" w:sz="6" w:space="0" w:color="auto"/>
              <w:right w:val="nil"/>
            </w:tcBorders>
          </w:tcPr>
          <w:p w14:paraId="4EA95041" w14:textId="77777777" w:rsidR="00B073FB" w:rsidRDefault="00B073FB">
            <w:pPr>
              <w:pStyle w:val="TAC"/>
              <w:rPr>
                <w:sz w:val="16"/>
              </w:rPr>
            </w:pPr>
          </w:p>
        </w:tc>
        <w:tc>
          <w:tcPr>
            <w:tcW w:w="1109" w:type="dxa"/>
            <w:tcBorders>
              <w:left w:val="nil"/>
              <w:bottom w:val="double" w:sz="6" w:space="0" w:color="auto"/>
              <w:right w:val="nil"/>
            </w:tcBorders>
          </w:tcPr>
          <w:p w14:paraId="50789A30" w14:textId="77777777" w:rsidR="00B073FB" w:rsidRDefault="00B073FB">
            <w:pPr>
              <w:pStyle w:val="TAC"/>
              <w:rPr>
                <w:sz w:val="16"/>
              </w:rPr>
            </w:pPr>
          </w:p>
        </w:tc>
        <w:tc>
          <w:tcPr>
            <w:tcW w:w="1086" w:type="dxa"/>
            <w:tcBorders>
              <w:left w:val="nil"/>
              <w:bottom w:val="double" w:sz="6" w:space="0" w:color="auto"/>
              <w:right w:val="nil"/>
            </w:tcBorders>
          </w:tcPr>
          <w:p w14:paraId="3DC015B4" w14:textId="77777777" w:rsidR="00B073FB" w:rsidRDefault="00B073FB">
            <w:pPr>
              <w:pStyle w:val="TAC"/>
              <w:rPr>
                <w:sz w:val="16"/>
              </w:rPr>
            </w:pPr>
          </w:p>
        </w:tc>
        <w:tc>
          <w:tcPr>
            <w:tcW w:w="1086" w:type="dxa"/>
            <w:tcBorders>
              <w:left w:val="nil"/>
              <w:bottom w:val="double" w:sz="6" w:space="0" w:color="auto"/>
              <w:right w:val="nil"/>
            </w:tcBorders>
          </w:tcPr>
          <w:p w14:paraId="0D0D744F" w14:textId="77777777" w:rsidR="00B073FB" w:rsidRDefault="00B073FB">
            <w:pPr>
              <w:pStyle w:val="TAC"/>
              <w:rPr>
                <w:sz w:val="16"/>
              </w:rPr>
            </w:pPr>
          </w:p>
        </w:tc>
        <w:tc>
          <w:tcPr>
            <w:tcW w:w="1839" w:type="dxa"/>
            <w:tcBorders>
              <w:left w:val="nil"/>
              <w:bottom w:val="double" w:sz="6" w:space="0" w:color="auto"/>
            </w:tcBorders>
          </w:tcPr>
          <w:p w14:paraId="5833ACFA" w14:textId="77777777" w:rsidR="00B073FB" w:rsidRDefault="00B073FB">
            <w:pPr>
              <w:pStyle w:val="TAC"/>
              <w:rPr>
                <w:sz w:val="16"/>
              </w:rPr>
            </w:pPr>
            <w:r>
              <w:rPr>
                <w:sz w:val="16"/>
              </w:rPr>
              <w:t>397</w:t>
            </w:r>
          </w:p>
        </w:tc>
      </w:tr>
      <w:tr w:rsidR="00B073FB" w14:paraId="53B7510B" w14:textId="77777777">
        <w:trPr>
          <w:jc w:val="center"/>
        </w:trPr>
        <w:tc>
          <w:tcPr>
            <w:tcW w:w="1442" w:type="dxa"/>
            <w:tcBorders>
              <w:top w:val="double" w:sz="6" w:space="0" w:color="auto"/>
              <w:bottom w:val="nil"/>
            </w:tcBorders>
          </w:tcPr>
          <w:p w14:paraId="2E2BE8F5" w14:textId="77777777" w:rsidR="00B073FB" w:rsidRDefault="00B073FB">
            <w:pPr>
              <w:pStyle w:val="TAC"/>
              <w:rPr>
                <w:b/>
                <w:sz w:val="16"/>
              </w:rPr>
            </w:pPr>
          </w:p>
        </w:tc>
        <w:tc>
          <w:tcPr>
            <w:tcW w:w="1696" w:type="dxa"/>
            <w:tcBorders>
              <w:top w:val="nil"/>
            </w:tcBorders>
          </w:tcPr>
          <w:p w14:paraId="6594C73C" w14:textId="77777777" w:rsidR="00B073FB" w:rsidRDefault="00B073FB">
            <w:pPr>
              <w:pStyle w:val="TAC"/>
              <w:rPr>
                <w:sz w:val="16"/>
              </w:rPr>
            </w:pPr>
            <w:r>
              <w:rPr>
                <w:sz w:val="16"/>
              </w:rPr>
              <w:t>VAD-flag</w:t>
            </w:r>
          </w:p>
        </w:tc>
        <w:tc>
          <w:tcPr>
            <w:tcW w:w="1134" w:type="dxa"/>
            <w:tcBorders>
              <w:top w:val="nil"/>
            </w:tcBorders>
          </w:tcPr>
          <w:p w14:paraId="17AC2689" w14:textId="77777777" w:rsidR="00B073FB" w:rsidRDefault="00B073FB">
            <w:pPr>
              <w:pStyle w:val="TAC"/>
              <w:rPr>
                <w:sz w:val="16"/>
              </w:rPr>
            </w:pPr>
          </w:p>
        </w:tc>
        <w:tc>
          <w:tcPr>
            <w:tcW w:w="1109" w:type="dxa"/>
            <w:tcBorders>
              <w:top w:val="nil"/>
            </w:tcBorders>
          </w:tcPr>
          <w:p w14:paraId="424F1229" w14:textId="77777777" w:rsidR="00B073FB" w:rsidRDefault="00B073FB">
            <w:pPr>
              <w:pStyle w:val="TAC"/>
              <w:rPr>
                <w:sz w:val="16"/>
              </w:rPr>
            </w:pPr>
          </w:p>
        </w:tc>
        <w:tc>
          <w:tcPr>
            <w:tcW w:w="1086" w:type="dxa"/>
            <w:tcBorders>
              <w:top w:val="nil"/>
            </w:tcBorders>
          </w:tcPr>
          <w:p w14:paraId="6E78982B" w14:textId="77777777" w:rsidR="00B073FB" w:rsidRDefault="00B073FB">
            <w:pPr>
              <w:pStyle w:val="TAC"/>
              <w:rPr>
                <w:sz w:val="16"/>
              </w:rPr>
            </w:pPr>
          </w:p>
        </w:tc>
        <w:tc>
          <w:tcPr>
            <w:tcW w:w="1086" w:type="dxa"/>
            <w:tcBorders>
              <w:top w:val="nil"/>
            </w:tcBorders>
          </w:tcPr>
          <w:p w14:paraId="23728B54" w14:textId="77777777" w:rsidR="00B073FB" w:rsidRDefault="00B073FB">
            <w:pPr>
              <w:pStyle w:val="TAC"/>
              <w:rPr>
                <w:sz w:val="16"/>
              </w:rPr>
            </w:pPr>
          </w:p>
        </w:tc>
        <w:tc>
          <w:tcPr>
            <w:tcW w:w="1839" w:type="dxa"/>
            <w:tcBorders>
              <w:top w:val="nil"/>
            </w:tcBorders>
          </w:tcPr>
          <w:p w14:paraId="7C57E9F5" w14:textId="77777777" w:rsidR="00B073FB" w:rsidRDefault="00B073FB">
            <w:pPr>
              <w:pStyle w:val="TAC"/>
              <w:rPr>
                <w:sz w:val="16"/>
              </w:rPr>
            </w:pPr>
            <w:r>
              <w:rPr>
                <w:sz w:val="16"/>
              </w:rPr>
              <w:t>1</w:t>
            </w:r>
          </w:p>
        </w:tc>
      </w:tr>
      <w:tr w:rsidR="00B073FB" w14:paraId="2F158C06" w14:textId="77777777">
        <w:trPr>
          <w:jc w:val="center"/>
        </w:trPr>
        <w:tc>
          <w:tcPr>
            <w:tcW w:w="1442" w:type="dxa"/>
            <w:tcBorders>
              <w:top w:val="nil"/>
              <w:bottom w:val="nil"/>
            </w:tcBorders>
          </w:tcPr>
          <w:p w14:paraId="3AACE259" w14:textId="77777777" w:rsidR="00B073FB" w:rsidRDefault="00B073FB">
            <w:pPr>
              <w:pStyle w:val="TAC"/>
              <w:rPr>
                <w:b/>
                <w:sz w:val="16"/>
              </w:rPr>
            </w:pPr>
            <w:r>
              <w:rPr>
                <w:b/>
                <w:sz w:val="16"/>
              </w:rPr>
              <w:t>18.25 kbit/s</w:t>
            </w:r>
          </w:p>
        </w:tc>
        <w:tc>
          <w:tcPr>
            <w:tcW w:w="1696" w:type="dxa"/>
          </w:tcPr>
          <w:p w14:paraId="15743186" w14:textId="77777777" w:rsidR="00B073FB" w:rsidRDefault="00B073FB">
            <w:pPr>
              <w:pStyle w:val="TAC"/>
              <w:rPr>
                <w:sz w:val="16"/>
              </w:rPr>
            </w:pPr>
            <w:r>
              <w:rPr>
                <w:sz w:val="16"/>
              </w:rPr>
              <w:t>ISP</w:t>
            </w:r>
          </w:p>
        </w:tc>
        <w:tc>
          <w:tcPr>
            <w:tcW w:w="1134" w:type="dxa"/>
          </w:tcPr>
          <w:p w14:paraId="259C9635" w14:textId="77777777" w:rsidR="00B073FB" w:rsidRDefault="00B073FB">
            <w:pPr>
              <w:pStyle w:val="TAC"/>
              <w:rPr>
                <w:sz w:val="16"/>
              </w:rPr>
            </w:pPr>
          </w:p>
        </w:tc>
        <w:tc>
          <w:tcPr>
            <w:tcW w:w="1109" w:type="dxa"/>
          </w:tcPr>
          <w:p w14:paraId="033B2F66" w14:textId="77777777" w:rsidR="00B073FB" w:rsidRDefault="00B073FB">
            <w:pPr>
              <w:pStyle w:val="TAC"/>
              <w:rPr>
                <w:sz w:val="16"/>
              </w:rPr>
            </w:pPr>
          </w:p>
        </w:tc>
        <w:tc>
          <w:tcPr>
            <w:tcW w:w="1086" w:type="dxa"/>
          </w:tcPr>
          <w:p w14:paraId="1095FBC1" w14:textId="77777777" w:rsidR="00B073FB" w:rsidRDefault="00B073FB">
            <w:pPr>
              <w:pStyle w:val="TAC"/>
              <w:rPr>
                <w:sz w:val="16"/>
              </w:rPr>
            </w:pPr>
          </w:p>
        </w:tc>
        <w:tc>
          <w:tcPr>
            <w:tcW w:w="1086" w:type="dxa"/>
          </w:tcPr>
          <w:p w14:paraId="64E7C838" w14:textId="77777777" w:rsidR="00B073FB" w:rsidRDefault="00B073FB">
            <w:pPr>
              <w:pStyle w:val="TAC"/>
              <w:rPr>
                <w:sz w:val="16"/>
              </w:rPr>
            </w:pPr>
          </w:p>
        </w:tc>
        <w:tc>
          <w:tcPr>
            <w:tcW w:w="1839" w:type="dxa"/>
          </w:tcPr>
          <w:p w14:paraId="2AF90A86" w14:textId="77777777" w:rsidR="00B073FB" w:rsidRDefault="00B073FB">
            <w:pPr>
              <w:pStyle w:val="TAC"/>
              <w:rPr>
                <w:sz w:val="16"/>
              </w:rPr>
            </w:pPr>
            <w:r>
              <w:rPr>
                <w:sz w:val="16"/>
              </w:rPr>
              <w:t>46</w:t>
            </w:r>
          </w:p>
        </w:tc>
      </w:tr>
      <w:tr w:rsidR="00B073FB" w14:paraId="3C8ED7FC" w14:textId="77777777">
        <w:trPr>
          <w:jc w:val="center"/>
        </w:trPr>
        <w:tc>
          <w:tcPr>
            <w:tcW w:w="1442" w:type="dxa"/>
            <w:tcBorders>
              <w:top w:val="nil"/>
              <w:bottom w:val="nil"/>
            </w:tcBorders>
          </w:tcPr>
          <w:p w14:paraId="68A997BF" w14:textId="77777777" w:rsidR="00B073FB" w:rsidRDefault="00B073FB">
            <w:pPr>
              <w:pStyle w:val="TAC"/>
              <w:rPr>
                <w:b/>
                <w:sz w:val="16"/>
              </w:rPr>
            </w:pPr>
          </w:p>
        </w:tc>
        <w:tc>
          <w:tcPr>
            <w:tcW w:w="1696" w:type="dxa"/>
          </w:tcPr>
          <w:p w14:paraId="4D2F64DC" w14:textId="77777777" w:rsidR="00B073FB" w:rsidRDefault="00B073FB">
            <w:pPr>
              <w:pStyle w:val="TAC"/>
              <w:rPr>
                <w:sz w:val="16"/>
              </w:rPr>
            </w:pPr>
            <w:r>
              <w:rPr>
                <w:sz w:val="16"/>
              </w:rPr>
              <w:t>LTP-filtering</w:t>
            </w:r>
          </w:p>
        </w:tc>
        <w:tc>
          <w:tcPr>
            <w:tcW w:w="1134" w:type="dxa"/>
          </w:tcPr>
          <w:p w14:paraId="2E3D2A09" w14:textId="77777777" w:rsidR="00B073FB" w:rsidRDefault="00B073FB">
            <w:pPr>
              <w:pStyle w:val="TAC"/>
              <w:rPr>
                <w:sz w:val="16"/>
              </w:rPr>
            </w:pPr>
            <w:r>
              <w:rPr>
                <w:sz w:val="16"/>
              </w:rPr>
              <w:t>1</w:t>
            </w:r>
          </w:p>
        </w:tc>
        <w:tc>
          <w:tcPr>
            <w:tcW w:w="1109" w:type="dxa"/>
          </w:tcPr>
          <w:p w14:paraId="7B825423" w14:textId="77777777" w:rsidR="00B073FB" w:rsidRDefault="00B073FB">
            <w:pPr>
              <w:pStyle w:val="TAC"/>
              <w:rPr>
                <w:sz w:val="16"/>
              </w:rPr>
            </w:pPr>
            <w:r>
              <w:rPr>
                <w:sz w:val="16"/>
              </w:rPr>
              <w:t>1</w:t>
            </w:r>
          </w:p>
        </w:tc>
        <w:tc>
          <w:tcPr>
            <w:tcW w:w="1086" w:type="dxa"/>
          </w:tcPr>
          <w:p w14:paraId="51E2BDBF" w14:textId="77777777" w:rsidR="00B073FB" w:rsidRDefault="00B073FB">
            <w:pPr>
              <w:pStyle w:val="TAC"/>
              <w:rPr>
                <w:sz w:val="16"/>
              </w:rPr>
            </w:pPr>
            <w:r>
              <w:rPr>
                <w:sz w:val="16"/>
              </w:rPr>
              <w:t>1</w:t>
            </w:r>
          </w:p>
        </w:tc>
        <w:tc>
          <w:tcPr>
            <w:tcW w:w="1086" w:type="dxa"/>
          </w:tcPr>
          <w:p w14:paraId="02962C1F" w14:textId="77777777" w:rsidR="00B073FB" w:rsidRDefault="00B073FB">
            <w:pPr>
              <w:pStyle w:val="TAC"/>
              <w:rPr>
                <w:sz w:val="16"/>
              </w:rPr>
            </w:pPr>
            <w:r>
              <w:rPr>
                <w:sz w:val="16"/>
              </w:rPr>
              <w:t>1</w:t>
            </w:r>
          </w:p>
        </w:tc>
        <w:tc>
          <w:tcPr>
            <w:tcW w:w="1839" w:type="dxa"/>
          </w:tcPr>
          <w:p w14:paraId="56274BAC" w14:textId="77777777" w:rsidR="00B073FB" w:rsidRDefault="00B073FB">
            <w:pPr>
              <w:pStyle w:val="TAC"/>
              <w:rPr>
                <w:sz w:val="16"/>
              </w:rPr>
            </w:pPr>
            <w:r>
              <w:rPr>
                <w:sz w:val="16"/>
              </w:rPr>
              <w:t>4</w:t>
            </w:r>
          </w:p>
        </w:tc>
      </w:tr>
      <w:tr w:rsidR="00B073FB" w14:paraId="71706691" w14:textId="77777777">
        <w:trPr>
          <w:jc w:val="center"/>
        </w:trPr>
        <w:tc>
          <w:tcPr>
            <w:tcW w:w="1442" w:type="dxa"/>
            <w:tcBorders>
              <w:top w:val="nil"/>
              <w:bottom w:val="nil"/>
            </w:tcBorders>
          </w:tcPr>
          <w:p w14:paraId="4F00A880" w14:textId="77777777" w:rsidR="00B073FB" w:rsidRDefault="00B073FB">
            <w:pPr>
              <w:pStyle w:val="TAC"/>
              <w:rPr>
                <w:b/>
                <w:sz w:val="16"/>
              </w:rPr>
            </w:pPr>
          </w:p>
        </w:tc>
        <w:tc>
          <w:tcPr>
            <w:tcW w:w="1696" w:type="dxa"/>
          </w:tcPr>
          <w:p w14:paraId="674D1B0D" w14:textId="77777777" w:rsidR="00B073FB" w:rsidRDefault="00B073FB">
            <w:pPr>
              <w:pStyle w:val="TAC"/>
              <w:rPr>
                <w:sz w:val="16"/>
              </w:rPr>
            </w:pPr>
            <w:r>
              <w:rPr>
                <w:sz w:val="16"/>
              </w:rPr>
              <w:t>Pitch delay</w:t>
            </w:r>
          </w:p>
        </w:tc>
        <w:tc>
          <w:tcPr>
            <w:tcW w:w="1134" w:type="dxa"/>
          </w:tcPr>
          <w:p w14:paraId="1413B8C9" w14:textId="77777777" w:rsidR="00B073FB" w:rsidRDefault="00B073FB">
            <w:pPr>
              <w:pStyle w:val="TAC"/>
              <w:rPr>
                <w:sz w:val="16"/>
              </w:rPr>
            </w:pPr>
            <w:r>
              <w:rPr>
                <w:sz w:val="16"/>
              </w:rPr>
              <w:t>9</w:t>
            </w:r>
          </w:p>
        </w:tc>
        <w:tc>
          <w:tcPr>
            <w:tcW w:w="1109" w:type="dxa"/>
          </w:tcPr>
          <w:p w14:paraId="53A4C28C" w14:textId="77777777" w:rsidR="00B073FB" w:rsidRDefault="00B073FB">
            <w:pPr>
              <w:pStyle w:val="TAC"/>
              <w:rPr>
                <w:sz w:val="16"/>
              </w:rPr>
            </w:pPr>
            <w:r>
              <w:rPr>
                <w:sz w:val="16"/>
              </w:rPr>
              <w:t>6</w:t>
            </w:r>
          </w:p>
        </w:tc>
        <w:tc>
          <w:tcPr>
            <w:tcW w:w="1086" w:type="dxa"/>
          </w:tcPr>
          <w:p w14:paraId="72C8524B" w14:textId="77777777" w:rsidR="00B073FB" w:rsidRDefault="00B073FB">
            <w:pPr>
              <w:pStyle w:val="TAC"/>
              <w:rPr>
                <w:sz w:val="16"/>
              </w:rPr>
            </w:pPr>
            <w:r>
              <w:rPr>
                <w:sz w:val="16"/>
              </w:rPr>
              <w:t>9</w:t>
            </w:r>
          </w:p>
        </w:tc>
        <w:tc>
          <w:tcPr>
            <w:tcW w:w="1086" w:type="dxa"/>
          </w:tcPr>
          <w:p w14:paraId="0A09F47F" w14:textId="77777777" w:rsidR="00B073FB" w:rsidRDefault="00B073FB">
            <w:pPr>
              <w:pStyle w:val="TAC"/>
              <w:rPr>
                <w:sz w:val="16"/>
              </w:rPr>
            </w:pPr>
            <w:r>
              <w:rPr>
                <w:sz w:val="16"/>
              </w:rPr>
              <w:t>6</w:t>
            </w:r>
          </w:p>
        </w:tc>
        <w:tc>
          <w:tcPr>
            <w:tcW w:w="1839" w:type="dxa"/>
          </w:tcPr>
          <w:p w14:paraId="3AF55952" w14:textId="77777777" w:rsidR="00B073FB" w:rsidRDefault="00B073FB">
            <w:pPr>
              <w:pStyle w:val="TAC"/>
              <w:rPr>
                <w:sz w:val="16"/>
              </w:rPr>
            </w:pPr>
            <w:r>
              <w:rPr>
                <w:sz w:val="16"/>
              </w:rPr>
              <w:t>30</w:t>
            </w:r>
          </w:p>
        </w:tc>
      </w:tr>
      <w:tr w:rsidR="00B073FB" w14:paraId="1EC96B68" w14:textId="77777777">
        <w:trPr>
          <w:jc w:val="center"/>
        </w:trPr>
        <w:tc>
          <w:tcPr>
            <w:tcW w:w="1442" w:type="dxa"/>
            <w:tcBorders>
              <w:top w:val="nil"/>
              <w:bottom w:val="nil"/>
            </w:tcBorders>
          </w:tcPr>
          <w:p w14:paraId="001BC955" w14:textId="77777777" w:rsidR="00B073FB" w:rsidRDefault="00B073FB">
            <w:pPr>
              <w:pStyle w:val="TAC"/>
              <w:rPr>
                <w:b/>
                <w:sz w:val="16"/>
              </w:rPr>
            </w:pPr>
          </w:p>
        </w:tc>
        <w:tc>
          <w:tcPr>
            <w:tcW w:w="1696" w:type="dxa"/>
          </w:tcPr>
          <w:p w14:paraId="450770B6" w14:textId="77777777" w:rsidR="00B073FB" w:rsidRDefault="00B073FB">
            <w:pPr>
              <w:pStyle w:val="TAC"/>
              <w:rPr>
                <w:sz w:val="16"/>
              </w:rPr>
            </w:pPr>
            <w:r>
              <w:rPr>
                <w:sz w:val="16"/>
              </w:rPr>
              <w:t>Algebraic code</w:t>
            </w:r>
          </w:p>
        </w:tc>
        <w:tc>
          <w:tcPr>
            <w:tcW w:w="1134" w:type="dxa"/>
          </w:tcPr>
          <w:p w14:paraId="497BBDC0" w14:textId="77777777" w:rsidR="00B073FB" w:rsidRDefault="00B073FB">
            <w:pPr>
              <w:pStyle w:val="TAC"/>
              <w:rPr>
                <w:sz w:val="16"/>
              </w:rPr>
            </w:pPr>
            <w:r>
              <w:rPr>
                <w:sz w:val="16"/>
              </w:rPr>
              <w:t>64</w:t>
            </w:r>
          </w:p>
        </w:tc>
        <w:tc>
          <w:tcPr>
            <w:tcW w:w="1109" w:type="dxa"/>
          </w:tcPr>
          <w:p w14:paraId="2B2B497D" w14:textId="77777777" w:rsidR="00B073FB" w:rsidRDefault="00B073FB">
            <w:pPr>
              <w:pStyle w:val="TAC"/>
              <w:rPr>
                <w:sz w:val="16"/>
              </w:rPr>
            </w:pPr>
            <w:r>
              <w:rPr>
                <w:sz w:val="16"/>
              </w:rPr>
              <w:t>64</w:t>
            </w:r>
          </w:p>
        </w:tc>
        <w:tc>
          <w:tcPr>
            <w:tcW w:w="1086" w:type="dxa"/>
          </w:tcPr>
          <w:p w14:paraId="36AF18FA" w14:textId="77777777" w:rsidR="00B073FB" w:rsidRDefault="00B073FB">
            <w:pPr>
              <w:pStyle w:val="TAC"/>
              <w:rPr>
                <w:sz w:val="16"/>
              </w:rPr>
            </w:pPr>
            <w:r>
              <w:rPr>
                <w:sz w:val="16"/>
              </w:rPr>
              <w:t>64</w:t>
            </w:r>
          </w:p>
        </w:tc>
        <w:tc>
          <w:tcPr>
            <w:tcW w:w="1086" w:type="dxa"/>
          </w:tcPr>
          <w:p w14:paraId="765DFD1E" w14:textId="77777777" w:rsidR="00B073FB" w:rsidRDefault="00B073FB">
            <w:pPr>
              <w:pStyle w:val="TAC"/>
              <w:rPr>
                <w:sz w:val="16"/>
              </w:rPr>
            </w:pPr>
            <w:r>
              <w:rPr>
                <w:sz w:val="16"/>
              </w:rPr>
              <w:t>64</w:t>
            </w:r>
          </w:p>
        </w:tc>
        <w:tc>
          <w:tcPr>
            <w:tcW w:w="1839" w:type="dxa"/>
          </w:tcPr>
          <w:p w14:paraId="0EC460FC" w14:textId="77777777" w:rsidR="00B073FB" w:rsidRDefault="00B073FB">
            <w:pPr>
              <w:pStyle w:val="TAC"/>
              <w:rPr>
                <w:sz w:val="16"/>
              </w:rPr>
            </w:pPr>
            <w:r>
              <w:rPr>
                <w:sz w:val="16"/>
              </w:rPr>
              <w:t>256</w:t>
            </w:r>
          </w:p>
        </w:tc>
      </w:tr>
      <w:tr w:rsidR="00B073FB" w14:paraId="09E1B836" w14:textId="77777777">
        <w:trPr>
          <w:jc w:val="center"/>
        </w:trPr>
        <w:tc>
          <w:tcPr>
            <w:tcW w:w="1442" w:type="dxa"/>
            <w:tcBorders>
              <w:top w:val="nil"/>
              <w:bottom w:val="nil"/>
            </w:tcBorders>
          </w:tcPr>
          <w:p w14:paraId="302A2FAD" w14:textId="77777777" w:rsidR="00B073FB" w:rsidRDefault="00B073FB">
            <w:pPr>
              <w:pStyle w:val="TAC"/>
              <w:rPr>
                <w:b/>
                <w:sz w:val="16"/>
              </w:rPr>
            </w:pPr>
          </w:p>
        </w:tc>
        <w:tc>
          <w:tcPr>
            <w:tcW w:w="1696" w:type="dxa"/>
          </w:tcPr>
          <w:p w14:paraId="5D73D0D8" w14:textId="77777777" w:rsidR="00B073FB" w:rsidRDefault="00B073FB">
            <w:pPr>
              <w:pStyle w:val="TAC"/>
              <w:rPr>
                <w:sz w:val="16"/>
              </w:rPr>
            </w:pPr>
            <w:r>
              <w:rPr>
                <w:sz w:val="16"/>
              </w:rPr>
              <w:t>Gains</w:t>
            </w:r>
          </w:p>
        </w:tc>
        <w:tc>
          <w:tcPr>
            <w:tcW w:w="1134" w:type="dxa"/>
            <w:tcBorders>
              <w:bottom w:val="nil"/>
            </w:tcBorders>
          </w:tcPr>
          <w:p w14:paraId="3F1FD5DF" w14:textId="77777777" w:rsidR="00B073FB" w:rsidRDefault="00B073FB">
            <w:pPr>
              <w:pStyle w:val="TAC"/>
              <w:rPr>
                <w:sz w:val="16"/>
              </w:rPr>
            </w:pPr>
            <w:r>
              <w:rPr>
                <w:sz w:val="16"/>
              </w:rPr>
              <w:t>7</w:t>
            </w:r>
          </w:p>
        </w:tc>
        <w:tc>
          <w:tcPr>
            <w:tcW w:w="1109" w:type="dxa"/>
            <w:tcBorders>
              <w:bottom w:val="nil"/>
            </w:tcBorders>
          </w:tcPr>
          <w:p w14:paraId="435C98F7" w14:textId="77777777" w:rsidR="00B073FB" w:rsidRDefault="00B073FB">
            <w:pPr>
              <w:pStyle w:val="TAC"/>
              <w:rPr>
                <w:sz w:val="16"/>
              </w:rPr>
            </w:pPr>
            <w:r>
              <w:rPr>
                <w:sz w:val="16"/>
              </w:rPr>
              <w:t>7</w:t>
            </w:r>
          </w:p>
        </w:tc>
        <w:tc>
          <w:tcPr>
            <w:tcW w:w="1086" w:type="dxa"/>
            <w:tcBorders>
              <w:bottom w:val="nil"/>
            </w:tcBorders>
          </w:tcPr>
          <w:p w14:paraId="5265041C" w14:textId="77777777" w:rsidR="00B073FB" w:rsidRDefault="00B073FB">
            <w:pPr>
              <w:pStyle w:val="TAC"/>
              <w:rPr>
                <w:sz w:val="16"/>
              </w:rPr>
            </w:pPr>
            <w:r>
              <w:rPr>
                <w:sz w:val="16"/>
              </w:rPr>
              <w:t>7</w:t>
            </w:r>
          </w:p>
        </w:tc>
        <w:tc>
          <w:tcPr>
            <w:tcW w:w="1086" w:type="dxa"/>
            <w:tcBorders>
              <w:bottom w:val="nil"/>
            </w:tcBorders>
          </w:tcPr>
          <w:p w14:paraId="085B91D9" w14:textId="77777777" w:rsidR="00B073FB" w:rsidRDefault="00B073FB">
            <w:pPr>
              <w:pStyle w:val="TAC"/>
              <w:rPr>
                <w:sz w:val="16"/>
              </w:rPr>
            </w:pPr>
            <w:r>
              <w:rPr>
                <w:sz w:val="16"/>
              </w:rPr>
              <w:t>7</w:t>
            </w:r>
          </w:p>
        </w:tc>
        <w:tc>
          <w:tcPr>
            <w:tcW w:w="1839" w:type="dxa"/>
            <w:tcBorders>
              <w:bottom w:val="nil"/>
            </w:tcBorders>
          </w:tcPr>
          <w:p w14:paraId="3BF6E5FC" w14:textId="77777777" w:rsidR="00B073FB" w:rsidRDefault="00B073FB">
            <w:pPr>
              <w:pStyle w:val="TAC"/>
              <w:rPr>
                <w:sz w:val="16"/>
              </w:rPr>
            </w:pPr>
            <w:r>
              <w:rPr>
                <w:sz w:val="16"/>
              </w:rPr>
              <w:t>28</w:t>
            </w:r>
          </w:p>
        </w:tc>
      </w:tr>
      <w:tr w:rsidR="00B073FB" w14:paraId="3D326487" w14:textId="77777777">
        <w:trPr>
          <w:jc w:val="center"/>
        </w:trPr>
        <w:tc>
          <w:tcPr>
            <w:tcW w:w="1442" w:type="dxa"/>
            <w:tcBorders>
              <w:top w:val="nil"/>
              <w:bottom w:val="nil"/>
            </w:tcBorders>
          </w:tcPr>
          <w:p w14:paraId="3364A3EB" w14:textId="77777777" w:rsidR="00B073FB" w:rsidRDefault="00B073FB">
            <w:pPr>
              <w:pStyle w:val="TAC"/>
              <w:rPr>
                <w:b/>
                <w:sz w:val="16"/>
              </w:rPr>
            </w:pPr>
          </w:p>
        </w:tc>
        <w:tc>
          <w:tcPr>
            <w:tcW w:w="1696" w:type="dxa"/>
            <w:tcBorders>
              <w:bottom w:val="double" w:sz="6" w:space="0" w:color="auto"/>
            </w:tcBorders>
          </w:tcPr>
          <w:p w14:paraId="36F13FF8" w14:textId="77777777" w:rsidR="00B073FB" w:rsidRDefault="00B073FB">
            <w:pPr>
              <w:pStyle w:val="TAC"/>
              <w:rPr>
                <w:sz w:val="16"/>
              </w:rPr>
            </w:pPr>
            <w:r>
              <w:rPr>
                <w:sz w:val="16"/>
              </w:rPr>
              <w:t>Total</w:t>
            </w:r>
          </w:p>
        </w:tc>
        <w:tc>
          <w:tcPr>
            <w:tcW w:w="1134" w:type="dxa"/>
            <w:tcBorders>
              <w:bottom w:val="double" w:sz="6" w:space="0" w:color="auto"/>
              <w:right w:val="nil"/>
            </w:tcBorders>
          </w:tcPr>
          <w:p w14:paraId="602FDF83" w14:textId="77777777" w:rsidR="00B073FB" w:rsidRDefault="00B073FB">
            <w:pPr>
              <w:pStyle w:val="TAC"/>
              <w:rPr>
                <w:sz w:val="16"/>
              </w:rPr>
            </w:pPr>
          </w:p>
        </w:tc>
        <w:tc>
          <w:tcPr>
            <w:tcW w:w="1109" w:type="dxa"/>
            <w:tcBorders>
              <w:left w:val="nil"/>
              <w:bottom w:val="double" w:sz="6" w:space="0" w:color="auto"/>
              <w:right w:val="nil"/>
            </w:tcBorders>
          </w:tcPr>
          <w:p w14:paraId="279E9D4D" w14:textId="77777777" w:rsidR="00B073FB" w:rsidRDefault="00B073FB">
            <w:pPr>
              <w:pStyle w:val="TAC"/>
              <w:rPr>
                <w:sz w:val="16"/>
              </w:rPr>
            </w:pPr>
          </w:p>
        </w:tc>
        <w:tc>
          <w:tcPr>
            <w:tcW w:w="1086" w:type="dxa"/>
            <w:tcBorders>
              <w:left w:val="nil"/>
              <w:bottom w:val="double" w:sz="6" w:space="0" w:color="auto"/>
              <w:right w:val="nil"/>
            </w:tcBorders>
          </w:tcPr>
          <w:p w14:paraId="0B055E5B" w14:textId="77777777" w:rsidR="00B073FB" w:rsidRDefault="00B073FB">
            <w:pPr>
              <w:pStyle w:val="TAC"/>
              <w:rPr>
                <w:sz w:val="16"/>
              </w:rPr>
            </w:pPr>
          </w:p>
        </w:tc>
        <w:tc>
          <w:tcPr>
            <w:tcW w:w="1086" w:type="dxa"/>
            <w:tcBorders>
              <w:left w:val="nil"/>
              <w:bottom w:val="double" w:sz="6" w:space="0" w:color="auto"/>
              <w:right w:val="nil"/>
            </w:tcBorders>
          </w:tcPr>
          <w:p w14:paraId="68017231" w14:textId="77777777" w:rsidR="00B073FB" w:rsidRDefault="00B073FB">
            <w:pPr>
              <w:pStyle w:val="TAC"/>
              <w:rPr>
                <w:sz w:val="16"/>
              </w:rPr>
            </w:pPr>
          </w:p>
        </w:tc>
        <w:tc>
          <w:tcPr>
            <w:tcW w:w="1839" w:type="dxa"/>
            <w:tcBorders>
              <w:left w:val="nil"/>
              <w:bottom w:val="double" w:sz="6" w:space="0" w:color="auto"/>
            </w:tcBorders>
          </w:tcPr>
          <w:p w14:paraId="1A86B74A" w14:textId="77777777" w:rsidR="00B073FB" w:rsidRDefault="00B073FB">
            <w:pPr>
              <w:pStyle w:val="TAC"/>
              <w:rPr>
                <w:sz w:val="16"/>
              </w:rPr>
            </w:pPr>
            <w:r>
              <w:rPr>
                <w:sz w:val="16"/>
              </w:rPr>
              <w:t>365</w:t>
            </w:r>
          </w:p>
        </w:tc>
      </w:tr>
      <w:tr w:rsidR="00B073FB" w14:paraId="2D1F6F2F" w14:textId="77777777">
        <w:trPr>
          <w:jc w:val="center"/>
        </w:trPr>
        <w:tc>
          <w:tcPr>
            <w:tcW w:w="1442" w:type="dxa"/>
            <w:tcBorders>
              <w:top w:val="double" w:sz="6" w:space="0" w:color="auto"/>
              <w:bottom w:val="nil"/>
            </w:tcBorders>
          </w:tcPr>
          <w:p w14:paraId="5147764B" w14:textId="77777777" w:rsidR="00B073FB" w:rsidRDefault="00B073FB">
            <w:pPr>
              <w:pStyle w:val="TAC"/>
              <w:rPr>
                <w:b/>
                <w:sz w:val="16"/>
              </w:rPr>
            </w:pPr>
          </w:p>
        </w:tc>
        <w:tc>
          <w:tcPr>
            <w:tcW w:w="1696" w:type="dxa"/>
            <w:tcBorders>
              <w:top w:val="nil"/>
            </w:tcBorders>
          </w:tcPr>
          <w:p w14:paraId="3D9200A0" w14:textId="77777777" w:rsidR="00B073FB" w:rsidRDefault="00B073FB">
            <w:pPr>
              <w:pStyle w:val="TAC"/>
              <w:rPr>
                <w:sz w:val="16"/>
              </w:rPr>
            </w:pPr>
            <w:r>
              <w:rPr>
                <w:sz w:val="16"/>
              </w:rPr>
              <w:t>VAD-flag</w:t>
            </w:r>
          </w:p>
        </w:tc>
        <w:tc>
          <w:tcPr>
            <w:tcW w:w="1134" w:type="dxa"/>
            <w:tcBorders>
              <w:top w:val="nil"/>
            </w:tcBorders>
          </w:tcPr>
          <w:p w14:paraId="252ECAC0" w14:textId="77777777" w:rsidR="00B073FB" w:rsidRDefault="00B073FB">
            <w:pPr>
              <w:pStyle w:val="TAC"/>
              <w:rPr>
                <w:sz w:val="16"/>
              </w:rPr>
            </w:pPr>
          </w:p>
        </w:tc>
        <w:tc>
          <w:tcPr>
            <w:tcW w:w="1109" w:type="dxa"/>
            <w:tcBorders>
              <w:top w:val="nil"/>
            </w:tcBorders>
          </w:tcPr>
          <w:p w14:paraId="0F24EC50" w14:textId="77777777" w:rsidR="00B073FB" w:rsidRDefault="00B073FB">
            <w:pPr>
              <w:pStyle w:val="TAC"/>
              <w:rPr>
                <w:sz w:val="16"/>
              </w:rPr>
            </w:pPr>
          </w:p>
        </w:tc>
        <w:tc>
          <w:tcPr>
            <w:tcW w:w="1086" w:type="dxa"/>
            <w:tcBorders>
              <w:top w:val="nil"/>
            </w:tcBorders>
          </w:tcPr>
          <w:p w14:paraId="168A7442" w14:textId="77777777" w:rsidR="00B073FB" w:rsidRDefault="00B073FB">
            <w:pPr>
              <w:pStyle w:val="TAC"/>
              <w:rPr>
                <w:sz w:val="16"/>
              </w:rPr>
            </w:pPr>
          </w:p>
        </w:tc>
        <w:tc>
          <w:tcPr>
            <w:tcW w:w="1086" w:type="dxa"/>
            <w:tcBorders>
              <w:top w:val="nil"/>
            </w:tcBorders>
          </w:tcPr>
          <w:p w14:paraId="589ACE7C" w14:textId="77777777" w:rsidR="00B073FB" w:rsidRDefault="00B073FB">
            <w:pPr>
              <w:pStyle w:val="TAC"/>
              <w:rPr>
                <w:sz w:val="16"/>
              </w:rPr>
            </w:pPr>
          </w:p>
        </w:tc>
        <w:tc>
          <w:tcPr>
            <w:tcW w:w="1839" w:type="dxa"/>
            <w:tcBorders>
              <w:top w:val="nil"/>
            </w:tcBorders>
          </w:tcPr>
          <w:p w14:paraId="45F041F7" w14:textId="77777777" w:rsidR="00B073FB" w:rsidRDefault="00B073FB">
            <w:pPr>
              <w:pStyle w:val="TAC"/>
              <w:rPr>
                <w:sz w:val="16"/>
              </w:rPr>
            </w:pPr>
            <w:r>
              <w:rPr>
                <w:sz w:val="16"/>
              </w:rPr>
              <w:t>1</w:t>
            </w:r>
          </w:p>
        </w:tc>
      </w:tr>
      <w:tr w:rsidR="00B073FB" w14:paraId="0E686CC2" w14:textId="77777777">
        <w:trPr>
          <w:jc w:val="center"/>
        </w:trPr>
        <w:tc>
          <w:tcPr>
            <w:tcW w:w="1442" w:type="dxa"/>
            <w:tcBorders>
              <w:top w:val="nil"/>
              <w:bottom w:val="nil"/>
            </w:tcBorders>
          </w:tcPr>
          <w:p w14:paraId="29F9185F" w14:textId="77777777" w:rsidR="00B073FB" w:rsidRDefault="00B073FB">
            <w:pPr>
              <w:pStyle w:val="TAC"/>
              <w:rPr>
                <w:b/>
                <w:sz w:val="16"/>
              </w:rPr>
            </w:pPr>
            <w:r>
              <w:rPr>
                <w:b/>
                <w:sz w:val="16"/>
              </w:rPr>
              <w:t>15.85 kbit/s</w:t>
            </w:r>
          </w:p>
        </w:tc>
        <w:tc>
          <w:tcPr>
            <w:tcW w:w="1696" w:type="dxa"/>
          </w:tcPr>
          <w:p w14:paraId="5428B420" w14:textId="77777777" w:rsidR="00B073FB" w:rsidRDefault="00B073FB">
            <w:pPr>
              <w:pStyle w:val="TAC"/>
              <w:rPr>
                <w:sz w:val="16"/>
              </w:rPr>
            </w:pPr>
            <w:r>
              <w:rPr>
                <w:sz w:val="16"/>
              </w:rPr>
              <w:t>ISP</w:t>
            </w:r>
          </w:p>
        </w:tc>
        <w:tc>
          <w:tcPr>
            <w:tcW w:w="1134" w:type="dxa"/>
          </w:tcPr>
          <w:p w14:paraId="389311A2" w14:textId="77777777" w:rsidR="00B073FB" w:rsidRDefault="00B073FB">
            <w:pPr>
              <w:pStyle w:val="TAC"/>
              <w:rPr>
                <w:sz w:val="16"/>
              </w:rPr>
            </w:pPr>
          </w:p>
        </w:tc>
        <w:tc>
          <w:tcPr>
            <w:tcW w:w="1109" w:type="dxa"/>
          </w:tcPr>
          <w:p w14:paraId="7D183DCD" w14:textId="77777777" w:rsidR="00B073FB" w:rsidRDefault="00B073FB">
            <w:pPr>
              <w:pStyle w:val="TAC"/>
              <w:rPr>
                <w:sz w:val="16"/>
              </w:rPr>
            </w:pPr>
          </w:p>
        </w:tc>
        <w:tc>
          <w:tcPr>
            <w:tcW w:w="1086" w:type="dxa"/>
          </w:tcPr>
          <w:p w14:paraId="2607EC64" w14:textId="77777777" w:rsidR="00B073FB" w:rsidRDefault="00B073FB">
            <w:pPr>
              <w:pStyle w:val="TAC"/>
              <w:rPr>
                <w:sz w:val="16"/>
              </w:rPr>
            </w:pPr>
          </w:p>
        </w:tc>
        <w:tc>
          <w:tcPr>
            <w:tcW w:w="1086" w:type="dxa"/>
          </w:tcPr>
          <w:p w14:paraId="1904892E" w14:textId="77777777" w:rsidR="00B073FB" w:rsidRDefault="00B073FB">
            <w:pPr>
              <w:pStyle w:val="TAC"/>
              <w:rPr>
                <w:sz w:val="16"/>
              </w:rPr>
            </w:pPr>
          </w:p>
        </w:tc>
        <w:tc>
          <w:tcPr>
            <w:tcW w:w="1839" w:type="dxa"/>
          </w:tcPr>
          <w:p w14:paraId="5E0F5CCF" w14:textId="77777777" w:rsidR="00B073FB" w:rsidRDefault="00B073FB">
            <w:pPr>
              <w:pStyle w:val="TAC"/>
              <w:rPr>
                <w:sz w:val="16"/>
              </w:rPr>
            </w:pPr>
            <w:r>
              <w:rPr>
                <w:sz w:val="16"/>
              </w:rPr>
              <w:t>46</w:t>
            </w:r>
          </w:p>
        </w:tc>
      </w:tr>
      <w:tr w:rsidR="00B073FB" w14:paraId="1CB856BD" w14:textId="77777777">
        <w:trPr>
          <w:jc w:val="center"/>
        </w:trPr>
        <w:tc>
          <w:tcPr>
            <w:tcW w:w="1442" w:type="dxa"/>
            <w:tcBorders>
              <w:top w:val="nil"/>
              <w:bottom w:val="nil"/>
            </w:tcBorders>
          </w:tcPr>
          <w:p w14:paraId="5721161B" w14:textId="77777777" w:rsidR="00B073FB" w:rsidRDefault="00B073FB">
            <w:pPr>
              <w:pStyle w:val="TAC"/>
              <w:rPr>
                <w:b/>
                <w:sz w:val="16"/>
              </w:rPr>
            </w:pPr>
          </w:p>
        </w:tc>
        <w:tc>
          <w:tcPr>
            <w:tcW w:w="1696" w:type="dxa"/>
          </w:tcPr>
          <w:p w14:paraId="2B59FC87" w14:textId="77777777" w:rsidR="00B073FB" w:rsidRDefault="00B073FB">
            <w:pPr>
              <w:pStyle w:val="TAC"/>
              <w:rPr>
                <w:sz w:val="16"/>
              </w:rPr>
            </w:pPr>
            <w:r>
              <w:rPr>
                <w:sz w:val="16"/>
              </w:rPr>
              <w:t>LTP-filtering</w:t>
            </w:r>
          </w:p>
        </w:tc>
        <w:tc>
          <w:tcPr>
            <w:tcW w:w="1134" w:type="dxa"/>
          </w:tcPr>
          <w:p w14:paraId="36397E0B" w14:textId="77777777" w:rsidR="00B073FB" w:rsidRDefault="00B073FB">
            <w:pPr>
              <w:pStyle w:val="TAC"/>
              <w:rPr>
                <w:sz w:val="16"/>
              </w:rPr>
            </w:pPr>
            <w:r>
              <w:rPr>
                <w:sz w:val="16"/>
              </w:rPr>
              <w:t>1</w:t>
            </w:r>
          </w:p>
        </w:tc>
        <w:tc>
          <w:tcPr>
            <w:tcW w:w="1109" w:type="dxa"/>
          </w:tcPr>
          <w:p w14:paraId="56A52BE9" w14:textId="77777777" w:rsidR="00B073FB" w:rsidRDefault="00B073FB">
            <w:pPr>
              <w:pStyle w:val="TAC"/>
              <w:rPr>
                <w:sz w:val="16"/>
              </w:rPr>
            </w:pPr>
            <w:r>
              <w:rPr>
                <w:sz w:val="16"/>
              </w:rPr>
              <w:t>1</w:t>
            </w:r>
          </w:p>
        </w:tc>
        <w:tc>
          <w:tcPr>
            <w:tcW w:w="1086" w:type="dxa"/>
          </w:tcPr>
          <w:p w14:paraId="1992612A" w14:textId="77777777" w:rsidR="00B073FB" w:rsidRDefault="00B073FB">
            <w:pPr>
              <w:pStyle w:val="TAC"/>
              <w:rPr>
                <w:sz w:val="16"/>
              </w:rPr>
            </w:pPr>
            <w:r>
              <w:rPr>
                <w:sz w:val="16"/>
              </w:rPr>
              <w:t>1</w:t>
            </w:r>
          </w:p>
        </w:tc>
        <w:tc>
          <w:tcPr>
            <w:tcW w:w="1086" w:type="dxa"/>
          </w:tcPr>
          <w:p w14:paraId="1FA641BB" w14:textId="77777777" w:rsidR="00B073FB" w:rsidRDefault="00B073FB">
            <w:pPr>
              <w:pStyle w:val="TAC"/>
              <w:rPr>
                <w:sz w:val="16"/>
              </w:rPr>
            </w:pPr>
            <w:r>
              <w:rPr>
                <w:sz w:val="16"/>
              </w:rPr>
              <w:t>1</w:t>
            </w:r>
          </w:p>
        </w:tc>
        <w:tc>
          <w:tcPr>
            <w:tcW w:w="1839" w:type="dxa"/>
          </w:tcPr>
          <w:p w14:paraId="4834629F" w14:textId="77777777" w:rsidR="00B073FB" w:rsidRDefault="00B073FB">
            <w:pPr>
              <w:pStyle w:val="TAC"/>
              <w:rPr>
                <w:sz w:val="16"/>
              </w:rPr>
            </w:pPr>
            <w:r>
              <w:rPr>
                <w:sz w:val="16"/>
              </w:rPr>
              <w:t>4</w:t>
            </w:r>
          </w:p>
        </w:tc>
      </w:tr>
      <w:tr w:rsidR="00B073FB" w14:paraId="3E310F70" w14:textId="77777777">
        <w:trPr>
          <w:jc w:val="center"/>
        </w:trPr>
        <w:tc>
          <w:tcPr>
            <w:tcW w:w="1442" w:type="dxa"/>
            <w:tcBorders>
              <w:top w:val="nil"/>
              <w:bottom w:val="nil"/>
            </w:tcBorders>
          </w:tcPr>
          <w:p w14:paraId="66E4567E" w14:textId="77777777" w:rsidR="00B073FB" w:rsidRDefault="00B073FB">
            <w:pPr>
              <w:pStyle w:val="TAC"/>
              <w:rPr>
                <w:b/>
                <w:sz w:val="16"/>
              </w:rPr>
            </w:pPr>
          </w:p>
        </w:tc>
        <w:tc>
          <w:tcPr>
            <w:tcW w:w="1696" w:type="dxa"/>
          </w:tcPr>
          <w:p w14:paraId="60D704B3" w14:textId="77777777" w:rsidR="00B073FB" w:rsidRDefault="00B073FB">
            <w:pPr>
              <w:pStyle w:val="TAC"/>
              <w:rPr>
                <w:sz w:val="16"/>
              </w:rPr>
            </w:pPr>
            <w:r>
              <w:rPr>
                <w:sz w:val="16"/>
              </w:rPr>
              <w:t>Pitch delay</w:t>
            </w:r>
          </w:p>
        </w:tc>
        <w:tc>
          <w:tcPr>
            <w:tcW w:w="1134" w:type="dxa"/>
          </w:tcPr>
          <w:p w14:paraId="33DC3A91" w14:textId="77777777" w:rsidR="00B073FB" w:rsidRDefault="00B073FB">
            <w:pPr>
              <w:pStyle w:val="TAC"/>
              <w:rPr>
                <w:sz w:val="16"/>
              </w:rPr>
            </w:pPr>
            <w:r>
              <w:rPr>
                <w:sz w:val="16"/>
              </w:rPr>
              <w:t>9</w:t>
            </w:r>
          </w:p>
        </w:tc>
        <w:tc>
          <w:tcPr>
            <w:tcW w:w="1109" w:type="dxa"/>
          </w:tcPr>
          <w:p w14:paraId="22BFA9F7" w14:textId="77777777" w:rsidR="00B073FB" w:rsidRDefault="00B073FB">
            <w:pPr>
              <w:pStyle w:val="TAC"/>
              <w:rPr>
                <w:sz w:val="16"/>
              </w:rPr>
            </w:pPr>
            <w:r>
              <w:rPr>
                <w:sz w:val="16"/>
              </w:rPr>
              <w:t>6</w:t>
            </w:r>
          </w:p>
        </w:tc>
        <w:tc>
          <w:tcPr>
            <w:tcW w:w="1086" w:type="dxa"/>
          </w:tcPr>
          <w:p w14:paraId="2DE821AD" w14:textId="77777777" w:rsidR="00B073FB" w:rsidRDefault="00B073FB">
            <w:pPr>
              <w:pStyle w:val="TAC"/>
              <w:rPr>
                <w:sz w:val="16"/>
              </w:rPr>
            </w:pPr>
            <w:r>
              <w:rPr>
                <w:sz w:val="16"/>
              </w:rPr>
              <w:t>9</w:t>
            </w:r>
          </w:p>
        </w:tc>
        <w:tc>
          <w:tcPr>
            <w:tcW w:w="1086" w:type="dxa"/>
          </w:tcPr>
          <w:p w14:paraId="3D60C57C" w14:textId="77777777" w:rsidR="00B073FB" w:rsidRDefault="00B073FB">
            <w:pPr>
              <w:pStyle w:val="TAC"/>
              <w:rPr>
                <w:sz w:val="16"/>
              </w:rPr>
            </w:pPr>
            <w:r>
              <w:rPr>
                <w:sz w:val="16"/>
              </w:rPr>
              <w:t>6</w:t>
            </w:r>
          </w:p>
        </w:tc>
        <w:tc>
          <w:tcPr>
            <w:tcW w:w="1839" w:type="dxa"/>
          </w:tcPr>
          <w:p w14:paraId="44850581" w14:textId="77777777" w:rsidR="00B073FB" w:rsidRDefault="00B073FB">
            <w:pPr>
              <w:pStyle w:val="TAC"/>
              <w:rPr>
                <w:sz w:val="16"/>
              </w:rPr>
            </w:pPr>
            <w:r>
              <w:rPr>
                <w:sz w:val="16"/>
              </w:rPr>
              <w:t>30</w:t>
            </w:r>
          </w:p>
        </w:tc>
      </w:tr>
      <w:tr w:rsidR="00B073FB" w14:paraId="58CA3914" w14:textId="77777777">
        <w:trPr>
          <w:jc w:val="center"/>
        </w:trPr>
        <w:tc>
          <w:tcPr>
            <w:tcW w:w="1442" w:type="dxa"/>
            <w:tcBorders>
              <w:top w:val="nil"/>
              <w:bottom w:val="nil"/>
            </w:tcBorders>
          </w:tcPr>
          <w:p w14:paraId="7B2A12E7" w14:textId="77777777" w:rsidR="00B073FB" w:rsidRDefault="00B073FB">
            <w:pPr>
              <w:pStyle w:val="TAC"/>
              <w:rPr>
                <w:b/>
                <w:sz w:val="16"/>
              </w:rPr>
            </w:pPr>
          </w:p>
        </w:tc>
        <w:tc>
          <w:tcPr>
            <w:tcW w:w="1696" w:type="dxa"/>
          </w:tcPr>
          <w:p w14:paraId="1824123E" w14:textId="77777777" w:rsidR="00B073FB" w:rsidRDefault="00B073FB">
            <w:pPr>
              <w:pStyle w:val="TAC"/>
              <w:rPr>
                <w:sz w:val="16"/>
              </w:rPr>
            </w:pPr>
            <w:r>
              <w:rPr>
                <w:sz w:val="16"/>
              </w:rPr>
              <w:t>Algebraic code</w:t>
            </w:r>
          </w:p>
        </w:tc>
        <w:tc>
          <w:tcPr>
            <w:tcW w:w="1134" w:type="dxa"/>
          </w:tcPr>
          <w:p w14:paraId="3ADCA4C6" w14:textId="77777777" w:rsidR="00B073FB" w:rsidRDefault="00B073FB">
            <w:pPr>
              <w:pStyle w:val="TAC"/>
              <w:rPr>
                <w:sz w:val="16"/>
              </w:rPr>
            </w:pPr>
            <w:r>
              <w:rPr>
                <w:sz w:val="16"/>
              </w:rPr>
              <w:t>52</w:t>
            </w:r>
          </w:p>
        </w:tc>
        <w:tc>
          <w:tcPr>
            <w:tcW w:w="1109" w:type="dxa"/>
          </w:tcPr>
          <w:p w14:paraId="3DAA0803" w14:textId="77777777" w:rsidR="00B073FB" w:rsidRDefault="00B073FB">
            <w:pPr>
              <w:pStyle w:val="TAC"/>
              <w:rPr>
                <w:sz w:val="16"/>
              </w:rPr>
            </w:pPr>
            <w:r>
              <w:rPr>
                <w:sz w:val="16"/>
              </w:rPr>
              <w:t>52</w:t>
            </w:r>
          </w:p>
        </w:tc>
        <w:tc>
          <w:tcPr>
            <w:tcW w:w="1086" w:type="dxa"/>
          </w:tcPr>
          <w:p w14:paraId="3F022AE4" w14:textId="77777777" w:rsidR="00B073FB" w:rsidRDefault="00B073FB">
            <w:pPr>
              <w:pStyle w:val="TAC"/>
              <w:rPr>
                <w:sz w:val="16"/>
              </w:rPr>
            </w:pPr>
            <w:r>
              <w:rPr>
                <w:sz w:val="16"/>
              </w:rPr>
              <w:t>52</w:t>
            </w:r>
          </w:p>
        </w:tc>
        <w:tc>
          <w:tcPr>
            <w:tcW w:w="1086" w:type="dxa"/>
          </w:tcPr>
          <w:p w14:paraId="51343176" w14:textId="77777777" w:rsidR="00B073FB" w:rsidRDefault="00B073FB">
            <w:pPr>
              <w:pStyle w:val="TAC"/>
              <w:rPr>
                <w:sz w:val="16"/>
              </w:rPr>
            </w:pPr>
            <w:r>
              <w:rPr>
                <w:sz w:val="16"/>
              </w:rPr>
              <w:t>52</w:t>
            </w:r>
          </w:p>
        </w:tc>
        <w:tc>
          <w:tcPr>
            <w:tcW w:w="1839" w:type="dxa"/>
          </w:tcPr>
          <w:p w14:paraId="5A5A6464" w14:textId="77777777" w:rsidR="00B073FB" w:rsidRDefault="00B073FB">
            <w:pPr>
              <w:pStyle w:val="TAC"/>
              <w:rPr>
                <w:sz w:val="16"/>
              </w:rPr>
            </w:pPr>
            <w:r>
              <w:rPr>
                <w:sz w:val="16"/>
              </w:rPr>
              <w:t>208</w:t>
            </w:r>
          </w:p>
        </w:tc>
      </w:tr>
      <w:tr w:rsidR="00B073FB" w14:paraId="15339D21" w14:textId="77777777">
        <w:trPr>
          <w:jc w:val="center"/>
        </w:trPr>
        <w:tc>
          <w:tcPr>
            <w:tcW w:w="1442" w:type="dxa"/>
            <w:tcBorders>
              <w:top w:val="nil"/>
              <w:bottom w:val="nil"/>
            </w:tcBorders>
          </w:tcPr>
          <w:p w14:paraId="60FC8B8E" w14:textId="77777777" w:rsidR="00B073FB" w:rsidRDefault="00B073FB">
            <w:pPr>
              <w:pStyle w:val="TAC"/>
              <w:rPr>
                <w:b/>
                <w:sz w:val="16"/>
              </w:rPr>
            </w:pPr>
          </w:p>
        </w:tc>
        <w:tc>
          <w:tcPr>
            <w:tcW w:w="1696" w:type="dxa"/>
            <w:tcBorders>
              <w:bottom w:val="nil"/>
            </w:tcBorders>
          </w:tcPr>
          <w:p w14:paraId="5382B7E0" w14:textId="77777777" w:rsidR="00B073FB" w:rsidRDefault="00B073FB">
            <w:pPr>
              <w:pStyle w:val="TAC"/>
              <w:rPr>
                <w:sz w:val="16"/>
              </w:rPr>
            </w:pPr>
            <w:r>
              <w:rPr>
                <w:sz w:val="16"/>
              </w:rPr>
              <w:t>Gains</w:t>
            </w:r>
          </w:p>
        </w:tc>
        <w:tc>
          <w:tcPr>
            <w:tcW w:w="1134" w:type="dxa"/>
            <w:tcBorders>
              <w:bottom w:val="nil"/>
            </w:tcBorders>
          </w:tcPr>
          <w:p w14:paraId="58D4FECA" w14:textId="77777777" w:rsidR="00B073FB" w:rsidRDefault="00B073FB">
            <w:pPr>
              <w:pStyle w:val="TAC"/>
              <w:rPr>
                <w:sz w:val="16"/>
              </w:rPr>
            </w:pPr>
            <w:r>
              <w:rPr>
                <w:sz w:val="16"/>
              </w:rPr>
              <w:t>7</w:t>
            </w:r>
          </w:p>
        </w:tc>
        <w:tc>
          <w:tcPr>
            <w:tcW w:w="1109" w:type="dxa"/>
            <w:tcBorders>
              <w:bottom w:val="nil"/>
            </w:tcBorders>
          </w:tcPr>
          <w:p w14:paraId="7E3F733B" w14:textId="77777777" w:rsidR="00B073FB" w:rsidRDefault="00B073FB">
            <w:pPr>
              <w:pStyle w:val="TAC"/>
              <w:rPr>
                <w:sz w:val="16"/>
              </w:rPr>
            </w:pPr>
            <w:r>
              <w:rPr>
                <w:sz w:val="16"/>
              </w:rPr>
              <w:t>7</w:t>
            </w:r>
          </w:p>
        </w:tc>
        <w:tc>
          <w:tcPr>
            <w:tcW w:w="1086" w:type="dxa"/>
            <w:tcBorders>
              <w:bottom w:val="nil"/>
            </w:tcBorders>
          </w:tcPr>
          <w:p w14:paraId="63349531" w14:textId="77777777" w:rsidR="00B073FB" w:rsidRDefault="00B073FB">
            <w:pPr>
              <w:pStyle w:val="TAC"/>
              <w:rPr>
                <w:sz w:val="16"/>
              </w:rPr>
            </w:pPr>
            <w:r>
              <w:rPr>
                <w:sz w:val="16"/>
              </w:rPr>
              <w:t>7</w:t>
            </w:r>
          </w:p>
        </w:tc>
        <w:tc>
          <w:tcPr>
            <w:tcW w:w="1086" w:type="dxa"/>
            <w:tcBorders>
              <w:bottom w:val="nil"/>
            </w:tcBorders>
          </w:tcPr>
          <w:p w14:paraId="734C7541" w14:textId="77777777" w:rsidR="00B073FB" w:rsidRDefault="00B073FB">
            <w:pPr>
              <w:pStyle w:val="TAC"/>
              <w:rPr>
                <w:sz w:val="16"/>
              </w:rPr>
            </w:pPr>
            <w:r>
              <w:rPr>
                <w:sz w:val="16"/>
              </w:rPr>
              <w:t>7</w:t>
            </w:r>
          </w:p>
        </w:tc>
        <w:tc>
          <w:tcPr>
            <w:tcW w:w="1839" w:type="dxa"/>
            <w:tcBorders>
              <w:bottom w:val="nil"/>
            </w:tcBorders>
          </w:tcPr>
          <w:p w14:paraId="573B3380" w14:textId="77777777" w:rsidR="00B073FB" w:rsidRDefault="00B073FB">
            <w:pPr>
              <w:pStyle w:val="TAC"/>
              <w:rPr>
                <w:sz w:val="16"/>
              </w:rPr>
            </w:pPr>
            <w:r>
              <w:rPr>
                <w:sz w:val="16"/>
              </w:rPr>
              <w:t>28</w:t>
            </w:r>
          </w:p>
        </w:tc>
      </w:tr>
      <w:tr w:rsidR="00B073FB" w14:paraId="74749736" w14:textId="77777777">
        <w:trPr>
          <w:jc w:val="center"/>
        </w:trPr>
        <w:tc>
          <w:tcPr>
            <w:tcW w:w="1442" w:type="dxa"/>
            <w:tcBorders>
              <w:top w:val="nil"/>
              <w:bottom w:val="nil"/>
            </w:tcBorders>
          </w:tcPr>
          <w:p w14:paraId="781FB67A" w14:textId="77777777" w:rsidR="00B073FB" w:rsidRDefault="00B073FB">
            <w:pPr>
              <w:pStyle w:val="TAC"/>
              <w:rPr>
                <w:b/>
                <w:sz w:val="16"/>
              </w:rPr>
            </w:pPr>
          </w:p>
        </w:tc>
        <w:tc>
          <w:tcPr>
            <w:tcW w:w="1696" w:type="dxa"/>
            <w:tcBorders>
              <w:bottom w:val="double" w:sz="6" w:space="0" w:color="auto"/>
            </w:tcBorders>
          </w:tcPr>
          <w:p w14:paraId="73A86F10" w14:textId="77777777" w:rsidR="00B073FB" w:rsidRDefault="00B073FB">
            <w:pPr>
              <w:pStyle w:val="TAC"/>
              <w:rPr>
                <w:sz w:val="16"/>
              </w:rPr>
            </w:pPr>
            <w:r>
              <w:rPr>
                <w:sz w:val="16"/>
              </w:rPr>
              <w:t>Total</w:t>
            </w:r>
          </w:p>
        </w:tc>
        <w:tc>
          <w:tcPr>
            <w:tcW w:w="1134" w:type="dxa"/>
            <w:tcBorders>
              <w:bottom w:val="double" w:sz="6" w:space="0" w:color="auto"/>
              <w:right w:val="nil"/>
            </w:tcBorders>
          </w:tcPr>
          <w:p w14:paraId="1FB9A5B0" w14:textId="77777777" w:rsidR="00B073FB" w:rsidRDefault="00B073FB">
            <w:pPr>
              <w:pStyle w:val="TAC"/>
              <w:rPr>
                <w:sz w:val="16"/>
              </w:rPr>
            </w:pPr>
          </w:p>
        </w:tc>
        <w:tc>
          <w:tcPr>
            <w:tcW w:w="1109" w:type="dxa"/>
            <w:tcBorders>
              <w:left w:val="nil"/>
              <w:bottom w:val="double" w:sz="6" w:space="0" w:color="auto"/>
              <w:right w:val="nil"/>
            </w:tcBorders>
          </w:tcPr>
          <w:p w14:paraId="30160191" w14:textId="77777777" w:rsidR="00B073FB" w:rsidRDefault="00B073FB">
            <w:pPr>
              <w:pStyle w:val="TAC"/>
              <w:rPr>
                <w:sz w:val="16"/>
              </w:rPr>
            </w:pPr>
          </w:p>
        </w:tc>
        <w:tc>
          <w:tcPr>
            <w:tcW w:w="1086" w:type="dxa"/>
            <w:tcBorders>
              <w:left w:val="nil"/>
              <w:bottom w:val="double" w:sz="6" w:space="0" w:color="auto"/>
              <w:right w:val="nil"/>
            </w:tcBorders>
          </w:tcPr>
          <w:p w14:paraId="5746ED18" w14:textId="77777777" w:rsidR="00B073FB" w:rsidRDefault="00B073FB">
            <w:pPr>
              <w:pStyle w:val="TAC"/>
              <w:rPr>
                <w:sz w:val="16"/>
              </w:rPr>
            </w:pPr>
          </w:p>
        </w:tc>
        <w:tc>
          <w:tcPr>
            <w:tcW w:w="1086" w:type="dxa"/>
            <w:tcBorders>
              <w:left w:val="nil"/>
              <w:bottom w:val="double" w:sz="6" w:space="0" w:color="auto"/>
              <w:right w:val="nil"/>
            </w:tcBorders>
          </w:tcPr>
          <w:p w14:paraId="57028E41" w14:textId="77777777" w:rsidR="00B073FB" w:rsidRDefault="00B073FB">
            <w:pPr>
              <w:pStyle w:val="TAC"/>
              <w:rPr>
                <w:sz w:val="16"/>
              </w:rPr>
            </w:pPr>
          </w:p>
        </w:tc>
        <w:tc>
          <w:tcPr>
            <w:tcW w:w="1839" w:type="dxa"/>
            <w:tcBorders>
              <w:left w:val="nil"/>
              <w:bottom w:val="double" w:sz="6" w:space="0" w:color="auto"/>
            </w:tcBorders>
          </w:tcPr>
          <w:p w14:paraId="181839F8" w14:textId="77777777" w:rsidR="00B073FB" w:rsidRDefault="00B073FB">
            <w:pPr>
              <w:pStyle w:val="TAC"/>
              <w:rPr>
                <w:sz w:val="16"/>
              </w:rPr>
            </w:pPr>
            <w:r>
              <w:rPr>
                <w:sz w:val="16"/>
              </w:rPr>
              <w:t>317</w:t>
            </w:r>
          </w:p>
        </w:tc>
      </w:tr>
      <w:tr w:rsidR="00B073FB" w14:paraId="1200EEDC" w14:textId="77777777">
        <w:trPr>
          <w:jc w:val="center"/>
        </w:trPr>
        <w:tc>
          <w:tcPr>
            <w:tcW w:w="1442" w:type="dxa"/>
            <w:tcBorders>
              <w:top w:val="double" w:sz="6" w:space="0" w:color="auto"/>
              <w:bottom w:val="nil"/>
            </w:tcBorders>
          </w:tcPr>
          <w:p w14:paraId="37D9F4B2" w14:textId="77777777" w:rsidR="00B073FB" w:rsidRDefault="00B073FB">
            <w:pPr>
              <w:pStyle w:val="TAC"/>
              <w:rPr>
                <w:b/>
                <w:sz w:val="16"/>
              </w:rPr>
            </w:pPr>
          </w:p>
        </w:tc>
        <w:tc>
          <w:tcPr>
            <w:tcW w:w="1696" w:type="dxa"/>
            <w:tcBorders>
              <w:top w:val="nil"/>
            </w:tcBorders>
          </w:tcPr>
          <w:p w14:paraId="3F8D10BA" w14:textId="77777777" w:rsidR="00B073FB" w:rsidRDefault="00B073FB">
            <w:pPr>
              <w:pStyle w:val="TAC"/>
              <w:rPr>
                <w:sz w:val="16"/>
              </w:rPr>
            </w:pPr>
            <w:r>
              <w:rPr>
                <w:sz w:val="16"/>
              </w:rPr>
              <w:t>VAD-flag</w:t>
            </w:r>
          </w:p>
        </w:tc>
        <w:tc>
          <w:tcPr>
            <w:tcW w:w="1134" w:type="dxa"/>
            <w:tcBorders>
              <w:top w:val="nil"/>
            </w:tcBorders>
          </w:tcPr>
          <w:p w14:paraId="21C79506" w14:textId="77777777" w:rsidR="00B073FB" w:rsidRDefault="00B073FB">
            <w:pPr>
              <w:pStyle w:val="TAC"/>
              <w:rPr>
                <w:sz w:val="16"/>
              </w:rPr>
            </w:pPr>
          </w:p>
        </w:tc>
        <w:tc>
          <w:tcPr>
            <w:tcW w:w="1109" w:type="dxa"/>
            <w:tcBorders>
              <w:top w:val="nil"/>
            </w:tcBorders>
          </w:tcPr>
          <w:p w14:paraId="00ACDEC6" w14:textId="77777777" w:rsidR="00B073FB" w:rsidRDefault="00B073FB">
            <w:pPr>
              <w:pStyle w:val="TAC"/>
              <w:rPr>
                <w:sz w:val="16"/>
              </w:rPr>
            </w:pPr>
          </w:p>
        </w:tc>
        <w:tc>
          <w:tcPr>
            <w:tcW w:w="1086" w:type="dxa"/>
            <w:tcBorders>
              <w:top w:val="nil"/>
            </w:tcBorders>
          </w:tcPr>
          <w:p w14:paraId="02EB125F" w14:textId="77777777" w:rsidR="00B073FB" w:rsidRDefault="00B073FB">
            <w:pPr>
              <w:pStyle w:val="TAC"/>
              <w:rPr>
                <w:sz w:val="16"/>
              </w:rPr>
            </w:pPr>
          </w:p>
        </w:tc>
        <w:tc>
          <w:tcPr>
            <w:tcW w:w="1086" w:type="dxa"/>
            <w:tcBorders>
              <w:top w:val="nil"/>
            </w:tcBorders>
          </w:tcPr>
          <w:p w14:paraId="0F2C8216" w14:textId="77777777" w:rsidR="00B073FB" w:rsidRDefault="00B073FB">
            <w:pPr>
              <w:pStyle w:val="TAC"/>
              <w:rPr>
                <w:sz w:val="16"/>
              </w:rPr>
            </w:pPr>
          </w:p>
        </w:tc>
        <w:tc>
          <w:tcPr>
            <w:tcW w:w="1839" w:type="dxa"/>
            <w:tcBorders>
              <w:top w:val="nil"/>
            </w:tcBorders>
          </w:tcPr>
          <w:p w14:paraId="39872E1D" w14:textId="77777777" w:rsidR="00B073FB" w:rsidRDefault="00B073FB">
            <w:pPr>
              <w:pStyle w:val="TAC"/>
              <w:rPr>
                <w:sz w:val="16"/>
              </w:rPr>
            </w:pPr>
            <w:r>
              <w:rPr>
                <w:sz w:val="16"/>
              </w:rPr>
              <w:t>1</w:t>
            </w:r>
          </w:p>
        </w:tc>
      </w:tr>
      <w:tr w:rsidR="00B073FB" w14:paraId="43EC97B8" w14:textId="77777777">
        <w:trPr>
          <w:jc w:val="center"/>
        </w:trPr>
        <w:tc>
          <w:tcPr>
            <w:tcW w:w="1442" w:type="dxa"/>
            <w:tcBorders>
              <w:top w:val="nil"/>
              <w:bottom w:val="nil"/>
            </w:tcBorders>
          </w:tcPr>
          <w:p w14:paraId="48D82153" w14:textId="77777777" w:rsidR="00B073FB" w:rsidRDefault="00B073FB">
            <w:pPr>
              <w:pStyle w:val="TAC"/>
              <w:rPr>
                <w:b/>
                <w:sz w:val="16"/>
              </w:rPr>
            </w:pPr>
            <w:r>
              <w:rPr>
                <w:b/>
                <w:sz w:val="16"/>
              </w:rPr>
              <w:t>14.25 kbit/s</w:t>
            </w:r>
          </w:p>
        </w:tc>
        <w:tc>
          <w:tcPr>
            <w:tcW w:w="1696" w:type="dxa"/>
            <w:tcBorders>
              <w:top w:val="nil"/>
            </w:tcBorders>
          </w:tcPr>
          <w:p w14:paraId="268337DC" w14:textId="77777777" w:rsidR="00B073FB" w:rsidRDefault="00B073FB">
            <w:pPr>
              <w:pStyle w:val="TAC"/>
              <w:rPr>
                <w:sz w:val="16"/>
              </w:rPr>
            </w:pPr>
            <w:r>
              <w:rPr>
                <w:sz w:val="16"/>
              </w:rPr>
              <w:t>ISP</w:t>
            </w:r>
          </w:p>
        </w:tc>
        <w:tc>
          <w:tcPr>
            <w:tcW w:w="1134" w:type="dxa"/>
            <w:tcBorders>
              <w:top w:val="nil"/>
            </w:tcBorders>
          </w:tcPr>
          <w:p w14:paraId="1302AA12" w14:textId="77777777" w:rsidR="00B073FB" w:rsidRDefault="00B073FB">
            <w:pPr>
              <w:pStyle w:val="TAC"/>
              <w:rPr>
                <w:sz w:val="16"/>
              </w:rPr>
            </w:pPr>
          </w:p>
        </w:tc>
        <w:tc>
          <w:tcPr>
            <w:tcW w:w="1109" w:type="dxa"/>
            <w:tcBorders>
              <w:top w:val="nil"/>
            </w:tcBorders>
          </w:tcPr>
          <w:p w14:paraId="68434263" w14:textId="77777777" w:rsidR="00B073FB" w:rsidRDefault="00B073FB">
            <w:pPr>
              <w:pStyle w:val="TAC"/>
              <w:rPr>
                <w:sz w:val="16"/>
              </w:rPr>
            </w:pPr>
          </w:p>
        </w:tc>
        <w:tc>
          <w:tcPr>
            <w:tcW w:w="1086" w:type="dxa"/>
            <w:tcBorders>
              <w:top w:val="nil"/>
            </w:tcBorders>
          </w:tcPr>
          <w:p w14:paraId="7756C599" w14:textId="77777777" w:rsidR="00B073FB" w:rsidRDefault="00B073FB">
            <w:pPr>
              <w:pStyle w:val="TAC"/>
              <w:rPr>
                <w:sz w:val="16"/>
              </w:rPr>
            </w:pPr>
          </w:p>
        </w:tc>
        <w:tc>
          <w:tcPr>
            <w:tcW w:w="1086" w:type="dxa"/>
            <w:tcBorders>
              <w:top w:val="nil"/>
            </w:tcBorders>
          </w:tcPr>
          <w:p w14:paraId="56E78587" w14:textId="77777777" w:rsidR="00B073FB" w:rsidRDefault="00B073FB">
            <w:pPr>
              <w:pStyle w:val="TAC"/>
              <w:rPr>
                <w:sz w:val="16"/>
              </w:rPr>
            </w:pPr>
          </w:p>
        </w:tc>
        <w:tc>
          <w:tcPr>
            <w:tcW w:w="1839" w:type="dxa"/>
            <w:tcBorders>
              <w:top w:val="nil"/>
            </w:tcBorders>
          </w:tcPr>
          <w:p w14:paraId="0AFA6B21" w14:textId="77777777" w:rsidR="00B073FB" w:rsidRDefault="00B073FB">
            <w:pPr>
              <w:pStyle w:val="TAC"/>
              <w:rPr>
                <w:sz w:val="16"/>
              </w:rPr>
            </w:pPr>
            <w:r>
              <w:rPr>
                <w:sz w:val="16"/>
              </w:rPr>
              <w:t>46</w:t>
            </w:r>
          </w:p>
        </w:tc>
      </w:tr>
      <w:tr w:rsidR="00B073FB" w14:paraId="5FA129BD" w14:textId="77777777">
        <w:trPr>
          <w:jc w:val="center"/>
        </w:trPr>
        <w:tc>
          <w:tcPr>
            <w:tcW w:w="1442" w:type="dxa"/>
            <w:tcBorders>
              <w:top w:val="nil"/>
              <w:bottom w:val="nil"/>
            </w:tcBorders>
          </w:tcPr>
          <w:p w14:paraId="668559AA" w14:textId="77777777" w:rsidR="00B073FB" w:rsidRDefault="00B073FB">
            <w:pPr>
              <w:pStyle w:val="TAC"/>
              <w:rPr>
                <w:b/>
                <w:sz w:val="16"/>
              </w:rPr>
            </w:pPr>
          </w:p>
        </w:tc>
        <w:tc>
          <w:tcPr>
            <w:tcW w:w="1696" w:type="dxa"/>
          </w:tcPr>
          <w:p w14:paraId="24CDB736" w14:textId="77777777" w:rsidR="00B073FB" w:rsidRDefault="00B073FB">
            <w:pPr>
              <w:pStyle w:val="TAC"/>
              <w:rPr>
                <w:sz w:val="16"/>
              </w:rPr>
            </w:pPr>
            <w:r>
              <w:rPr>
                <w:sz w:val="16"/>
              </w:rPr>
              <w:t>LTP-filtering</w:t>
            </w:r>
          </w:p>
        </w:tc>
        <w:tc>
          <w:tcPr>
            <w:tcW w:w="1134" w:type="dxa"/>
          </w:tcPr>
          <w:p w14:paraId="02FA4E0A" w14:textId="77777777" w:rsidR="00B073FB" w:rsidRDefault="00B073FB">
            <w:pPr>
              <w:pStyle w:val="TAC"/>
              <w:rPr>
                <w:sz w:val="16"/>
              </w:rPr>
            </w:pPr>
            <w:r>
              <w:rPr>
                <w:sz w:val="16"/>
              </w:rPr>
              <w:t>1</w:t>
            </w:r>
          </w:p>
        </w:tc>
        <w:tc>
          <w:tcPr>
            <w:tcW w:w="1109" w:type="dxa"/>
          </w:tcPr>
          <w:p w14:paraId="57908AAE" w14:textId="77777777" w:rsidR="00B073FB" w:rsidRDefault="00B073FB">
            <w:pPr>
              <w:pStyle w:val="TAC"/>
              <w:rPr>
                <w:sz w:val="16"/>
              </w:rPr>
            </w:pPr>
            <w:r>
              <w:rPr>
                <w:sz w:val="16"/>
              </w:rPr>
              <w:t>1</w:t>
            </w:r>
          </w:p>
        </w:tc>
        <w:tc>
          <w:tcPr>
            <w:tcW w:w="1086" w:type="dxa"/>
          </w:tcPr>
          <w:p w14:paraId="5F252621" w14:textId="77777777" w:rsidR="00B073FB" w:rsidRDefault="00B073FB">
            <w:pPr>
              <w:pStyle w:val="TAC"/>
              <w:rPr>
                <w:sz w:val="16"/>
              </w:rPr>
            </w:pPr>
            <w:r>
              <w:rPr>
                <w:sz w:val="16"/>
              </w:rPr>
              <w:t>1</w:t>
            </w:r>
          </w:p>
        </w:tc>
        <w:tc>
          <w:tcPr>
            <w:tcW w:w="1086" w:type="dxa"/>
          </w:tcPr>
          <w:p w14:paraId="2F34A691" w14:textId="77777777" w:rsidR="00B073FB" w:rsidRDefault="00B073FB">
            <w:pPr>
              <w:pStyle w:val="TAC"/>
              <w:rPr>
                <w:sz w:val="16"/>
              </w:rPr>
            </w:pPr>
            <w:r>
              <w:rPr>
                <w:sz w:val="16"/>
              </w:rPr>
              <w:t>1</w:t>
            </w:r>
          </w:p>
        </w:tc>
        <w:tc>
          <w:tcPr>
            <w:tcW w:w="1839" w:type="dxa"/>
          </w:tcPr>
          <w:p w14:paraId="11E6D5B5" w14:textId="77777777" w:rsidR="00B073FB" w:rsidRDefault="00B073FB">
            <w:pPr>
              <w:pStyle w:val="TAC"/>
              <w:rPr>
                <w:sz w:val="16"/>
              </w:rPr>
            </w:pPr>
            <w:r>
              <w:rPr>
                <w:sz w:val="16"/>
              </w:rPr>
              <w:t>4</w:t>
            </w:r>
          </w:p>
        </w:tc>
      </w:tr>
      <w:tr w:rsidR="00B073FB" w14:paraId="1133B9D6" w14:textId="77777777">
        <w:trPr>
          <w:jc w:val="center"/>
        </w:trPr>
        <w:tc>
          <w:tcPr>
            <w:tcW w:w="1442" w:type="dxa"/>
            <w:tcBorders>
              <w:top w:val="nil"/>
              <w:bottom w:val="nil"/>
            </w:tcBorders>
          </w:tcPr>
          <w:p w14:paraId="44CB1F36" w14:textId="77777777" w:rsidR="00B073FB" w:rsidRDefault="00B073FB">
            <w:pPr>
              <w:pStyle w:val="TAC"/>
              <w:rPr>
                <w:b/>
                <w:sz w:val="16"/>
              </w:rPr>
            </w:pPr>
          </w:p>
        </w:tc>
        <w:tc>
          <w:tcPr>
            <w:tcW w:w="1696" w:type="dxa"/>
          </w:tcPr>
          <w:p w14:paraId="3F793581" w14:textId="77777777" w:rsidR="00B073FB" w:rsidRDefault="00B073FB">
            <w:pPr>
              <w:pStyle w:val="TAC"/>
              <w:rPr>
                <w:sz w:val="16"/>
              </w:rPr>
            </w:pPr>
            <w:r>
              <w:rPr>
                <w:sz w:val="16"/>
              </w:rPr>
              <w:t>Pitch delay</w:t>
            </w:r>
          </w:p>
        </w:tc>
        <w:tc>
          <w:tcPr>
            <w:tcW w:w="1134" w:type="dxa"/>
          </w:tcPr>
          <w:p w14:paraId="28067C5E" w14:textId="77777777" w:rsidR="00B073FB" w:rsidRDefault="00B073FB">
            <w:pPr>
              <w:pStyle w:val="TAC"/>
              <w:rPr>
                <w:sz w:val="16"/>
              </w:rPr>
            </w:pPr>
            <w:r>
              <w:rPr>
                <w:sz w:val="16"/>
              </w:rPr>
              <w:t>9</w:t>
            </w:r>
          </w:p>
        </w:tc>
        <w:tc>
          <w:tcPr>
            <w:tcW w:w="1109" w:type="dxa"/>
          </w:tcPr>
          <w:p w14:paraId="1BDDE835" w14:textId="77777777" w:rsidR="00B073FB" w:rsidRDefault="00B073FB">
            <w:pPr>
              <w:pStyle w:val="TAC"/>
              <w:rPr>
                <w:sz w:val="16"/>
              </w:rPr>
            </w:pPr>
            <w:r>
              <w:rPr>
                <w:sz w:val="16"/>
              </w:rPr>
              <w:t>6</w:t>
            </w:r>
          </w:p>
        </w:tc>
        <w:tc>
          <w:tcPr>
            <w:tcW w:w="1086" w:type="dxa"/>
          </w:tcPr>
          <w:p w14:paraId="2B220CBA" w14:textId="77777777" w:rsidR="00B073FB" w:rsidRDefault="00B073FB">
            <w:pPr>
              <w:pStyle w:val="TAC"/>
              <w:rPr>
                <w:sz w:val="16"/>
              </w:rPr>
            </w:pPr>
            <w:r>
              <w:rPr>
                <w:sz w:val="16"/>
              </w:rPr>
              <w:t>9</w:t>
            </w:r>
          </w:p>
        </w:tc>
        <w:tc>
          <w:tcPr>
            <w:tcW w:w="1086" w:type="dxa"/>
          </w:tcPr>
          <w:p w14:paraId="544EFC62" w14:textId="77777777" w:rsidR="00B073FB" w:rsidRDefault="00B073FB">
            <w:pPr>
              <w:pStyle w:val="TAC"/>
              <w:rPr>
                <w:sz w:val="16"/>
              </w:rPr>
            </w:pPr>
            <w:r>
              <w:rPr>
                <w:sz w:val="16"/>
              </w:rPr>
              <w:t>6</w:t>
            </w:r>
          </w:p>
        </w:tc>
        <w:tc>
          <w:tcPr>
            <w:tcW w:w="1839" w:type="dxa"/>
          </w:tcPr>
          <w:p w14:paraId="75351A02" w14:textId="77777777" w:rsidR="00B073FB" w:rsidRDefault="00B073FB">
            <w:pPr>
              <w:pStyle w:val="TAC"/>
              <w:rPr>
                <w:sz w:val="16"/>
              </w:rPr>
            </w:pPr>
            <w:r>
              <w:rPr>
                <w:sz w:val="16"/>
              </w:rPr>
              <w:t>30</w:t>
            </w:r>
          </w:p>
        </w:tc>
      </w:tr>
      <w:tr w:rsidR="00B073FB" w14:paraId="6DCF4AC6" w14:textId="77777777">
        <w:trPr>
          <w:jc w:val="center"/>
        </w:trPr>
        <w:tc>
          <w:tcPr>
            <w:tcW w:w="1442" w:type="dxa"/>
            <w:tcBorders>
              <w:top w:val="nil"/>
              <w:bottom w:val="nil"/>
            </w:tcBorders>
          </w:tcPr>
          <w:p w14:paraId="086D0B01" w14:textId="77777777" w:rsidR="00B073FB" w:rsidRDefault="00B073FB">
            <w:pPr>
              <w:pStyle w:val="TAC"/>
              <w:rPr>
                <w:b/>
                <w:sz w:val="16"/>
              </w:rPr>
            </w:pPr>
          </w:p>
        </w:tc>
        <w:tc>
          <w:tcPr>
            <w:tcW w:w="1696" w:type="dxa"/>
          </w:tcPr>
          <w:p w14:paraId="5A4BEB0C" w14:textId="77777777" w:rsidR="00B073FB" w:rsidRDefault="00B073FB">
            <w:pPr>
              <w:pStyle w:val="TAC"/>
              <w:rPr>
                <w:sz w:val="16"/>
              </w:rPr>
            </w:pPr>
            <w:r>
              <w:rPr>
                <w:sz w:val="16"/>
              </w:rPr>
              <w:t>Algebraic code</w:t>
            </w:r>
          </w:p>
        </w:tc>
        <w:tc>
          <w:tcPr>
            <w:tcW w:w="1134" w:type="dxa"/>
          </w:tcPr>
          <w:p w14:paraId="2D85025A" w14:textId="77777777" w:rsidR="00B073FB" w:rsidRDefault="00B073FB">
            <w:pPr>
              <w:pStyle w:val="TAC"/>
              <w:rPr>
                <w:sz w:val="16"/>
              </w:rPr>
            </w:pPr>
            <w:r>
              <w:rPr>
                <w:sz w:val="16"/>
              </w:rPr>
              <w:t>44</w:t>
            </w:r>
          </w:p>
        </w:tc>
        <w:tc>
          <w:tcPr>
            <w:tcW w:w="1109" w:type="dxa"/>
          </w:tcPr>
          <w:p w14:paraId="62B80C1D" w14:textId="77777777" w:rsidR="00B073FB" w:rsidRDefault="00B073FB">
            <w:pPr>
              <w:pStyle w:val="TAC"/>
              <w:rPr>
                <w:sz w:val="16"/>
              </w:rPr>
            </w:pPr>
            <w:r>
              <w:rPr>
                <w:sz w:val="16"/>
              </w:rPr>
              <w:t>44</w:t>
            </w:r>
          </w:p>
        </w:tc>
        <w:tc>
          <w:tcPr>
            <w:tcW w:w="1086" w:type="dxa"/>
          </w:tcPr>
          <w:p w14:paraId="49B59112" w14:textId="77777777" w:rsidR="00B073FB" w:rsidRDefault="00B073FB">
            <w:pPr>
              <w:pStyle w:val="TAC"/>
              <w:rPr>
                <w:sz w:val="16"/>
              </w:rPr>
            </w:pPr>
            <w:r>
              <w:rPr>
                <w:sz w:val="16"/>
              </w:rPr>
              <w:t>44</w:t>
            </w:r>
          </w:p>
        </w:tc>
        <w:tc>
          <w:tcPr>
            <w:tcW w:w="1086" w:type="dxa"/>
          </w:tcPr>
          <w:p w14:paraId="558B45E4" w14:textId="77777777" w:rsidR="00B073FB" w:rsidRDefault="00B073FB">
            <w:pPr>
              <w:pStyle w:val="TAC"/>
              <w:rPr>
                <w:sz w:val="16"/>
              </w:rPr>
            </w:pPr>
            <w:r>
              <w:rPr>
                <w:sz w:val="16"/>
              </w:rPr>
              <w:t>44</w:t>
            </w:r>
          </w:p>
        </w:tc>
        <w:tc>
          <w:tcPr>
            <w:tcW w:w="1839" w:type="dxa"/>
          </w:tcPr>
          <w:p w14:paraId="5B051A50" w14:textId="77777777" w:rsidR="00B073FB" w:rsidRDefault="00B073FB">
            <w:pPr>
              <w:pStyle w:val="TAC"/>
              <w:rPr>
                <w:sz w:val="16"/>
              </w:rPr>
            </w:pPr>
            <w:r>
              <w:rPr>
                <w:sz w:val="16"/>
              </w:rPr>
              <w:t>176</w:t>
            </w:r>
          </w:p>
        </w:tc>
      </w:tr>
      <w:tr w:rsidR="00B073FB" w14:paraId="1060B6CE" w14:textId="77777777">
        <w:trPr>
          <w:jc w:val="center"/>
        </w:trPr>
        <w:tc>
          <w:tcPr>
            <w:tcW w:w="1442" w:type="dxa"/>
            <w:tcBorders>
              <w:top w:val="nil"/>
              <w:bottom w:val="nil"/>
            </w:tcBorders>
          </w:tcPr>
          <w:p w14:paraId="4474745B" w14:textId="77777777" w:rsidR="00B073FB" w:rsidRDefault="00B073FB">
            <w:pPr>
              <w:pStyle w:val="TAC"/>
              <w:rPr>
                <w:b/>
                <w:sz w:val="16"/>
              </w:rPr>
            </w:pPr>
          </w:p>
        </w:tc>
        <w:tc>
          <w:tcPr>
            <w:tcW w:w="1696" w:type="dxa"/>
            <w:tcBorders>
              <w:bottom w:val="nil"/>
            </w:tcBorders>
          </w:tcPr>
          <w:p w14:paraId="42A0AC96" w14:textId="77777777" w:rsidR="00B073FB" w:rsidRDefault="00B073FB">
            <w:pPr>
              <w:pStyle w:val="TAC"/>
              <w:rPr>
                <w:sz w:val="16"/>
              </w:rPr>
            </w:pPr>
            <w:r>
              <w:rPr>
                <w:sz w:val="16"/>
              </w:rPr>
              <w:t>Gains</w:t>
            </w:r>
          </w:p>
        </w:tc>
        <w:tc>
          <w:tcPr>
            <w:tcW w:w="1134" w:type="dxa"/>
            <w:tcBorders>
              <w:bottom w:val="nil"/>
            </w:tcBorders>
          </w:tcPr>
          <w:p w14:paraId="2909D50E" w14:textId="77777777" w:rsidR="00B073FB" w:rsidRDefault="00B073FB">
            <w:pPr>
              <w:pStyle w:val="TAC"/>
              <w:rPr>
                <w:sz w:val="16"/>
              </w:rPr>
            </w:pPr>
            <w:r>
              <w:rPr>
                <w:sz w:val="16"/>
              </w:rPr>
              <w:t>7</w:t>
            </w:r>
          </w:p>
        </w:tc>
        <w:tc>
          <w:tcPr>
            <w:tcW w:w="1109" w:type="dxa"/>
            <w:tcBorders>
              <w:bottom w:val="nil"/>
            </w:tcBorders>
          </w:tcPr>
          <w:p w14:paraId="793F3666" w14:textId="77777777" w:rsidR="00B073FB" w:rsidRDefault="00B073FB">
            <w:pPr>
              <w:pStyle w:val="TAC"/>
              <w:rPr>
                <w:sz w:val="16"/>
              </w:rPr>
            </w:pPr>
            <w:r>
              <w:rPr>
                <w:sz w:val="16"/>
              </w:rPr>
              <w:t>7</w:t>
            </w:r>
          </w:p>
        </w:tc>
        <w:tc>
          <w:tcPr>
            <w:tcW w:w="1086" w:type="dxa"/>
            <w:tcBorders>
              <w:bottom w:val="nil"/>
            </w:tcBorders>
          </w:tcPr>
          <w:p w14:paraId="0916EFBA" w14:textId="77777777" w:rsidR="00B073FB" w:rsidRDefault="00B073FB">
            <w:pPr>
              <w:pStyle w:val="TAC"/>
              <w:rPr>
                <w:sz w:val="16"/>
              </w:rPr>
            </w:pPr>
            <w:r>
              <w:rPr>
                <w:sz w:val="16"/>
              </w:rPr>
              <w:t>7</w:t>
            </w:r>
          </w:p>
        </w:tc>
        <w:tc>
          <w:tcPr>
            <w:tcW w:w="1086" w:type="dxa"/>
            <w:tcBorders>
              <w:bottom w:val="nil"/>
            </w:tcBorders>
          </w:tcPr>
          <w:p w14:paraId="4FF77209" w14:textId="77777777" w:rsidR="00B073FB" w:rsidRDefault="00B073FB">
            <w:pPr>
              <w:pStyle w:val="TAC"/>
              <w:rPr>
                <w:sz w:val="16"/>
              </w:rPr>
            </w:pPr>
            <w:r>
              <w:rPr>
                <w:sz w:val="16"/>
              </w:rPr>
              <w:t>7</w:t>
            </w:r>
          </w:p>
        </w:tc>
        <w:tc>
          <w:tcPr>
            <w:tcW w:w="1839" w:type="dxa"/>
            <w:tcBorders>
              <w:bottom w:val="nil"/>
            </w:tcBorders>
          </w:tcPr>
          <w:p w14:paraId="62DE9756" w14:textId="77777777" w:rsidR="00B073FB" w:rsidRDefault="00B073FB">
            <w:pPr>
              <w:pStyle w:val="TAC"/>
              <w:rPr>
                <w:sz w:val="16"/>
              </w:rPr>
            </w:pPr>
            <w:r>
              <w:rPr>
                <w:sz w:val="16"/>
              </w:rPr>
              <w:t>28</w:t>
            </w:r>
          </w:p>
        </w:tc>
      </w:tr>
      <w:tr w:rsidR="00B073FB" w14:paraId="13FFAD6A" w14:textId="77777777">
        <w:trPr>
          <w:jc w:val="center"/>
        </w:trPr>
        <w:tc>
          <w:tcPr>
            <w:tcW w:w="1442" w:type="dxa"/>
            <w:tcBorders>
              <w:top w:val="nil"/>
              <w:bottom w:val="nil"/>
            </w:tcBorders>
          </w:tcPr>
          <w:p w14:paraId="6951BA46" w14:textId="77777777" w:rsidR="00B073FB" w:rsidRDefault="00B073FB">
            <w:pPr>
              <w:pStyle w:val="TAC"/>
              <w:rPr>
                <w:b/>
                <w:sz w:val="16"/>
              </w:rPr>
            </w:pPr>
          </w:p>
        </w:tc>
        <w:tc>
          <w:tcPr>
            <w:tcW w:w="1696" w:type="dxa"/>
            <w:tcBorders>
              <w:bottom w:val="double" w:sz="6" w:space="0" w:color="auto"/>
            </w:tcBorders>
          </w:tcPr>
          <w:p w14:paraId="7F640D88" w14:textId="77777777" w:rsidR="00B073FB" w:rsidRDefault="00B073FB">
            <w:pPr>
              <w:pStyle w:val="TAC"/>
              <w:rPr>
                <w:sz w:val="16"/>
              </w:rPr>
            </w:pPr>
            <w:r>
              <w:rPr>
                <w:sz w:val="16"/>
              </w:rPr>
              <w:t>Total</w:t>
            </w:r>
          </w:p>
        </w:tc>
        <w:tc>
          <w:tcPr>
            <w:tcW w:w="1134" w:type="dxa"/>
            <w:tcBorders>
              <w:bottom w:val="double" w:sz="6" w:space="0" w:color="auto"/>
              <w:right w:val="nil"/>
            </w:tcBorders>
          </w:tcPr>
          <w:p w14:paraId="3C680F25" w14:textId="77777777" w:rsidR="00B073FB" w:rsidRDefault="00B073FB">
            <w:pPr>
              <w:pStyle w:val="TAC"/>
              <w:rPr>
                <w:sz w:val="16"/>
              </w:rPr>
            </w:pPr>
          </w:p>
        </w:tc>
        <w:tc>
          <w:tcPr>
            <w:tcW w:w="1109" w:type="dxa"/>
            <w:tcBorders>
              <w:left w:val="nil"/>
              <w:bottom w:val="double" w:sz="6" w:space="0" w:color="auto"/>
              <w:right w:val="nil"/>
            </w:tcBorders>
          </w:tcPr>
          <w:p w14:paraId="7F19D847" w14:textId="77777777" w:rsidR="00B073FB" w:rsidRDefault="00B073FB">
            <w:pPr>
              <w:pStyle w:val="TAC"/>
              <w:rPr>
                <w:sz w:val="16"/>
              </w:rPr>
            </w:pPr>
          </w:p>
        </w:tc>
        <w:tc>
          <w:tcPr>
            <w:tcW w:w="1086" w:type="dxa"/>
            <w:tcBorders>
              <w:left w:val="nil"/>
              <w:bottom w:val="double" w:sz="6" w:space="0" w:color="auto"/>
              <w:right w:val="nil"/>
            </w:tcBorders>
          </w:tcPr>
          <w:p w14:paraId="1D8B13D5" w14:textId="77777777" w:rsidR="00B073FB" w:rsidRDefault="00B073FB">
            <w:pPr>
              <w:pStyle w:val="TAC"/>
              <w:rPr>
                <w:sz w:val="16"/>
              </w:rPr>
            </w:pPr>
          </w:p>
        </w:tc>
        <w:tc>
          <w:tcPr>
            <w:tcW w:w="1086" w:type="dxa"/>
            <w:tcBorders>
              <w:left w:val="nil"/>
              <w:bottom w:val="double" w:sz="6" w:space="0" w:color="auto"/>
              <w:right w:val="nil"/>
            </w:tcBorders>
          </w:tcPr>
          <w:p w14:paraId="7B84858D" w14:textId="77777777" w:rsidR="00B073FB" w:rsidRDefault="00B073FB">
            <w:pPr>
              <w:pStyle w:val="TAC"/>
              <w:rPr>
                <w:sz w:val="16"/>
              </w:rPr>
            </w:pPr>
          </w:p>
        </w:tc>
        <w:tc>
          <w:tcPr>
            <w:tcW w:w="1839" w:type="dxa"/>
            <w:tcBorders>
              <w:left w:val="nil"/>
              <w:bottom w:val="double" w:sz="6" w:space="0" w:color="auto"/>
            </w:tcBorders>
          </w:tcPr>
          <w:p w14:paraId="260474C0" w14:textId="77777777" w:rsidR="00B073FB" w:rsidRDefault="00B073FB">
            <w:pPr>
              <w:pStyle w:val="TAC"/>
              <w:rPr>
                <w:sz w:val="16"/>
              </w:rPr>
            </w:pPr>
            <w:r>
              <w:rPr>
                <w:sz w:val="16"/>
              </w:rPr>
              <w:t>285</w:t>
            </w:r>
          </w:p>
        </w:tc>
      </w:tr>
      <w:tr w:rsidR="00B073FB" w14:paraId="6C017A3B" w14:textId="77777777">
        <w:trPr>
          <w:jc w:val="center"/>
        </w:trPr>
        <w:tc>
          <w:tcPr>
            <w:tcW w:w="1442" w:type="dxa"/>
            <w:tcBorders>
              <w:top w:val="double" w:sz="6" w:space="0" w:color="auto"/>
              <w:bottom w:val="nil"/>
            </w:tcBorders>
          </w:tcPr>
          <w:p w14:paraId="52AC6FCF" w14:textId="77777777" w:rsidR="00B073FB" w:rsidRDefault="00B073FB">
            <w:pPr>
              <w:pStyle w:val="TAC"/>
              <w:rPr>
                <w:b/>
                <w:sz w:val="16"/>
              </w:rPr>
            </w:pPr>
          </w:p>
        </w:tc>
        <w:tc>
          <w:tcPr>
            <w:tcW w:w="1696" w:type="dxa"/>
            <w:tcBorders>
              <w:top w:val="nil"/>
            </w:tcBorders>
          </w:tcPr>
          <w:p w14:paraId="3C4A29CC" w14:textId="77777777" w:rsidR="00B073FB" w:rsidRDefault="00B073FB">
            <w:pPr>
              <w:pStyle w:val="TAC"/>
              <w:rPr>
                <w:sz w:val="16"/>
              </w:rPr>
            </w:pPr>
            <w:r>
              <w:rPr>
                <w:sz w:val="16"/>
              </w:rPr>
              <w:t>VAD-flag</w:t>
            </w:r>
          </w:p>
        </w:tc>
        <w:tc>
          <w:tcPr>
            <w:tcW w:w="1134" w:type="dxa"/>
            <w:tcBorders>
              <w:top w:val="nil"/>
            </w:tcBorders>
          </w:tcPr>
          <w:p w14:paraId="04324989" w14:textId="77777777" w:rsidR="00B073FB" w:rsidRDefault="00B073FB">
            <w:pPr>
              <w:pStyle w:val="TAC"/>
              <w:rPr>
                <w:sz w:val="16"/>
              </w:rPr>
            </w:pPr>
          </w:p>
        </w:tc>
        <w:tc>
          <w:tcPr>
            <w:tcW w:w="1109" w:type="dxa"/>
            <w:tcBorders>
              <w:top w:val="nil"/>
            </w:tcBorders>
          </w:tcPr>
          <w:p w14:paraId="183BB8C1" w14:textId="77777777" w:rsidR="00B073FB" w:rsidRDefault="00B073FB">
            <w:pPr>
              <w:pStyle w:val="TAC"/>
              <w:rPr>
                <w:sz w:val="16"/>
              </w:rPr>
            </w:pPr>
          </w:p>
        </w:tc>
        <w:tc>
          <w:tcPr>
            <w:tcW w:w="1086" w:type="dxa"/>
            <w:tcBorders>
              <w:top w:val="nil"/>
            </w:tcBorders>
          </w:tcPr>
          <w:p w14:paraId="462B8F7E" w14:textId="77777777" w:rsidR="00B073FB" w:rsidRDefault="00B073FB">
            <w:pPr>
              <w:pStyle w:val="TAC"/>
              <w:rPr>
                <w:sz w:val="16"/>
              </w:rPr>
            </w:pPr>
          </w:p>
        </w:tc>
        <w:tc>
          <w:tcPr>
            <w:tcW w:w="1086" w:type="dxa"/>
            <w:tcBorders>
              <w:top w:val="nil"/>
            </w:tcBorders>
          </w:tcPr>
          <w:p w14:paraId="102CA447" w14:textId="77777777" w:rsidR="00B073FB" w:rsidRDefault="00B073FB">
            <w:pPr>
              <w:pStyle w:val="TAC"/>
              <w:rPr>
                <w:sz w:val="16"/>
              </w:rPr>
            </w:pPr>
          </w:p>
        </w:tc>
        <w:tc>
          <w:tcPr>
            <w:tcW w:w="1839" w:type="dxa"/>
            <w:tcBorders>
              <w:top w:val="nil"/>
            </w:tcBorders>
          </w:tcPr>
          <w:p w14:paraId="1BA6E08E" w14:textId="77777777" w:rsidR="00B073FB" w:rsidRDefault="00B073FB">
            <w:pPr>
              <w:pStyle w:val="TAC"/>
              <w:rPr>
                <w:sz w:val="16"/>
              </w:rPr>
            </w:pPr>
            <w:r>
              <w:rPr>
                <w:sz w:val="16"/>
              </w:rPr>
              <w:t>1</w:t>
            </w:r>
          </w:p>
        </w:tc>
      </w:tr>
      <w:tr w:rsidR="00B073FB" w14:paraId="256C55A4" w14:textId="77777777">
        <w:trPr>
          <w:jc w:val="center"/>
        </w:trPr>
        <w:tc>
          <w:tcPr>
            <w:tcW w:w="1442" w:type="dxa"/>
            <w:tcBorders>
              <w:top w:val="nil"/>
              <w:bottom w:val="nil"/>
              <w:right w:val="nil"/>
            </w:tcBorders>
          </w:tcPr>
          <w:p w14:paraId="0FBB10B0" w14:textId="77777777" w:rsidR="00B073FB" w:rsidRDefault="00B073FB">
            <w:pPr>
              <w:pStyle w:val="TAC"/>
              <w:rPr>
                <w:b/>
                <w:sz w:val="16"/>
              </w:rPr>
            </w:pPr>
            <w:r>
              <w:rPr>
                <w:b/>
                <w:sz w:val="16"/>
              </w:rPr>
              <w:t>12.65 kbit/s</w:t>
            </w:r>
          </w:p>
        </w:tc>
        <w:tc>
          <w:tcPr>
            <w:tcW w:w="1696" w:type="dxa"/>
          </w:tcPr>
          <w:p w14:paraId="167BEF1B" w14:textId="77777777" w:rsidR="00B073FB" w:rsidRDefault="00B073FB">
            <w:pPr>
              <w:pStyle w:val="TAC"/>
              <w:rPr>
                <w:sz w:val="16"/>
              </w:rPr>
            </w:pPr>
            <w:r>
              <w:rPr>
                <w:sz w:val="16"/>
              </w:rPr>
              <w:t>ISP</w:t>
            </w:r>
          </w:p>
        </w:tc>
        <w:tc>
          <w:tcPr>
            <w:tcW w:w="1134" w:type="dxa"/>
          </w:tcPr>
          <w:p w14:paraId="2B909702" w14:textId="77777777" w:rsidR="00B073FB" w:rsidRDefault="00B073FB">
            <w:pPr>
              <w:pStyle w:val="TAC"/>
              <w:rPr>
                <w:sz w:val="16"/>
              </w:rPr>
            </w:pPr>
          </w:p>
        </w:tc>
        <w:tc>
          <w:tcPr>
            <w:tcW w:w="1109" w:type="dxa"/>
          </w:tcPr>
          <w:p w14:paraId="64FDE40B" w14:textId="77777777" w:rsidR="00B073FB" w:rsidRDefault="00B073FB">
            <w:pPr>
              <w:pStyle w:val="TAC"/>
              <w:rPr>
                <w:sz w:val="16"/>
              </w:rPr>
            </w:pPr>
          </w:p>
        </w:tc>
        <w:tc>
          <w:tcPr>
            <w:tcW w:w="1086" w:type="dxa"/>
          </w:tcPr>
          <w:p w14:paraId="7B225C4C" w14:textId="77777777" w:rsidR="00B073FB" w:rsidRDefault="00B073FB">
            <w:pPr>
              <w:pStyle w:val="TAC"/>
              <w:rPr>
                <w:sz w:val="16"/>
              </w:rPr>
            </w:pPr>
          </w:p>
        </w:tc>
        <w:tc>
          <w:tcPr>
            <w:tcW w:w="1086" w:type="dxa"/>
          </w:tcPr>
          <w:p w14:paraId="703BDBCC" w14:textId="77777777" w:rsidR="00B073FB" w:rsidRDefault="00B073FB">
            <w:pPr>
              <w:pStyle w:val="TAC"/>
              <w:rPr>
                <w:sz w:val="16"/>
              </w:rPr>
            </w:pPr>
          </w:p>
        </w:tc>
        <w:tc>
          <w:tcPr>
            <w:tcW w:w="1839" w:type="dxa"/>
          </w:tcPr>
          <w:p w14:paraId="436C1B9E" w14:textId="77777777" w:rsidR="00B073FB" w:rsidRDefault="00B073FB">
            <w:pPr>
              <w:pStyle w:val="TAC"/>
              <w:rPr>
                <w:sz w:val="16"/>
              </w:rPr>
            </w:pPr>
            <w:r>
              <w:rPr>
                <w:sz w:val="16"/>
              </w:rPr>
              <w:t>46</w:t>
            </w:r>
          </w:p>
        </w:tc>
      </w:tr>
      <w:tr w:rsidR="00B073FB" w14:paraId="7B3E4A67" w14:textId="77777777">
        <w:trPr>
          <w:jc w:val="center"/>
        </w:trPr>
        <w:tc>
          <w:tcPr>
            <w:tcW w:w="1442" w:type="dxa"/>
            <w:tcBorders>
              <w:top w:val="nil"/>
              <w:bottom w:val="nil"/>
            </w:tcBorders>
          </w:tcPr>
          <w:p w14:paraId="481E34DE" w14:textId="77777777" w:rsidR="00B073FB" w:rsidRDefault="00B073FB">
            <w:pPr>
              <w:pStyle w:val="TAC"/>
              <w:rPr>
                <w:b/>
                <w:sz w:val="16"/>
              </w:rPr>
            </w:pPr>
          </w:p>
        </w:tc>
        <w:tc>
          <w:tcPr>
            <w:tcW w:w="1696" w:type="dxa"/>
            <w:tcBorders>
              <w:top w:val="nil"/>
            </w:tcBorders>
          </w:tcPr>
          <w:p w14:paraId="49DEFCA5" w14:textId="77777777" w:rsidR="00B073FB" w:rsidRDefault="00B073FB">
            <w:pPr>
              <w:pStyle w:val="TAC"/>
              <w:rPr>
                <w:sz w:val="16"/>
              </w:rPr>
            </w:pPr>
            <w:r>
              <w:rPr>
                <w:sz w:val="16"/>
              </w:rPr>
              <w:t>LTP-filtering</w:t>
            </w:r>
          </w:p>
        </w:tc>
        <w:tc>
          <w:tcPr>
            <w:tcW w:w="1134" w:type="dxa"/>
            <w:tcBorders>
              <w:top w:val="nil"/>
            </w:tcBorders>
          </w:tcPr>
          <w:p w14:paraId="0A8F112C" w14:textId="77777777" w:rsidR="00B073FB" w:rsidRDefault="00B073FB">
            <w:pPr>
              <w:pStyle w:val="TAC"/>
              <w:rPr>
                <w:sz w:val="16"/>
              </w:rPr>
            </w:pPr>
            <w:r>
              <w:rPr>
                <w:sz w:val="16"/>
              </w:rPr>
              <w:t>1</w:t>
            </w:r>
          </w:p>
        </w:tc>
        <w:tc>
          <w:tcPr>
            <w:tcW w:w="1109" w:type="dxa"/>
            <w:tcBorders>
              <w:top w:val="nil"/>
            </w:tcBorders>
          </w:tcPr>
          <w:p w14:paraId="2D92868C" w14:textId="77777777" w:rsidR="00B073FB" w:rsidRDefault="00B073FB">
            <w:pPr>
              <w:pStyle w:val="TAC"/>
              <w:rPr>
                <w:sz w:val="16"/>
              </w:rPr>
            </w:pPr>
            <w:r>
              <w:rPr>
                <w:sz w:val="16"/>
              </w:rPr>
              <w:t>1</w:t>
            </w:r>
          </w:p>
        </w:tc>
        <w:tc>
          <w:tcPr>
            <w:tcW w:w="1086" w:type="dxa"/>
            <w:tcBorders>
              <w:top w:val="nil"/>
            </w:tcBorders>
          </w:tcPr>
          <w:p w14:paraId="69408039" w14:textId="77777777" w:rsidR="00B073FB" w:rsidRDefault="00B073FB">
            <w:pPr>
              <w:pStyle w:val="TAC"/>
              <w:rPr>
                <w:sz w:val="16"/>
              </w:rPr>
            </w:pPr>
            <w:r>
              <w:rPr>
                <w:sz w:val="16"/>
              </w:rPr>
              <w:t>1</w:t>
            </w:r>
          </w:p>
        </w:tc>
        <w:tc>
          <w:tcPr>
            <w:tcW w:w="1086" w:type="dxa"/>
            <w:tcBorders>
              <w:top w:val="nil"/>
            </w:tcBorders>
          </w:tcPr>
          <w:p w14:paraId="6A8402F7" w14:textId="77777777" w:rsidR="00B073FB" w:rsidRDefault="00B073FB">
            <w:pPr>
              <w:pStyle w:val="TAC"/>
              <w:rPr>
                <w:sz w:val="16"/>
              </w:rPr>
            </w:pPr>
            <w:r>
              <w:rPr>
                <w:sz w:val="16"/>
              </w:rPr>
              <w:t>1</w:t>
            </w:r>
          </w:p>
        </w:tc>
        <w:tc>
          <w:tcPr>
            <w:tcW w:w="1839" w:type="dxa"/>
            <w:tcBorders>
              <w:top w:val="nil"/>
            </w:tcBorders>
          </w:tcPr>
          <w:p w14:paraId="6572AC06" w14:textId="77777777" w:rsidR="00B073FB" w:rsidRDefault="00B073FB">
            <w:pPr>
              <w:pStyle w:val="TAC"/>
              <w:rPr>
                <w:sz w:val="16"/>
              </w:rPr>
            </w:pPr>
            <w:r>
              <w:rPr>
                <w:sz w:val="16"/>
              </w:rPr>
              <w:t>4</w:t>
            </w:r>
          </w:p>
        </w:tc>
      </w:tr>
      <w:tr w:rsidR="00B073FB" w14:paraId="27659510" w14:textId="77777777">
        <w:trPr>
          <w:jc w:val="center"/>
        </w:trPr>
        <w:tc>
          <w:tcPr>
            <w:tcW w:w="1442" w:type="dxa"/>
            <w:tcBorders>
              <w:top w:val="nil"/>
              <w:bottom w:val="nil"/>
            </w:tcBorders>
          </w:tcPr>
          <w:p w14:paraId="1FB944A9" w14:textId="77777777" w:rsidR="00B073FB" w:rsidRDefault="00B073FB">
            <w:pPr>
              <w:pStyle w:val="TAC"/>
              <w:rPr>
                <w:b/>
                <w:sz w:val="16"/>
              </w:rPr>
            </w:pPr>
          </w:p>
        </w:tc>
        <w:tc>
          <w:tcPr>
            <w:tcW w:w="1696" w:type="dxa"/>
            <w:tcBorders>
              <w:top w:val="nil"/>
            </w:tcBorders>
          </w:tcPr>
          <w:p w14:paraId="218BC8F5" w14:textId="77777777" w:rsidR="00B073FB" w:rsidRDefault="00B073FB">
            <w:pPr>
              <w:pStyle w:val="TAC"/>
              <w:rPr>
                <w:sz w:val="16"/>
              </w:rPr>
            </w:pPr>
            <w:r>
              <w:rPr>
                <w:sz w:val="16"/>
              </w:rPr>
              <w:t>Pitch delay</w:t>
            </w:r>
          </w:p>
        </w:tc>
        <w:tc>
          <w:tcPr>
            <w:tcW w:w="1134" w:type="dxa"/>
            <w:tcBorders>
              <w:top w:val="nil"/>
            </w:tcBorders>
          </w:tcPr>
          <w:p w14:paraId="0AA93660" w14:textId="77777777" w:rsidR="00B073FB" w:rsidRDefault="00B073FB">
            <w:pPr>
              <w:pStyle w:val="TAC"/>
              <w:rPr>
                <w:sz w:val="16"/>
              </w:rPr>
            </w:pPr>
            <w:r>
              <w:rPr>
                <w:sz w:val="16"/>
              </w:rPr>
              <w:t>9</w:t>
            </w:r>
          </w:p>
        </w:tc>
        <w:tc>
          <w:tcPr>
            <w:tcW w:w="1109" w:type="dxa"/>
            <w:tcBorders>
              <w:top w:val="nil"/>
            </w:tcBorders>
          </w:tcPr>
          <w:p w14:paraId="1897AC69" w14:textId="77777777" w:rsidR="00B073FB" w:rsidRDefault="00B073FB">
            <w:pPr>
              <w:pStyle w:val="TAC"/>
              <w:rPr>
                <w:sz w:val="16"/>
              </w:rPr>
            </w:pPr>
            <w:r>
              <w:rPr>
                <w:sz w:val="16"/>
              </w:rPr>
              <w:t>6</w:t>
            </w:r>
          </w:p>
        </w:tc>
        <w:tc>
          <w:tcPr>
            <w:tcW w:w="1086" w:type="dxa"/>
            <w:tcBorders>
              <w:top w:val="nil"/>
            </w:tcBorders>
          </w:tcPr>
          <w:p w14:paraId="0DBE0014" w14:textId="77777777" w:rsidR="00B073FB" w:rsidRDefault="00B073FB">
            <w:pPr>
              <w:pStyle w:val="TAC"/>
              <w:rPr>
                <w:sz w:val="16"/>
              </w:rPr>
            </w:pPr>
            <w:r>
              <w:rPr>
                <w:sz w:val="16"/>
              </w:rPr>
              <w:t>9</w:t>
            </w:r>
          </w:p>
        </w:tc>
        <w:tc>
          <w:tcPr>
            <w:tcW w:w="1086" w:type="dxa"/>
            <w:tcBorders>
              <w:top w:val="nil"/>
            </w:tcBorders>
          </w:tcPr>
          <w:p w14:paraId="4D15C121" w14:textId="77777777" w:rsidR="00B073FB" w:rsidRDefault="00B073FB">
            <w:pPr>
              <w:pStyle w:val="TAC"/>
              <w:rPr>
                <w:sz w:val="16"/>
              </w:rPr>
            </w:pPr>
            <w:r>
              <w:rPr>
                <w:sz w:val="16"/>
              </w:rPr>
              <w:t>6</w:t>
            </w:r>
          </w:p>
        </w:tc>
        <w:tc>
          <w:tcPr>
            <w:tcW w:w="1839" w:type="dxa"/>
            <w:tcBorders>
              <w:top w:val="nil"/>
            </w:tcBorders>
          </w:tcPr>
          <w:p w14:paraId="569EDBDD" w14:textId="77777777" w:rsidR="00B073FB" w:rsidRDefault="00B073FB">
            <w:pPr>
              <w:pStyle w:val="TAC"/>
              <w:rPr>
                <w:sz w:val="16"/>
              </w:rPr>
            </w:pPr>
            <w:r>
              <w:rPr>
                <w:sz w:val="16"/>
              </w:rPr>
              <w:t>30</w:t>
            </w:r>
          </w:p>
        </w:tc>
      </w:tr>
      <w:tr w:rsidR="00B073FB" w14:paraId="34ECF8DA" w14:textId="77777777">
        <w:trPr>
          <w:jc w:val="center"/>
        </w:trPr>
        <w:tc>
          <w:tcPr>
            <w:tcW w:w="1442" w:type="dxa"/>
            <w:tcBorders>
              <w:top w:val="nil"/>
              <w:bottom w:val="nil"/>
            </w:tcBorders>
          </w:tcPr>
          <w:p w14:paraId="7F14503D" w14:textId="77777777" w:rsidR="00B073FB" w:rsidRDefault="00B073FB">
            <w:pPr>
              <w:pStyle w:val="TAC"/>
              <w:rPr>
                <w:b/>
                <w:sz w:val="16"/>
              </w:rPr>
            </w:pPr>
          </w:p>
        </w:tc>
        <w:tc>
          <w:tcPr>
            <w:tcW w:w="1696" w:type="dxa"/>
            <w:tcBorders>
              <w:top w:val="nil"/>
            </w:tcBorders>
          </w:tcPr>
          <w:p w14:paraId="495734A9" w14:textId="77777777" w:rsidR="00B073FB" w:rsidRDefault="00B073FB">
            <w:pPr>
              <w:pStyle w:val="TAC"/>
              <w:rPr>
                <w:sz w:val="16"/>
              </w:rPr>
            </w:pPr>
            <w:r>
              <w:rPr>
                <w:sz w:val="16"/>
              </w:rPr>
              <w:t>Algebraic code</w:t>
            </w:r>
          </w:p>
        </w:tc>
        <w:tc>
          <w:tcPr>
            <w:tcW w:w="1134" w:type="dxa"/>
            <w:tcBorders>
              <w:top w:val="nil"/>
            </w:tcBorders>
          </w:tcPr>
          <w:p w14:paraId="318C2504" w14:textId="77777777" w:rsidR="00B073FB" w:rsidRDefault="00B073FB">
            <w:pPr>
              <w:pStyle w:val="TAC"/>
              <w:rPr>
                <w:sz w:val="16"/>
              </w:rPr>
            </w:pPr>
            <w:r>
              <w:rPr>
                <w:sz w:val="16"/>
              </w:rPr>
              <w:t>36</w:t>
            </w:r>
          </w:p>
        </w:tc>
        <w:tc>
          <w:tcPr>
            <w:tcW w:w="1109" w:type="dxa"/>
            <w:tcBorders>
              <w:top w:val="nil"/>
            </w:tcBorders>
          </w:tcPr>
          <w:p w14:paraId="6874DA53" w14:textId="77777777" w:rsidR="00B073FB" w:rsidRDefault="00B073FB">
            <w:pPr>
              <w:pStyle w:val="TAC"/>
              <w:rPr>
                <w:sz w:val="16"/>
              </w:rPr>
            </w:pPr>
            <w:r>
              <w:rPr>
                <w:sz w:val="16"/>
              </w:rPr>
              <w:t>36</w:t>
            </w:r>
          </w:p>
        </w:tc>
        <w:tc>
          <w:tcPr>
            <w:tcW w:w="1086" w:type="dxa"/>
            <w:tcBorders>
              <w:top w:val="nil"/>
            </w:tcBorders>
          </w:tcPr>
          <w:p w14:paraId="65E8941E" w14:textId="77777777" w:rsidR="00B073FB" w:rsidRDefault="00B073FB">
            <w:pPr>
              <w:pStyle w:val="TAC"/>
              <w:rPr>
                <w:sz w:val="16"/>
              </w:rPr>
            </w:pPr>
            <w:r>
              <w:rPr>
                <w:sz w:val="16"/>
              </w:rPr>
              <w:t>36</w:t>
            </w:r>
          </w:p>
        </w:tc>
        <w:tc>
          <w:tcPr>
            <w:tcW w:w="1086" w:type="dxa"/>
            <w:tcBorders>
              <w:top w:val="nil"/>
            </w:tcBorders>
          </w:tcPr>
          <w:p w14:paraId="2687274E" w14:textId="77777777" w:rsidR="00B073FB" w:rsidRDefault="00B073FB">
            <w:pPr>
              <w:pStyle w:val="TAC"/>
              <w:rPr>
                <w:sz w:val="16"/>
              </w:rPr>
            </w:pPr>
            <w:r>
              <w:rPr>
                <w:sz w:val="16"/>
              </w:rPr>
              <w:t>36</w:t>
            </w:r>
          </w:p>
        </w:tc>
        <w:tc>
          <w:tcPr>
            <w:tcW w:w="1839" w:type="dxa"/>
            <w:tcBorders>
              <w:top w:val="nil"/>
            </w:tcBorders>
          </w:tcPr>
          <w:p w14:paraId="29FB9E19" w14:textId="77777777" w:rsidR="00B073FB" w:rsidRDefault="00B073FB">
            <w:pPr>
              <w:pStyle w:val="TAC"/>
              <w:rPr>
                <w:sz w:val="16"/>
              </w:rPr>
            </w:pPr>
            <w:r>
              <w:rPr>
                <w:sz w:val="16"/>
              </w:rPr>
              <w:t>144</w:t>
            </w:r>
          </w:p>
        </w:tc>
      </w:tr>
      <w:tr w:rsidR="00B073FB" w14:paraId="1FB7C782" w14:textId="77777777">
        <w:trPr>
          <w:jc w:val="center"/>
        </w:trPr>
        <w:tc>
          <w:tcPr>
            <w:tcW w:w="1442" w:type="dxa"/>
            <w:tcBorders>
              <w:top w:val="nil"/>
              <w:bottom w:val="nil"/>
            </w:tcBorders>
          </w:tcPr>
          <w:p w14:paraId="02139FE3" w14:textId="77777777" w:rsidR="00B073FB" w:rsidRDefault="00B073FB">
            <w:pPr>
              <w:pStyle w:val="TAC"/>
              <w:rPr>
                <w:b/>
                <w:sz w:val="16"/>
              </w:rPr>
            </w:pPr>
          </w:p>
        </w:tc>
        <w:tc>
          <w:tcPr>
            <w:tcW w:w="1696" w:type="dxa"/>
            <w:tcBorders>
              <w:top w:val="nil"/>
            </w:tcBorders>
          </w:tcPr>
          <w:p w14:paraId="45E96F07" w14:textId="77777777" w:rsidR="00B073FB" w:rsidRDefault="00B073FB">
            <w:pPr>
              <w:pStyle w:val="TAC"/>
              <w:rPr>
                <w:sz w:val="16"/>
              </w:rPr>
            </w:pPr>
            <w:r>
              <w:rPr>
                <w:sz w:val="16"/>
              </w:rPr>
              <w:t>Gains</w:t>
            </w:r>
          </w:p>
        </w:tc>
        <w:tc>
          <w:tcPr>
            <w:tcW w:w="1134" w:type="dxa"/>
            <w:tcBorders>
              <w:top w:val="nil"/>
              <w:bottom w:val="nil"/>
            </w:tcBorders>
          </w:tcPr>
          <w:p w14:paraId="275535CA" w14:textId="77777777" w:rsidR="00B073FB" w:rsidRDefault="00B073FB">
            <w:pPr>
              <w:pStyle w:val="TAC"/>
              <w:rPr>
                <w:sz w:val="16"/>
              </w:rPr>
            </w:pPr>
            <w:r>
              <w:rPr>
                <w:sz w:val="16"/>
              </w:rPr>
              <w:t>7</w:t>
            </w:r>
          </w:p>
        </w:tc>
        <w:tc>
          <w:tcPr>
            <w:tcW w:w="1109" w:type="dxa"/>
            <w:tcBorders>
              <w:top w:val="nil"/>
              <w:bottom w:val="nil"/>
            </w:tcBorders>
          </w:tcPr>
          <w:p w14:paraId="0AFD537D" w14:textId="77777777" w:rsidR="00B073FB" w:rsidRDefault="00B073FB">
            <w:pPr>
              <w:pStyle w:val="TAC"/>
              <w:rPr>
                <w:sz w:val="16"/>
              </w:rPr>
            </w:pPr>
            <w:r>
              <w:rPr>
                <w:sz w:val="16"/>
              </w:rPr>
              <w:t>7</w:t>
            </w:r>
          </w:p>
        </w:tc>
        <w:tc>
          <w:tcPr>
            <w:tcW w:w="1086" w:type="dxa"/>
            <w:tcBorders>
              <w:top w:val="nil"/>
              <w:bottom w:val="nil"/>
            </w:tcBorders>
          </w:tcPr>
          <w:p w14:paraId="3378925E" w14:textId="77777777" w:rsidR="00B073FB" w:rsidRDefault="00B073FB">
            <w:pPr>
              <w:pStyle w:val="TAC"/>
              <w:rPr>
                <w:sz w:val="16"/>
              </w:rPr>
            </w:pPr>
            <w:r>
              <w:rPr>
                <w:sz w:val="16"/>
              </w:rPr>
              <w:t>7</w:t>
            </w:r>
          </w:p>
        </w:tc>
        <w:tc>
          <w:tcPr>
            <w:tcW w:w="1086" w:type="dxa"/>
            <w:tcBorders>
              <w:top w:val="nil"/>
              <w:bottom w:val="nil"/>
            </w:tcBorders>
          </w:tcPr>
          <w:p w14:paraId="3393DD37" w14:textId="77777777" w:rsidR="00B073FB" w:rsidRDefault="00B073FB">
            <w:pPr>
              <w:pStyle w:val="TAC"/>
              <w:rPr>
                <w:sz w:val="16"/>
              </w:rPr>
            </w:pPr>
            <w:r>
              <w:rPr>
                <w:sz w:val="16"/>
              </w:rPr>
              <w:t>7</w:t>
            </w:r>
          </w:p>
        </w:tc>
        <w:tc>
          <w:tcPr>
            <w:tcW w:w="1839" w:type="dxa"/>
            <w:tcBorders>
              <w:top w:val="nil"/>
            </w:tcBorders>
          </w:tcPr>
          <w:p w14:paraId="4A9A623E" w14:textId="77777777" w:rsidR="00B073FB" w:rsidRDefault="00B073FB">
            <w:pPr>
              <w:pStyle w:val="TAC"/>
              <w:rPr>
                <w:sz w:val="16"/>
              </w:rPr>
            </w:pPr>
            <w:r>
              <w:rPr>
                <w:sz w:val="16"/>
              </w:rPr>
              <w:t>28</w:t>
            </w:r>
          </w:p>
        </w:tc>
      </w:tr>
      <w:tr w:rsidR="00B073FB" w14:paraId="76D2783F" w14:textId="77777777">
        <w:trPr>
          <w:jc w:val="center"/>
        </w:trPr>
        <w:tc>
          <w:tcPr>
            <w:tcW w:w="1442" w:type="dxa"/>
            <w:tcBorders>
              <w:top w:val="nil"/>
              <w:bottom w:val="nil"/>
            </w:tcBorders>
          </w:tcPr>
          <w:p w14:paraId="686D77AD" w14:textId="77777777" w:rsidR="00B073FB" w:rsidRDefault="00B073FB">
            <w:pPr>
              <w:pStyle w:val="TAC"/>
              <w:rPr>
                <w:b/>
                <w:sz w:val="16"/>
              </w:rPr>
            </w:pPr>
          </w:p>
        </w:tc>
        <w:tc>
          <w:tcPr>
            <w:tcW w:w="1696" w:type="dxa"/>
            <w:tcBorders>
              <w:top w:val="nil"/>
              <w:bottom w:val="nil"/>
            </w:tcBorders>
          </w:tcPr>
          <w:p w14:paraId="4A95238E" w14:textId="77777777" w:rsidR="00B073FB" w:rsidRDefault="00B073FB">
            <w:pPr>
              <w:pStyle w:val="TAC"/>
              <w:rPr>
                <w:sz w:val="16"/>
              </w:rPr>
            </w:pPr>
            <w:r>
              <w:rPr>
                <w:sz w:val="16"/>
              </w:rPr>
              <w:t>Total</w:t>
            </w:r>
          </w:p>
        </w:tc>
        <w:tc>
          <w:tcPr>
            <w:tcW w:w="1134" w:type="dxa"/>
            <w:tcBorders>
              <w:bottom w:val="nil"/>
              <w:right w:val="nil"/>
            </w:tcBorders>
          </w:tcPr>
          <w:p w14:paraId="5681D427" w14:textId="77777777" w:rsidR="00B073FB" w:rsidRDefault="00B073FB">
            <w:pPr>
              <w:pStyle w:val="TAC"/>
              <w:rPr>
                <w:sz w:val="16"/>
              </w:rPr>
            </w:pPr>
          </w:p>
        </w:tc>
        <w:tc>
          <w:tcPr>
            <w:tcW w:w="1109" w:type="dxa"/>
            <w:tcBorders>
              <w:left w:val="nil"/>
              <w:bottom w:val="nil"/>
              <w:right w:val="nil"/>
            </w:tcBorders>
          </w:tcPr>
          <w:p w14:paraId="4DB4C6A4" w14:textId="77777777" w:rsidR="00B073FB" w:rsidRDefault="00B073FB">
            <w:pPr>
              <w:pStyle w:val="TAC"/>
              <w:rPr>
                <w:sz w:val="16"/>
              </w:rPr>
            </w:pPr>
          </w:p>
        </w:tc>
        <w:tc>
          <w:tcPr>
            <w:tcW w:w="1086" w:type="dxa"/>
            <w:tcBorders>
              <w:left w:val="nil"/>
              <w:bottom w:val="nil"/>
              <w:right w:val="nil"/>
            </w:tcBorders>
          </w:tcPr>
          <w:p w14:paraId="2B355FB1" w14:textId="77777777" w:rsidR="00B073FB" w:rsidRDefault="00B073FB">
            <w:pPr>
              <w:pStyle w:val="TAC"/>
              <w:rPr>
                <w:sz w:val="16"/>
              </w:rPr>
            </w:pPr>
          </w:p>
        </w:tc>
        <w:tc>
          <w:tcPr>
            <w:tcW w:w="1086" w:type="dxa"/>
            <w:tcBorders>
              <w:left w:val="nil"/>
              <w:bottom w:val="nil"/>
            </w:tcBorders>
          </w:tcPr>
          <w:p w14:paraId="39A4C22C" w14:textId="77777777" w:rsidR="00B073FB" w:rsidRDefault="00B073FB">
            <w:pPr>
              <w:pStyle w:val="TAC"/>
              <w:rPr>
                <w:sz w:val="16"/>
              </w:rPr>
            </w:pPr>
          </w:p>
        </w:tc>
        <w:tc>
          <w:tcPr>
            <w:tcW w:w="1839" w:type="dxa"/>
            <w:tcBorders>
              <w:top w:val="nil"/>
              <w:bottom w:val="nil"/>
            </w:tcBorders>
          </w:tcPr>
          <w:p w14:paraId="00B9E6A8" w14:textId="77777777" w:rsidR="00B073FB" w:rsidRDefault="00B073FB">
            <w:pPr>
              <w:pStyle w:val="TAC"/>
              <w:rPr>
                <w:sz w:val="16"/>
              </w:rPr>
            </w:pPr>
            <w:r>
              <w:rPr>
                <w:sz w:val="16"/>
              </w:rPr>
              <w:t>253</w:t>
            </w:r>
          </w:p>
        </w:tc>
      </w:tr>
      <w:tr w:rsidR="00B073FB" w14:paraId="487A3DB0" w14:textId="77777777">
        <w:trPr>
          <w:jc w:val="center"/>
        </w:trPr>
        <w:tc>
          <w:tcPr>
            <w:tcW w:w="1442" w:type="dxa"/>
            <w:tcBorders>
              <w:top w:val="double" w:sz="6" w:space="0" w:color="auto"/>
              <w:bottom w:val="nil"/>
              <w:right w:val="nil"/>
            </w:tcBorders>
          </w:tcPr>
          <w:p w14:paraId="035BF217" w14:textId="77777777" w:rsidR="00B073FB" w:rsidRDefault="00B073FB">
            <w:pPr>
              <w:pStyle w:val="TAC"/>
              <w:rPr>
                <w:b/>
                <w:sz w:val="16"/>
              </w:rPr>
            </w:pPr>
          </w:p>
        </w:tc>
        <w:tc>
          <w:tcPr>
            <w:tcW w:w="1696" w:type="dxa"/>
            <w:tcBorders>
              <w:top w:val="double" w:sz="6" w:space="0" w:color="auto"/>
            </w:tcBorders>
          </w:tcPr>
          <w:p w14:paraId="79631C44" w14:textId="77777777" w:rsidR="00B073FB" w:rsidRDefault="00B073FB">
            <w:pPr>
              <w:pStyle w:val="TAC"/>
              <w:rPr>
                <w:sz w:val="16"/>
              </w:rPr>
            </w:pPr>
            <w:r>
              <w:rPr>
                <w:sz w:val="16"/>
              </w:rPr>
              <w:t>VAD-flag</w:t>
            </w:r>
          </w:p>
        </w:tc>
        <w:tc>
          <w:tcPr>
            <w:tcW w:w="1134" w:type="dxa"/>
            <w:tcBorders>
              <w:top w:val="double" w:sz="6" w:space="0" w:color="auto"/>
            </w:tcBorders>
          </w:tcPr>
          <w:p w14:paraId="6A405A95" w14:textId="77777777" w:rsidR="00B073FB" w:rsidRDefault="00B073FB">
            <w:pPr>
              <w:pStyle w:val="TAC"/>
              <w:rPr>
                <w:sz w:val="16"/>
              </w:rPr>
            </w:pPr>
          </w:p>
        </w:tc>
        <w:tc>
          <w:tcPr>
            <w:tcW w:w="1109" w:type="dxa"/>
            <w:tcBorders>
              <w:top w:val="double" w:sz="6" w:space="0" w:color="auto"/>
            </w:tcBorders>
          </w:tcPr>
          <w:p w14:paraId="41DFE5F6" w14:textId="77777777" w:rsidR="00B073FB" w:rsidRDefault="00B073FB">
            <w:pPr>
              <w:pStyle w:val="TAC"/>
              <w:rPr>
                <w:sz w:val="16"/>
              </w:rPr>
            </w:pPr>
          </w:p>
        </w:tc>
        <w:tc>
          <w:tcPr>
            <w:tcW w:w="1086" w:type="dxa"/>
            <w:tcBorders>
              <w:top w:val="double" w:sz="6" w:space="0" w:color="auto"/>
            </w:tcBorders>
          </w:tcPr>
          <w:p w14:paraId="4585F46B" w14:textId="77777777" w:rsidR="00B073FB" w:rsidRDefault="00B073FB">
            <w:pPr>
              <w:pStyle w:val="TAC"/>
              <w:rPr>
                <w:sz w:val="16"/>
              </w:rPr>
            </w:pPr>
          </w:p>
        </w:tc>
        <w:tc>
          <w:tcPr>
            <w:tcW w:w="1086" w:type="dxa"/>
            <w:tcBorders>
              <w:top w:val="double" w:sz="6" w:space="0" w:color="auto"/>
            </w:tcBorders>
          </w:tcPr>
          <w:p w14:paraId="3EFE95D9" w14:textId="77777777" w:rsidR="00B073FB" w:rsidRDefault="00B073FB">
            <w:pPr>
              <w:pStyle w:val="TAC"/>
              <w:rPr>
                <w:sz w:val="16"/>
              </w:rPr>
            </w:pPr>
          </w:p>
        </w:tc>
        <w:tc>
          <w:tcPr>
            <w:tcW w:w="1839" w:type="dxa"/>
            <w:tcBorders>
              <w:top w:val="double" w:sz="6" w:space="0" w:color="auto"/>
            </w:tcBorders>
          </w:tcPr>
          <w:p w14:paraId="47C76BAA" w14:textId="77777777" w:rsidR="00B073FB" w:rsidRDefault="00B073FB">
            <w:pPr>
              <w:pStyle w:val="TAC"/>
              <w:rPr>
                <w:sz w:val="16"/>
              </w:rPr>
            </w:pPr>
            <w:r>
              <w:rPr>
                <w:sz w:val="16"/>
              </w:rPr>
              <w:t>1</w:t>
            </w:r>
          </w:p>
        </w:tc>
      </w:tr>
      <w:tr w:rsidR="00B073FB" w14:paraId="064AF3BD" w14:textId="77777777">
        <w:trPr>
          <w:jc w:val="center"/>
        </w:trPr>
        <w:tc>
          <w:tcPr>
            <w:tcW w:w="1442" w:type="dxa"/>
            <w:tcBorders>
              <w:top w:val="nil"/>
              <w:bottom w:val="nil"/>
              <w:right w:val="nil"/>
            </w:tcBorders>
          </w:tcPr>
          <w:p w14:paraId="149D561E" w14:textId="77777777" w:rsidR="00B073FB" w:rsidRDefault="00B073FB">
            <w:pPr>
              <w:pStyle w:val="TAC"/>
              <w:rPr>
                <w:b/>
                <w:sz w:val="16"/>
              </w:rPr>
            </w:pPr>
            <w:r>
              <w:rPr>
                <w:b/>
                <w:sz w:val="16"/>
              </w:rPr>
              <w:t>8.85 kbit/s</w:t>
            </w:r>
          </w:p>
        </w:tc>
        <w:tc>
          <w:tcPr>
            <w:tcW w:w="1696" w:type="dxa"/>
          </w:tcPr>
          <w:p w14:paraId="72FD73D1" w14:textId="77777777" w:rsidR="00B073FB" w:rsidRDefault="00B073FB">
            <w:pPr>
              <w:pStyle w:val="TAC"/>
              <w:rPr>
                <w:sz w:val="16"/>
              </w:rPr>
            </w:pPr>
            <w:r>
              <w:rPr>
                <w:sz w:val="16"/>
              </w:rPr>
              <w:t>ISP</w:t>
            </w:r>
          </w:p>
        </w:tc>
        <w:tc>
          <w:tcPr>
            <w:tcW w:w="1134" w:type="dxa"/>
          </w:tcPr>
          <w:p w14:paraId="00511E9A" w14:textId="77777777" w:rsidR="00B073FB" w:rsidRDefault="00B073FB">
            <w:pPr>
              <w:pStyle w:val="TAC"/>
              <w:rPr>
                <w:sz w:val="16"/>
              </w:rPr>
            </w:pPr>
          </w:p>
        </w:tc>
        <w:tc>
          <w:tcPr>
            <w:tcW w:w="1109" w:type="dxa"/>
          </w:tcPr>
          <w:p w14:paraId="430FAF38" w14:textId="77777777" w:rsidR="00B073FB" w:rsidRDefault="00B073FB">
            <w:pPr>
              <w:pStyle w:val="TAC"/>
              <w:rPr>
                <w:sz w:val="16"/>
              </w:rPr>
            </w:pPr>
          </w:p>
        </w:tc>
        <w:tc>
          <w:tcPr>
            <w:tcW w:w="1086" w:type="dxa"/>
          </w:tcPr>
          <w:p w14:paraId="4BC1D6CE" w14:textId="77777777" w:rsidR="00B073FB" w:rsidRDefault="00B073FB">
            <w:pPr>
              <w:pStyle w:val="TAC"/>
              <w:rPr>
                <w:sz w:val="16"/>
              </w:rPr>
            </w:pPr>
          </w:p>
        </w:tc>
        <w:tc>
          <w:tcPr>
            <w:tcW w:w="1086" w:type="dxa"/>
          </w:tcPr>
          <w:p w14:paraId="665A6E6E" w14:textId="77777777" w:rsidR="00B073FB" w:rsidRDefault="00B073FB">
            <w:pPr>
              <w:pStyle w:val="TAC"/>
              <w:rPr>
                <w:sz w:val="16"/>
              </w:rPr>
            </w:pPr>
          </w:p>
        </w:tc>
        <w:tc>
          <w:tcPr>
            <w:tcW w:w="1839" w:type="dxa"/>
          </w:tcPr>
          <w:p w14:paraId="364B6ABF" w14:textId="77777777" w:rsidR="00B073FB" w:rsidRDefault="00B073FB">
            <w:pPr>
              <w:pStyle w:val="TAC"/>
              <w:rPr>
                <w:sz w:val="16"/>
              </w:rPr>
            </w:pPr>
            <w:r>
              <w:rPr>
                <w:sz w:val="16"/>
              </w:rPr>
              <w:t>46</w:t>
            </w:r>
          </w:p>
        </w:tc>
      </w:tr>
      <w:tr w:rsidR="00B073FB" w14:paraId="000ECFFE" w14:textId="77777777">
        <w:trPr>
          <w:jc w:val="center"/>
        </w:trPr>
        <w:tc>
          <w:tcPr>
            <w:tcW w:w="1442" w:type="dxa"/>
            <w:tcBorders>
              <w:top w:val="nil"/>
              <w:bottom w:val="nil"/>
              <w:right w:val="nil"/>
            </w:tcBorders>
          </w:tcPr>
          <w:p w14:paraId="04753EAE" w14:textId="77777777" w:rsidR="00B073FB" w:rsidRDefault="00B073FB">
            <w:pPr>
              <w:pStyle w:val="TAC"/>
              <w:rPr>
                <w:b/>
                <w:sz w:val="16"/>
              </w:rPr>
            </w:pPr>
          </w:p>
        </w:tc>
        <w:tc>
          <w:tcPr>
            <w:tcW w:w="1696" w:type="dxa"/>
          </w:tcPr>
          <w:p w14:paraId="20F24259" w14:textId="77777777" w:rsidR="00B073FB" w:rsidRDefault="00B073FB">
            <w:pPr>
              <w:pStyle w:val="TAC"/>
              <w:rPr>
                <w:sz w:val="16"/>
              </w:rPr>
            </w:pPr>
            <w:r>
              <w:rPr>
                <w:sz w:val="16"/>
              </w:rPr>
              <w:t>Pitch delay</w:t>
            </w:r>
          </w:p>
        </w:tc>
        <w:tc>
          <w:tcPr>
            <w:tcW w:w="1134" w:type="dxa"/>
          </w:tcPr>
          <w:p w14:paraId="08E81F76" w14:textId="77777777" w:rsidR="00B073FB" w:rsidRDefault="00B073FB">
            <w:pPr>
              <w:pStyle w:val="TAC"/>
              <w:rPr>
                <w:sz w:val="16"/>
              </w:rPr>
            </w:pPr>
            <w:r>
              <w:rPr>
                <w:sz w:val="16"/>
              </w:rPr>
              <w:t>8</w:t>
            </w:r>
          </w:p>
        </w:tc>
        <w:tc>
          <w:tcPr>
            <w:tcW w:w="1109" w:type="dxa"/>
          </w:tcPr>
          <w:p w14:paraId="4C0B9E26" w14:textId="77777777" w:rsidR="00B073FB" w:rsidRDefault="00B073FB">
            <w:pPr>
              <w:pStyle w:val="TAC"/>
              <w:rPr>
                <w:sz w:val="16"/>
              </w:rPr>
            </w:pPr>
            <w:r>
              <w:rPr>
                <w:sz w:val="16"/>
              </w:rPr>
              <w:t>5</w:t>
            </w:r>
          </w:p>
        </w:tc>
        <w:tc>
          <w:tcPr>
            <w:tcW w:w="1086" w:type="dxa"/>
          </w:tcPr>
          <w:p w14:paraId="74BEFF0E" w14:textId="77777777" w:rsidR="00B073FB" w:rsidRDefault="00B073FB">
            <w:pPr>
              <w:pStyle w:val="TAC"/>
              <w:rPr>
                <w:sz w:val="16"/>
              </w:rPr>
            </w:pPr>
            <w:r>
              <w:rPr>
                <w:sz w:val="16"/>
              </w:rPr>
              <w:t>8</w:t>
            </w:r>
          </w:p>
        </w:tc>
        <w:tc>
          <w:tcPr>
            <w:tcW w:w="1086" w:type="dxa"/>
          </w:tcPr>
          <w:p w14:paraId="5E4BA176" w14:textId="77777777" w:rsidR="00B073FB" w:rsidRDefault="00B073FB">
            <w:pPr>
              <w:pStyle w:val="TAC"/>
              <w:rPr>
                <w:sz w:val="16"/>
              </w:rPr>
            </w:pPr>
            <w:r>
              <w:rPr>
                <w:sz w:val="16"/>
              </w:rPr>
              <w:t>5</w:t>
            </w:r>
          </w:p>
        </w:tc>
        <w:tc>
          <w:tcPr>
            <w:tcW w:w="1839" w:type="dxa"/>
          </w:tcPr>
          <w:p w14:paraId="167E22EE" w14:textId="77777777" w:rsidR="00B073FB" w:rsidRDefault="00B073FB">
            <w:pPr>
              <w:pStyle w:val="TAC"/>
              <w:rPr>
                <w:sz w:val="16"/>
              </w:rPr>
            </w:pPr>
            <w:r>
              <w:rPr>
                <w:sz w:val="16"/>
              </w:rPr>
              <w:t>26</w:t>
            </w:r>
          </w:p>
        </w:tc>
      </w:tr>
      <w:tr w:rsidR="00B073FB" w14:paraId="70BF7FCE" w14:textId="77777777">
        <w:trPr>
          <w:jc w:val="center"/>
        </w:trPr>
        <w:tc>
          <w:tcPr>
            <w:tcW w:w="1442" w:type="dxa"/>
            <w:tcBorders>
              <w:top w:val="nil"/>
              <w:bottom w:val="nil"/>
              <w:right w:val="nil"/>
            </w:tcBorders>
          </w:tcPr>
          <w:p w14:paraId="534DFA58" w14:textId="77777777" w:rsidR="00B073FB" w:rsidRDefault="00B073FB">
            <w:pPr>
              <w:pStyle w:val="TAC"/>
              <w:rPr>
                <w:b/>
                <w:sz w:val="16"/>
              </w:rPr>
            </w:pPr>
          </w:p>
        </w:tc>
        <w:tc>
          <w:tcPr>
            <w:tcW w:w="1696" w:type="dxa"/>
          </w:tcPr>
          <w:p w14:paraId="7189EF36" w14:textId="77777777" w:rsidR="00B073FB" w:rsidRDefault="00B073FB">
            <w:pPr>
              <w:pStyle w:val="TAC"/>
              <w:rPr>
                <w:sz w:val="16"/>
              </w:rPr>
            </w:pPr>
            <w:r>
              <w:rPr>
                <w:sz w:val="16"/>
              </w:rPr>
              <w:t>Algebraic code</w:t>
            </w:r>
          </w:p>
        </w:tc>
        <w:tc>
          <w:tcPr>
            <w:tcW w:w="1134" w:type="dxa"/>
          </w:tcPr>
          <w:p w14:paraId="53AAF203" w14:textId="77777777" w:rsidR="00B073FB" w:rsidRDefault="00B073FB">
            <w:pPr>
              <w:pStyle w:val="TAC"/>
              <w:rPr>
                <w:sz w:val="16"/>
              </w:rPr>
            </w:pPr>
            <w:r>
              <w:rPr>
                <w:sz w:val="16"/>
              </w:rPr>
              <w:t>20</w:t>
            </w:r>
          </w:p>
        </w:tc>
        <w:tc>
          <w:tcPr>
            <w:tcW w:w="1109" w:type="dxa"/>
          </w:tcPr>
          <w:p w14:paraId="60133F9E" w14:textId="77777777" w:rsidR="00B073FB" w:rsidRDefault="00B073FB">
            <w:pPr>
              <w:pStyle w:val="TAC"/>
              <w:rPr>
                <w:sz w:val="16"/>
              </w:rPr>
            </w:pPr>
            <w:r>
              <w:rPr>
                <w:sz w:val="16"/>
              </w:rPr>
              <w:t>20</w:t>
            </w:r>
          </w:p>
        </w:tc>
        <w:tc>
          <w:tcPr>
            <w:tcW w:w="1086" w:type="dxa"/>
          </w:tcPr>
          <w:p w14:paraId="5D7C8B21" w14:textId="77777777" w:rsidR="00B073FB" w:rsidRDefault="00B073FB">
            <w:pPr>
              <w:pStyle w:val="TAC"/>
              <w:rPr>
                <w:sz w:val="16"/>
              </w:rPr>
            </w:pPr>
            <w:r>
              <w:rPr>
                <w:sz w:val="16"/>
              </w:rPr>
              <w:t>20</w:t>
            </w:r>
          </w:p>
        </w:tc>
        <w:tc>
          <w:tcPr>
            <w:tcW w:w="1086" w:type="dxa"/>
          </w:tcPr>
          <w:p w14:paraId="0DF25F10" w14:textId="77777777" w:rsidR="00B073FB" w:rsidRDefault="00B073FB">
            <w:pPr>
              <w:pStyle w:val="TAC"/>
              <w:rPr>
                <w:sz w:val="16"/>
              </w:rPr>
            </w:pPr>
            <w:r>
              <w:rPr>
                <w:sz w:val="16"/>
              </w:rPr>
              <w:t>20</w:t>
            </w:r>
          </w:p>
        </w:tc>
        <w:tc>
          <w:tcPr>
            <w:tcW w:w="1839" w:type="dxa"/>
          </w:tcPr>
          <w:p w14:paraId="263595C5" w14:textId="77777777" w:rsidR="00B073FB" w:rsidRDefault="00B073FB">
            <w:pPr>
              <w:pStyle w:val="TAC"/>
              <w:rPr>
                <w:sz w:val="16"/>
              </w:rPr>
            </w:pPr>
            <w:r>
              <w:rPr>
                <w:sz w:val="16"/>
              </w:rPr>
              <w:t>80</w:t>
            </w:r>
          </w:p>
        </w:tc>
      </w:tr>
      <w:tr w:rsidR="00B073FB" w14:paraId="22A2DAAA" w14:textId="77777777">
        <w:trPr>
          <w:cantSplit/>
          <w:jc w:val="center"/>
        </w:trPr>
        <w:tc>
          <w:tcPr>
            <w:tcW w:w="1442" w:type="dxa"/>
            <w:tcBorders>
              <w:top w:val="nil"/>
              <w:bottom w:val="nil"/>
              <w:right w:val="nil"/>
            </w:tcBorders>
          </w:tcPr>
          <w:p w14:paraId="7D96E87C" w14:textId="77777777" w:rsidR="00B073FB" w:rsidRDefault="00B073FB">
            <w:pPr>
              <w:pStyle w:val="TAC"/>
              <w:rPr>
                <w:b/>
                <w:sz w:val="16"/>
              </w:rPr>
            </w:pPr>
          </w:p>
        </w:tc>
        <w:tc>
          <w:tcPr>
            <w:tcW w:w="1696" w:type="dxa"/>
          </w:tcPr>
          <w:p w14:paraId="2161D78F" w14:textId="77777777" w:rsidR="00B073FB" w:rsidRDefault="00B073FB">
            <w:pPr>
              <w:pStyle w:val="TAC"/>
              <w:rPr>
                <w:sz w:val="16"/>
              </w:rPr>
            </w:pPr>
            <w:r>
              <w:rPr>
                <w:sz w:val="16"/>
              </w:rPr>
              <w:t>Gains</w:t>
            </w:r>
          </w:p>
        </w:tc>
        <w:tc>
          <w:tcPr>
            <w:tcW w:w="1134" w:type="dxa"/>
          </w:tcPr>
          <w:p w14:paraId="41973BD3" w14:textId="77777777" w:rsidR="00B073FB" w:rsidRDefault="00B073FB">
            <w:pPr>
              <w:pStyle w:val="TAC"/>
              <w:rPr>
                <w:sz w:val="16"/>
              </w:rPr>
            </w:pPr>
            <w:r>
              <w:rPr>
                <w:sz w:val="16"/>
              </w:rPr>
              <w:t>6</w:t>
            </w:r>
          </w:p>
        </w:tc>
        <w:tc>
          <w:tcPr>
            <w:tcW w:w="1109" w:type="dxa"/>
          </w:tcPr>
          <w:p w14:paraId="61DEF44D" w14:textId="77777777" w:rsidR="00B073FB" w:rsidRDefault="00B073FB">
            <w:pPr>
              <w:pStyle w:val="TAC"/>
              <w:rPr>
                <w:sz w:val="16"/>
              </w:rPr>
            </w:pPr>
            <w:r>
              <w:rPr>
                <w:sz w:val="16"/>
              </w:rPr>
              <w:t>6</w:t>
            </w:r>
          </w:p>
        </w:tc>
        <w:tc>
          <w:tcPr>
            <w:tcW w:w="1086" w:type="dxa"/>
          </w:tcPr>
          <w:p w14:paraId="414F2855" w14:textId="77777777" w:rsidR="00B073FB" w:rsidRDefault="00B073FB">
            <w:pPr>
              <w:pStyle w:val="TAC"/>
              <w:rPr>
                <w:sz w:val="16"/>
              </w:rPr>
            </w:pPr>
            <w:r>
              <w:rPr>
                <w:sz w:val="16"/>
              </w:rPr>
              <w:t>6</w:t>
            </w:r>
          </w:p>
        </w:tc>
        <w:tc>
          <w:tcPr>
            <w:tcW w:w="1086" w:type="dxa"/>
          </w:tcPr>
          <w:p w14:paraId="14CB101C" w14:textId="77777777" w:rsidR="00B073FB" w:rsidRDefault="00B073FB">
            <w:pPr>
              <w:pStyle w:val="TAC"/>
              <w:rPr>
                <w:sz w:val="16"/>
              </w:rPr>
            </w:pPr>
            <w:r>
              <w:rPr>
                <w:sz w:val="16"/>
              </w:rPr>
              <w:t>6</w:t>
            </w:r>
          </w:p>
        </w:tc>
        <w:tc>
          <w:tcPr>
            <w:tcW w:w="1839" w:type="dxa"/>
          </w:tcPr>
          <w:p w14:paraId="4D35C3BC" w14:textId="77777777" w:rsidR="00B073FB" w:rsidRDefault="00B073FB">
            <w:pPr>
              <w:pStyle w:val="TAC"/>
              <w:rPr>
                <w:sz w:val="16"/>
              </w:rPr>
            </w:pPr>
            <w:r>
              <w:rPr>
                <w:sz w:val="16"/>
              </w:rPr>
              <w:t>24</w:t>
            </w:r>
          </w:p>
        </w:tc>
      </w:tr>
      <w:tr w:rsidR="00B073FB" w14:paraId="1B3EC01C" w14:textId="77777777">
        <w:trPr>
          <w:jc w:val="center"/>
        </w:trPr>
        <w:tc>
          <w:tcPr>
            <w:tcW w:w="1442" w:type="dxa"/>
            <w:tcBorders>
              <w:top w:val="nil"/>
              <w:bottom w:val="double" w:sz="6" w:space="0" w:color="auto"/>
              <w:right w:val="nil"/>
            </w:tcBorders>
          </w:tcPr>
          <w:p w14:paraId="5CAB7DA7" w14:textId="77777777" w:rsidR="00B073FB" w:rsidRDefault="00B073FB">
            <w:pPr>
              <w:pStyle w:val="TAC"/>
              <w:rPr>
                <w:b/>
                <w:sz w:val="16"/>
              </w:rPr>
            </w:pPr>
          </w:p>
        </w:tc>
        <w:tc>
          <w:tcPr>
            <w:tcW w:w="1696" w:type="dxa"/>
            <w:tcBorders>
              <w:bottom w:val="double" w:sz="6" w:space="0" w:color="auto"/>
            </w:tcBorders>
          </w:tcPr>
          <w:p w14:paraId="3A005DF7" w14:textId="77777777" w:rsidR="00B073FB" w:rsidRDefault="00B073FB">
            <w:pPr>
              <w:pStyle w:val="TAC"/>
              <w:rPr>
                <w:sz w:val="16"/>
              </w:rPr>
            </w:pPr>
            <w:r>
              <w:rPr>
                <w:sz w:val="16"/>
              </w:rPr>
              <w:t>Total</w:t>
            </w:r>
          </w:p>
        </w:tc>
        <w:tc>
          <w:tcPr>
            <w:tcW w:w="1134" w:type="dxa"/>
            <w:tcBorders>
              <w:bottom w:val="double" w:sz="6" w:space="0" w:color="auto"/>
              <w:right w:val="nil"/>
            </w:tcBorders>
          </w:tcPr>
          <w:p w14:paraId="3B218E98" w14:textId="77777777" w:rsidR="00B073FB" w:rsidRDefault="00B073FB">
            <w:pPr>
              <w:pStyle w:val="TAC"/>
              <w:rPr>
                <w:sz w:val="16"/>
              </w:rPr>
            </w:pPr>
          </w:p>
        </w:tc>
        <w:tc>
          <w:tcPr>
            <w:tcW w:w="1109" w:type="dxa"/>
            <w:tcBorders>
              <w:left w:val="nil"/>
              <w:bottom w:val="double" w:sz="6" w:space="0" w:color="auto"/>
              <w:right w:val="nil"/>
            </w:tcBorders>
          </w:tcPr>
          <w:p w14:paraId="11682A19" w14:textId="77777777" w:rsidR="00B073FB" w:rsidRDefault="00B073FB">
            <w:pPr>
              <w:pStyle w:val="TAC"/>
              <w:rPr>
                <w:sz w:val="16"/>
              </w:rPr>
            </w:pPr>
          </w:p>
        </w:tc>
        <w:tc>
          <w:tcPr>
            <w:tcW w:w="1086" w:type="dxa"/>
            <w:tcBorders>
              <w:left w:val="nil"/>
              <w:bottom w:val="double" w:sz="6" w:space="0" w:color="auto"/>
              <w:right w:val="nil"/>
            </w:tcBorders>
          </w:tcPr>
          <w:p w14:paraId="6423C27E" w14:textId="77777777" w:rsidR="00B073FB" w:rsidRDefault="00B073FB">
            <w:pPr>
              <w:pStyle w:val="TAC"/>
              <w:rPr>
                <w:sz w:val="16"/>
              </w:rPr>
            </w:pPr>
          </w:p>
        </w:tc>
        <w:tc>
          <w:tcPr>
            <w:tcW w:w="1086" w:type="dxa"/>
            <w:tcBorders>
              <w:left w:val="nil"/>
              <w:bottom w:val="double" w:sz="6" w:space="0" w:color="auto"/>
            </w:tcBorders>
          </w:tcPr>
          <w:p w14:paraId="4AE94B91" w14:textId="77777777" w:rsidR="00B073FB" w:rsidRDefault="00B073FB">
            <w:pPr>
              <w:pStyle w:val="TAC"/>
              <w:rPr>
                <w:sz w:val="16"/>
              </w:rPr>
            </w:pPr>
          </w:p>
        </w:tc>
        <w:tc>
          <w:tcPr>
            <w:tcW w:w="1839" w:type="dxa"/>
            <w:tcBorders>
              <w:bottom w:val="double" w:sz="6" w:space="0" w:color="auto"/>
            </w:tcBorders>
          </w:tcPr>
          <w:p w14:paraId="7304D3D0" w14:textId="77777777" w:rsidR="00B073FB" w:rsidRDefault="00B073FB">
            <w:pPr>
              <w:pStyle w:val="TAC"/>
              <w:rPr>
                <w:sz w:val="16"/>
              </w:rPr>
            </w:pPr>
            <w:r>
              <w:rPr>
                <w:sz w:val="16"/>
              </w:rPr>
              <w:t>177</w:t>
            </w:r>
          </w:p>
        </w:tc>
      </w:tr>
      <w:tr w:rsidR="00B073FB" w14:paraId="3D5C5BAE" w14:textId="77777777">
        <w:trPr>
          <w:jc w:val="center"/>
        </w:trPr>
        <w:tc>
          <w:tcPr>
            <w:tcW w:w="1442" w:type="dxa"/>
            <w:tcBorders>
              <w:top w:val="double" w:sz="6" w:space="0" w:color="auto"/>
              <w:bottom w:val="nil"/>
              <w:right w:val="nil"/>
            </w:tcBorders>
          </w:tcPr>
          <w:p w14:paraId="515CBB3A" w14:textId="77777777" w:rsidR="00B073FB" w:rsidRDefault="00B073FB">
            <w:pPr>
              <w:pStyle w:val="TAC"/>
              <w:rPr>
                <w:b/>
                <w:sz w:val="16"/>
              </w:rPr>
            </w:pPr>
          </w:p>
        </w:tc>
        <w:tc>
          <w:tcPr>
            <w:tcW w:w="1696" w:type="dxa"/>
            <w:tcBorders>
              <w:top w:val="double" w:sz="6" w:space="0" w:color="auto"/>
            </w:tcBorders>
          </w:tcPr>
          <w:p w14:paraId="6D877DBA" w14:textId="77777777" w:rsidR="00B073FB" w:rsidRDefault="00B073FB">
            <w:pPr>
              <w:pStyle w:val="TAC"/>
              <w:rPr>
                <w:sz w:val="16"/>
              </w:rPr>
            </w:pPr>
            <w:r>
              <w:rPr>
                <w:sz w:val="16"/>
              </w:rPr>
              <w:t>VAD-flag</w:t>
            </w:r>
          </w:p>
        </w:tc>
        <w:tc>
          <w:tcPr>
            <w:tcW w:w="1134" w:type="dxa"/>
            <w:tcBorders>
              <w:top w:val="double" w:sz="6" w:space="0" w:color="auto"/>
            </w:tcBorders>
          </w:tcPr>
          <w:p w14:paraId="01EF4ABA" w14:textId="77777777" w:rsidR="00B073FB" w:rsidRDefault="00B073FB">
            <w:pPr>
              <w:pStyle w:val="TAC"/>
              <w:rPr>
                <w:sz w:val="16"/>
              </w:rPr>
            </w:pPr>
          </w:p>
        </w:tc>
        <w:tc>
          <w:tcPr>
            <w:tcW w:w="1109" w:type="dxa"/>
            <w:tcBorders>
              <w:top w:val="double" w:sz="6" w:space="0" w:color="auto"/>
            </w:tcBorders>
          </w:tcPr>
          <w:p w14:paraId="54126250" w14:textId="77777777" w:rsidR="00B073FB" w:rsidRDefault="00B073FB">
            <w:pPr>
              <w:pStyle w:val="TAC"/>
              <w:rPr>
                <w:sz w:val="16"/>
              </w:rPr>
            </w:pPr>
          </w:p>
        </w:tc>
        <w:tc>
          <w:tcPr>
            <w:tcW w:w="1086" w:type="dxa"/>
            <w:tcBorders>
              <w:top w:val="double" w:sz="6" w:space="0" w:color="auto"/>
            </w:tcBorders>
          </w:tcPr>
          <w:p w14:paraId="60527F5D" w14:textId="77777777" w:rsidR="00B073FB" w:rsidRDefault="00B073FB">
            <w:pPr>
              <w:pStyle w:val="TAC"/>
              <w:rPr>
                <w:sz w:val="16"/>
              </w:rPr>
            </w:pPr>
          </w:p>
        </w:tc>
        <w:tc>
          <w:tcPr>
            <w:tcW w:w="1086" w:type="dxa"/>
            <w:tcBorders>
              <w:top w:val="double" w:sz="6" w:space="0" w:color="auto"/>
            </w:tcBorders>
          </w:tcPr>
          <w:p w14:paraId="57ECFDA2" w14:textId="77777777" w:rsidR="00B073FB" w:rsidRDefault="00B073FB">
            <w:pPr>
              <w:pStyle w:val="TAC"/>
              <w:rPr>
                <w:sz w:val="16"/>
              </w:rPr>
            </w:pPr>
          </w:p>
        </w:tc>
        <w:tc>
          <w:tcPr>
            <w:tcW w:w="1839" w:type="dxa"/>
            <w:tcBorders>
              <w:top w:val="double" w:sz="6" w:space="0" w:color="auto"/>
            </w:tcBorders>
          </w:tcPr>
          <w:p w14:paraId="39CB0A71" w14:textId="77777777" w:rsidR="00B073FB" w:rsidRDefault="00B073FB">
            <w:pPr>
              <w:pStyle w:val="TAC"/>
              <w:rPr>
                <w:sz w:val="16"/>
              </w:rPr>
            </w:pPr>
            <w:r>
              <w:rPr>
                <w:sz w:val="16"/>
              </w:rPr>
              <w:t>1</w:t>
            </w:r>
          </w:p>
        </w:tc>
      </w:tr>
      <w:tr w:rsidR="00B073FB" w14:paraId="6B9013E0" w14:textId="77777777">
        <w:trPr>
          <w:jc w:val="center"/>
        </w:trPr>
        <w:tc>
          <w:tcPr>
            <w:tcW w:w="1442" w:type="dxa"/>
            <w:tcBorders>
              <w:top w:val="nil"/>
              <w:bottom w:val="nil"/>
              <w:right w:val="nil"/>
            </w:tcBorders>
          </w:tcPr>
          <w:p w14:paraId="1B35F8C1" w14:textId="77777777" w:rsidR="00B073FB" w:rsidRDefault="00B073FB">
            <w:pPr>
              <w:pStyle w:val="TAC"/>
              <w:rPr>
                <w:b/>
                <w:sz w:val="16"/>
              </w:rPr>
            </w:pPr>
            <w:r>
              <w:rPr>
                <w:b/>
                <w:sz w:val="16"/>
              </w:rPr>
              <w:t>6.60 kbit/s</w:t>
            </w:r>
          </w:p>
        </w:tc>
        <w:tc>
          <w:tcPr>
            <w:tcW w:w="1696" w:type="dxa"/>
          </w:tcPr>
          <w:p w14:paraId="0094D617" w14:textId="77777777" w:rsidR="00B073FB" w:rsidRDefault="00B073FB">
            <w:pPr>
              <w:pStyle w:val="TAC"/>
              <w:rPr>
                <w:sz w:val="16"/>
              </w:rPr>
            </w:pPr>
            <w:r>
              <w:rPr>
                <w:sz w:val="16"/>
              </w:rPr>
              <w:t>ISP</w:t>
            </w:r>
          </w:p>
        </w:tc>
        <w:tc>
          <w:tcPr>
            <w:tcW w:w="1134" w:type="dxa"/>
          </w:tcPr>
          <w:p w14:paraId="68E5D8E4" w14:textId="77777777" w:rsidR="00B073FB" w:rsidRDefault="00B073FB">
            <w:pPr>
              <w:pStyle w:val="TAC"/>
              <w:rPr>
                <w:sz w:val="16"/>
              </w:rPr>
            </w:pPr>
          </w:p>
        </w:tc>
        <w:tc>
          <w:tcPr>
            <w:tcW w:w="1109" w:type="dxa"/>
          </w:tcPr>
          <w:p w14:paraId="54BE86EF" w14:textId="77777777" w:rsidR="00B073FB" w:rsidRDefault="00B073FB">
            <w:pPr>
              <w:pStyle w:val="TAC"/>
              <w:rPr>
                <w:sz w:val="16"/>
              </w:rPr>
            </w:pPr>
          </w:p>
        </w:tc>
        <w:tc>
          <w:tcPr>
            <w:tcW w:w="1086" w:type="dxa"/>
          </w:tcPr>
          <w:p w14:paraId="2C4B578A" w14:textId="77777777" w:rsidR="00B073FB" w:rsidRDefault="00B073FB">
            <w:pPr>
              <w:pStyle w:val="TAC"/>
              <w:rPr>
                <w:sz w:val="16"/>
              </w:rPr>
            </w:pPr>
          </w:p>
        </w:tc>
        <w:tc>
          <w:tcPr>
            <w:tcW w:w="1086" w:type="dxa"/>
          </w:tcPr>
          <w:p w14:paraId="616A255E" w14:textId="77777777" w:rsidR="00B073FB" w:rsidRDefault="00B073FB">
            <w:pPr>
              <w:pStyle w:val="TAC"/>
              <w:rPr>
                <w:sz w:val="16"/>
              </w:rPr>
            </w:pPr>
          </w:p>
        </w:tc>
        <w:tc>
          <w:tcPr>
            <w:tcW w:w="1839" w:type="dxa"/>
          </w:tcPr>
          <w:p w14:paraId="402877FE" w14:textId="77777777" w:rsidR="00B073FB" w:rsidRDefault="00B073FB">
            <w:pPr>
              <w:pStyle w:val="TAC"/>
              <w:rPr>
                <w:sz w:val="16"/>
              </w:rPr>
            </w:pPr>
            <w:r>
              <w:rPr>
                <w:sz w:val="16"/>
              </w:rPr>
              <w:t>36</w:t>
            </w:r>
          </w:p>
        </w:tc>
      </w:tr>
      <w:tr w:rsidR="00B073FB" w14:paraId="39A11E2A" w14:textId="77777777">
        <w:trPr>
          <w:jc w:val="center"/>
        </w:trPr>
        <w:tc>
          <w:tcPr>
            <w:tcW w:w="1442" w:type="dxa"/>
            <w:tcBorders>
              <w:top w:val="nil"/>
              <w:bottom w:val="nil"/>
              <w:right w:val="nil"/>
            </w:tcBorders>
          </w:tcPr>
          <w:p w14:paraId="115778F5" w14:textId="77777777" w:rsidR="00B073FB" w:rsidRDefault="00B073FB">
            <w:pPr>
              <w:pStyle w:val="TAC"/>
              <w:rPr>
                <w:b/>
                <w:sz w:val="16"/>
              </w:rPr>
            </w:pPr>
          </w:p>
        </w:tc>
        <w:tc>
          <w:tcPr>
            <w:tcW w:w="1696" w:type="dxa"/>
          </w:tcPr>
          <w:p w14:paraId="63C7F6CA" w14:textId="77777777" w:rsidR="00B073FB" w:rsidRDefault="00B073FB">
            <w:pPr>
              <w:pStyle w:val="TAC"/>
              <w:rPr>
                <w:sz w:val="16"/>
              </w:rPr>
            </w:pPr>
            <w:r>
              <w:rPr>
                <w:sz w:val="16"/>
              </w:rPr>
              <w:t>Pitch delay</w:t>
            </w:r>
          </w:p>
        </w:tc>
        <w:tc>
          <w:tcPr>
            <w:tcW w:w="1134" w:type="dxa"/>
          </w:tcPr>
          <w:p w14:paraId="09538E89" w14:textId="77777777" w:rsidR="00B073FB" w:rsidRDefault="00B073FB">
            <w:pPr>
              <w:pStyle w:val="TAC"/>
              <w:rPr>
                <w:sz w:val="16"/>
              </w:rPr>
            </w:pPr>
            <w:r>
              <w:rPr>
                <w:sz w:val="16"/>
              </w:rPr>
              <w:t>8</w:t>
            </w:r>
          </w:p>
        </w:tc>
        <w:tc>
          <w:tcPr>
            <w:tcW w:w="1109" w:type="dxa"/>
          </w:tcPr>
          <w:p w14:paraId="658FC781" w14:textId="77777777" w:rsidR="00B073FB" w:rsidRDefault="00B073FB">
            <w:pPr>
              <w:pStyle w:val="TAC"/>
              <w:rPr>
                <w:sz w:val="16"/>
              </w:rPr>
            </w:pPr>
            <w:r>
              <w:rPr>
                <w:sz w:val="16"/>
              </w:rPr>
              <w:t>5</w:t>
            </w:r>
          </w:p>
        </w:tc>
        <w:tc>
          <w:tcPr>
            <w:tcW w:w="1086" w:type="dxa"/>
          </w:tcPr>
          <w:p w14:paraId="57E5805F" w14:textId="77777777" w:rsidR="00B073FB" w:rsidRDefault="00B073FB">
            <w:pPr>
              <w:pStyle w:val="TAC"/>
              <w:rPr>
                <w:sz w:val="16"/>
              </w:rPr>
            </w:pPr>
            <w:r>
              <w:rPr>
                <w:sz w:val="16"/>
              </w:rPr>
              <w:t>5</w:t>
            </w:r>
          </w:p>
        </w:tc>
        <w:tc>
          <w:tcPr>
            <w:tcW w:w="1086" w:type="dxa"/>
          </w:tcPr>
          <w:p w14:paraId="1A7A948E" w14:textId="77777777" w:rsidR="00B073FB" w:rsidRDefault="00B073FB">
            <w:pPr>
              <w:pStyle w:val="TAC"/>
              <w:rPr>
                <w:sz w:val="16"/>
              </w:rPr>
            </w:pPr>
            <w:r>
              <w:rPr>
                <w:sz w:val="16"/>
              </w:rPr>
              <w:t>5</w:t>
            </w:r>
          </w:p>
        </w:tc>
        <w:tc>
          <w:tcPr>
            <w:tcW w:w="1839" w:type="dxa"/>
          </w:tcPr>
          <w:p w14:paraId="6BA1CF78" w14:textId="77777777" w:rsidR="00B073FB" w:rsidRDefault="00B073FB">
            <w:pPr>
              <w:pStyle w:val="TAC"/>
              <w:rPr>
                <w:sz w:val="16"/>
              </w:rPr>
            </w:pPr>
            <w:r>
              <w:rPr>
                <w:sz w:val="16"/>
              </w:rPr>
              <w:t>23</w:t>
            </w:r>
          </w:p>
        </w:tc>
      </w:tr>
      <w:tr w:rsidR="00B073FB" w14:paraId="4F51B887" w14:textId="77777777">
        <w:trPr>
          <w:jc w:val="center"/>
        </w:trPr>
        <w:tc>
          <w:tcPr>
            <w:tcW w:w="1442" w:type="dxa"/>
            <w:tcBorders>
              <w:top w:val="nil"/>
              <w:bottom w:val="nil"/>
              <w:right w:val="nil"/>
            </w:tcBorders>
          </w:tcPr>
          <w:p w14:paraId="750EF690" w14:textId="77777777" w:rsidR="00B073FB" w:rsidRDefault="00B073FB">
            <w:pPr>
              <w:pStyle w:val="TAC"/>
              <w:rPr>
                <w:b/>
                <w:sz w:val="16"/>
              </w:rPr>
            </w:pPr>
          </w:p>
        </w:tc>
        <w:tc>
          <w:tcPr>
            <w:tcW w:w="1696" w:type="dxa"/>
          </w:tcPr>
          <w:p w14:paraId="5A15F330" w14:textId="77777777" w:rsidR="00B073FB" w:rsidRDefault="00B073FB">
            <w:pPr>
              <w:pStyle w:val="TAC"/>
              <w:rPr>
                <w:sz w:val="16"/>
              </w:rPr>
            </w:pPr>
            <w:r>
              <w:rPr>
                <w:sz w:val="16"/>
              </w:rPr>
              <w:t>Algebraic code</w:t>
            </w:r>
          </w:p>
        </w:tc>
        <w:tc>
          <w:tcPr>
            <w:tcW w:w="1134" w:type="dxa"/>
          </w:tcPr>
          <w:p w14:paraId="171F6277" w14:textId="77777777" w:rsidR="00B073FB" w:rsidRDefault="00B073FB">
            <w:pPr>
              <w:pStyle w:val="TAC"/>
              <w:rPr>
                <w:sz w:val="16"/>
              </w:rPr>
            </w:pPr>
            <w:r>
              <w:rPr>
                <w:sz w:val="16"/>
              </w:rPr>
              <w:t>12</w:t>
            </w:r>
          </w:p>
        </w:tc>
        <w:tc>
          <w:tcPr>
            <w:tcW w:w="1109" w:type="dxa"/>
          </w:tcPr>
          <w:p w14:paraId="2A112388" w14:textId="77777777" w:rsidR="00B073FB" w:rsidRDefault="00B073FB">
            <w:pPr>
              <w:pStyle w:val="TAC"/>
              <w:rPr>
                <w:sz w:val="16"/>
              </w:rPr>
            </w:pPr>
            <w:r>
              <w:rPr>
                <w:sz w:val="16"/>
              </w:rPr>
              <w:t>12</w:t>
            </w:r>
          </w:p>
        </w:tc>
        <w:tc>
          <w:tcPr>
            <w:tcW w:w="1086" w:type="dxa"/>
          </w:tcPr>
          <w:p w14:paraId="6E8CEA00" w14:textId="77777777" w:rsidR="00B073FB" w:rsidRDefault="00B073FB">
            <w:pPr>
              <w:pStyle w:val="TAC"/>
              <w:rPr>
                <w:sz w:val="16"/>
              </w:rPr>
            </w:pPr>
            <w:r>
              <w:rPr>
                <w:sz w:val="16"/>
              </w:rPr>
              <w:t>12</w:t>
            </w:r>
          </w:p>
        </w:tc>
        <w:tc>
          <w:tcPr>
            <w:tcW w:w="1086" w:type="dxa"/>
          </w:tcPr>
          <w:p w14:paraId="2EF9FAC9" w14:textId="77777777" w:rsidR="00B073FB" w:rsidRDefault="00B073FB">
            <w:pPr>
              <w:pStyle w:val="TAC"/>
              <w:rPr>
                <w:sz w:val="16"/>
              </w:rPr>
            </w:pPr>
            <w:r>
              <w:rPr>
                <w:sz w:val="16"/>
              </w:rPr>
              <w:t>12</w:t>
            </w:r>
          </w:p>
        </w:tc>
        <w:tc>
          <w:tcPr>
            <w:tcW w:w="1839" w:type="dxa"/>
          </w:tcPr>
          <w:p w14:paraId="4716C35E" w14:textId="77777777" w:rsidR="00B073FB" w:rsidRDefault="00B073FB">
            <w:pPr>
              <w:pStyle w:val="TAC"/>
              <w:rPr>
                <w:sz w:val="16"/>
              </w:rPr>
            </w:pPr>
            <w:r>
              <w:rPr>
                <w:sz w:val="16"/>
              </w:rPr>
              <w:t>48</w:t>
            </w:r>
          </w:p>
        </w:tc>
      </w:tr>
      <w:tr w:rsidR="00B073FB" w14:paraId="434A228F" w14:textId="77777777">
        <w:trPr>
          <w:cantSplit/>
          <w:jc w:val="center"/>
        </w:trPr>
        <w:tc>
          <w:tcPr>
            <w:tcW w:w="1442" w:type="dxa"/>
            <w:tcBorders>
              <w:top w:val="nil"/>
              <w:bottom w:val="nil"/>
              <w:right w:val="nil"/>
            </w:tcBorders>
          </w:tcPr>
          <w:p w14:paraId="0D20E28C" w14:textId="77777777" w:rsidR="00B073FB" w:rsidRDefault="00B073FB">
            <w:pPr>
              <w:pStyle w:val="TAC"/>
              <w:rPr>
                <w:b/>
                <w:sz w:val="16"/>
              </w:rPr>
            </w:pPr>
          </w:p>
        </w:tc>
        <w:tc>
          <w:tcPr>
            <w:tcW w:w="1696" w:type="dxa"/>
          </w:tcPr>
          <w:p w14:paraId="419FBD9F" w14:textId="77777777" w:rsidR="00B073FB" w:rsidRDefault="00B073FB">
            <w:pPr>
              <w:pStyle w:val="TAC"/>
              <w:rPr>
                <w:sz w:val="16"/>
              </w:rPr>
            </w:pPr>
            <w:r>
              <w:rPr>
                <w:sz w:val="16"/>
              </w:rPr>
              <w:t>Gains</w:t>
            </w:r>
          </w:p>
        </w:tc>
        <w:tc>
          <w:tcPr>
            <w:tcW w:w="1134" w:type="dxa"/>
          </w:tcPr>
          <w:p w14:paraId="283A4F69" w14:textId="77777777" w:rsidR="00B073FB" w:rsidRDefault="00B073FB">
            <w:pPr>
              <w:pStyle w:val="TAC"/>
              <w:rPr>
                <w:sz w:val="16"/>
              </w:rPr>
            </w:pPr>
            <w:r>
              <w:rPr>
                <w:sz w:val="16"/>
              </w:rPr>
              <w:t>6</w:t>
            </w:r>
          </w:p>
        </w:tc>
        <w:tc>
          <w:tcPr>
            <w:tcW w:w="1109" w:type="dxa"/>
          </w:tcPr>
          <w:p w14:paraId="60053008" w14:textId="77777777" w:rsidR="00B073FB" w:rsidRDefault="00B073FB">
            <w:pPr>
              <w:pStyle w:val="TAC"/>
              <w:rPr>
                <w:sz w:val="16"/>
              </w:rPr>
            </w:pPr>
            <w:r>
              <w:rPr>
                <w:sz w:val="16"/>
              </w:rPr>
              <w:t>6</w:t>
            </w:r>
          </w:p>
        </w:tc>
        <w:tc>
          <w:tcPr>
            <w:tcW w:w="1086" w:type="dxa"/>
          </w:tcPr>
          <w:p w14:paraId="42108849" w14:textId="77777777" w:rsidR="00B073FB" w:rsidRDefault="00B073FB">
            <w:pPr>
              <w:pStyle w:val="TAC"/>
              <w:rPr>
                <w:sz w:val="16"/>
              </w:rPr>
            </w:pPr>
            <w:r>
              <w:rPr>
                <w:sz w:val="16"/>
              </w:rPr>
              <w:t>6</w:t>
            </w:r>
          </w:p>
        </w:tc>
        <w:tc>
          <w:tcPr>
            <w:tcW w:w="1086" w:type="dxa"/>
          </w:tcPr>
          <w:p w14:paraId="0F492925" w14:textId="77777777" w:rsidR="00B073FB" w:rsidRDefault="00B073FB">
            <w:pPr>
              <w:pStyle w:val="TAC"/>
              <w:rPr>
                <w:sz w:val="16"/>
              </w:rPr>
            </w:pPr>
            <w:r>
              <w:rPr>
                <w:sz w:val="16"/>
              </w:rPr>
              <w:t>6</w:t>
            </w:r>
          </w:p>
        </w:tc>
        <w:tc>
          <w:tcPr>
            <w:tcW w:w="1839" w:type="dxa"/>
          </w:tcPr>
          <w:p w14:paraId="04BC3501" w14:textId="77777777" w:rsidR="00B073FB" w:rsidRDefault="00B073FB">
            <w:pPr>
              <w:pStyle w:val="TAC"/>
              <w:rPr>
                <w:sz w:val="16"/>
              </w:rPr>
            </w:pPr>
            <w:r>
              <w:rPr>
                <w:sz w:val="16"/>
              </w:rPr>
              <w:t>24</w:t>
            </w:r>
          </w:p>
        </w:tc>
      </w:tr>
      <w:tr w:rsidR="00B073FB" w14:paraId="54982DF7" w14:textId="77777777">
        <w:trPr>
          <w:jc w:val="center"/>
        </w:trPr>
        <w:tc>
          <w:tcPr>
            <w:tcW w:w="1442" w:type="dxa"/>
            <w:tcBorders>
              <w:top w:val="nil"/>
              <w:bottom w:val="double" w:sz="6" w:space="0" w:color="auto"/>
              <w:right w:val="nil"/>
            </w:tcBorders>
          </w:tcPr>
          <w:p w14:paraId="0E1C8E76" w14:textId="77777777" w:rsidR="00B073FB" w:rsidRDefault="00B073FB">
            <w:pPr>
              <w:pStyle w:val="TAC"/>
              <w:rPr>
                <w:b/>
                <w:sz w:val="16"/>
              </w:rPr>
            </w:pPr>
          </w:p>
        </w:tc>
        <w:tc>
          <w:tcPr>
            <w:tcW w:w="1696" w:type="dxa"/>
            <w:tcBorders>
              <w:bottom w:val="double" w:sz="6" w:space="0" w:color="auto"/>
            </w:tcBorders>
          </w:tcPr>
          <w:p w14:paraId="7891F56B" w14:textId="77777777" w:rsidR="00B073FB" w:rsidRDefault="00B073FB">
            <w:pPr>
              <w:pStyle w:val="TAC"/>
              <w:rPr>
                <w:sz w:val="16"/>
              </w:rPr>
            </w:pPr>
            <w:r>
              <w:rPr>
                <w:sz w:val="16"/>
              </w:rPr>
              <w:t>Total</w:t>
            </w:r>
          </w:p>
        </w:tc>
        <w:tc>
          <w:tcPr>
            <w:tcW w:w="1134" w:type="dxa"/>
            <w:tcBorders>
              <w:bottom w:val="double" w:sz="6" w:space="0" w:color="auto"/>
              <w:right w:val="nil"/>
            </w:tcBorders>
          </w:tcPr>
          <w:p w14:paraId="1280FEB0" w14:textId="77777777" w:rsidR="00B073FB" w:rsidRDefault="00B073FB">
            <w:pPr>
              <w:pStyle w:val="TAC"/>
              <w:rPr>
                <w:sz w:val="16"/>
              </w:rPr>
            </w:pPr>
          </w:p>
        </w:tc>
        <w:tc>
          <w:tcPr>
            <w:tcW w:w="1109" w:type="dxa"/>
            <w:tcBorders>
              <w:left w:val="nil"/>
              <w:bottom w:val="double" w:sz="6" w:space="0" w:color="auto"/>
              <w:right w:val="nil"/>
            </w:tcBorders>
          </w:tcPr>
          <w:p w14:paraId="79B7604E" w14:textId="77777777" w:rsidR="00B073FB" w:rsidRDefault="00B073FB">
            <w:pPr>
              <w:pStyle w:val="TAC"/>
              <w:rPr>
                <w:sz w:val="16"/>
              </w:rPr>
            </w:pPr>
          </w:p>
        </w:tc>
        <w:tc>
          <w:tcPr>
            <w:tcW w:w="1086" w:type="dxa"/>
            <w:tcBorders>
              <w:left w:val="nil"/>
              <w:bottom w:val="double" w:sz="6" w:space="0" w:color="auto"/>
              <w:right w:val="nil"/>
            </w:tcBorders>
          </w:tcPr>
          <w:p w14:paraId="0AF67D49" w14:textId="77777777" w:rsidR="00B073FB" w:rsidRDefault="00B073FB">
            <w:pPr>
              <w:pStyle w:val="TAC"/>
              <w:rPr>
                <w:sz w:val="16"/>
              </w:rPr>
            </w:pPr>
          </w:p>
        </w:tc>
        <w:tc>
          <w:tcPr>
            <w:tcW w:w="1086" w:type="dxa"/>
            <w:tcBorders>
              <w:left w:val="nil"/>
              <w:bottom w:val="double" w:sz="6" w:space="0" w:color="auto"/>
            </w:tcBorders>
          </w:tcPr>
          <w:p w14:paraId="2D311131" w14:textId="77777777" w:rsidR="00B073FB" w:rsidRDefault="00B073FB">
            <w:pPr>
              <w:pStyle w:val="TAC"/>
              <w:rPr>
                <w:sz w:val="16"/>
              </w:rPr>
            </w:pPr>
          </w:p>
        </w:tc>
        <w:tc>
          <w:tcPr>
            <w:tcW w:w="1839" w:type="dxa"/>
            <w:tcBorders>
              <w:bottom w:val="double" w:sz="6" w:space="0" w:color="auto"/>
            </w:tcBorders>
          </w:tcPr>
          <w:p w14:paraId="4E6D5D11" w14:textId="77777777" w:rsidR="00B073FB" w:rsidRDefault="00B073FB">
            <w:pPr>
              <w:pStyle w:val="TAC"/>
              <w:rPr>
                <w:sz w:val="16"/>
              </w:rPr>
            </w:pPr>
            <w:r>
              <w:rPr>
                <w:sz w:val="16"/>
              </w:rPr>
              <w:t>132</w:t>
            </w:r>
          </w:p>
        </w:tc>
      </w:tr>
    </w:tbl>
    <w:p w14:paraId="6D283FEF" w14:textId="77777777" w:rsidR="00B073FB" w:rsidRDefault="00B073FB">
      <w:pPr>
        <w:pStyle w:val="FP"/>
      </w:pPr>
    </w:p>
    <w:p w14:paraId="3C29A08C" w14:textId="77777777" w:rsidR="00B073FB" w:rsidRDefault="00B073FB">
      <w:pPr>
        <w:pStyle w:val="Heading2"/>
      </w:pPr>
      <w:bookmarkStart w:id="19" w:name="_Toc517276885"/>
      <w:r>
        <w:lastRenderedPageBreak/>
        <w:t>4.4</w:t>
      </w:r>
      <w:r>
        <w:tab/>
        <w:t>Principles of the adaptive multi-rate speech decoder</w:t>
      </w:r>
      <w:bookmarkEnd w:id="19"/>
    </w:p>
    <w:p w14:paraId="2400E3EB" w14:textId="77777777" w:rsidR="00B073FB" w:rsidRDefault="00B073FB">
      <w:r>
        <w:t>The signal flow at the decoder is shown in Figure 3. At the decoder, the transmitted indices are extracted from the received bitstream. The indices are decoded to obtain the coder parameters at each transmission frame. These parameters are the ISP vector, the 4 fractional pitch lags, the 4 LTP filtering parameters, the 4 innovative codevectors, and the 4 sets of vector quantized pitch and innovative gains. In 23.85 kbit/s mode, also high-band gain index is decoded. The ISP vector is converted to the LP filter coefficients and interpolated to obtain LP filters at each subframe. Then, at each 64-sample subframe:</w:t>
      </w:r>
    </w:p>
    <w:p w14:paraId="513465AB" w14:textId="77777777" w:rsidR="00B073FB" w:rsidRDefault="00B073FB">
      <w:pPr>
        <w:pStyle w:val="B1"/>
      </w:pPr>
      <w:r>
        <w:t>-</w:t>
      </w:r>
      <w:r>
        <w:tab/>
        <w:t>The excitation is constructed by adding the adaptive and innovative codevectors scaled by their respective gains.</w:t>
      </w:r>
    </w:p>
    <w:p w14:paraId="622D2CE8" w14:textId="77777777" w:rsidR="00B073FB" w:rsidRDefault="00B073FB">
      <w:pPr>
        <w:pStyle w:val="B1"/>
      </w:pPr>
      <w:r>
        <w:t>-</w:t>
      </w:r>
      <w:r>
        <w:tab/>
        <w:t>The 12.8 kHz speech is reconstructed by filtering the excitation through the LP synthesis filter.</w:t>
      </w:r>
    </w:p>
    <w:p w14:paraId="7A20ADAC" w14:textId="77777777" w:rsidR="00B073FB" w:rsidRDefault="00B073FB">
      <w:pPr>
        <w:pStyle w:val="B1"/>
      </w:pPr>
      <w:r>
        <w:t>-</w:t>
      </w:r>
      <w:r>
        <w:tab/>
        <w:t>The reconstructed speech is de-emphasized.</w:t>
      </w:r>
    </w:p>
    <w:p w14:paraId="52B3A72E" w14:textId="77777777" w:rsidR="00B073FB" w:rsidRDefault="00B073FB">
      <w:r>
        <w:t xml:space="preserve">Finally, the reconstructed speech is upsampled to 16 kHz and high-band speech signal is added to the frequency band from 6 kHz to 7 kHz. </w:t>
      </w:r>
    </w:p>
    <w:p w14:paraId="512167C0" w14:textId="77777777" w:rsidR="00B073FB" w:rsidRDefault="00B073FB">
      <w:pPr>
        <w:pStyle w:val="Heading2"/>
      </w:pPr>
      <w:bookmarkStart w:id="20" w:name="_Toc517276886"/>
      <w:r>
        <w:t>4.5</w:t>
      </w:r>
      <w:r>
        <w:tab/>
        <w:t>Sequence and subjective importance of encoded parameters</w:t>
      </w:r>
      <w:bookmarkEnd w:id="20"/>
    </w:p>
    <w:p w14:paraId="09961B01" w14:textId="77777777" w:rsidR="00B073FB" w:rsidRDefault="00B073FB">
      <w:r>
        <w:t>The encoder will produce the output information in a unique sequence and format, and the decoder must receive the same information in the same way. In table 12a-12i, the sequence of output bits and the bit allocation for each parameter is shown.</w:t>
      </w:r>
    </w:p>
    <w:p w14:paraId="5E969834" w14:textId="77777777" w:rsidR="00B073FB" w:rsidRDefault="00B073FB">
      <w:r>
        <w:t>The different parameters of the encoded speech and their individual bits have unequal importance with respect to subjective quality. The output and input frame formats for the AMR wideband speech codec are given in [2], where a reordering of bits take place.</w:t>
      </w:r>
    </w:p>
    <w:p w14:paraId="5259EE7D" w14:textId="77777777" w:rsidR="00B073FB" w:rsidRDefault="00B073FB">
      <w:pPr>
        <w:pStyle w:val="Heading1"/>
      </w:pPr>
      <w:bookmarkStart w:id="21" w:name="_Toc517276887"/>
      <w:r>
        <w:t>5</w:t>
      </w:r>
      <w:r>
        <w:tab/>
        <w:t>Functional description of the encoder</w:t>
      </w:r>
      <w:bookmarkEnd w:id="21"/>
    </w:p>
    <w:p w14:paraId="5F1F04F4" w14:textId="77777777" w:rsidR="00B073FB" w:rsidRDefault="00B073FB">
      <w:r>
        <w:t>In this clause, the different functions of the encoder represented in Figure 2 are described.</w:t>
      </w:r>
    </w:p>
    <w:p w14:paraId="440DF2C9" w14:textId="77777777" w:rsidR="00B073FB" w:rsidRDefault="00B073FB">
      <w:pPr>
        <w:pStyle w:val="Heading2"/>
      </w:pPr>
      <w:bookmarkStart w:id="22" w:name="_Toc517276888"/>
      <w:r>
        <w:t>5.1</w:t>
      </w:r>
      <w:r>
        <w:tab/>
        <w:t>Pre</w:t>
      </w:r>
      <w:r>
        <w:rPr>
          <w:b/>
        </w:rPr>
        <w:noBreakHyphen/>
      </w:r>
      <w:r>
        <w:t>processing</w:t>
      </w:r>
      <w:bookmarkEnd w:id="22"/>
    </w:p>
    <w:p w14:paraId="6627E34E" w14:textId="77777777" w:rsidR="00B073FB" w:rsidRDefault="00B073FB">
      <w:r>
        <w:t xml:space="preserve">The encoder performs the analysis of the LPC, LTP and fixed codebook parameters at 12.8 kHz sampling rate. Therefore, the input signal has to be decimated from 16 kHz to 12.8 kHz. The decimation is performed by first upsampling by 4, then filtering the output through lowpass FIR filter </w:t>
      </w:r>
      <w:r>
        <w:rPr>
          <w:i/>
        </w:rPr>
        <w:t>H</w:t>
      </w:r>
      <w:r>
        <w:rPr>
          <w:i/>
          <w:vertAlign w:val="subscript"/>
        </w:rPr>
        <w:t>decim</w:t>
      </w:r>
      <w:r>
        <w:t>(</w:t>
      </w:r>
      <w:r>
        <w:rPr>
          <w:i/>
        </w:rPr>
        <w:t>z</w:t>
      </w:r>
      <w:r>
        <w:t>) that has the cut off frequency at 6.4 kHz. Then, the signal is downsampled by 5. The filtering delay is compensated by adding zeroes into the end of the input vector.</w:t>
      </w:r>
    </w:p>
    <w:p w14:paraId="234822D2" w14:textId="77777777" w:rsidR="00B073FB" w:rsidRPr="00573B5B" w:rsidRDefault="00B073FB">
      <w:r>
        <w:t>After the decimation, two pre-processing functions are applied to the signal prior to the encoding process: high-pass filtering and pre-emphasizing (and signal down-scaling).</w:t>
      </w:r>
    </w:p>
    <w:p w14:paraId="216C92F4" w14:textId="77777777" w:rsidR="00B073FB" w:rsidRDefault="00B073FB">
      <w:r>
        <w:t>(Down-scaling consists of dividing the input by a factor of 2 to reduce the possibility of overflows in the fixed-point implementation.)</w:t>
      </w:r>
    </w:p>
    <w:p w14:paraId="5D4E6B1D" w14:textId="77777777" w:rsidR="00B073FB" w:rsidRPr="00573B5B" w:rsidRDefault="00B073FB">
      <w:r>
        <w:t>The high-pass filter serves as a precaution against undesired low frequency components. A filter at a cut off frequency of 50 Hz is used, and it is given by</w:t>
      </w:r>
    </w:p>
    <w:p w14:paraId="24701486" w14:textId="326CBD6C" w:rsidR="00B073FB" w:rsidRDefault="00B073FB">
      <w:pPr>
        <w:pStyle w:val="EQ"/>
      </w:pPr>
      <w:r>
        <w:tab/>
      </w:r>
      <w:r w:rsidR="003C4086">
        <w:rPr>
          <w:noProof/>
          <w:position w:val="-22"/>
        </w:rPr>
        <w:drawing>
          <wp:inline distT="0" distB="0" distL="0" distR="0" wp14:anchorId="4695B235" wp14:editId="2424CA2C">
            <wp:extent cx="2616200" cy="381000"/>
            <wp:effectExtent l="0" t="0" r="0" b="0"/>
            <wp:docPr id="148"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616200" cy="381000"/>
                    </a:xfrm>
                    <a:prstGeom prst="rect">
                      <a:avLst/>
                    </a:prstGeom>
                    <a:noFill/>
                    <a:ln>
                      <a:noFill/>
                    </a:ln>
                  </pic:spPr>
                </pic:pic>
              </a:graphicData>
            </a:graphic>
          </wp:inline>
        </w:drawing>
      </w:r>
      <w:r>
        <w:tab/>
        <w:t>( 4 )</w:t>
      </w:r>
    </w:p>
    <w:p w14:paraId="7AD01C1D" w14:textId="77777777" w:rsidR="00B073FB" w:rsidRDefault="00B073FB">
      <w:r>
        <w:t xml:space="preserve">(Both down-scaling and high-pass filtering are combined by dividing the coefficients at the numerator of </w:t>
      </w:r>
      <w:r>
        <w:rPr>
          <w:i/>
        </w:rPr>
        <w:t>H</w:t>
      </w:r>
      <w:r>
        <w:rPr>
          <w:i/>
          <w:vertAlign w:val="subscript"/>
        </w:rPr>
        <w:t>h1</w:t>
      </w:r>
      <w:r>
        <w:rPr>
          <w:i/>
        </w:rPr>
        <w:t xml:space="preserve">(z) </w:t>
      </w:r>
      <w:r>
        <w:t>by 2.)</w:t>
      </w:r>
    </w:p>
    <w:p w14:paraId="1CD370A9" w14:textId="77777777" w:rsidR="00B073FB" w:rsidRDefault="00B073FB">
      <w:r>
        <w:t>In the pre-emphasis, a first order high-pass filter is used to emphasize higher frequencies, and it is given by</w:t>
      </w:r>
    </w:p>
    <w:p w14:paraId="7695BB10" w14:textId="4C2A2E15" w:rsidR="00B073FB" w:rsidRDefault="00B073FB">
      <w:pPr>
        <w:pStyle w:val="EQ"/>
      </w:pPr>
      <w:r>
        <w:tab/>
      </w:r>
      <w:r w:rsidR="003C4086">
        <w:rPr>
          <w:noProof/>
          <w:position w:val="-12"/>
        </w:rPr>
        <w:drawing>
          <wp:inline distT="0" distB="0" distL="0" distR="0" wp14:anchorId="77E26AF9" wp14:editId="48D27047">
            <wp:extent cx="1358900" cy="228600"/>
            <wp:effectExtent l="0" t="0" r="0" b="0"/>
            <wp:docPr id="149"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358900" cy="228600"/>
                    </a:xfrm>
                    <a:prstGeom prst="rect">
                      <a:avLst/>
                    </a:prstGeom>
                    <a:noFill/>
                    <a:ln>
                      <a:noFill/>
                    </a:ln>
                  </pic:spPr>
                </pic:pic>
              </a:graphicData>
            </a:graphic>
          </wp:inline>
        </w:drawing>
      </w:r>
      <w:r>
        <w:tab/>
        <w:t>( 5 )</w:t>
      </w:r>
    </w:p>
    <w:p w14:paraId="69365370" w14:textId="77777777" w:rsidR="00B073FB" w:rsidRDefault="00B073FB">
      <w:pPr>
        <w:pStyle w:val="Heading2"/>
        <w:tabs>
          <w:tab w:val="left" w:pos="855"/>
        </w:tabs>
        <w:ind w:left="855" w:hanging="855"/>
      </w:pPr>
      <w:bookmarkStart w:id="23" w:name="_Toc517276889"/>
      <w:r>
        <w:lastRenderedPageBreak/>
        <w:t>5.2</w:t>
      </w:r>
      <w:r>
        <w:tab/>
        <w:t>Linear prediction analysis and quantization</w:t>
      </w:r>
      <w:bookmarkEnd w:id="23"/>
    </w:p>
    <w:p w14:paraId="642BEEFD" w14:textId="77777777" w:rsidR="00B073FB" w:rsidRDefault="00B073FB">
      <w:r>
        <w:t>Short-term prediction, or LP, analysis is performed once per speech frame using the autocorrelation approach with 30 ms asymmetric windows.  An overhead of 5 ms is used in the autocorrelation computation. The frame structure is depicted below.</w:t>
      </w:r>
    </w:p>
    <w:p w14:paraId="047C510E" w14:textId="1560FE1E" w:rsidR="00B073FB" w:rsidRDefault="003C4086">
      <w:pPr>
        <w:pStyle w:val="TH"/>
      </w:pPr>
      <w:r>
        <w:rPr>
          <w:noProof/>
        </w:rPr>
        <w:drawing>
          <wp:inline distT="0" distB="0" distL="0" distR="0" wp14:anchorId="442EDCDA" wp14:editId="7491B887">
            <wp:extent cx="3073400" cy="869950"/>
            <wp:effectExtent l="0" t="0" r="0" b="0"/>
            <wp:docPr id="150"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73400" cy="869950"/>
                    </a:xfrm>
                    <a:prstGeom prst="rect">
                      <a:avLst/>
                    </a:prstGeom>
                    <a:noFill/>
                    <a:ln>
                      <a:noFill/>
                    </a:ln>
                  </pic:spPr>
                </pic:pic>
              </a:graphicData>
            </a:graphic>
          </wp:inline>
        </w:drawing>
      </w:r>
    </w:p>
    <w:p w14:paraId="303E4434" w14:textId="77777777" w:rsidR="00B073FB" w:rsidRDefault="00B073FB">
      <w:r>
        <w:t>The autocorrelations of windowed speech are converted to the LP coefficients using the Levinson-Durbin algorithm.  Then the LP coefficients are transformed to the ISP domain for quantization and interpolation purposes. The interpolated quantized and unquantized filters are converted back to the LP filter coefficients (to construct the synthesis and weighting filters at each subframe).</w:t>
      </w:r>
    </w:p>
    <w:p w14:paraId="5FCB489E" w14:textId="77777777" w:rsidR="00B073FB" w:rsidRDefault="00B073FB">
      <w:pPr>
        <w:pStyle w:val="Heading3"/>
        <w:tabs>
          <w:tab w:val="left" w:pos="855"/>
        </w:tabs>
        <w:ind w:left="855" w:hanging="855"/>
      </w:pPr>
      <w:bookmarkStart w:id="24" w:name="_Toc517276890"/>
      <w:r>
        <w:t>5.2.1</w:t>
      </w:r>
      <w:r>
        <w:tab/>
        <w:t>Windowing and auto</w:t>
      </w:r>
      <w:r>
        <w:rPr>
          <w:b/>
        </w:rPr>
        <w:noBreakHyphen/>
      </w:r>
      <w:r>
        <w:t>correlation computation</w:t>
      </w:r>
      <w:bookmarkEnd w:id="24"/>
    </w:p>
    <w:p w14:paraId="14ADCB6A" w14:textId="77777777" w:rsidR="00B073FB" w:rsidRPr="00573B5B" w:rsidRDefault="00B073FB">
      <w:r>
        <w:t>LP analysis is performed once per frame using an asymmetric window. The window has its weight concentrated at the fourth subframe and it consists of two parts: the first part is a half of a Hamming window and the second part is a quarter of a Hamming-cosine function cycle.  The window is given by:</w:t>
      </w:r>
    </w:p>
    <w:p w14:paraId="6A615834" w14:textId="040B85E4" w:rsidR="00B073FB" w:rsidRDefault="00B073FB">
      <w:pPr>
        <w:pStyle w:val="EQ"/>
      </w:pPr>
      <w:r>
        <w:rPr>
          <w:position w:val="-58"/>
        </w:rPr>
        <w:tab/>
      </w:r>
      <w:r w:rsidR="003C4086">
        <w:rPr>
          <w:noProof/>
          <w:position w:val="-60"/>
        </w:rPr>
        <w:drawing>
          <wp:inline distT="0" distB="0" distL="0" distR="0" wp14:anchorId="54DB5D8D" wp14:editId="2FFC7B1B">
            <wp:extent cx="2203450" cy="641350"/>
            <wp:effectExtent l="0" t="0" r="0" b="0"/>
            <wp:docPr id="151"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203450" cy="641350"/>
                    </a:xfrm>
                    <a:prstGeom prst="rect">
                      <a:avLst/>
                    </a:prstGeom>
                    <a:noFill/>
                    <a:ln>
                      <a:noFill/>
                    </a:ln>
                  </pic:spPr>
                </pic:pic>
              </a:graphicData>
            </a:graphic>
          </wp:inline>
        </w:drawing>
      </w:r>
      <w:r>
        <w:tab/>
        <w:t>( 6 )</w:t>
      </w:r>
    </w:p>
    <w:p w14:paraId="3381B3A9" w14:textId="77777777" w:rsidR="00B073FB" w:rsidRDefault="00B073FB">
      <w:r>
        <w:t xml:space="preserve">where the values </w:t>
      </w:r>
      <w:r>
        <w:rPr>
          <w:i/>
        </w:rPr>
        <w:t>L</w:t>
      </w:r>
      <w:r>
        <w:rPr>
          <w:i/>
          <w:vertAlign w:val="subscript"/>
        </w:rPr>
        <w:t>1</w:t>
      </w:r>
      <w:r>
        <w:rPr>
          <w:i/>
        </w:rPr>
        <w:t>=256</w:t>
      </w:r>
      <w:r>
        <w:t xml:space="preserve"> and </w:t>
      </w:r>
      <w:r>
        <w:rPr>
          <w:i/>
        </w:rPr>
        <w:t>L</w:t>
      </w:r>
      <w:r>
        <w:rPr>
          <w:i/>
          <w:vertAlign w:val="subscript"/>
        </w:rPr>
        <w:t>2</w:t>
      </w:r>
      <w:r>
        <w:rPr>
          <w:i/>
        </w:rPr>
        <w:t>=128</w:t>
      </w:r>
      <w:r>
        <w:t xml:space="preserve"> are used.</w:t>
      </w:r>
    </w:p>
    <w:p w14:paraId="11D61C09" w14:textId="77777777" w:rsidR="00B073FB" w:rsidRPr="00573B5B" w:rsidRDefault="00B073FB">
      <w:r>
        <w:t xml:space="preserve">The autocorrelations of the windowed speech </w:t>
      </w:r>
      <w:r>
        <w:rPr>
          <w:i/>
        </w:rPr>
        <w:t xml:space="preserve">s'(n),n=0,…,383 </w:t>
      </w:r>
      <w:r>
        <w:t>are computed by</w:t>
      </w:r>
    </w:p>
    <w:p w14:paraId="5DFE3D3D" w14:textId="0C6F5402" w:rsidR="00B073FB" w:rsidRPr="00573B5B" w:rsidRDefault="00B073FB">
      <w:pPr>
        <w:pStyle w:val="EQ"/>
      </w:pPr>
      <w:r>
        <w:rPr>
          <w:position w:val="-22"/>
        </w:rPr>
        <w:tab/>
      </w:r>
      <w:r w:rsidR="003C4086">
        <w:rPr>
          <w:noProof/>
          <w:position w:val="-30"/>
        </w:rPr>
        <w:drawing>
          <wp:inline distT="0" distB="0" distL="0" distR="0" wp14:anchorId="7EA0D990" wp14:editId="132BA540">
            <wp:extent cx="2082800" cy="444500"/>
            <wp:effectExtent l="0" t="0" r="0" b="0"/>
            <wp:docPr id="15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82800" cy="444500"/>
                    </a:xfrm>
                    <a:prstGeom prst="rect">
                      <a:avLst/>
                    </a:prstGeom>
                    <a:noFill/>
                    <a:ln>
                      <a:noFill/>
                    </a:ln>
                  </pic:spPr>
                </pic:pic>
              </a:graphicData>
            </a:graphic>
          </wp:inline>
        </w:drawing>
      </w:r>
      <w:r>
        <w:tab/>
        <w:t>( 7 )</w:t>
      </w:r>
    </w:p>
    <w:p w14:paraId="7D80414C" w14:textId="77777777" w:rsidR="00B073FB" w:rsidRDefault="00B073FB">
      <w:pPr>
        <w:pStyle w:val="EQ"/>
        <w:keepLines w:val="0"/>
        <w:tabs>
          <w:tab w:val="clear" w:pos="4536"/>
          <w:tab w:val="clear" w:pos="9072"/>
        </w:tabs>
      </w:pPr>
      <w:r>
        <w:t>and a 60 Hz bandwidth expansion is used by lag windowing the autocorrelations using the window [2]</w:t>
      </w:r>
    </w:p>
    <w:p w14:paraId="3C55EF47" w14:textId="505C1B8D" w:rsidR="00B073FB" w:rsidRDefault="00B073FB">
      <w:pPr>
        <w:pStyle w:val="EQ"/>
      </w:pPr>
      <w:r>
        <w:tab/>
      </w:r>
      <w:r w:rsidR="003C4086">
        <w:rPr>
          <w:noProof/>
          <w:position w:val="-34"/>
        </w:rPr>
        <w:drawing>
          <wp:inline distT="0" distB="0" distL="0" distR="0" wp14:anchorId="7BC7665D" wp14:editId="0D92B5FB">
            <wp:extent cx="2260600" cy="495300"/>
            <wp:effectExtent l="0" t="0" r="0" b="0"/>
            <wp:docPr id="15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260600" cy="495300"/>
                    </a:xfrm>
                    <a:prstGeom prst="rect">
                      <a:avLst/>
                    </a:prstGeom>
                    <a:noFill/>
                    <a:ln>
                      <a:noFill/>
                    </a:ln>
                  </pic:spPr>
                </pic:pic>
              </a:graphicData>
            </a:graphic>
          </wp:inline>
        </w:drawing>
      </w:r>
      <w:r>
        <w:tab/>
        <w:t xml:space="preserve">( 8 ) </w:t>
      </w:r>
    </w:p>
    <w:p w14:paraId="47C95B92" w14:textId="77777777" w:rsidR="00B073FB" w:rsidRPr="00573B5B" w:rsidRDefault="00B073FB">
      <w:r>
        <w:t xml:space="preserve">where </w:t>
      </w:r>
      <w:r>
        <w:rPr>
          <w:i/>
        </w:rPr>
        <w:t>f</w:t>
      </w:r>
      <w:r>
        <w:rPr>
          <w:i/>
          <w:vertAlign w:val="subscript"/>
        </w:rPr>
        <w:t>0</w:t>
      </w:r>
      <w:r>
        <w:rPr>
          <w:i/>
        </w:rPr>
        <w:t>=60</w:t>
      </w:r>
      <w:r>
        <w:t xml:space="preserve"> Hz is the bandwidth expansion and </w:t>
      </w:r>
      <w:r>
        <w:rPr>
          <w:i/>
        </w:rPr>
        <w:t>f</w:t>
      </w:r>
      <w:r>
        <w:rPr>
          <w:i/>
          <w:vertAlign w:val="subscript"/>
        </w:rPr>
        <w:t>s</w:t>
      </w:r>
      <w:r>
        <w:rPr>
          <w:i/>
        </w:rPr>
        <w:t>=12800</w:t>
      </w:r>
      <w:r>
        <w:t xml:space="preserve"> Hz is the sampling frequency. Further, </w:t>
      </w:r>
      <w:r>
        <w:rPr>
          <w:i/>
        </w:rPr>
        <w:t>r(0)</w:t>
      </w:r>
      <w:r>
        <w:t xml:space="preserve"> is multiplied by the white noise correction factor 1.0001 which is equivalent to adding a noise floor at -40 dB.</w:t>
      </w:r>
    </w:p>
    <w:p w14:paraId="12CAD5A5" w14:textId="77777777" w:rsidR="00B073FB" w:rsidRDefault="00B073FB">
      <w:pPr>
        <w:pStyle w:val="Heading3"/>
      </w:pPr>
      <w:bookmarkStart w:id="25" w:name="_Toc517276891"/>
      <w:r>
        <w:t>5.2.2</w:t>
      </w:r>
      <w:r>
        <w:tab/>
        <w:t>Levinson</w:t>
      </w:r>
      <w:r>
        <w:rPr>
          <w:b/>
        </w:rPr>
        <w:noBreakHyphen/>
      </w:r>
      <w:r>
        <w:t>Durbin algorithm</w:t>
      </w:r>
      <w:bookmarkEnd w:id="25"/>
    </w:p>
    <w:p w14:paraId="0A72DA1C" w14:textId="131447B4" w:rsidR="00B073FB" w:rsidRDefault="00B073FB">
      <w:r>
        <w:t xml:space="preserve">The modified autocorrelations </w:t>
      </w:r>
      <w:r w:rsidR="003C4086">
        <w:rPr>
          <w:noProof/>
          <w:position w:val="-10"/>
        </w:rPr>
        <w:drawing>
          <wp:inline distT="0" distB="0" distL="0" distR="0" wp14:anchorId="2BAF0422" wp14:editId="339FC34E">
            <wp:extent cx="990600" cy="177800"/>
            <wp:effectExtent l="0" t="0" r="0" b="0"/>
            <wp:docPr id="154"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90600" cy="177800"/>
                    </a:xfrm>
                    <a:prstGeom prst="rect">
                      <a:avLst/>
                    </a:prstGeom>
                    <a:noFill/>
                    <a:ln>
                      <a:noFill/>
                    </a:ln>
                  </pic:spPr>
                </pic:pic>
              </a:graphicData>
            </a:graphic>
          </wp:inline>
        </w:drawing>
      </w:r>
      <w:r>
        <w:t xml:space="preserve"> and </w:t>
      </w:r>
      <w:r w:rsidR="003C4086">
        <w:rPr>
          <w:noProof/>
          <w:position w:val="-18"/>
        </w:rPr>
        <w:drawing>
          <wp:inline distT="0" distB="0" distL="0" distR="0" wp14:anchorId="743E5A0D" wp14:editId="007CF176">
            <wp:extent cx="1676400" cy="241300"/>
            <wp:effectExtent l="0" t="0" r="0" b="0"/>
            <wp:docPr id="155"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676400" cy="241300"/>
                    </a:xfrm>
                    <a:prstGeom prst="rect">
                      <a:avLst/>
                    </a:prstGeom>
                    <a:noFill/>
                    <a:ln>
                      <a:noFill/>
                    </a:ln>
                  </pic:spPr>
                </pic:pic>
              </a:graphicData>
            </a:graphic>
          </wp:inline>
        </w:drawing>
      </w:r>
      <w:r>
        <w:t xml:space="preserve"> are used to obtain the LP filter coefficients </w:t>
      </w:r>
      <w:r>
        <w:rPr>
          <w:i/>
        </w:rPr>
        <w:t>a</w:t>
      </w:r>
      <w:r>
        <w:rPr>
          <w:i/>
          <w:vertAlign w:val="subscript"/>
        </w:rPr>
        <w:t>k</w:t>
      </w:r>
      <w:r>
        <w:rPr>
          <w:i/>
        </w:rPr>
        <w:t xml:space="preserve">,k=1,…,16 </w:t>
      </w:r>
      <w:r>
        <w:t>by solving the set of equations.</w:t>
      </w:r>
    </w:p>
    <w:p w14:paraId="73261C5E" w14:textId="39ECA0A4" w:rsidR="00B073FB" w:rsidRDefault="00B073FB">
      <w:pPr>
        <w:pStyle w:val="EQ"/>
      </w:pPr>
      <w:r>
        <w:tab/>
      </w:r>
      <w:r w:rsidR="003C4086">
        <w:rPr>
          <w:noProof/>
          <w:position w:val="-30"/>
        </w:rPr>
        <w:drawing>
          <wp:inline distT="0" distB="0" distL="0" distR="0" wp14:anchorId="17118C6D" wp14:editId="06710C2C">
            <wp:extent cx="1968500" cy="444500"/>
            <wp:effectExtent l="0" t="0" r="0" b="0"/>
            <wp:docPr id="156"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968500" cy="444500"/>
                    </a:xfrm>
                    <a:prstGeom prst="rect">
                      <a:avLst/>
                    </a:prstGeom>
                    <a:noFill/>
                    <a:ln>
                      <a:noFill/>
                    </a:ln>
                  </pic:spPr>
                </pic:pic>
              </a:graphicData>
            </a:graphic>
          </wp:inline>
        </w:drawing>
      </w:r>
      <w:r>
        <w:tab/>
        <w:t>( 9 )</w:t>
      </w:r>
    </w:p>
    <w:p w14:paraId="181B24D5" w14:textId="77777777" w:rsidR="00B073FB" w:rsidRDefault="00B073FB">
      <w:r>
        <w:t>The set of equations in (9) is solved using the Levinson-Durbin algorithm [2].  This algorithm uses the following recursion:</w:t>
      </w:r>
    </w:p>
    <w:p w14:paraId="6460BB65" w14:textId="2D1CB6FE" w:rsidR="00B073FB" w:rsidRDefault="00B073FB">
      <w:pPr>
        <w:pStyle w:val="EQ"/>
      </w:pPr>
      <w:r>
        <w:lastRenderedPageBreak/>
        <w:tab/>
      </w:r>
      <w:r w:rsidR="003C4086">
        <w:rPr>
          <w:noProof/>
          <w:position w:val="-112"/>
        </w:rPr>
        <w:drawing>
          <wp:inline distT="0" distB="0" distL="0" distR="0" wp14:anchorId="1744F410" wp14:editId="10768017">
            <wp:extent cx="2387600" cy="1587500"/>
            <wp:effectExtent l="0" t="0" r="0" b="0"/>
            <wp:docPr id="15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387600" cy="1587500"/>
                    </a:xfrm>
                    <a:prstGeom prst="rect">
                      <a:avLst/>
                    </a:prstGeom>
                    <a:noFill/>
                    <a:ln>
                      <a:noFill/>
                    </a:ln>
                  </pic:spPr>
                </pic:pic>
              </a:graphicData>
            </a:graphic>
          </wp:inline>
        </w:drawing>
      </w:r>
      <w:r>
        <w:tab/>
      </w:r>
    </w:p>
    <w:p w14:paraId="6E01FE7C" w14:textId="6E530357" w:rsidR="00B073FB" w:rsidRDefault="00B073FB">
      <w:r>
        <w:t xml:space="preserve">The final solution is given as </w:t>
      </w:r>
      <w:r w:rsidR="003C4086">
        <w:rPr>
          <w:noProof/>
          <w:position w:val="-14"/>
        </w:rPr>
        <w:drawing>
          <wp:inline distT="0" distB="0" distL="0" distR="0" wp14:anchorId="4B53C1B5" wp14:editId="3E30B9C1">
            <wp:extent cx="546100" cy="241300"/>
            <wp:effectExtent l="0" t="0" r="0" b="0"/>
            <wp:docPr id="15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46100" cy="241300"/>
                    </a:xfrm>
                    <a:prstGeom prst="rect">
                      <a:avLst/>
                    </a:prstGeom>
                    <a:noFill/>
                    <a:ln>
                      <a:noFill/>
                    </a:ln>
                  </pic:spPr>
                </pic:pic>
              </a:graphicData>
            </a:graphic>
          </wp:inline>
        </w:drawing>
      </w:r>
      <w:r>
        <w:rPr>
          <w:i/>
        </w:rPr>
        <w:t>,j=1,…,16</w:t>
      </w:r>
      <w:r>
        <w:t>.</w:t>
      </w:r>
    </w:p>
    <w:p w14:paraId="5D8CD15B" w14:textId="77777777" w:rsidR="00B073FB" w:rsidRDefault="00B073FB">
      <w:r>
        <w:t>The LP filter coefficients are converted to the ISP representation [4] for quantization and interpolation purposes. The conversions to the ISP domain and back to the LP filter domain are described in the next two sections.</w:t>
      </w:r>
    </w:p>
    <w:p w14:paraId="7E488910" w14:textId="77777777" w:rsidR="00B073FB" w:rsidRDefault="00B073FB">
      <w:pPr>
        <w:pStyle w:val="Heading3"/>
      </w:pPr>
      <w:bookmarkStart w:id="26" w:name="_Toc517276892"/>
      <w:r>
        <w:t>5.2.3</w:t>
      </w:r>
      <w:r>
        <w:tab/>
        <w:t>LP to ISP conversion</w:t>
      </w:r>
      <w:bookmarkEnd w:id="26"/>
    </w:p>
    <w:p w14:paraId="3FBF386D" w14:textId="77777777" w:rsidR="00B073FB" w:rsidRDefault="00B073FB">
      <w:r>
        <w:t xml:space="preserve">The LP filter coefficients </w:t>
      </w:r>
      <w:r>
        <w:rPr>
          <w:i/>
        </w:rPr>
        <w:t>a</w:t>
      </w:r>
      <w:r>
        <w:rPr>
          <w:i/>
          <w:vertAlign w:val="subscript"/>
        </w:rPr>
        <w:t>k</w:t>
      </w:r>
      <w:r>
        <w:rPr>
          <w:i/>
        </w:rPr>
        <w:t>, k=1,…,16</w:t>
      </w:r>
      <w:r>
        <w:t>, are converted to the ISP representation for quantization and interpolation purposes. For a 16th order LP filter, the ISPs are defined as the roots of the sum and difference polynomials</w:t>
      </w:r>
    </w:p>
    <w:p w14:paraId="25E49321" w14:textId="25505847" w:rsidR="00B073FB" w:rsidRDefault="00B073FB">
      <w:pPr>
        <w:pStyle w:val="EQ"/>
      </w:pPr>
      <w:r>
        <w:tab/>
      </w:r>
      <w:r w:rsidR="003C4086">
        <w:rPr>
          <w:noProof/>
          <w:position w:val="-10"/>
        </w:rPr>
        <w:drawing>
          <wp:inline distT="0" distB="0" distL="0" distR="0" wp14:anchorId="673B29EC" wp14:editId="2BCAFCC8">
            <wp:extent cx="1358900" cy="215900"/>
            <wp:effectExtent l="0" t="0" r="0" b="0"/>
            <wp:docPr id="159"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358900" cy="215900"/>
                    </a:xfrm>
                    <a:prstGeom prst="rect">
                      <a:avLst/>
                    </a:prstGeom>
                    <a:noFill/>
                    <a:ln>
                      <a:noFill/>
                    </a:ln>
                  </pic:spPr>
                </pic:pic>
              </a:graphicData>
            </a:graphic>
          </wp:inline>
        </w:drawing>
      </w:r>
      <w:r>
        <w:tab/>
        <w:t>( 10 )</w:t>
      </w:r>
    </w:p>
    <w:p w14:paraId="4CED112F" w14:textId="77777777" w:rsidR="00B073FB" w:rsidRDefault="00B073FB">
      <w:r>
        <w:t>and</w:t>
      </w:r>
    </w:p>
    <w:p w14:paraId="3DB91AC1" w14:textId="193EA032" w:rsidR="00B073FB" w:rsidRDefault="00B073FB">
      <w:pPr>
        <w:pStyle w:val="EQ"/>
      </w:pPr>
      <w:r>
        <w:tab/>
      </w:r>
      <w:r w:rsidR="003C4086">
        <w:rPr>
          <w:noProof/>
          <w:position w:val="-10"/>
        </w:rPr>
        <w:drawing>
          <wp:inline distT="0" distB="0" distL="0" distR="0" wp14:anchorId="63C43586" wp14:editId="52DD9233">
            <wp:extent cx="1384300" cy="215900"/>
            <wp:effectExtent l="0" t="0" r="0" b="0"/>
            <wp:docPr id="160"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384300" cy="215900"/>
                    </a:xfrm>
                    <a:prstGeom prst="rect">
                      <a:avLst/>
                    </a:prstGeom>
                    <a:noFill/>
                    <a:ln>
                      <a:noFill/>
                    </a:ln>
                  </pic:spPr>
                </pic:pic>
              </a:graphicData>
            </a:graphic>
          </wp:inline>
        </w:drawing>
      </w:r>
      <w:r>
        <w:tab/>
        <w:t>( 11 )</w:t>
      </w:r>
    </w:p>
    <w:p w14:paraId="0144406C" w14:textId="77777777" w:rsidR="00B073FB" w:rsidRDefault="00B073FB">
      <w:r>
        <w:t xml:space="preserve">respectively. (The polynomials </w:t>
      </w:r>
      <w:r>
        <w:rPr>
          <w:i/>
        </w:rPr>
        <w:t>f'</w:t>
      </w:r>
      <w:r>
        <w:rPr>
          <w:i/>
          <w:vertAlign w:val="subscript"/>
        </w:rPr>
        <w:t>1</w:t>
      </w:r>
      <w:r>
        <w:rPr>
          <w:i/>
        </w:rPr>
        <w:t>(z)</w:t>
      </w:r>
      <w:r>
        <w:t xml:space="preserve"> and </w:t>
      </w:r>
      <w:r>
        <w:rPr>
          <w:i/>
        </w:rPr>
        <w:t>f'</w:t>
      </w:r>
      <w:r>
        <w:rPr>
          <w:i/>
          <w:vertAlign w:val="subscript"/>
        </w:rPr>
        <w:t>2</w:t>
      </w:r>
      <w:r>
        <w:rPr>
          <w:i/>
        </w:rPr>
        <w:t>(z)</w:t>
      </w:r>
      <w:r>
        <w:t xml:space="preserve"> are symmetric and antisymmetric, respectively). It can be proven that all roots of these polynomials are on the unit circle and they alternate each other [5]. </w:t>
      </w:r>
      <w:r>
        <w:rPr>
          <w:i/>
        </w:rPr>
        <w:t>f'</w:t>
      </w:r>
      <w:r>
        <w:rPr>
          <w:i/>
          <w:vertAlign w:val="subscript"/>
        </w:rPr>
        <w:t>2</w:t>
      </w:r>
      <w:r>
        <w:rPr>
          <w:i/>
        </w:rPr>
        <w:t>(z)</w:t>
      </w:r>
      <w:r>
        <w:t xml:space="preserve"> has two roots at </w:t>
      </w:r>
      <w:r>
        <w:rPr>
          <w:i/>
        </w:rPr>
        <w:t xml:space="preserve">z </w:t>
      </w:r>
      <w:r>
        <w:t>= 1</w:t>
      </w:r>
      <w:r>
        <w:rPr>
          <w:i/>
        </w:rPr>
        <w:t xml:space="preserve"> </w:t>
      </w:r>
      <w:r>
        <w:t>(</w:t>
      </w:r>
      <w:r>
        <w:rPr>
          <w:i/>
        </w:rPr>
        <w:sym w:font="Symbol" w:char="F077"/>
      </w:r>
      <w:r>
        <w:t>=0)</w:t>
      </w:r>
      <w:r>
        <w:rPr>
          <w:i/>
        </w:rPr>
        <w:t xml:space="preserve"> </w:t>
      </w:r>
      <w:r>
        <w:t xml:space="preserve">and </w:t>
      </w:r>
      <w:r>
        <w:rPr>
          <w:i/>
        </w:rPr>
        <w:t>z</w:t>
      </w:r>
      <w:r>
        <w:t xml:space="preserve"> = -1 (</w:t>
      </w:r>
      <w:r>
        <w:rPr>
          <w:i/>
        </w:rPr>
        <w:sym w:font="Symbol" w:char="F077"/>
      </w:r>
      <w:r>
        <w:rPr>
          <w:i/>
        </w:rPr>
        <w:t xml:space="preserve"> </w:t>
      </w:r>
      <w:r>
        <w:t xml:space="preserve">= </w:t>
      </w:r>
      <w:r>
        <w:rPr>
          <w:i/>
        </w:rPr>
        <w:sym w:font="Symbol" w:char="F070"/>
      </w:r>
      <w:r>
        <w:t>). To eliminate these two roots, we define the new polynomials</w:t>
      </w:r>
    </w:p>
    <w:p w14:paraId="32682EB3" w14:textId="64D912D6" w:rsidR="00B073FB" w:rsidRDefault="00B073FB">
      <w:pPr>
        <w:pStyle w:val="EQ"/>
      </w:pPr>
      <w:r>
        <w:tab/>
      </w:r>
      <w:r w:rsidR="003C4086">
        <w:rPr>
          <w:noProof/>
          <w:position w:val="-10"/>
        </w:rPr>
        <w:drawing>
          <wp:inline distT="0" distB="0" distL="0" distR="0" wp14:anchorId="79463A01" wp14:editId="6D40AA7B">
            <wp:extent cx="736600" cy="215900"/>
            <wp:effectExtent l="0" t="0" r="0" b="0"/>
            <wp:docPr id="161"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36600" cy="215900"/>
                    </a:xfrm>
                    <a:prstGeom prst="rect">
                      <a:avLst/>
                    </a:prstGeom>
                    <a:noFill/>
                    <a:ln>
                      <a:noFill/>
                    </a:ln>
                  </pic:spPr>
                </pic:pic>
              </a:graphicData>
            </a:graphic>
          </wp:inline>
        </w:drawing>
      </w:r>
      <w:r>
        <w:tab/>
        <w:t>( 12 )</w:t>
      </w:r>
    </w:p>
    <w:p w14:paraId="61D45D19" w14:textId="77777777" w:rsidR="00B073FB" w:rsidRDefault="00B073FB">
      <w:r>
        <w:t>and</w:t>
      </w:r>
    </w:p>
    <w:p w14:paraId="2B0465C8" w14:textId="5447A355" w:rsidR="00B073FB" w:rsidRDefault="00B073FB">
      <w:pPr>
        <w:pStyle w:val="EQ"/>
      </w:pPr>
      <w:r>
        <w:rPr>
          <w:position w:val="-8"/>
        </w:rPr>
        <w:tab/>
      </w:r>
      <w:r w:rsidR="003C4086">
        <w:rPr>
          <w:noProof/>
          <w:position w:val="-10"/>
        </w:rPr>
        <w:drawing>
          <wp:inline distT="0" distB="0" distL="0" distR="0" wp14:anchorId="162C40E3" wp14:editId="35C4A701">
            <wp:extent cx="1231900" cy="215900"/>
            <wp:effectExtent l="0" t="0" r="0" b="0"/>
            <wp:docPr id="16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231900" cy="215900"/>
                    </a:xfrm>
                    <a:prstGeom prst="rect">
                      <a:avLst/>
                    </a:prstGeom>
                    <a:noFill/>
                    <a:ln>
                      <a:noFill/>
                    </a:ln>
                  </pic:spPr>
                </pic:pic>
              </a:graphicData>
            </a:graphic>
          </wp:inline>
        </w:drawing>
      </w:r>
      <w:r>
        <w:rPr>
          <w:position w:val="-8"/>
        </w:rPr>
        <w:tab/>
      </w:r>
      <w:r>
        <w:t>( 13 )</w:t>
      </w:r>
    </w:p>
    <w:p w14:paraId="62C175C8" w14:textId="77777777" w:rsidR="00B073FB" w:rsidRDefault="00B073FB">
      <w:r>
        <w:t xml:space="preserve">Polynomials </w:t>
      </w:r>
      <w:r>
        <w:rPr>
          <w:i/>
        </w:rPr>
        <w:t>f</w:t>
      </w:r>
      <w:r>
        <w:rPr>
          <w:i/>
          <w:vertAlign w:val="subscript"/>
        </w:rPr>
        <w:t>1</w:t>
      </w:r>
      <w:r>
        <w:rPr>
          <w:i/>
        </w:rPr>
        <w:t>(z)</w:t>
      </w:r>
      <w:r>
        <w:t xml:space="preserve"> and </w:t>
      </w:r>
      <w:r>
        <w:rPr>
          <w:i/>
        </w:rPr>
        <w:t>f</w:t>
      </w:r>
      <w:r>
        <w:rPr>
          <w:i/>
          <w:vertAlign w:val="subscript"/>
        </w:rPr>
        <w:t>2</w:t>
      </w:r>
      <w:r>
        <w:rPr>
          <w:i/>
        </w:rPr>
        <w:t>(z)</w:t>
      </w:r>
      <w:r>
        <w:t xml:space="preserve"> have 8 and 7 conjugate roots on the unit circle </w:t>
      </w:r>
      <w:r>
        <w:rPr>
          <w:position w:val="-16"/>
        </w:rPr>
        <w:object w:dxaOrig="660" w:dyaOrig="420" w14:anchorId="3AC1F625">
          <v:shape id="_x0000_i1187" type="#_x0000_t75" style="width:33pt;height:21pt" o:ole="">
            <v:imagedata r:id="rId155" o:title=""/>
          </v:shape>
          <o:OLEObject Type="Embed" ProgID="Equation.2" ShapeID="_x0000_i1187" DrawAspect="Content" ObjectID="_1782929968" r:id="rId156"/>
        </w:object>
      </w:r>
      <w:r>
        <w:t xml:space="preserve"> respectively. Therefore, the polynomials can be written as</w:t>
      </w:r>
    </w:p>
    <w:p w14:paraId="32D0687A" w14:textId="6584199D" w:rsidR="00B073FB" w:rsidRDefault="00B073FB">
      <w:pPr>
        <w:pStyle w:val="EQ"/>
      </w:pPr>
      <w:r>
        <w:rPr>
          <w:position w:val="-24"/>
        </w:rPr>
        <w:tab/>
      </w:r>
      <w:r w:rsidR="003C4086">
        <w:rPr>
          <w:noProof/>
          <w:position w:val="-32"/>
        </w:rPr>
        <w:drawing>
          <wp:inline distT="0" distB="0" distL="0" distR="0" wp14:anchorId="3E0CAD54" wp14:editId="1C403027">
            <wp:extent cx="2082800" cy="355600"/>
            <wp:effectExtent l="0" t="0" r="0" b="0"/>
            <wp:docPr id="164"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82800" cy="355600"/>
                    </a:xfrm>
                    <a:prstGeom prst="rect">
                      <a:avLst/>
                    </a:prstGeom>
                    <a:noFill/>
                    <a:ln>
                      <a:noFill/>
                    </a:ln>
                  </pic:spPr>
                </pic:pic>
              </a:graphicData>
            </a:graphic>
          </wp:inline>
        </w:drawing>
      </w:r>
      <w:r>
        <w:rPr>
          <w:position w:val="-24"/>
        </w:rPr>
        <w:tab/>
      </w:r>
      <w:r>
        <w:t>( 14 )</w:t>
      </w:r>
    </w:p>
    <w:p w14:paraId="0044DC9A" w14:textId="77777777" w:rsidR="00B073FB" w:rsidRDefault="00B073FB">
      <w:r>
        <w:t>and</w:t>
      </w:r>
    </w:p>
    <w:p w14:paraId="6CCFAFF9" w14:textId="637CD447" w:rsidR="00B073FB" w:rsidRDefault="00B073FB">
      <w:pPr>
        <w:pStyle w:val="EQ"/>
        <w:rPr>
          <w:rFonts w:ascii="Helvetica" w:hAnsi="Helvetica"/>
        </w:rPr>
      </w:pPr>
      <w:r>
        <w:rPr>
          <w:rFonts w:ascii="Helvetica" w:hAnsi="Helvetica"/>
          <w:position w:val="-24"/>
        </w:rPr>
        <w:tab/>
      </w:r>
      <w:r w:rsidR="003C4086">
        <w:rPr>
          <w:rFonts w:ascii="Helvetica" w:hAnsi="Helvetica"/>
          <w:noProof/>
          <w:position w:val="-32"/>
        </w:rPr>
        <w:drawing>
          <wp:inline distT="0" distB="0" distL="0" distR="0" wp14:anchorId="076238B9" wp14:editId="7B6EC4B2">
            <wp:extent cx="2108200" cy="355600"/>
            <wp:effectExtent l="0" t="0" r="0" b="0"/>
            <wp:docPr id="165"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108200" cy="355600"/>
                    </a:xfrm>
                    <a:prstGeom prst="rect">
                      <a:avLst/>
                    </a:prstGeom>
                    <a:noFill/>
                    <a:ln>
                      <a:noFill/>
                    </a:ln>
                  </pic:spPr>
                </pic:pic>
              </a:graphicData>
            </a:graphic>
          </wp:inline>
        </w:drawing>
      </w:r>
      <w:r>
        <w:rPr>
          <w:rFonts w:ascii="Helvetica" w:hAnsi="Helvetica"/>
          <w:position w:val="-24"/>
        </w:rPr>
        <w:tab/>
      </w:r>
      <w:r>
        <w:t>( 15 )</w:t>
      </w:r>
    </w:p>
    <w:p w14:paraId="769ECDDB" w14:textId="65EF3231" w:rsidR="00B073FB" w:rsidRDefault="00B073FB">
      <w:r>
        <w:t xml:space="preserve">where </w:t>
      </w:r>
      <w:r>
        <w:rPr>
          <w:i/>
        </w:rPr>
        <w:t>q</w:t>
      </w:r>
      <w:r>
        <w:rPr>
          <w:i/>
          <w:vertAlign w:val="subscript"/>
        </w:rPr>
        <w:t>i</w:t>
      </w:r>
      <w:r>
        <w:rPr>
          <w:i/>
        </w:rPr>
        <w:t>=cos(</w:t>
      </w:r>
      <w:r>
        <w:rPr>
          <w:i/>
        </w:rPr>
        <w:sym w:font="Symbol" w:char="F077"/>
      </w:r>
      <w:r>
        <w:rPr>
          <w:i/>
          <w:vertAlign w:val="subscript"/>
        </w:rPr>
        <w:t>i</w:t>
      </w:r>
      <w:r>
        <w:rPr>
          <w:i/>
        </w:rPr>
        <w:t>)</w:t>
      </w:r>
      <w:r>
        <w:t xml:space="preserve"> with </w:t>
      </w:r>
      <w:r>
        <w:rPr>
          <w:i/>
        </w:rPr>
        <w:sym w:font="Symbol" w:char="F077"/>
      </w:r>
      <w:r>
        <w:rPr>
          <w:i/>
          <w:vertAlign w:val="subscript"/>
        </w:rPr>
        <w:t>i</w:t>
      </w:r>
      <w:r>
        <w:t xml:space="preserve"> being the immittance spectral frequencies (ISF) and </w:t>
      </w:r>
      <w:r>
        <w:rPr>
          <w:i/>
        </w:rPr>
        <w:t>a</w:t>
      </w:r>
      <w:r>
        <w:t xml:space="preserve">[16] is the last predictor coefficient. ISFs satisfy the ordering property </w:t>
      </w:r>
      <w:r w:rsidR="003C4086">
        <w:rPr>
          <w:noProof/>
          <w:position w:val="-10"/>
        </w:rPr>
        <w:drawing>
          <wp:inline distT="0" distB="0" distL="0" distR="0" wp14:anchorId="5E26D670" wp14:editId="27864AC5">
            <wp:extent cx="1435100" cy="190500"/>
            <wp:effectExtent l="0" t="0" r="0" b="0"/>
            <wp:docPr id="166"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435100" cy="190500"/>
                    </a:xfrm>
                    <a:prstGeom prst="rect">
                      <a:avLst/>
                    </a:prstGeom>
                    <a:noFill/>
                    <a:ln>
                      <a:noFill/>
                    </a:ln>
                  </pic:spPr>
                </pic:pic>
              </a:graphicData>
            </a:graphic>
          </wp:inline>
        </w:drawing>
      </w:r>
      <w:r>
        <w:t xml:space="preserve">.  We refer to </w:t>
      </w:r>
      <w:r>
        <w:rPr>
          <w:position w:val="-10"/>
        </w:rPr>
        <w:object w:dxaOrig="240" w:dyaOrig="279" w14:anchorId="12FD8099">
          <v:shape id="_x0000_i1191" type="#_x0000_t75" style="width:12pt;height:14pt" o:ole="">
            <v:imagedata r:id="rId160" o:title=""/>
          </v:shape>
          <o:OLEObject Type="Embed" ProgID="Equation.2" ShapeID="_x0000_i1191" DrawAspect="Content" ObjectID="_1782929969" r:id="rId161"/>
        </w:object>
      </w:r>
      <w:r>
        <w:t xml:space="preserve">as the ISPs in the cosine domain. </w:t>
      </w:r>
    </w:p>
    <w:p w14:paraId="454C3016" w14:textId="77777777" w:rsidR="00B073FB" w:rsidRPr="00573B5B" w:rsidRDefault="00B073FB">
      <w:r>
        <w:t xml:space="preserve">Since both polynomials </w:t>
      </w:r>
      <w:r>
        <w:rPr>
          <w:i/>
        </w:rPr>
        <w:t>f</w:t>
      </w:r>
      <w:r>
        <w:rPr>
          <w:vertAlign w:val="subscript"/>
        </w:rPr>
        <w:t>1</w:t>
      </w:r>
      <w:r>
        <w:rPr>
          <w:i/>
        </w:rPr>
        <w:t>(z)</w:t>
      </w:r>
      <w:r>
        <w:t xml:space="preserve"> and </w:t>
      </w:r>
      <w:r>
        <w:rPr>
          <w:i/>
        </w:rPr>
        <w:t>f</w:t>
      </w:r>
      <w:r>
        <w:rPr>
          <w:vertAlign w:val="subscript"/>
        </w:rPr>
        <w:t>2</w:t>
      </w:r>
      <w:r>
        <w:rPr>
          <w:i/>
        </w:rPr>
        <w:t>(z)</w:t>
      </w:r>
      <w:r>
        <w:t xml:space="preserve"> are symmetric only the first 8 and 7 coefficients of each polynomial, respectively, and the last predictor coefficient need to be computed. </w:t>
      </w:r>
    </w:p>
    <w:p w14:paraId="16DD9AA1" w14:textId="77777777" w:rsidR="00B073FB" w:rsidRDefault="00B073FB">
      <w:r>
        <w:t xml:space="preserve">The coefficients of these polynomials are found by the recursive relations </w:t>
      </w:r>
    </w:p>
    <w:p w14:paraId="4E81D5C6" w14:textId="77777777" w:rsidR="00B073FB" w:rsidRDefault="00B073FB">
      <w:pPr>
        <w:ind w:left="2840"/>
      </w:pPr>
      <w:r>
        <w:t xml:space="preserve">for </w:t>
      </w:r>
      <w:r>
        <w:rPr>
          <w:i/>
        </w:rPr>
        <w:t>i</w:t>
      </w:r>
      <w:r>
        <w:t>=0 to 7</w:t>
      </w:r>
    </w:p>
    <w:p w14:paraId="65F2EB1D" w14:textId="7355E2A7" w:rsidR="00B073FB" w:rsidRDefault="00B073FB">
      <w:pPr>
        <w:pStyle w:val="EQ"/>
        <w:rPr>
          <w:rFonts w:ascii="Helvetica" w:hAnsi="Helvetica"/>
        </w:rPr>
      </w:pPr>
      <w:r>
        <w:rPr>
          <w:rFonts w:ascii="Helvetica" w:hAnsi="Helvetica"/>
          <w:position w:val="-22"/>
        </w:rPr>
        <w:lastRenderedPageBreak/>
        <w:tab/>
      </w:r>
      <w:r w:rsidR="003C4086">
        <w:rPr>
          <w:rFonts w:ascii="Helvetica" w:hAnsi="Helvetica"/>
          <w:noProof/>
          <w:position w:val="-30"/>
        </w:rPr>
        <w:drawing>
          <wp:inline distT="0" distB="0" distL="0" distR="0" wp14:anchorId="223B355E" wp14:editId="6E19EAE9">
            <wp:extent cx="1765300" cy="457200"/>
            <wp:effectExtent l="0" t="0" r="0" b="0"/>
            <wp:docPr id="16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765300" cy="457200"/>
                    </a:xfrm>
                    <a:prstGeom prst="rect">
                      <a:avLst/>
                    </a:prstGeom>
                    <a:noFill/>
                    <a:ln>
                      <a:noFill/>
                    </a:ln>
                  </pic:spPr>
                </pic:pic>
              </a:graphicData>
            </a:graphic>
          </wp:inline>
        </w:drawing>
      </w:r>
      <w:r>
        <w:rPr>
          <w:rFonts w:ascii="Helvetica" w:hAnsi="Helvetica"/>
          <w:position w:val="-22"/>
        </w:rPr>
        <w:tab/>
      </w:r>
      <w:r>
        <w:t>( 16 )</w:t>
      </w:r>
    </w:p>
    <w:p w14:paraId="33329DBD" w14:textId="2FB6008F" w:rsidR="00B073FB" w:rsidRDefault="00B073FB">
      <w:pPr>
        <w:tabs>
          <w:tab w:val="left" w:pos="3402"/>
        </w:tabs>
      </w:pPr>
      <w:r>
        <w:tab/>
      </w:r>
      <w:r w:rsidR="003C4086">
        <w:rPr>
          <w:rFonts w:ascii="Helvetica" w:hAnsi="Helvetica"/>
          <w:noProof/>
          <w:position w:val="-10"/>
        </w:rPr>
        <w:drawing>
          <wp:inline distT="0" distB="0" distL="0" distR="0" wp14:anchorId="547B0B13" wp14:editId="1B373341">
            <wp:extent cx="673100" cy="190500"/>
            <wp:effectExtent l="0" t="0" r="0" b="0"/>
            <wp:docPr id="169"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73100" cy="190500"/>
                    </a:xfrm>
                    <a:prstGeom prst="rect">
                      <a:avLst/>
                    </a:prstGeom>
                    <a:noFill/>
                    <a:ln>
                      <a:noFill/>
                    </a:ln>
                  </pic:spPr>
                </pic:pic>
              </a:graphicData>
            </a:graphic>
          </wp:inline>
        </w:drawing>
      </w:r>
    </w:p>
    <w:p w14:paraId="37DA2C35" w14:textId="57FC4A3E" w:rsidR="00B073FB" w:rsidRDefault="00B073FB">
      <w:r>
        <w:t xml:space="preserve">where </w:t>
      </w:r>
      <w:r>
        <w:rPr>
          <w:i/>
        </w:rPr>
        <w:t>m</w:t>
      </w:r>
      <w:r>
        <w:t xml:space="preserve">=16 is the predictor order, and </w:t>
      </w:r>
      <w:r w:rsidR="003C4086">
        <w:rPr>
          <w:rFonts w:ascii="Helvetica" w:hAnsi="Helvetica"/>
          <w:noProof/>
          <w:position w:val="-10"/>
        </w:rPr>
        <w:drawing>
          <wp:inline distT="0" distB="0" distL="0" distR="0" wp14:anchorId="0F64AD06" wp14:editId="3E4AD5E3">
            <wp:extent cx="1104900" cy="190500"/>
            <wp:effectExtent l="0" t="0" r="0" b="0"/>
            <wp:docPr id="170"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104900" cy="190500"/>
                    </a:xfrm>
                    <a:prstGeom prst="rect">
                      <a:avLst/>
                    </a:prstGeom>
                    <a:noFill/>
                    <a:ln>
                      <a:noFill/>
                    </a:ln>
                  </pic:spPr>
                </pic:pic>
              </a:graphicData>
            </a:graphic>
          </wp:inline>
        </w:drawing>
      </w:r>
      <w:r>
        <w:t>.</w:t>
      </w:r>
    </w:p>
    <w:p w14:paraId="47DED135" w14:textId="77777777" w:rsidR="00B073FB" w:rsidRDefault="00B073FB">
      <w:r>
        <w:t xml:space="preserve">The ISPs are found by evaluating the polynomials </w:t>
      </w:r>
      <w:r>
        <w:rPr>
          <w:i/>
        </w:rPr>
        <w:t>F</w:t>
      </w:r>
      <w:r>
        <w:rPr>
          <w:vertAlign w:val="subscript"/>
        </w:rPr>
        <w:t>1</w:t>
      </w:r>
      <w:r>
        <w:rPr>
          <w:i/>
        </w:rPr>
        <w:t>(z)</w:t>
      </w:r>
      <w:r>
        <w:t xml:space="preserve"> and </w:t>
      </w:r>
      <w:r>
        <w:rPr>
          <w:i/>
        </w:rPr>
        <w:t>F</w:t>
      </w:r>
      <w:r>
        <w:rPr>
          <w:vertAlign w:val="subscript"/>
        </w:rPr>
        <w:t>2</w:t>
      </w:r>
      <w:r>
        <w:rPr>
          <w:i/>
        </w:rPr>
        <w:t>(z)</w:t>
      </w:r>
      <w:r>
        <w:t xml:space="preserve"> at 100 points equally spaced between 0 and  </w:t>
      </w:r>
      <w:r>
        <w:rPr>
          <w:position w:val="-6"/>
        </w:rPr>
        <w:object w:dxaOrig="200" w:dyaOrig="200" w14:anchorId="244E7FD8">
          <v:shape id="_x0000_i1195" type="#_x0000_t75" style="width:10pt;height:10pt" o:ole="">
            <v:imagedata r:id="rId165" o:title=""/>
          </v:shape>
          <o:OLEObject Type="Embed" ProgID="Equation.2" ShapeID="_x0000_i1195" DrawAspect="Content" ObjectID="_1782929970" r:id="rId166"/>
        </w:object>
      </w:r>
      <w:r>
        <w:t xml:space="preserve">and checking for sign changes.  A sign change signifies the existence of  a root and the sign change interval is then divided 4 times to better track the root.  The Chebyshev polynomials are used to evaluate </w:t>
      </w:r>
      <w:r>
        <w:rPr>
          <w:i/>
        </w:rPr>
        <w:t>F</w:t>
      </w:r>
      <w:r>
        <w:rPr>
          <w:i/>
          <w:vertAlign w:val="subscript"/>
        </w:rPr>
        <w:t>1</w:t>
      </w:r>
      <w:r>
        <w:rPr>
          <w:i/>
        </w:rPr>
        <w:t>(z)</w:t>
      </w:r>
      <w:r>
        <w:t xml:space="preserve"> and </w:t>
      </w:r>
      <w:r>
        <w:rPr>
          <w:i/>
        </w:rPr>
        <w:t>F</w:t>
      </w:r>
      <w:r>
        <w:rPr>
          <w:i/>
          <w:vertAlign w:val="subscript"/>
        </w:rPr>
        <w:t>2</w:t>
      </w:r>
      <w:r>
        <w:rPr>
          <w:i/>
        </w:rPr>
        <w:t>(z)</w:t>
      </w:r>
      <w:r>
        <w:t xml:space="preserve"> [6]. In this method the roots are found directly in the cosine domain {</w:t>
      </w:r>
      <w:r>
        <w:rPr>
          <w:i/>
        </w:rPr>
        <w:t>q</w:t>
      </w:r>
      <w:r>
        <w:rPr>
          <w:i/>
          <w:vertAlign w:val="subscript"/>
        </w:rPr>
        <w:t>i</w:t>
      </w:r>
      <w:r>
        <w:t xml:space="preserve">}. The polynomials </w:t>
      </w:r>
      <w:r>
        <w:rPr>
          <w:i/>
        </w:rPr>
        <w:t>F</w:t>
      </w:r>
      <w:r>
        <w:rPr>
          <w:i/>
          <w:vertAlign w:val="subscript"/>
        </w:rPr>
        <w:t>1</w:t>
      </w:r>
      <w:r>
        <w:rPr>
          <w:i/>
        </w:rPr>
        <w:t>(z)</w:t>
      </w:r>
      <w:r>
        <w:t xml:space="preserve"> and </w:t>
      </w:r>
      <w:r>
        <w:rPr>
          <w:i/>
        </w:rPr>
        <w:t>F</w:t>
      </w:r>
      <w:r>
        <w:rPr>
          <w:i/>
          <w:vertAlign w:val="subscript"/>
        </w:rPr>
        <w:t>2</w:t>
      </w:r>
      <w:r>
        <w:rPr>
          <w:i/>
        </w:rPr>
        <w:t>(z)</w:t>
      </w:r>
      <w:r>
        <w:t xml:space="preserve"> evaluated at</w:t>
      </w:r>
      <w:r>
        <w:rPr>
          <w:position w:val="-6"/>
        </w:rPr>
        <w:object w:dxaOrig="639" w:dyaOrig="300" w14:anchorId="728B51F0">
          <v:shape id="_x0000_i1196" type="#_x0000_t75" style="width:32pt;height:15pt" o:ole="">
            <v:imagedata r:id="rId167" o:title=""/>
          </v:shape>
          <o:OLEObject Type="Embed" ProgID="Equation.2" ShapeID="_x0000_i1196" DrawAspect="Content" ObjectID="_1782929971" r:id="rId168"/>
        </w:object>
      </w:r>
      <w:r>
        <w:t>can be written as</w:t>
      </w:r>
    </w:p>
    <w:p w14:paraId="4A0CC3EE" w14:textId="4CADB52D" w:rsidR="00B073FB" w:rsidRDefault="00B073FB">
      <w:pPr>
        <w:pStyle w:val="EQ"/>
      </w:pPr>
      <w:r>
        <w:tab/>
      </w:r>
      <w:r w:rsidR="003C4086">
        <w:rPr>
          <w:noProof/>
          <w:position w:val="-10"/>
        </w:rPr>
        <w:drawing>
          <wp:inline distT="0" distB="0" distL="0" distR="0" wp14:anchorId="65D36789" wp14:editId="04C9CC42">
            <wp:extent cx="1130300" cy="215900"/>
            <wp:effectExtent l="0" t="0" r="0" b="0"/>
            <wp:docPr id="173"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130300" cy="215900"/>
                    </a:xfrm>
                    <a:prstGeom prst="rect">
                      <a:avLst/>
                    </a:prstGeom>
                    <a:noFill/>
                    <a:ln>
                      <a:noFill/>
                    </a:ln>
                  </pic:spPr>
                </pic:pic>
              </a:graphicData>
            </a:graphic>
          </wp:inline>
        </w:drawing>
      </w:r>
      <w:r>
        <w:t xml:space="preserve"> and  </w:t>
      </w:r>
      <w:r w:rsidR="003C4086">
        <w:rPr>
          <w:noProof/>
          <w:position w:val="-10"/>
        </w:rPr>
        <w:drawing>
          <wp:inline distT="0" distB="0" distL="0" distR="0" wp14:anchorId="7A37DCA4" wp14:editId="449C5BDC">
            <wp:extent cx="1168400" cy="215900"/>
            <wp:effectExtent l="0" t="0" r="0" b="0"/>
            <wp:docPr id="17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168400" cy="215900"/>
                    </a:xfrm>
                    <a:prstGeom prst="rect">
                      <a:avLst/>
                    </a:prstGeom>
                    <a:noFill/>
                    <a:ln>
                      <a:noFill/>
                    </a:ln>
                  </pic:spPr>
                </pic:pic>
              </a:graphicData>
            </a:graphic>
          </wp:inline>
        </w:drawing>
      </w:r>
      <w:r>
        <w:tab/>
        <w:t>( 17 )</w:t>
      </w:r>
    </w:p>
    <w:p w14:paraId="66C56DF4" w14:textId="77777777" w:rsidR="00B073FB" w:rsidRDefault="00B073FB">
      <w:r>
        <w:t>with</w:t>
      </w:r>
    </w:p>
    <w:p w14:paraId="3F182A71" w14:textId="713B6BBD" w:rsidR="00B073FB" w:rsidRDefault="00B073FB">
      <w:pPr>
        <w:pStyle w:val="EQ"/>
        <w:rPr>
          <w:rFonts w:ascii="Helvetica" w:hAnsi="Helvetica"/>
        </w:rPr>
      </w:pPr>
      <w:r>
        <w:rPr>
          <w:rFonts w:ascii="Helvetica" w:hAnsi="Helvetica"/>
        </w:rPr>
        <w:tab/>
      </w:r>
      <w:r w:rsidR="003C4086">
        <w:rPr>
          <w:rFonts w:ascii="Helvetica" w:hAnsi="Helvetica"/>
          <w:noProof/>
          <w:position w:val="-30"/>
        </w:rPr>
        <w:drawing>
          <wp:inline distT="0" distB="0" distL="0" distR="0" wp14:anchorId="4C1872AB" wp14:editId="5D8FD06A">
            <wp:extent cx="1803400" cy="444500"/>
            <wp:effectExtent l="0" t="0" r="0" b="0"/>
            <wp:docPr id="175"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803400" cy="444500"/>
                    </a:xfrm>
                    <a:prstGeom prst="rect">
                      <a:avLst/>
                    </a:prstGeom>
                    <a:noFill/>
                    <a:ln>
                      <a:noFill/>
                    </a:ln>
                  </pic:spPr>
                </pic:pic>
              </a:graphicData>
            </a:graphic>
          </wp:inline>
        </w:drawing>
      </w:r>
      <w:r>
        <w:t xml:space="preserve"> and </w:t>
      </w:r>
      <w:r w:rsidR="003C4086">
        <w:rPr>
          <w:rFonts w:ascii="Helvetica" w:hAnsi="Helvetica"/>
          <w:noProof/>
          <w:position w:val="-30"/>
        </w:rPr>
        <w:drawing>
          <wp:inline distT="0" distB="0" distL="0" distR="0" wp14:anchorId="60F3E3F5" wp14:editId="63A839FE">
            <wp:extent cx="1854200" cy="444500"/>
            <wp:effectExtent l="0" t="0" r="0" b="0"/>
            <wp:docPr id="176"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54200" cy="444500"/>
                    </a:xfrm>
                    <a:prstGeom prst="rect">
                      <a:avLst/>
                    </a:prstGeom>
                    <a:noFill/>
                    <a:ln>
                      <a:noFill/>
                    </a:ln>
                  </pic:spPr>
                </pic:pic>
              </a:graphicData>
            </a:graphic>
          </wp:inline>
        </w:drawing>
      </w:r>
      <w:r>
        <w:rPr>
          <w:rFonts w:ascii="Helvetica" w:hAnsi="Helvetica"/>
        </w:rPr>
        <w:tab/>
      </w:r>
      <w:r>
        <w:t>( 18 )</w:t>
      </w:r>
    </w:p>
    <w:p w14:paraId="1D21141C" w14:textId="77777777" w:rsidR="00B073FB" w:rsidRDefault="00B073FB">
      <w:r>
        <w:t xml:space="preserve">where </w:t>
      </w:r>
      <w:r>
        <w:rPr>
          <w:i/>
        </w:rPr>
        <w:t>T</w:t>
      </w:r>
      <w:r>
        <w:rPr>
          <w:i/>
          <w:vertAlign w:val="subscript"/>
        </w:rPr>
        <w:t>m</w:t>
      </w:r>
      <w:r>
        <w:t>=cos(</w:t>
      </w:r>
      <w:r>
        <w:rPr>
          <w:i/>
        </w:rPr>
        <w:t>m</w:t>
      </w:r>
      <w:r>
        <w:rPr>
          <w:i/>
        </w:rPr>
        <w:sym w:font="Symbol" w:char="F077"/>
      </w:r>
      <w:r>
        <w:t xml:space="preserve">) is the </w:t>
      </w:r>
      <w:r>
        <w:rPr>
          <w:i/>
        </w:rPr>
        <w:t>m</w:t>
      </w:r>
      <w:r>
        <w:t xml:space="preserve">th order Chebyshev polynomial, </w:t>
      </w:r>
      <w:r>
        <w:rPr>
          <w:i/>
        </w:rPr>
        <w:t>f(i)</w:t>
      </w:r>
      <w:r>
        <w:t xml:space="preserve"> are the coefficients of either </w:t>
      </w:r>
      <w:r>
        <w:rPr>
          <w:i/>
        </w:rPr>
        <w:t>F</w:t>
      </w:r>
      <w:r>
        <w:rPr>
          <w:vertAlign w:val="subscript"/>
        </w:rPr>
        <w:t>1</w:t>
      </w:r>
      <w:r>
        <w:rPr>
          <w:i/>
        </w:rPr>
        <w:t>(z)</w:t>
      </w:r>
      <w:r>
        <w:t xml:space="preserve"> or </w:t>
      </w:r>
      <w:r>
        <w:rPr>
          <w:i/>
        </w:rPr>
        <w:t>F</w:t>
      </w:r>
      <w:r>
        <w:rPr>
          <w:vertAlign w:val="subscript"/>
        </w:rPr>
        <w:t>2</w:t>
      </w:r>
      <w:r>
        <w:rPr>
          <w:i/>
        </w:rPr>
        <w:t>(z)</w:t>
      </w:r>
      <w:r>
        <w:t xml:space="preserve">, computed using the equations in (16). The polynomial </w:t>
      </w:r>
      <w:r>
        <w:rPr>
          <w:i/>
        </w:rPr>
        <w:t>C(x)</w:t>
      </w:r>
      <w:r>
        <w:t xml:space="preserve"> is evaluated at a certain value of </w:t>
      </w:r>
      <w:r>
        <w:rPr>
          <w:i/>
        </w:rPr>
        <w:t>x</w:t>
      </w:r>
      <w:r>
        <w:t xml:space="preserve"> = cos(</w:t>
      </w:r>
      <w:r>
        <w:rPr>
          <w:i/>
        </w:rPr>
        <w:sym w:font="Symbol" w:char="F077"/>
      </w:r>
      <w:r>
        <w:t>) using the recursive relation:</w:t>
      </w:r>
    </w:p>
    <w:p w14:paraId="190D2E98" w14:textId="1C67F53F" w:rsidR="00B073FB" w:rsidRDefault="00B073FB">
      <w:pPr>
        <w:pStyle w:val="EQ"/>
      </w:pPr>
      <w:r>
        <w:tab/>
      </w:r>
      <w:r w:rsidR="003C4086">
        <w:rPr>
          <w:noProof/>
          <w:position w:val="-70"/>
        </w:rPr>
        <w:drawing>
          <wp:inline distT="0" distB="0" distL="0" distR="0" wp14:anchorId="077D260B" wp14:editId="7159C859">
            <wp:extent cx="1955800" cy="965200"/>
            <wp:effectExtent l="0" t="0" r="0" b="0"/>
            <wp:docPr id="177"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955800" cy="965200"/>
                    </a:xfrm>
                    <a:prstGeom prst="rect">
                      <a:avLst/>
                    </a:prstGeom>
                    <a:noFill/>
                    <a:ln>
                      <a:noFill/>
                    </a:ln>
                  </pic:spPr>
                </pic:pic>
              </a:graphicData>
            </a:graphic>
          </wp:inline>
        </w:drawing>
      </w:r>
    </w:p>
    <w:p w14:paraId="29C14E71" w14:textId="77777777" w:rsidR="00B073FB" w:rsidRDefault="00B073FB">
      <w:r>
        <w:t xml:space="preserve">where </w:t>
      </w:r>
      <w:r>
        <w:rPr>
          <w:i/>
        </w:rPr>
        <w:t>n</w:t>
      </w:r>
      <w:r>
        <w:rPr>
          <w:i/>
          <w:vertAlign w:val="subscript"/>
        </w:rPr>
        <w:t>f</w:t>
      </w:r>
      <w:r>
        <w:t xml:space="preserve">=8 in case of </w:t>
      </w:r>
      <w:r>
        <w:rPr>
          <w:i/>
        </w:rPr>
        <w:t>C</w:t>
      </w:r>
      <w:r>
        <w:rPr>
          <w:vertAlign w:val="subscript"/>
        </w:rPr>
        <w:t>1</w:t>
      </w:r>
      <w:r>
        <w:t>(</w:t>
      </w:r>
      <w:r>
        <w:rPr>
          <w:i/>
        </w:rPr>
        <w:t>x</w:t>
      </w:r>
      <w:r>
        <w:t xml:space="preserve">) and </w:t>
      </w:r>
      <w:r>
        <w:rPr>
          <w:i/>
        </w:rPr>
        <w:t>n</w:t>
      </w:r>
      <w:r>
        <w:rPr>
          <w:i/>
          <w:vertAlign w:val="subscript"/>
        </w:rPr>
        <w:t>f</w:t>
      </w:r>
      <w:r>
        <w:t xml:space="preserve">=7 in case of </w:t>
      </w:r>
      <w:r>
        <w:rPr>
          <w:i/>
        </w:rPr>
        <w:t>C</w:t>
      </w:r>
      <w:r>
        <w:rPr>
          <w:vertAlign w:val="subscript"/>
        </w:rPr>
        <w:t>2</w:t>
      </w:r>
      <w:r>
        <w:t>(</w:t>
      </w:r>
      <w:r>
        <w:rPr>
          <w:i/>
        </w:rPr>
        <w:t>x</w:t>
      </w:r>
      <w:r>
        <w:t xml:space="preserve">), with initial values </w:t>
      </w:r>
      <w:r>
        <w:rPr>
          <w:i/>
        </w:rPr>
        <w:t>b</w:t>
      </w:r>
      <w:r>
        <w:rPr>
          <w:vertAlign w:val="subscript"/>
        </w:rPr>
        <w:t>nf</w:t>
      </w:r>
      <w:r>
        <w:t>=</w:t>
      </w:r>
      <w:r>
        <w:rPr>
          <w:i/>
        </w:rPr>
        <w:t>f</w:t>
      </w:r>
      <w:r>
        <w:t xml:space="preserve">(0) and </w:t>
      </w:r>
      <w:r>
        <w:rPr>
          <w:i/>
        </w:rPr>
        <w:t>b</w:t>
      </w:r>
      <w:r>
        <w:rPr>
          <w:vertAlign w:val="subscript"/>
        </w:rPr>
        <w:t>nf+1</w:t>
      </w:r>
      <w:r>
        <w:t>=0. The details of the Chebyshev polynomial evaluation method are found in [6].</w:t>
      </w:r>
    </w:p>
    <w:p w14:paraId="77EB1AFE" w14:textId="77777777" w:rsidR="00B073FB" w:rsidRDefault="00B073FB">
      <w:pPr>
        <w:pStyle w:val="Heading3"/>
      </w:pPr>
      <w:bookmarkStart w:id="27" w:name="_Toc517276893"/>
      <w:r>
        <w:t>5.2.4</w:t>
      </w:r>
      <w:r>
        <w:tab/>
        <w:t>ISP to LP conversion</w:t>
      </w:r>
      <w:bookmarkEnd w:id="27"/>
    </w:p>
    <w:p w14:paraId="1177693A" w14:textId="77777777" w:rsidR="00B073FB" w:rsidRDefault="00B073FB">
      <w:r>
        <w:t xml:space="preserve">Once the ISPs are quantized and interpolated, they are converted back to the LP coefficient domain </w:t>
      </w:r>
      <w:r>
        <w:rPr>
          <w:position w:val="-12"/>
        </w:rPr>
        <w:object w:dxaOrig="460" w:dyaOrig="340" w14:anchorId="67292705">
          <v:shape id="_x0000_i1202" type="#_x0000_t75" style="width:23pt;height:17pt" o:ole="">
            <v:imagedata r:id="rId174" o:title=""/>
          </v:shape>
          <o:OLEObject Type="Embed" ProgID="Equation.2" ShapeID="_x0000_i1202" DrawAspect="Content" ObjectID="_1782929972" r:id="rId175"/>
        </w:object>
      </w:r>
      <w:r>
        <w:t xml:space="preserve">. The conversion to the LP domain is done as follows.  The coefficients of </w:t>
      </w:r>
      <w:r>
        <w:rPr>
          <w:i/>
        </w:rPr>
        <w:t>F</w:t>
      </w:r>
      <w:r>
        <w:rPr>
          <w:vertAlign w:val="subscript"/>
        </w:rPr>
        <w:t>1</w:t>
      </w:r>
      <w:r>
        <w:t>(</w:t>
      </w:r>
      <w:r>
        <w:rPr>
          <w:i/>
        </w:rPr>
        <w:t>z</w:t>
      </w:r>
      <w:r>
        <w:t xml:space="preserve">) and </w:t>
      </w:r>
      <w:r>
        <w:rPr>
          <w:i/>
        </w:rPr>
        <w:t>F</w:t>
      </w:r>
      <w:r>
        <w:rPr>
          <w:vertAlign w:val="subscript"/>
        </w:rPr>
        <w:t>2</w:t>
      </w:r>
      <w:r>
        <w:t>(</w:t>
      </w:r>
      <w:r>
        <w:rPr>
          <w:i/>
        </w:rPr>
        <w:t>z</w:t>
      </w:r>
      <w:r>
        <w:t xml:space="preserve">) are found by expanding Equations (14) and (15) knowing the quantized and interpolated ISPs </w:t>
      </w:r>
      <w:r>
        <w:rPr>
          <w:i/>
        </w:rPr>
        <w:t>q</w:t>
      </w:r>
      <w:r>
        <w:rPr>
          <w:i/>
          <w:vertAlign w:val="subscript"/>
        </w:rPr>
        <w:t>i</w:t>
      </w:r>
      <w:r>
        <w:t>=</w:t>
      </w:r>
      <w:r>
        <w:rPr>
          <w:i/>
        </w:rPr>
        <w:t>,i</w:t>
      </w:r>
      <w:r>
        <w:t>=0,…,</w:t>
      </w:r>
      <w:r>
        <w:rPr>
          <w:i/>
        </w:rPr>
        <w:t>m</w:t>
      </w:r>
      <w:r>
        <w:t xml:space="preserve">-1, where </w:t>
      </w:r>
      <w:r>
        <w:rPr>
          <w:i/>
        </w:rPr>
        <w:t>m=</w:t>
      </w:r>
      <w:r>
        <w:t xml:space="preserve">16.  The following recursive relation is used to compute </w:t>
      </w:r>
      <w:r>
        <w:rPr>
          <w:i/>
        </w:rPr>
        <w:t>f</w:t>
      </w:r>
      <w:r>
        <w:rPr>
          <w:vertAlign w:val="subscript"/>
        </w:rPr>
        <w:t>1</w:t>
      </w:r>
      <w:r>
        <w:rPr>
          <w:i/>
        </w:rPr>
        <w:t>(z)</w:t>
      </w:r>
    </w:p>
    <w:p w14:paraId="2D0C9FBA" w14:textId="2C1E0524" w:rsidR="00B073FB" w:rsidRDefault="00B073FB">
      <w:pPr>
        <w:pStyle w:val="EQ"/>
      </w:pPr>
      <w:r>
        <w:tab/>
      </w:r>
      <w:r w:rsidR="003C4086">
        <w:rPr>
          <w:noProof/>
          <w:position w:val="-96"/>
        </w:rPr>
        <w:drawing>
          <wp:inline distT="0" distB="0" distL="0" distR="0" wp14:anchorId="30CADF68" wp14:editId="79C8EC4B">
            <wp:extent cx="2768600" cy="1308100"/>
            <wp:effectExtent l="0" t="0" r="0" b="0"/>
            <wp:docPr id="179"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768600" cy="1308100"/>
                    </a:xfrm>
                    <a:prstGeom prst="rect">
                      <a:avLst/>
                    </a:prstGeom>
                    <a:noFill/>
                    <a:ln>
                      <a:noFill/>
                    </a:ln>
                  </pic:spPr>
                </pic:pic>
              </a:graphicData>
            </a:graphic>
          </wp:inline>
        </w:drawing>
      </w:r>
      <w:r>
        <w:tab/>
      </w:r>
    </w:p>
    <w:p w14:paraId="58586B40" w14:textId="77777777" w:rsidR="00B073FB" w:rsidRDefault="00B073FB">
      <w:pPr>
        <w:spacing w:line="240" w:lineRule="atLeast"/>
      </w:pPr>
      <w:r>
        <w:t xml:space="preserve">with initial values </w:t>
      </w:r>
      <w:r>
        <w:rPr>
          <w:i/>
        </w:rPr>
        <w:t>f</w:t>
      </w:r>
      <w:r>
        <w:rPr>
          <w:vertAlign w:val="subscript"/>
        </w:rPr>
        <w:t>1</w:t>
      </w:r>
      <w:r>
        <w:t xml:space="preserve">(0)=1 and </w:t>
      </w:r>
      <w:r>
        <w:rPr>
          <w:i/>
        </w:rPr>
        <w:t>f</w:t>
      </w:r>
      <w:r>
        <w:rPr>
          <w:vertAlign w:val="subscript"/>
        </w:rPr>
        <w:t>1</w:t>
      </w:r>
      <w:r>
        <w:t>(1)=-2</w:t>
      </w:r>
      <w:r>
        <w:rPr>
          <w:i/>
        </w:rPr>
        <w:t>q</w:t>
      </w:r>
      <w:r>
        <w:rPr>
          <w:vertAlign w:val="subscript"/>
        </w:rPr>
        <w:t>0</w:t>
      </w:r>
      <w:r>
        <w:t xml:space="preserve">. The coefficients </w:t>
      </w:r>
      <w:r>
        <w:rPr>
          <w:i/>
        </w:rPr>
        <w:t>f</w:t>
      </w:r>
      <w:r>
        <w:rPr>
          <w:vertAlign w:val="subscript"/>
        </w:rPr>
        <w:t>2</w:t>
      </w:r>
      <w:r>
        <w:t>(</w:t>
      </w:r>
      <w:r>
        <w:rPr>
          <w:i/>
        </w:rPr>
        <w:t>i</w:t>
      </w:r>
      <w:r>
        <w:t xml:space="preserve">) are computed similarly by replacing </w:t>
      </w:r>
      <w:r>
        <w:rPr>
          <w:i/>
        </w:rPr>
        <w:t>q</w:t>
      </w:r>
      <w:r>
        <w:rPr>
          <w:vertAlign w:val="subscript"/>
        </w:rPr>
        <w:t>2</w:t>
      </w:r>
      <w:r>
        <w:rPr>
          <w:i/>
          <w:vertAlign w:val="subscript"/>
        </w:rPr>
        <w:t>i</w:t>
      </w:r>
      <w:r>
        <w:rPr>
          <w:vertAlign w:val="subscript"/>
        </w:rPr>
        <w:t>-2</w:t>
      </w:r>
      <w:r>
        <w:t xml:space="preserve"> by </w:t>
      </w:r>
      <w:r>
        <w:rPr>
          <w:i/>
        </w:rPr>
        <w:t>q</w:t>
      </w:r>
      <w:r>
        <w:rPr>
          <w:vertAlign w:val="subscript"/>
        </w:rPr>
        <w:t>2</w:t>
      </w:r>
      <w:r>
        <w:rPr>
          <w:i/>
          <w:vertAlign w:val="subscript"/>
        </w:rPr>
        <w:t>i</w:t>
      </w:r>
      <w:r>
        <w:rPr>
          <w:vertAlign w:val="subscript"/>
        </w:rPr>
        <w:t>-1</w:t>
      </w:r>
      <w:r>
        <w:t xml:space="preserve"> and </w:t>
      </w:r>
      <w:r>
        <w:rPr>
          <w:i/>
        </w:rPr>
        <w:t>m</w:t>
      </w:r>
      <w:r>
        <w:t xml:space="preserve">/2 by </w:t>
      </w:r>
      <w:r>
        <w:rPr>
          <w:i/>
        </w:rPr>
        <w:t>m</w:t>
      </w:r>
      <w:r>
        <w:t xml:space="preserve">/2-1, and with intial conditions </w:t>
      </w:r>
      <w:r>
        <w:rPr>
          <w:i/>
        </w:rPr>
        <w:t>f</w:t>
      </w:r>
      <w:r>
        <w:rPr>
          <w:vertAlign w:val="subscript"/>
        </w:rPr>
        <w:t>2</w:t>
      </w:r>
      <w:r>
        <w:t xml:space="preserve">(0)=1 and </w:t>
      </w:r>
      <w:r>
        <w:rPr>
          <w:i/>
        </w:rPr>
        <w:t>f</w:t>
      </w:r>
      <w:r>
        <w:rPr>
          <w:vertAlign w:val="subscript"/>
        </w:rPr>
        <w:t>2</w:t>
      </w:r>
      <w:r>
        <w:t>(1)=-2</w:t>
      </w:r>
      <w:r>
        <w:rPr>
          <w:i/>
        </w:rPr>
        <w:t>q</w:t>
      </w:r>
      <w:r>
        <w:rPr>
          <w:vertAlign w:val="subscript"/>
        </w:rPr>
        <w:t>1</w:t>
      </w:r>
      <w:r>
        <w:t>.</w:t>
      </w:r>
    </w:p>
    <w:p w14:paraId="5317576E" w14:textId="77777777" w:rsidR="00B073FB" w:rsidRDefault="00B073FB">
      <w:r>
        <w:t xml:space="preserve">Once the coefficients </w:t>
      </w:r>
      <w:r>
        <w:rPr>
          <w:i/>
        </w:rPr>
        <w:t>f</w:t>
      </w:r>
      <w:r>
        <w:rPr>
          <w:vertAlign w:val="subscript"/>
        </w:rPr>
        <w:t>1</w:t>
      </w:r>
      <w:r>
        <w:rPr>
          <w:i/>
        </w:rPr>
        <w:t>(z)</w:t>
      </w:r>
      <w:r>
        <w:t xml:space="preserve"> and </w:t>
      </w:r>
      <w:r>
        <w:rPr>
          <w:i/>
        </w:rPr>
        <w:t>f</w:t>
      </w:r>
      <w:r>
        <w:rPr>
          <w:vertAlign w:val="subscript"/>
        </w:rPr>
        <w:t>2</w:t>
      </w:r>
      <w:r>
        <w:rPr>
          <w:i/>
        </w:rPr>
        <w:t>(z)</w:t>
      </w:r>
      <w:r>
        <w:t xml:space="preserve"> are found, </w:t>
      </w:r>
      <w:r>
        <w:rPr>
          <w:i/>
        </w:rPr>
        <w:t>F</w:t>
      </w:r>
      <w:r>
        <w:rPr>
          <w:vertAlign w:val="subscript"/>
        </w:rPr>
        <w:t>2</w:t>
      </w:r>
      <w:r>
        <w:t>(</w:t>
      </w:r>
      <w:r>
        <w:rPr>
          <w:i/>
        </w:rPr>
        <w:t>z</w:t>
      </w:r>
      <w:r>
        <w:t>) is multiplied by 1-</w:t>
      </w:r>
      <w:r>
        <w:rPr>
          <w:i/>
        </w:rPr>
        <w:t>z</w:t>
      </w:r>
      <w:r>
        <w:rPr>
          <w:vertAlign w:val="superscript"/>
        </w:rPr>
        <w:t>-2</w:t>
      </w:r>
      <w:r>
        <w:t xml:space="preserve">, to obtain </w:t>
      </w:r>
      <w:r>
        <w:rPr>
          <w:i/>
        </w:rPr>
        <w:t>F'</w:t>
      </w:r>
      <w:r>
        <w:rPr>
          <w:vertAlign w:val="subscript"/>
        </w:rPr>
        <w:t>2</w:t>
      </w:r>
      <w:r>
        <w:t>(</w:t>
      </w:r>
      <w:r>
        <w:rPr>
          <w:i/>
        </w:rPr>
        <w:t>z</w:t>
      </w:r>
      <w:r>
        <w:t>); that is</w:t>
      </w:r>
    </w:p>
    <w:p w14:paraId="4182075B" w14:textId="6E7CD644" w:rsidR="00B073FB" w:rsidRDefault="00B073FB">
      <w:pPr>
        <w:pStyle w:val="EQ"/>
        <w:rPr>
          <w:rFonts w:ascii="Helvetica" w:hAnsi="Helvetica"/>
        </w:rPr>
      </w:pPr>
      <w:r>
        <w:rPr>
          <w:rFonts w:ascii="Helvetica" w:hAnsi="Helvetica"/>
          <w:position w:val="-28"/>
        </w:rPr>
        <w:tab/>
      </w:r>
      <w:r w:rsidR="003C4086">
        <w:rPr>
          <w:rFonts w:ascii="Helvetica" w:hAnsi="Helvetica"/>
          <w:noProof/>
          <w:position w:val="-30"/>
        </w:rPr>
        <w:drawing>
          <wp:inline distT="0" distB="0" distL="0" distR="0" wp14:anchorId="71E96488" wp14:editId="25E8C93C">
            <wp:extent cx="2387600" cy="444500"/>
            <wp:effectExtent l="0" t="0" r="0" b="0"/>
            <wp:docPr id="180"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387600" cy="444500"/>
                    </a:xfrm>
                    <a:prstGeom prst="rect">
                      <a:avLst/>
                    </a:prstGeom>
                    <a:noFill/>
                    <a:ln>
                      <a:noFill/>
                    </a:ln>
                  </pic:spPr>
                </pic:pic>
              </a:graphicData>
            </a:graphic>
          </wp:inline>
        </w:drawing>
      </w:r>
      <w:r>
        <w:rPr>
          <w:rFonts w:ascii="Helvetica" w:hAnsi="Helvetica"/>
          <w:position w:val="-28"/>
        </w:rPr>
        <w:tab/>
      </w:r>
      <w:r>
        <w:t>( 19 )</w:t>
      </w:r>
    </w:p>
    <w:p w14:paraId="3460F338" w14:textId="77777777" w:rsidR="00B073FB" w:rsidRDefault="00B073FB">
      <w:r>
        <w:lastRenderedPageBreak/>
        <w:t xml:space="preserve">Then </w:t>
      </w:r>
      <w:r>
        <w:rPr>
          <w:i/>
        </w:rPr>
        <w:t>F'</w:t>
      </w:r>
      <w:r>
        <w:rPr>
          <w:vertAlign w:val="subscript"/>
        </w:rPr>
        <w:t>1</w:t>
      </w:r>
      <w:r>
        <w:t>(</w:t>
      </w:r>
      <w:r>
        <w:rPr>
          <w:i/>
        </w:rPr>
        <w:t>z</w:t>
      </w:r>
      <w:r>
        <w:t xml:space="preserve">) and </w:t>
      </w:r>
      <w:r>
        <w:rPr>
          <w:i/>
        </w:rPr>
        <w:t>F'</w:t>
      </w:r>
      <w:r>
        <w:rPr>
          <w:vertAlign w:val="subscript"/>
        </w:rPr>
        <w:t>2</w:t>
      </w:r>
      <w:r>
        <w:t>(</w:t>
      </w:r>
      <w:r>
        <w:rPr>
          <w:i/>
        </w:rPr>
        <w:t>z</w:t>
      </w:r>
      <w:r>
        <w:t>) are multiplied by 1+</w:t>
      </w:r>
      <w:r>
        <w:rPr>
          <w:i/>
        </w:rPr>
        <w:t>q</w:t>
      </w:r>
      <w:r>
        <w:rPr>
          <w:vertAlign w:val="subscript"/>
        </w:rPr>
        <w:t>m-1</w:t>
      </w:r>
      <w:r>
        <w:t xml:space="preserve"> and 1-</w:t>
      </w:r>
      <w:r>
        <w:rPr>
          <w:i/>
        </w:rPr>
        <w:t>q</w:t>
      </w:r>
      <w:r>
        <w:rPr>
          <w:vertAlign w:val="subscript"/>
        </w:rPr>
        <w:t>m-1</w:t>
      </w:r>
      <w:r>
        <w:t>, respectively. That is</w:t>
      </w:r>
    </w:p>
    <w:p w14:paraId="065F77ED" w14:textId="66FE7314" w:rsidR="00B073FB" w:rsidRDefault="00B073FB">
      <w:pPr>
        <w:tabs>
          <w:tab w:val="left" w:pos="2694"/>
        </w:tabs>
      </w:pPr>
      <w:r>
        <w:rPr>
          <w:rFonts w:ascii="Helvetica" w:hAnsi="Helvetica"/>
          <w:position w:val="-28"/>
        </w:rPr>
        <w:tab/>
      </w:r>
      <w:r w:rsidR="003C4086">
        <w:rPr>
          <w:rFonts w:ascii="Helvetica" w:hAnsi="Helvetica"/>
          <w:noProof/>
          <w:position w:val="-30"/>
        </w:rPr>
        <w:drawing>
          <wp:inline distT="0" distB="0" distL="0" distR="0" wp14:anchorId="21C2A7C0" wp14:editId="50F520F7">
            <wp:extent cx="2324100" cy="444500"/>
            <wp:effectExtent l="0" t="0" r="0" b="0"/>
            <wp:docPr id="181"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324100" cy="444500"/>
                    </a:xfrm>
                    <a:prstGeom prst="rect">
                      <a:avLst/>
                    </a:prstGeom>
                    <a:noFill/>
                    <a:ln>
                      <a:noFill/>
                    </a:ln>
                  </pic:spPr>
                </pic:pic>
              </a:graphicData>
            </a:graphic>
          </wp:inline>
        </w:drawing>
      </w:r>
      <w:r>
        <w:rPr>
          <w:rFonts w:ascii="Helvetica" w:hAnsi="Helvetica"/>
          <w:position w:val="-28"/>
        </w:rPr>
        <w:tab/>
      </w:r>
    </w:p>
    <w:p w14:paraId="178864A4" w14:textId="77777777" w:rsidR="00B073FB" w:rsidRDefault="00B073FB">
      <w:pPr>
        <w:pStyle w:val="CommentText"/>
      </w:pPr>
      <w:r>
        <w:t>Finally the LP coefficients are found by</w:t>
      </w:r>
    </w:p>
    <w:p w14:paraId="66899B20" w14:textId="25B18A56" w:rsidR="00B073FB" w:rsidRDefault="00B073FB">
      <w:pPr>
        <w:pStyle w:val="EQ"/>
        <w:rPr>
          <w:rFonts w:ascii="Helvetica" w:hAnsi="Helvetica"/>
        </w:rPr>
      </w:pPr>
      <w:r>
        <w:rPr>
          <w:rFonts w:ascii="Helvetica" w:hAnsi="Helvetica"/>
          <w:position w:val="-22"/>
        </w:rPr>
        <w:tab/>
      </w:r>
      <w:r w:rsidR="003C4086">
        <w:rPr>
          <w:rFonts w:ascii="Helvetica" w:hAnsi="Helvetica"/>
          <w:noProof/>
          <w:position w:val="-62"/>
        </w:rPr>
        <w:drawing>
          <wp:inline distT="0" distB="0" distL="0" distR="0" wp14:anchorId="43AA2B6B" wp14:editId="195324A5">
            <wp:extent cx="2730500" cy="850900"/>
            <wp:effectExtent l="0" t="0" r="0" b="0"/>
            <wp:docPr id="182"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730500" cy="850900"/>
                    </a:xfrm>
                    <a:prstGeom prst="rect">
                      <a:avLst/>
                    </a:prstGeom>
                    <a:noFill/>
                    <a:ln>
                      <a:noFill/>
                    </a:ln>
                  </pic:spPr>
                </pic:pic>
              </a:graphicData>
            </a:graphic>
          </wp:inline>
        </w:drawing>
      </w:r>
      <w:r>
        <w:rPr>
          <w:rFonts w:ascii="Helvetica" w:hAnsi="Helvetica"/>
          <w:position w:val="-22"/>
        </w:rPr>
        <w:tab/>
      </w:r>
      <w:r>
        <w:t>( 20 )</w:t>
      </w:r>
    </w:p>
    <w:p w14:paraId="481119A1" w14:textId="15E52C57" w:rsidR="00B073FB" w:rsidRDefault="00B073FB">
      <w:r>
        <w:t xml:space="preserve">This is directly derived from the relation </w:t>
      </w:r>
      <w:r w:rsidR="003C4086">
        <w:rPr>
          <w:noProof/>
          <w:position w:val="-10"/>
        </w:rPr>
        <w:drawing>
          <wp:inline distT="0" distB="0" distL="0" distR="0" wp14:anchorId="72508A53" wp14:editId="16BAC35B">
            <wp:extent cx="1333500" cy="215900"/>
            <wp:effectExtent l="0" t="0" r="0" b="0"/>
            <wp:docPr id="183"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333500" cy="215900"/>
                    </a:xfrm>
                    <a:prstGeom prst="rect">
                      <a:avLst/>
                    </a:prstGeom>
                    <a:noFill/>
                    <a:ln>
                      <a:noFill/>
                    </a:ln>
                  </pic:spPr>
                </pic:pic>
              </a:graphicData>
            </a:graphic>
          </wp:inline>
        </w:drawing>
      </w:r>
      <w:r>
        <w:t xml:space="preserve">, and considering the fact that </w:t>
      </w:r>
      <w:r>
        <w:rPr>
          <w:i/>
        </w:rPr>
        <w:t>F'</w:t>
      </w:r>
      <w:r>
        <w:rPr>
          <w:vertAlign w:val="subscript"/>
        </w:rPr>
        <w:t>1</w:t>
      </w:r>
      <w:r>
        <w:t>(</w:t>
      </w:r>
      <w:r>
        <w:rPr>
          <w:i/>
        </w:rPr>
        <w:t>z</w:t>
      </w:r>
      <w:r>
        <w:t xml:space="preserve">) and </w:t>
      </w:r>
      <w:r>
        <w:rPr>
          <w:i/>
        </w:rPr>
        <w:t>F'</w:t>
      </w:r>
      <w:r>
        <w:rPr>
          <w:vertAlign w:val="subscript"/>
        </w:rPr>
        <w:t>2</w:t>
      </w:r>
      <w:r>
        <w:t>(</w:t>
      </w:r>
      <w:r>
        <w:rPr>
          <w:i/>
        </w:rPr>
        <w:t>z</w:t>
      </w:r>
      <w:r>
        <w:t>) are symmetric and antisymmetric polynomials, respectively.</w:t>
      </w:r>
    </w:p>
    <w:p w14:paraId="53110AC1" w14:textId="77777777" w:rsidR="00B073FB" w:rsidRDefault="00B073FB">
      <w:pPr>
        <w:pStyle w:val="Heading3"/>
        <w:tabs>
          <w:tab w:val="left" w:pos="1140"/>
        </w:tabs>
        <w:ind w:left="1140" w:hanging="1140"/>
      </w:pPr>
      <w:bookmarkStart w:id="28" w:name="_Toc517276894"/>
      <w:r>
        <w:t>5.2.5</w:t>
      </w:r>
      <w:r>
        <w:tab/>
        <w:t>Quantization of the ISP coefficients</w:t>
      </w:r>
      <w:bookmarkEnd w:id="28"/>
    </w:p>
    <w:p w14:paraId="4FD68313" w14:textId="77777777" w:rsidR="00B073FB" w:rsidRDefault="00B073FB">
      <w:pPr>
        <w:pStyle w:val="EQ"/>
        <w:keepLines w:val="0"/>
        <w:tabs>
          <w:tab w:val="clear" w:pos="4536"/>
          <w:tab w:val="clear" w:pos="9072"/>
        </w:tabs>
        <w:spacing w:line="240" w:lineRule="atLeast"/>
      </w:pPr>
      <w:r>
        <w:t>The LP filter coefficients are quantized using the ISP representation in the frequency domain; that is</w:t>
      </w:r>
    </w:p>
    <w:p w14:paraId="736F5E7E" w14:textId="21EC35CE" w:rsidR="00B073FB" w:rsidRDefault="00B073FB">
      <w:pPr>
        <w:pStyle w:val="EQ"/>
      </w:pPr>
      <w:r>
        <w:tab/>
      </w:r>
      <w:r w:rsidR="003C4086">
        <w:rPr>
          <w:noProof/>
          <w:position w:val="-58"/>
        </w:rPr>
        <w:drawing>
          <wp:inline distT="0" distB="0" distL="0" distR="0" wp14:anchorId="16D785EB" wp14:editId="400F3189">
            <wp:extent cx="2095500" cy="812800"/>
            <wp:effectExtent l="0" t="0" r="0" b="0"/>
            <wp:docPr id="184"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95500" cy="812800"/>
                    </a:xfrm>
                    <a:prstGeom prst="rect">
                      <a:avLst/>
                    </a:prstGeom>
                    <a:noFill/>
                    <a:ln>
                      <a:noFill/>
                    </a:ln>
                  </pic:spPr>
                </pic:pic>
              </a:graphicData>
            </a:graphic>
          </wp:inline>
        </w:drawing>
      </w:r>
      <w:r w:rsidR="00573B5B">
        <w:tab/>
      </w:r>
      <w:r>
        <w:t>( 21 )</w:t>
      </w:r>
    </w:p>
    <w:p w14:paraId="12890BE0" w14:textId="4C1B7305" w:rsidR="00B073FB" w:rsidRDefault="00B073FB">
      <w:pPr>
        <w:spacing w:line="240" w:lineRule="atLeast"/>
      </w:pPr>
      <w:r>
        <w:t xml:space="preserve">where </w:t>
      </w:r>
      <w:r>
        <w:rPr>
          <w:i/>
        </w:rPr>
        <w:t>f</w:t>
      </w:r>
      <w:r>
        <w:rPr>
          <w:i/>
          <w:vertAlign w:val="subscript"/>
        </w:rPr>
        <w:t>i</w:t>
      </w:r>
      <w:r>
        <w:t xml:space="preserve"> are the ISFs in Hz [0,6400] and </w:t>
      </w:r>
      <w:r>
        <w:rPr>
          <w:i/>
        </w:rPr>
        <w:t>f</w:t>
      </w:r>
      <w:r>
        <w:rPr>
          <w:i/>
          <w:vertAlign w:val="subscript"/>
        </w:rPr>
        <w:t>s</w:t>
      </w:r>
      <w:r>
        <w:t xml:space="preserve">=12800 is the sampling frequency. The ISF vector is given by </w:t>
      </w:r>
      <w:r w:rsidR="003C4086">
        <w:rPr>
          <w:noProof/>
          <w:position w:val="-4"/>
        </w:rPr>
        <w:drawing>
          <wp:inline distT="0" distB="0" distL="0" distR="0" wp14:anchorId="65395446" wp14:editId="6E3D98CA">
            <wp:extent cx="139700" cy="177800"/>
            <wp:effectExtent l="0" t="0" r="0" b="0"/>
            <wp:docPr id="185"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t>= [</w:t>
      </w:r>
      <w:r>
        <w:rPr>
          <w:i/>
        </w:rPr>
        <w:t>f</w:t>
      </w:r>
      <w:r>
        <w:rPr>
          <w:vertAlign w:val="subscript"/>
        </w:rPr>
        <w:t>0</w:t>
      </w:r>
      <w:r>
        <w:rPr>
          <w:i/>
        </w:rPr>
        <w:t>f</w:t>
      </w:r>
      <w:r>
        <w:rPr>
          <w:vertAlign w:val="subscript"/>
        </w:rPr>
        <w:t>1</w:t>
      </w:r>
      <w:r>
        <w:t>,…,</w:t>
      </w:r>
      <w:r>
        <w:rPr>
          <w:i/>
        </w:rPr>
        <w:t>f</w:t>
      </w:r>
      <w:r>
        <w:rPr>
          <w:vertAlign w:val="subscript"/>
        </w:rPr>
        <w:t>15</w:t>
      </w:r>
      <w:r>
        <w:t xml:space="preserve">], with </w:t>
      </w:r>
      <w:r>
        <w:rPr>
          <w:i/>
        </w:rPr>
        <w:t>t</w:t>
      </w:r>
      <w:r>
        <w:t xml:space="preserve"> denoting transpose.</w:t>
      </w:r>
    </w:p>
    <w:p w14:paraId="2E994CD8" w14:textId="40256139" w:rsidR="00B073FB" w:rsidRDefault="00B073FB">
      <w:r>
        <w:t xml:space="preserve">A 1st order MA prediction is applied, and the residual ISF vector is quantified using a combination of split vector quantization (SVQ) and multi-stage vector quantization (MSVQ). The prediction and quantization are performed as follows. Let </w:t>
      </w:r>
      <w:r w:rsidR="003C4086">
        <w:rPr>
          <w:noProof/>
          <w:position w:val="-10"/>
        </w:rPr>
        <w:drawing>
          <wp:inline distT="0" distB="0" distL="0" distR="0" wp14:anchorId="6362DB58" wp14:editId="52A5DD3D">
            <wp:extent cx="254000" cy="190500"/>
            <wp:effectExtent l="0" t="0" r="0" b="0"/>
            <wp:docPr id="186"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54000" cy="190500"/>
                    </a:xfrm>
                    <a:prstGeom prst="rect">
                      <a:avLst/>
                    </a:prstGeom>
                    <a:noFill/>
                    <a:ln>
                      <a:noFill/>
                    </a:ln>
                  </pic:spPr>
                </pic:pic>
              </a:graphicData>
            </a:graphic>
          </wp:inline>
        </w:drawing>
      </w:r>
      <w:r>
        <w:t xml:space="preserve"> denote the mean</w:t>
      </w:r>
      <w:r>
        <w:noBreakHyphen/>
        <w:t xml:space="preserve">removed ISF vector at frame </w:t>
      </w:r>
      <w:r w:rsidR="003C4086">
        <w:rPr>
          <w:noProof/>
          <w:position w:val="-4"/>
        </w:rPr>
        <w:drawing>
          <wp:inline distT="0" distB="0" distL="0" distR="0" wp14:anchorId="6285979B" wp14:editId="01D09955">
            <wp:extent cx="127000" cy="127000"/>
            <wp:effectExtent l="0" t="0" r="0" b="0"/>
            <wp:docPr id="187"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t xml:space="preserve">. The prediction residual vector </w:t>
      </w:r>
      <w:r>
        <w:rPr>
          <w:b/>
        </w:rPr>
        <w:t>r</w:t>
      </w:r>
      <w:r>
        <w:t>(</w:t>
      </w:r>
      <w:r>
        <w:rPr>
          <w:i/>
        </w:rPr>
        <w:t>n</w:t>
      </w:r>
      <w:r>
        <w:t>) is given by:</w:t>
      </w:r>
    </w:p>
    <w:p w14:paraId="4A25C459" w14:textId="41E30B16" w:rsidR="00B073FB" w:rsidRDefault="00B073FB">
      <w:pPr>
        <w:pStyle w:val="EQ"/>
      </w:pPr>
      <w:r>
        <w:tab/>
      </w:r>
      <w:r w:rsidR="003C4086">
        <w:rPr>
          <w:noProof/>
          <w:position w:val="-10"/>
        </w:rPr>
        <w:drawing>
          <wp:inline distT="0" distB="0" distL="0" distR="0" wp14:anchorId="3A1610F1" wp14:editId="7899DDE8">
            <wp:extent cx="927100" cy="190500"/>
            <wp:effectExtent l="0" t="0" r="0" b="0"/>
            <wp:docPr id="188"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927100" cy="190500"/>
                    </a:xfrm>
                    <a:prstGeom prst="rect">
                      <a:avLst/>
                    </a:prstGeom>
                    <a:noFill/>
                    <a:ln>
                      <a:noFill/>
                    </a:ln>
                  </pic:spPr>
                </pic:pic>
              </a:graphicData>
            </a:graphic>
          </wp:inline>
        </w:drawing>
      </w:r>
      <w:r>
        <w:tab/>
        <w:t>( 22 )</w:t>
      </w:r>
    </w:p>
    <w:p w14:paraId="25EA67EB" w14:textId="77777777" w:rsidR="00B073FB" w:rsidRDefault="00B073FB">
      <w:r>
        <w:t xml:space="preserve">where </w:t>
      </w:r>
      <w:r>
        <w:rPr>
          <w:b/>
        </w:rPr>
        <w:t>p</w:t>
      </w:r>
      <w:r>
        <w:t>(</w:t>
      </w:r>
      <w:r>
        <w:rPr>
          <w:i/>
        </w:rPr>
        <w:t>n</w:t>
      </w:r>
      <w:r>
        <w:t xml:space="preserve">) is the predicted LSF vector at frame </w:t>
      </w:r>
      <w:r>
        <w:rPr>
          <w:i/>
        </w:rPr>
        <w:t>n</w:t>
      </w:r>
      <w:r>
        <w:t>. First order moving</w:t>
      </w:r>
      <w:r>
        <w:noBreakHyphen/>
        <w:t>average (MA) prediction is used where:</w:t>
      </w:r>
    </w:p>
    <w:p w14:paraId="2CA17731" w14:textId="6C578A73" w:rsidR="00B073FB" w:rsidRDefault="00B073FB">
      <w:pPr>
        <w:pStyle w:val="EQ"/>
      </w:pPr>
      <w:r>
        <w:tab/>
      </w:r>
      <w:r w:rsidR="003C4086">
        <w:rPr>
          <w:noProof/>
          <w:position w:val="-20"/>
        </w:rPr>
        <w:drawing>
          <wp:inline distT="0" distB="0" distL="0" distR="0" wp14:anchorId="7B94BC26" wp14:editId="5F9EDB7F">
            <wp:extent cx="863600" cy="330200"/>
            <wp:effectExtent l="0" t="0" r="0" b="0"/>
            <wp:docPr id="189"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863600" cy="330200"/>
                    </a:xfrm>
                    <a:prstGeom prst="rect">
                      <a:avLst/>
                    </a:prstGeom>
                    <a:noFill/>
                    <a:ln>
                      <a:noFill/>
                    </a:ln>
                  </pic:spPr>
                </pic:pic>
              </a:graphicData>
            </a:graphic>
          </wp:inline>
        </w:drawing>
      </w:r>
      <w:r>
        <w:t>,</w:t>
      </w:r>
      <w:r>
        <w:tab/>
        <w:t>( 23 )</w:t>
      </w:r>
    </w:p>
    <w:p w14:paraId="49665DF4" w14:textId="50BE627B" w:rsidR="00B073FB" w:rsidRDefault="00B073FB">
      <w:r>
        <w:t xml:space="preserve">where </w:t>
      </w:r>
      <w:r w:rsidR="003C4086">
        <w:rPr>
          <w:noProof/>
          <w:position w:val="-10"/>
        </w:rPr>
        <w:drawing>
          <wp:inline distT="0" distB="0" distL="0" distR="0" wp14:anchorId="1402EC67" wp14:editId="495EB123">
            <wp:extent cx="406400" cy="190500"/>
            <wp:effectExtent l="0" t="0" r="0" b="0"/>
            <wp:docPr id="190"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t xml:space="preserve"> is the quantized residual vector at the past frame.</w:t>
      </w:r>
    </w:p>
    <w:p w14:paraId="772F3A98" w14:textId="45CD1563" w:rsidR="00B073FB" w:rsidRDefault="00B073FB">
      <w:r>
        <w:t xml:space="preserve">The ISF residual vector </w:t>
      </w:r>
      <w:r w:rsidR="003C4086">
        <w:rPr>
          <w:noProof/>
          <w:position w:val="-4"/>
        </w:rPr>
        <w:drawing>
          <wp:inline distT="0" distB="0" distL="0" distR="0" wp14:anchorId="4F33E2CA" wp14:editId="605F5F04">
            <wp:extent cx="101600" cy="114300"/>
            <wp:effectExtent l="0" t="0" r="0" b="0"/>
            <wp:docPr id="191"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01600" cy="114300"/>
                    </a:xfrm>
                    <a:prstGeom prst="rect">
                      <a:avLst/>
                    </a:prstGeom>
                    <a:noFill/>
                    <a:ln>
                      <a:noFill/>
                    </a:ln>
                  </pic:spPr>
                </pic:pic>
              </a:graphicData>
            </a:graphic>
          </wp:inline>
        </w:drawing>
      </w:r>
      <w:r>
        <w:t xml:space="preserve">is quantized using split-multistage vector quantization S-MSVQ. The vector is split into 2 subvectors </w:t>
      </w:r>
      <w:r>
        <w:rPr>
          <w:b/>
        </w:rPr>
        <w:t>r</w:t>
      </w:r>
      <w:r>
        <w:rPr>
          <w:vertAlign w:val="subscript"/>
        </w:rPr>
        <w:t>1</w:t>
      </w:r>
      <w:r>
        <w:t>(</w:t>
      </w:r>
      <w:r>
        <w:rPr>
          <w:i/>
        </w:rPr>
        <w:t>n</w:t>
      </w:r>
      <w:r>
        <w:t xml:space="preserve">) and </w:t>
      </w:r>
      <w:r>
        <w:rPr>
          <w:b/>
        </w:rPr>
        <w:t>r</w:t>
      </w:r>
      <w:r>
        <w:rPr>
          <w:vertAlign w:val="subscript"/>
        </w:rPr>
        <w:t>2</w:t>
      </w:r>
      <w:r>
        <w:t>(</w:t>
      </w:r>
      <w:r>
        <w:rPr>
          <w:i/>
        </w:rPr>
        <w:t>n</w:t>
      </w:r>
      <w:r>
        <w:t xml:space="preserve">) of dimensions 9 and 7, respectively. The 2 subvectors are quantized in two stages. In  the first stage </w:t>
      </w:r>
      <w:r>
        <w:rPr>
          <w:b/>
        </w:rPr>
        <w:t>r</w:t>
      </w:r>
      <w:r>
        <w:rPr>
          <w:vertAlign w:val="subscript"/>
        </w:rPr>
        <w:t>1</w:t>
      </w:r>
      <w:r>
        <w:t>(</w:t>
      </w:r>
      <w:r>
        <w:rPr>
          <w:i/>
        </w:rPr>
        <w:t>n</w:t>
      </w:r>
      <w:r>
        <w:t xml:space="preserve">) is quantized with 8 bits and </w:t>
      </w:r>
      <w:r>
        <w:rPr>
          <w:b/>
        </w:rPr>
        <w:t>r</w:t>
      </w:r>
      <w:r>
        <w:rPr>
          <w:vertAlign w:val="subscript"/>
        </w:rPr>
        <w:t>2</w:t>
      </w:r>
      <w:r>
        <w:t>(</w:t>
      </w:r>
      <w:r>
        <w:rPr>
          <w:i/>
        </w:rPr>
        <w:t>n</w:t>
      </w:r>
      <w:r>
        <w:t xml:space="preserve">) with 8 bits. </w:t>
      </w:r>
    </w:p>
    <w:p w14:paraId="69E7DB11" w14:textId="6E40B2B7" w:rsidR="00B073FB" w:rsidRDefault="00B073FB">
      <w:pPr>
        <w:spacing w:line="240" w:lineRule="atLeast"/>
      </w:pPr>
      <w:r>
        <w:t xml:space="preserve">For 8.85 ,12.65, 14.25, 15.85, 18.25, 19.85, 23.05 or 23.85 kbit/s modes, the quantization error vectors </w:t>
      </w:r>
      <w:r w:rsidR="003C4086">
        <w:rPr>
          <w:noProof/>
          <w:position w:val="-12"/>
        </w:rPr>
        <w:drawing>
          <wp:inline distT="0" distB="0" distL="0" distR="0" wp14:anchorId="14904224" wp14:editId="4DE89248">
            <wp:extent cx="1206500" cy="241300"/>
            <wp:effectExtent l="0" t="0" r="0" b="0"/>
            <wp:docPr id="192"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206500" cy="241300"/>
                    </a:xfrm>
                    <a:prstGeom prst="rect">
                      <a:avLst/>
                    </a:prstGeom>
                    <a:noFill/>
                    <a:ln>
                      <a:noFill/>
                    </a:ln>
                  </pic:spPr>
                </pic:pic>
              </a:graphicData>
            </a:graphic>
          </wp:inline>
        </w:drawing>
      </w:r>
      <w:r>
        <w:t xml:space="preserve"> are split in the next stage into 3 and 2 subvectors, respectively. The subvectors are quantized using the bit-rates described in Table 2.</w:t>
      </w:r>
    </w:p>
    <w:p w14:paraId="7ECC1322" w14:textId="77777777" w:rsidR="00B073FB" w:rsidRDefault="00B073FB">
      <w:pPr>
        <w:pStyle w:val="TH"/>
      </w:pPr>
      <w:r>
        <w:lastRenderedPageBreak/>
        <w:t>Table 2. Quantization of ISP vector for the 8.85 ,12.65, 14.25, 15.85, 18.25, 19.85, 23.05 or 23.85 kbit/s modes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76"/>
        <w:gridCol w:w="1476"/>
        <w:gridCol w:w="1476"/>
        <w:gridCol w:w="2201"/>
        <w:gridCol w:w="2227"/>
      </w:tblGrid>
      <w:tr w:rsidR="00B073FB" w14:paraId="046A2911" w14:textId="77777777">
        <w:trPr>
          <w:cantSplit/>
          <w:jc w:val="center"/>
        </w:trPr>
        <w:tc>
          <w:tcPr>
            <w:tcW w:w="8856" w:type="dxa"/>
            <w:gridSpan w:val="5"/>
          </w:tcPr>
          <w:p w14:paraId="7606F822" w14:textId="77777777" w:rsidR="00B073FB" w:rsidRDefault="00B073FB">
            <w:pPr>
              <w:pStyle w:val="tabletitle"/>
            </w:pPr>
            <w:r>
              <w:t>1. UNQUANTIZED 16-ELEMENT-LONG ISP VECTOR</w:t>
            </w:r>
          </w:p>
        </w:tc>
      </w:tr>
      <w:tr w:rsidR="00B073FB" w14:paraId="33B03423" w14:textId="77777777">
        <w:trPr>
          <w:cantSplit/>
          <w:jc w:val="center"/>
        </w:trPr>
        <w:tc>
          <w:tcPr>
            <w:tcW w:w="4428" w:type="dxa"/>
            <w:gridSpan w:val="3"/>
          </w:tcPr>
          <w:p w14:paraId="77B61643" w14:textId="7BD5BEE9" w:rsidR="00B073FB" w:rsidRDefault="00B073FB">
            <w:pPr>
              <w:pStyle w:val="tabletitle"/>
            </w:pPr>
            <w:r>
              <w:t>2. STAGE 1 (</w:t>
            </w:r>
            <w:r w:rsidR="003C4086">
              <w:rPr>
                <w:noProof/>
                <w:position w:val="-10"/>
              </w:rPr>
              <w:drawing>
                <wp:inline distT="0" distB="0" distL="0" distR="0" wp14:anchorId="7D4621FC" wp14:editId="613CFD7E">
                  <wp:extent cx="127000" cy="190500"/>
                  <wp:effectExtent l="0" t="0" r="0" b="0"/>
                  <wp:docPr id="193"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27000" cy="190500"/>
                          </a:xfrm>
                          <a:prstGeom prst="rect">
                            <a:avLst/>
                          </a:prstGeom>
                          <a:noFill/>
                          <a:ln>
                            <a:noFill/>
                          </a:ln>
                        </pic:spPr>
                      </pic:pic>
                    </a:graphicData>
                  </a:graphic>
                </wp:inline>
              </w:drawing>
            </w:r>
            <w:r>
              <w:t>) 8 bits</w:t>
            </w:r>
          </w:p>
        </w:tc>
        <w:tc>
          <w:tcPr>
            <w:tcW w:w="4428" w:type="dxa"/>
            <w:gridSpan w:val="2"/>
          </w:tcPr>
          <w:p w14:paraId="1F81052C" w14:textId="79F67A81" w:rsidR="00B073FB" w:rsidRDefault="00B073FB">
            <w:pPr>
              <w:pStyle w:val="tabletitle"/>
            </w:pPr>
            <w:r>
              <w:t>2. STAGE 1 (</w:t>
            </w:r>
            <w:r w:rsidR="003C4086">
              <w:rPr>
                <w:noProof/>
                <w:position w:val="-10"/>
              </w:rPr>
              <w:drawing>
                <wp:inline distT="0" distB="0" distL="0" distR="0" wp14:anchorId="0692C89F" wp14:editId="4613A039">
                  <wp:extent cx="139700" cy="190500"/>
                  <wp:effectExtent l="0" t="0" r="0" b="0"/>
                  <wp:docPr id="194"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t>) 8 bits</w:t>
            </w:r>
          </w:p>
        </w:tc>
      </w:tr>
      <w:tr w:rsidR="00B073FB" w14:paraId="2CF3953B" w14:textId="77777777">
        <w:trPr>
          <w:cantSplit/>
          <w:jc w:val="center"/>
        </w:trPr>
        <w:tc>
          <w:tcPr>
            <w:tcW w:w="1476" w:type="dxa"/>
          </w:tcPr>
          <w:p w14:paraId="09CD03AD" w14:textId="77777777" w:rsidR="00B073FB" w:rsidRDefault="00B073FB">
            <w:pPr>
              <w:pStyle w:val="table"/>
            </w:pPr>
            <w:r>
              <w:t xml:space="preserve">3. STAGE 2 </w:t>
            </w:r>
          </w:p>
          <w:p w14:paraId="1912B8F9" w14:textId="4FF9D665" w:rsidR="00B073FB" w:rsidRDefault="00B073FB">
            <w:pPr>
              <w:pStyle w:val="table"/>
            </w:pPr>
            <w:r>
              <w:t>(</w:t>
            </w:r>
            <w:r w:rsidR="003C4086">
              <w:rPr>
                <w:noProof/>
                <w:position w:val="-8"/>
              </w:rPr>
              <w:drawing>
                <wp:inline distT="0" distB="0" distL="0" distR="0" wp14:anchorId="482729D8" wp14:editId="049B2C29">
                  <wp:extent cx="469900" cy="215900"/>
                  <wp:effectExtent l="0" t="0" r="0" b="0"/>
                  <wp:docPr id="195"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69900" cy="215900"/>
                          </a:xfrm>
                          <a:prstGeom prst="rect">
                            <a:avLst/>
                          </a:prstGeom>
                          <a:noFill/>
                          <a:ln>
                            <a:noFill/>
                          </a:ln>
                        </pic:spPr>
                      </pic:pic>
                    </a:graphicData>
                  </a:graphic>
                </wp:inline>
              </w:drawing>
            </w:r>
            <w:r>
              <w:t xml:space="preserve">) </w:t>
            </w:r>
          </w:p>
          <w:p w14:paraId="7E4EF9FA" w14:textId="77777777" w:rsidR="00B073FB" w:rsidRDefault="00B073FB">
            <w:pPr>
              <w:pStyle w:val="table"/>
            </w:pPr>
            <w:r>
              <w:t>6 bits</w:t>
            </w:r>
          </w:p>
        </w:tc>
        <w:tc>
          <w:tcPr>
            <w:tcW w:w="1476" w:type="dxa"/>
          </w:tcPr>
          <w:p w14:paraId="36D8DDA3" w14:textId="77777777" w:rsidR="00B073FB" w:rsidRDefault="00B073FB">
            <w:pPr>
              <w:pStyle w:val="table"/>
            </w:pPr>
            <w:r>
              <w:t xml:space="preserve">3. STAGE 2 </w:t>
            </w:r>
          </w:p>
          <w:p w14:paraId="38BB8CC2" w14:textId="0990863F" w:rsidR="00B073FB" w:rsidRDefault="00B073FB">
            <w:pPr>
              <w:pStyle w:val="table"/>
            </w:pPr>
            <w:r>
              <w:t>(</w:t>
            </w:r>
            <w:r w:rsidR="003C4086">
              <w:rPr>
                <w:noProof/>
                <w:position w:val="-8"/>
              </w:rPr>
              <w:drawing>
                <wp:inline distT="0" distB="0" distL="0" distR="0" wp14:anchorId="217D1225" wp14:editId="325532F4">
                  <wp:extent cx="457200" cy="215900"/>
                  <wp:effectExtent l="0" t="0" r="0" b="0"/>
                  <wp:docPr id="19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57200" cy="215900"/>
                          </a:xfrm>
                          <a:prstGeom prst="rect">
                            <a:avLst/>
                          </a:prstGeom>
                          <a:noFill/>
                          <a:ln>
                            <a:noFill/>
                          </a:ln>
                        </pic:spPr>
                      </pic:pic>
                    </a:graphicData>
                  </a:graphic>
                </wp:inline>
              </w:drawing>
            </w:r>
            <w:r>
              <w:t xml:space="preserve">) </w:t>
            </w:r>
          </w:p>
          <w:p w14:paraId="0E13C074" w14:textId="77777777" w:rsidR="00B073FB" w:rsidRDefault="00B073FB">
            <w:pPr>
              <w:pStyle w:val="table"/>
            </w:pPr>
            <w:r>
              <w:t>7 bits</w:t>
            </w:r>
          </w:p>
        </w:tc>
        <w:tc>
          <w:tcPr>
            <w:tcW w:w="1476" w:type="dxa"/>
          </w:tcPr>
          <w:p w14:paraId="26CACAAE" w14:textId="77777777" w:rsidR="00B073FB" w:rsidRDefault="00B073FB">
            <w:pPr>
              <w:pStyle w:val="table"/>
            </w:pPr>
            <w:r>
              <w:t xml:space="preserve">3. STAGE 2 </w:t>
            </w:r>
          </w:p>
          <w:p w14:paraId="4CCE32F4" w14:textId="09A4B927" w:rsidR="00B073FB" w:rsidRDefault="00B073FB">
            <w:pPr>
              <w:pStyle w:val="table"/>
            </w:pPr>
            <w:r>
              <w:t>(</w:t>
            </w:r>
            <w:r w:rsidR="003C4086">
              <w:rPr>
                <w:noProof/>
                <w:position w:val="-8"/>
              </w:rPr>
              <w:drawing>
                <wp:inline distT="0" distB="0" distL="0" distR="0" wp14:anchorId="562DE4A4" wp14:editId="575C43DF">
                  <wp:extent cx="457200" cy="215900"/>
                  <wp:effectExtent l="0" t="0" r="0" b="0"/>
                  <wp:docPr id="197"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57200" cy="215900"/>
                          </a:xfrm>
                          <a:prstGeom prst="rect">
                            <a:avLst/>
                          </a:prstGeom>
                          <a:noFill/>
                          <a:ln>
                            <a:noFill/>
                          </a:ln>
                        </pic:spPr>
                      </pic:pic>
                    </a:graphicData>
                  </a:graphic>
                </wp:inline>
              </w:drawing>
            </w:r>
            <w:r>
              <w:t xml:space="preserve">) </w:t>
            </w:r>
          </w:p>
          <w:p w14:paraId="1D8587E5" w14:textId="77777777" w:rsidR="00B073FB" w:rsidRDefault="00B073FB">
            <w:pPr>
              <w:pStyle w:val="table"/>
            </w:pPr>
            <w:r>
              <w:t>7 bits</w:t>
            </w:r>
          </w:p>
        </w:tc>
        <w:tc>
          <w:tcPr>
            <w:tcW w:w="2201" w:type="dxa"/>
          </w:tcPr>
          <w:p w14:paraId="26BB1A16" w14:textId="77777777" w:rsidR="00B073FB" w:rsidRDefault="00B073FB">
            <w:pPr>
              <w:pStyle w:val="table"/>
            </w:pPr>
            <w:r>
              <w:t>3. STAGE 2</w:t>
            </w:r>
          </w:p>
          <w:p w14:paraId="72E472D0" w14:textId="39C094C3" w:rsidR="00B073FB" w:rsidRDefault="00B073FB">
            <w:pPr>
              <w:pStyle w:val="table"/>
            </w:pPr>
            <w:r>
              <w:t>(</w:t>
            </w:r>
            <w:r w:rsidR="003C4086">
              <w:rPr>
                <w:noProof/>
                <w:position w:val="-8"/>
              </w:rPr>
              <w:drawing>
                <wp:inline distT="0" distB="0" distL="0" distR="0" wp14:anchorId="39A94131" wp14:editId="2247DB9B">
                  <wp:extent cx="482600" cy="215900"/>
                  <wp:effectExtent l="0" t="0" r="0" b="0"/>
                  <wp:docPr id="198"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82600" cy="215900"/>
                          </a:xfrm>
                          <a:prstGeom prst="rect">
                            <a:avLst/>
                          </a:prstGeom>
                          <a:noFill/>
                          <a:ln>
                            <a:noFill/>
                          </a:ln>
                        </pic:spPr>
                      </pic:pic>
                    </a:graphicData>
                  </a:graphic>
                </wp:inline>
              </w:drawing>
            </w:r>
            <w:r>
              <w:t xml:space="preserve">) </w:t>
            </w:r>
          </w:p>
          <w:p w14:paraId="411597F0" w14:textId="77777777" w:rsidR="00B073FB" w:rsidRDefault="00B073FB">
            <w:pPr>
              <w:pStyle w:val="table"/>
            </w:pPr>
            <w:r>
              <w:t>5 bits</w:t>
            </w:r>
          </w:p>
        </w:tc>
        <w:tc>
          <w:tcPr>
            <w:tcW w:w="2227" w:type="dxa"/>
          </w:tcPr>
          <w:p w14:paraId="7472AE1F" w14:textId="77777777" w:rsidR="00B073FB" w:rsidRDefault="00B073FB">
            <w:pPr>
              <w:pStyle w:val="table"/>
            </w:pPr>
            <w:r>
              <w:t xml:space="preserve">3. STAGE 2 </w:t>
            </w:r>
          </w:p>
          <w:p w14:paraId="6E8ED697" w14:textId="0667D4CD" w:rsidR="00B073FB" w:rsidRDefault="00B073FB">
            <w:pPr>
              <w:pStyle w:val="table"/>
            </w:pPr>
            <w:r>
              <w:t>(</w:t>
            </w:r>
            <w:r w:rsidR="003C4086">
              <w:rPr>
                <w:noProof/>
                <w:position w:val="-8"/>
              </w:rPr>
              <w:drawing>
                <wp:inline distT="0" distB="0" distL="0" distR="0" wp14:anchorId="2D36D7EF" wp14:editId="55CBCC42">
                  <wp:extent cx="469900" cy="215900"/>
                  <wp:effectExtent l="0" t="0" r="0" b="0"/>
                  <wp:docPr id="199"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69900" cy="215900"/>
                          </a:xfrm>
                          <a:prstGeom prst="rect">
                            <a:avLst/>
                          </a:prstGeom>
                          <a:noFill/>
                          <a:ln>
                            <a:noFill/>
                          </a:ln>
                        </pic:spPr>
                      </pic:pic>
                    </a:graphicData>
                  </a:graphic>
                </wp:inline>
              </w:drawing>
            </w:r>
            <w:r>
              <w:t xml:space="preserve">) </w:t>
            </w:r>
          </w:p>
          <w:p w14:paraId="78CB5E75" w14:textId="77777777" w:rsidR="00B073FB" w:rsidRDefault="00B073FB">
            <w:pPr>
              <w:pStyle w:val="table"/>
            </w:pPr>
            <w:r>
              <w:t>5 bits</w:t>
            </w:r>
          </w:p>
        </w:tc>
      </w:tr>
    </w:tbl>
    <w:p w14:paraId="17B0D379" w14:textId="72581A25" w:rsidR="00B073FB" w:rsidRDefault="00B073FB">
      <w:pPr>
        <w:spacing w:line="240" w:lineRule="atLeast"/>
      </w:pPr>
      <w:r>
        <w:t xml:space="preserve">For 6.60 kbit/s mode, the quantization error vectors </w:t>
      </w:r>
      <w:r w:rsidR="003C4086">
        <w:rPr>
          <w:noProof/>
          <w:position w:val="-12"/>
        </w:rPr>
        <w:drawing>
          <wp:inline distT="0" distB="0" distL="0" distR="0" wp14:anchorId="2C06AB37" wp14:editId="415844E7">
            <wp:extent cx="1206500" cy="241300"/>
            <wp:effectExtent l="0" t="0" r="0" b="0"/>
            <wp:docPr id="200"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206500" cy="241300"/>
                    </a:xfrm>
                    <a:prstGeom prst="rect">
                      <a:avLst/>
                    </a:prstGeom>
                    <a:noFill/>
                    <a:ln>
                      <a:noFill/>
                    </a:ln>
                  </pic:spPr>
                </pic:pic>
              </a:graphicData>
            </a:graphic>
          </wp:inline>
        </w:drawing>
      </w:r>
      <w:r>
        <w:t xml:space="preserve"> are split in the next stage into 2 and 1 subvectors, respectively. The subvectors are quantized using the bit-rates described in Table 3.</w:t>
      </w:r>
    </w:p>
    <w:p w14:paraId="75AD9708" w14:textId="77777777" w:rsidR="00B073FB" w:rsidRDefault="00B073FB">
      <w:pPr>
        <w:pStyle w:val="TH"/>
        <w:rPr>
          <w:bCs/>
        </w:rPr>
      </w:pPr>
      <w:r>
        <w:rPr>
          <w:bCs/>
        </w:rPr>
        <w:t>Table 3. Quantization of ISP vector for the 6.60 kbit/s mode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74"/>
        <w:gridCol w:w="383"/>
        <w:gridCol w:w="2147"/>
        <w:gridCol w:w="1864"/>
        <w:gridCol w:w="2538"/>
        <w:gridCol w:w="1866"/>
      </w:tblGrid>
      <w:tr w:rsidR="00B073FB" w14:paraId="3D5F0A49" w14:textId="77777777">
        <w:trPr>
          <w:gridBefore w:val="1"/>
          <w:wBefore w:w="1874" w:type="dxa"/>
          <w:cantSplit/>
          <w:jc w:val="center"/>
        </w:trPr>
        <w:tc>
          <w:tcPr>
            <w:tcW w:w="8798" w:type="dxa"/>
            <w:gridSpan w:val="5"/>
          </w:tcPr>
          <w:p w14:paraId="1F87F216" w14:textId="77777777" w:rsidR="00B073FB" w:rsidRDefault="00B073FB">
            <w:pPr>
              <w:pStyle w:val="tabletitle"/>
            </w:pPr>
            <w:r>
              <w:t>1. UNQUANTIZED 16-ELEMENT-LONG ISP VECTOR</w:t>
            </w:r>
          </w:p>
        </w:tc>
      </w:tr>
      <w:tr w:rsidR="00B073FB" w14:paraId="61E6C3C2" w14:textId="77777777">
        <w:trPr>
          <w:gridBefore w:val="1"/>
          <w:wBefore w:w="1874" w:type="dxa"/>
          <w:cantSplit/>
          <w:jc w:val="center"/>
        </w:trPr>
        <w:tc>
          <w:tcPr>
            <w:tcW w:w="4394" w:type="dxa"/>
            <w:gridSpan w:val="3"/>
          </w:tcPr>
          <w:p w14:paraId="021A79A0" w14:textId="782B4105" w:rsidR="00B073FB" w:rsidRDefault="00B073FB">
            <w:pPr>
              <w:pStyle w:val="tabletitle"/>
            </w:pPr>
            <w:r>
              <w:t>2. STAGE 1 (</w:t>
            </w:r>
            <w:r w:rsidR="003C4086">
              <w:rPr>
                <w:noProof/>
                <w:position w:val="-10"/>
              </w:rPr>
              <w:drawing>
                <wp:inline distT="0" distB="0" distL="0" distR="0" wp14:anchorId="16E32A16" wp14:editId="6680D9AA">
                  <wp:extent cx="127000" cy="190500"/>
                  <wp:effectExtent l="0" t="0" r="0" b="0"/>
                  <wp:docPr id="201"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27000" cy="190500"/>
                          </a:xfrm>
                          <a:prstGeom prst="rect">
                            <a:avLst/>
                          </a:prstGeom>
                          <a:noFill/>
                          <a:ln>
                            <a:noFill/>
                          </a:ln>
                        </pic:spPr>
                      </pic:pic>
                    </a:graphicData>
                  </a:graphic>
                </wp:inline>
              </w:drawing>
            </w:r>
            <w:r>
              <w:t>) 8 bits</w:t>
            </w:r>
          </w:p>
        </w:tc>
        <w:tc>
          <w:tcPr>
            <w:tcW w:w="4404" w:type="dxa"/>
            <w:gridSpan w:val="2"/>
          </w:tcPr>
          <w:p w14:paraId="4CB8A034" w14:textId="32E68FCF" w:rsidR="00B073FB" w:rsidRDefault="00B073FB">
            <w:pPr>
              <w:pStyle w:val="tabletitle"/>
            </w:pPr>
            <w:r>
              <w:t>2. STAGE 1 (</w:t>
            </w:r>
            <w:r w:rsidR="003C4086">
              <w:rPr>
                <w:noProof/>
                <w:position w:val="-10"/>
              </w:rPr>
              <w:drawing>
                <wp:inline distT="0" distB="0" distL="0" distR="0" wp14:anchorId="23D23DF3" wp14:editId="0B540F95">
                  <wp:extent cx="139700" cy="190500"/>
                  <wp:effectExtent l="0" t="0" r="0" b="0"/>
                  <wp:docPr id="202"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t>) 8 bits</w:t>
            </w:r>
          </w:p>
        </w:tc>
      </w:tr>
      <w:tr w:rsidR="00B073FB" w14:paraId="38F932A0" w14:textId="77777777">
        <w:trPr>
          <w:gridAfter w:val="1"/>
          <w:wAfter w:w="1866" w:type="dxa"/>
          <w:cantSplit/>
          <w:jc w:val="center"/>
        </w:trPr>
        <w:tc>
          <w:tcPr>
            <w:tcW w:w="2257" w:type="dxa"/>
            <w:gridSpan w:val="2"/>
          </w:tcPr>
          <w:p w14:paraId="6CF0C44A" w14:textId="77777777" w:rsidR="00B073FB" w:rsidRDefault="00B073FB">
            <w:pPr>
              <w:pStyle w:val="table"/>
            </w:pPr>
            <w:r>
              <w:t xml:space="preserve">3. STAGE 2 </w:t>
            </w:r>
          </w:p>
          <w:p w14:paraId="6BA72A6A" w14:textId="2F0C19A3" w:rsidR="00B073FB" w:rsidRDefault="00B073FB">
            <w:pPr>
              <w:pStyle w:val="table"/>
            </w:pPr>
            <w:r>
              <w:t>(</w:t>
            </w:r>
            <w:r w:rsidR="003C4086">
              <w:rPr>
                <w:noProof/>
                <w:position w:val="-8"/>
              </w:rPr>
              <w:drawing>
                <wp:inline distT="0" distB="0" distL="0" distR="0" wp14:anchorId="539F5058" wp14:editId="20210D68">
                  <wp:extent cx="469900" cy="215900"/>
                  <wp:effectExtent l="0" t="0" r="0" b="0"/>
                  <wp:docPr id="203"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69900" cy="215900"/>
                          </a:xfrm>
                          <a:prstGeom prst="rect">
                            <a:avLst/>
                          </a:prstGeom>
                          <a:noFill/>
                          <a:ln>
                            <a:noFill/>
                          </a:ln>
                        </pic:spPr>
                      </pic:pic>
                    </a:graphicData>
                  </a:graphic>
                </wp:inline>
              </w:drawing>
            </w:r>
            <w:r>
              <w:t xml:space="preserve">) </w:t>
            </w:r>
          </w:p>
          <w:p w14:paraId="07131521" w14:textId="77777777" w:rsidR="00B073FB" w:rsidRDefault="00B073FB">
            <w:pPr>
              <w:pStyle w:val="table"/>
            </w:pPr>
            <w:r>
              <w:t>7 bits</w:t>
            </w:r>
          </w:p>
        </w:tc>
        <w:tc>
          <w:tcPr>
            <w:tcW w:w="2147" w:type="dxa"/>
          </w:tcPr>
          <w:p w14:paraId="021E46C5" w14:textId="77777777" w:rsidR="00B073FB" w:rsidRDefault="00B073FB">
            <w:pPr>
              <w:pStyle w:val="table"/>
            </w:pPr>
            <w:r>
              <w:t>3. STAGE 2</w:t>
            </w:r>
          </w:p>
          <w:p w14:paraId="5E8D9462" w14:textId="679EAB1B" w:rsidR="00B073FB" w:rsidRDefault="00B073FB">
            <w:pPr>
              <w:pStyle w:val="table"/>
            </w:pPr>
            <w:r>
              <w:t>(</w:t>
            </w:r>
            <w:r w:rsidR="003C4086">
              <w:rPr>
                <w:noProof/>
                <w:position w:val="-8"/>
              </w:rPr>
              <w:drawing>
                <wp:inline distT="0" distB="0" distL="0" distR="0" wp14:anchorId="21DA1B3C" wp14:editId="194ADA20">
                  <wp:extent cx="457200" cy="215900"/>
                  <wp:effectExtent l="0" t="0" r="0" b="0"/>
                  <wp:docPr id="204"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57200" cy="215900"/>
                          </a:xfrm>
                          <a:prstGeom prst="rect">
                            <a:avLst/>
                          </a:prstGeom>
                          <a:noFill/>
                          <a:ln>
                            <a:noFill/>
                          </a:ln>
                        </pic:spPr>
                      </pic:pic>
                    </a:graphicData>
                  </a:graphic>
                </wp:inline>
              </w:drawing>
            </w:r>
            <w:r>
              <w:t xml:space="preserve">) </w:t>
            </w:r>
          </w:p>
          <w:p w14:paraId="788262DF" w14:textId="77777777" w:rsidR="00B073FB" w:rsidRDefault="00B073FB">
            <w:pPr>
              <w:pStyle w:val="table"/>
            </w:pPr>
            <w:r>
              <w:t>7 bits</w:t>
            </w:r>
          </w:p>
        </w:tc>
        <w:tc>
          <w:tcPr>
            <w:tcW w:w="4402" w:type="dxa"/>
            <w:gridSpan w:val="2"/>
          </w:tcPr>
          <w:p w14:paraId="3D17EBBD" w14:textId="77777777" w:rsidR="00B073FB" w:rsidRDefault="00B073FB">
            <w:pPr>
              <w:pStyle w:val="table"/>
            </w:pPr>
            <w:r>
              <w:t xml:space="preserve">3. STAGE 2 </w:t>
            </w:r>
          </w:p>
          <w:p w14:paraId="59BB8CB2" w14:textId="1FE37C5D" w:rsidR="00B073FB" w:rsidRDefault="00B073FB">
            <w:pPr>
              <w:pStyle w:val="table"/>
            </w:pPr>
            <w:r>
              <w:t>(</w:t>
            </w:r>
            <w:r w:rsidR="003C4086">
              <w:rPr>
                <w:noProof/>
                <w:position w:val="-8"/>
              </w:rPr>
              <w:drawing>
                <wp:inline distT="0" distB="0" distL="0" distR="0" wp14:anchorId="4753896A" wp14:editId="5BD1EFA5">
                  <wp:extent cx="482600" cy="215900"/>
                  <wp:effectExtent l="0" t="0" r="0" b="0"/>
                  <wp:docPr id="205"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82600" cy="215900"/>
                          </a:xfrm>
                          <a:prstGeom prst="rect">
                            <a:avLst/>
                          </a:prstGeom>
                          <a:noFill/>
                          <a:ln>
                            <a:noFill/>
                          </a:ln>
                        </pic:spPr>
                      </pic:pic>
                    </a:graphicData>
                  </a:graphic>
                </wp:inline>
              </w:drawing>
            </w:r>
            <w:r>
              <w:t xml:space="preserve">) </w:t>
            </w:r>
          </w:p>
          <w:p w14:paraId="0B117D1B" w14:textId="77777777" w:rsidR="00B073FB" w:rsidRDefault="00B073FB">
            <w:pPr>
              <w:pStyle w:val="table"/>
            </w:pPr>
            <w:r>
              <w:t>6 bits</w:t>
            </w:r>
          </w:p>
        </w:tc>
      </w:tr>
    </w:tbl>
    <w:p w14:paraId="4B17F858" w14:textId="77777777" w:rsidR="00B073FB" w:rsidRDefault="00B073FB">
      <w:pPr>
        <w:pStyle w:val="FP"/>
      </w:pPr>
    </w:p>
    <w:p w14:paraId="719F2819" w14:textId="08E12D67" w:rsidR="00B073FB" w:rsidRDefault="00B073FB">
      <w:pPr>
        <w:spacing w:line="240" w:lineRule="atLeast"/>
      </w:pPr>
      <w:r>
        <w:t xml:space="preserve">A squared error ISP distortion measure is used in the quantization process. In general, for an input ISP or error residual subvector </w:t>
      </w:r>
      <w:r>
        <w:rPr>
          <w:b/>
        </w:rPr>
        <w:t>r</w:t>
      </w:r>
      <w:r>
        <w:rPr>
          <w:i/>
          <w:vertAlign w:val="subscript"/>
        </w:rPr>
        <w:t>i</w:t>
      </w:r>
      <w:r>
        <w:t>,</w:t>
      </w:r>
      <w:r>
        <w:rPr>
          <w:i/>
        </w:rPr>
        <w:t>i</w:t>
      </w:r>
      <w:r>
        <w:t xml:space="preserve">=1,2 and a quantized vector at index </w:t>
      </w:r>
      <w:r>
        <w:rPr>
          <w:i/>
          <w:position w:val="-2"/>
        </w:rPr>
        <w:t>k</w:t>
      </w:r>
      <w:r>
        <w:t xml:space="preserve">, </w:t>
      </w:r>
      <w:r w:rsidR="003C4086">
        <w:rPr>
          <w:noProof/>
          <w:position w:val="-10"/>
        </w:rPr>
        <w:drawing>
          <wp:inline distT="0" distB="0" distL="0" distR="0" wp14:anchorId="6ACB7F52" wp14:editId="4F263C39">
            <wp:extent cx="165100" cy="215900"/>
            <wp:effectExtent l="0" t="0" r="0" b="0"/>
            <wp:docPr id="206"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t xml:space="preserve">, the quantization is performed by finding the index </w:t>
      </w:r>
      <w:r>
        <w:rPr>
          <w:i/>
          <w:position w:val="-2"/>
        </w:rPr>
        <w:t>k</w:t>
      </w:r>
      <w:r>
        <w:t xml:space="preserve"> which minimizes</w:t>
      </w:r>
    </w:p>
    <w:p w14:paraId="01D24903" w14:textId="344CBC5D" w:rsidR="00B073FB" w:rsidRDefault="00B073FB">
      <w:pPr>
        <w:pStyle w:val="EQ"/>
        <w:rPr>
          <w:rFonts w:ascii="Helvetica" w:hAnsi="Helvetica"/>
        </w:rPr>
      </w:pPr>
      <w:r>
        <w:rPr>
          <w:rFonts w:ascii="Helvetica" w:hAnsi="Helvetica"/>
        </w:rPr>
        <w:tab/>
      </w:r>
      <w:r w:rsidR="003C4086">
        <w:rPr>
          <w:rFonts w:ascii="Helvetica" w:hAnsi="Helvetica"/>
          <w:noProof/>
          <w:position w:val="-30"/>
        </w:rPr>
        <w:drawing>
          <wp:inline distT="0" distB="0" distL="0" distR="0" wp14:anchorId="1BE06880" wp14:editId="4834FFF9">
            <wp:extent cx="889000" cy="469900"/>
            <wp:effectExtent l="0" t="0" r="0" b="0"/>
            <wp:docPr id="207"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889000" cy="469900"/>
                    </a:xfrm>
                    <a:prstGeom prst="rect">
                      <a:avLst/>
                    </a:prstGeom>
                    <a:noFill/>
                    <a:ln>
                      <a:noFill/>
                    </a:ln>
                  </pic:spPr>
                </pic:pic>
              </a:graphicData>
            </a:graphic>
          </wp:inline>
        </w:drawing>
      </w:r>
      <w:r>
        <w:rPr>
          <w:rFonts w:ascii="Helvetica" w:hAnsi="Helvetica"/>
        </w:rPr>
        <w:t>,</w:t>
      </w:r>
      <w:r>
        <w:rPr>
          <w:rFonts w:ascii="Helvetica" w:hAnsi="Helvetica"/>
        </w:rPr>
        <w:tab/>
      </w:r>
      <w:r>
        <w:t>( 24 )</w:t>
      </w:r>
    </w:p>
    <w:p w14:paraId="7B47AA5D" w14:textId="77777777" w:rsidR="00B073FB" w:rsidRDefault="00B073FB">
      <w:pPr>
        <w:spacing w:line="240" w:lineRule="atLeast"/>
      </w:pPr>
      <w:r>
        <w:t xml:space="preserve">where </w:t>
      </w:r>
      <w:r>
        <w:rPr>
          <w:i/>
        </w:rPr>
        <w:t>m</w:t>
      </w:r>
      <w:r>
        <w:t xml:space="preserve"> and </w:t>
      </w:r>
      <w:r>
        <w:rPr>
          <w:i/>
        </w:rPr>
        <w:t>n</w:t>
      </w:r>
      <w:r>
        <w:t xml:space="preserve"> are the first and last elements of the subvector.</w:t>
      </w:r>
    </w:p>
    <w:p w14:paraId="075FAD6C" w14:textId="77777777" w:rsidR="00B073FB" w:rsidRDefault="00B073FB">
      <w:pPr>
        <w:pStyle w:val="Heading3"/>
        <w:tabs>
          <w:tab w:val="left" w:pos="1140"/>
        </w:tabs>
        <w:ind w:left="1140" w:hanging="1140"/>
      </w:pPr>
      <w:bookmarkStart w:id="29" w:name="_Toc517276895"/>
      <w:r>
        <w:t>5.2.6</w:t>
      </w:r>
      <w:r>
        <w:tab/>
        <w:t>Interpolation of the ISPs</w:t>
      </w:r>
      <w:bookmarkEnd w:id="29"/>
    </w:p>
    <w:p w14:paraId="7C8CC78C" w14:textId="77C8D1FF" w:rsidR="00B073FB" w:rsidRDefault="00B073FB">
      <w:pPr>
        <w:spacing w:line="240" w:lineRule="atLeast"/>
      </w:pPr>
      <w:r>
        <w:t xml:space="preserve">The set of quantized (and unquantized) LP parameters is used for the fourth subframe whereas the first, second, and third subframes use a linear interpolation of the parameters in the adjacent frames. The interpolation is performed on the ISPs in the </w:t>
      </w:r>
      <w:r>
        <w:rPr>
          <w:position w:val="-10"/>
        </w:rPr>
        <w:object w:dxaOrig="200" w:dyaOrig="240" w14:anchorId="0B15A5C9">
          <v:shape id="_x0000_i1232" type="#_x0000_t75" style="width:10pt;height:12pt" o:ole="">
            <v:imagedata r:id="rId202" o:title=""/>
          </v:shape>
          <o:OLEObject Type="Embed" ProgID="Equation" ShapeID="_x0000_i1232" DrawAspect="Content" ObjectID="_1782929973" r:id="rId203"/>
        </w:object>
      </w:r>
      <w:r>
        <w:t xml:space="preserve">domain.  Let </w:t>
      </w:r>
      <w:r w:rsidR="003C4086">
        <w:rPr>
          <w:noProof/>
          <w:position w:val="-10"/>
        </w:rPr>
        <w:drawing>
          <wp:inline distT="0" distB="0" distL="0" distR="0" wp14:anchorId="5885B4BC" wp14:editId="557800F0">
            <wp:extent cx="241300" cy="196850"/>
            <wp:effectExtent l="0" t="0" r="0" b="0"/>
            <wp:docPr id="209"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41300" cy="196850"/>
                    </a:xfrm>
                    <a:prstGeom prst="rect">
                      <a:avLst/>
                    </a:prstGeom>
                    <a:noFill/>
                    <a:ln>
                      <a:noFill/>
                    </a:ln>
                  </pic:spPr>
                </pic:pic>
              </a:graphicData>
            </a:graphic>
          </wp:inline>
        </w:drawing>
      </w:r>
      <w:r>
        <w:t xml:space="preserve"> be the ISP vector at the 4th subframe of the frame, and </w:t>
      </w:r>
      <w:r w:rsidR="003C4086">
        <w:rPr>
          <w:noProof/>
          <w:position w:val="-10"/>
        </w:rPr>
        <w:drawing>
          <wp:inline distT="0" distB="0" distL="0" distR="0" wp14:anchorId="1C736A4A" wp14:editId="4FBA3A26">
            <wp:extent cx="330200" cy="215900"/>
            <wp:effectExtent l="0" t="0" r="0" b="0"/>
            <wp:docPr id="21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30200" cy="215900"/>
                    </a:xfrm>
                    <a:prstGeom prst="rect">
                      <a:avLst/>
                    </a:prstGeom>
                    <a:noFill/>
                    <a:ln>
                      <a:noFill/>
                    </a:ln>
                  </pic:spPr>
                </pic:pic>
              </a:graphicData>
            </a:graphic>
          </wp:inline>
        </w:drawing>
      </w:r>
      <w:r>
        <w:t xml:space="preserve"> the ISP vector at the 4th subframe of the past frame </w:t>
      </w:r>
      <w:r>
        <w:rPr>
          <w:i/>
        </w:rPr>
        <w:t>n</w:t>
      </w:r>
      <w:r>
        <w:t>-1. The interpolated ISP vectors at the 1st, 2nd, and 3rd subframes are given by</w:t>
      </w:r>
    </w:p>
    <w:p w14:paraId="3FD0325B" w14:textId="27C90134" w:rsidR="00B073FB" w:rsidRDefault="00B073FB">
      <w:pPr>
        <w:pStyle w:val="EQ"/>
      </w:pPr>
      <w:r>
        <w:tab/>
      </w:r>
      <w:r w:rsidR="003C4086">
        <w:rPr>
          <w:noProof/>
          <w:position w:val="-46"/>
        </w:rPr>
        <w:drawing>
          <wp:inline distT="0" distB="0" distL="0" distR="0" wp14:anchorId="12C15222" wp14:editId="6C12C97F">
            <wp:extent cx="1485900" cy="673100"/>
            <wp:effectExtent l="0" t="0" r="0" b="0"/>
            <wp:docPr id="211"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485900" cy="673100"/>
                    </a:xfrm>
                    <a:prstGeom prst="rect">
                      <a:avLst/>
                    </a:prstGeom>
                    <a:noFill/>
                    <a:ln>
                      <a:noFill/>
                    </a:ln>
                  </pic:spPr>
                </pic:pic>
              </a:graphicData>
            </a:graphic>
          </wp:inline>
        </w:drawing>
      </w:r>
    </w:p>
    <w:p w14:paraId="3128A780" w14:textId="77777777" w:rsidR="00B073FB" w:rsidRDefault="00B073FB">
      <w:pPr>
        <w:spacing w:line="240" w:lineRule="atLeast"/>
      </w:pPr>
      <w:r>
        <w:t>The same formula is used for interpolation of the unquantized ISPs. The interpolated ISP vectors are used to compute a different LP filter at each subframe (both quantized and unquantized) using the ISP to LP conversion method described in Section 5.2.4.</w:t>
      </w:r>
    </w:p>
    <w:p w14:paraId="7FAE9630" w14:textId="77777777" w:rsidR="00B073FB" w:rsidRDefault="00B073FB">
      <w:pPr>
        <w:pStyle w:val="Heading2"/>
      </w:pPr>
      <w:bookmarkStart w:id="30" w:name="_Toc517276896"/>
      <w:r>
        <w:t>5.3</w:t>
      </w:r>
      <w:r>
        <w:tab/>
        <w:t>Perceptual weighting</w:t>
      </w:r>
      <w:bookmarkEnd w:id="30"/>
    </w:p>
    <w:p w14:paraId="67C4B495" w14:textId="41430463" w:rsidR="00B073FB" w:rsidRDefault="00B073FB">
      <w:pPr>
        <w:suppressAutoHyphens/>
        <w:spacing w:after="240" w:line="240" w:lineRule="atLeast"/>
      </w:pPr>
      <w:r>
        <w:t xml:space="preserve">The traditional perceptual weighting filter </w:t>
      </w:r>
      <w:r w:rsidR="003C4086">
        <w:rPr>
          <w:noProof/>
          <w:position w:val="-10"/>
        </w:rPr>
        <w:drawing>
          <wp:inline distT="0" distB="0" distL="0" distR="0" wp14:anchorId="1D788D23" wp14:editId="7662A439">
            <wp:extent cx="1600200" cy="215900"/>
            <wp:effectExtent l="0" t="0" r="0" b="0"/>
            <wp:docPr id="212"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600200" cy="215900"/>
                    </a:xfrm>
                    <a:prstGeom prst="rect">
                      <a:avLst/>
                    </a:prstGeom>
                    <a:noFill/>
                    <a:ln>
                      <a:noFill/>
                    </a:ln>
                  </pic:spPr>
                </pic:pic>
              </a:graphicData>
            </a:graphic>
          </wp:inline>
        </w:drawing>
      </w:r>
      <w:r>
        <w:t xml:space="preserve">has inherent limitations in modelling the formant structure and the required spectral tilt concurrently.  The spectral tilt is more pronounced in wideband signals due to the wide dynamic range between low and high frequencies. A solution to this problem is to introduce the preemphasis filter at the input, compute the LP filter </w:t>
      </w:r>
      <w:r>
        <w:rPr>
          <w:i/>
        </w:rPr>
        <w:t>A</w:t>
      </w:r>
      <w:r>
        <w:t>(</w:t>
      </w:r>
      <w:r>
        <w:rPr>
          <w:i/>
        </w:rPr>
        <w:t>z</w:t>
      </w:r>
      <w:r>
        <w:t xml:space="preserve">) based on the preemphasized speech </w:t>
      </w:r>
      <w:r>
        <w:rPr>
          <w:b/>
          <w:i/>
        </w:rPr>
        <w:t>s</w:t>
      </w:r>
      <w:r>
        <w:t>(</w:t>
      </w:r>
      <w:r>
        <w:rPr>
          <w:i/>
        </w:rPr>
        <w:t>n</w:t>
      </w:r>
      <w:r>
        <w:t xml:space="preserve">), and use a modified filter </w:t>
      </w:r>
      <w:r>
        <w:rPr>
          <w:i/>
        </w:rPr>
        <w:t>W</w:t>
      </w:r>
      <w:r>
        <w:t>(</w:t>
      </w:r>
      <w:r>
        <w:rPr>
          <w:i/>
        </w:rPr>
        <w:t>z</w:t>
      </w:r>
      <w:r>
        <w:t>) by fixing its denominator. This structure substantially decouples the formant weighting from the tilt.</w:t>
      </w:r>
    </w:p>
    <w:p w14:paraId="0050AFCB" w14:textId="688D7D8A" w:rsidR="00B073FB" w:rsidRDefault="00B073FB">
      <w:pPr>
        <w:pStyle w:val="EQ"/>
      </w:pPr>
      <w:r>
        <w:lastRenderedPageBreak/>
        <w:t xml:space="preserve">A weighting filter of the form </w:t>
      </w:r>
      <w:r w:rsidR="003C4086">
        <w:rPr>
          <w:noProof/>
          <w:position w:val="-12"/>
        </w:rPr>
        <w:drawing>
          <wp:inline distT="0" distB="0" distL="0" distR="0" wp14:anchorId="34CB46B1" wp14:editId="131D5D35">
            <wp:extent cx="1473200" cy="203200"/>
            <wp:effectExtent l="0" t="0" r="0" b="0"/>
            <wp:docPr id="213"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473200" cy="203200"/>
                    </a:xfrm>
                    <a:prstGeom prst="rect">
                      <a:avLst/>
                    </a:prstGeom>
                    <a:noFill/>
                    <a:ln>
                      <a:noFill/>
                    </a:ln>
                  </pic:spPr>
                </pic:pic>
              </a:graphicData>
            </a:graphic>
          </wp:inline>
        </w:drawing>
      </w:r>
      <w:r>
        <w:t xml:space="preserve"> is used, where </w:t>
      </w:r>
      <w:r w:rsidR="003C4086">
        <w:rPr>
          <w:noProof/>
          <w:position w:val="-28"/>
        </w:rPr>
        <w:drawing>
          <wp:inline distT="0" distB="0" distL="0" distR="0" wp14:anchorId="7563B902" wp14:editId="6216A253">
            <wp:extent cx="1117600" cy="381000"/>
            <wp:effectExtent l="0" t="0" r="0" b="0"/>
            <wp:docPr id="214"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117600" cy="381000"/>
                    </a:xfrm>
                    <a:prstGeom prst="rect">
                      <a:avLst/>
                    </a:prstGeom>
                    <a:noFill/>
                    <a:ln>
                      <a:noFill/>
                    </a:ln>
                  </pic:spPr>
                </pic:pic>
              </a:graphicData>
            </a:graphic>
          </wp:inline>
        </w:drawing>
      </w:r>
      <w:r>
        <w:t xml:space="preserve"> and </w:t>
      </w:r>
      <w:r>
        <w:rPr>
          <w:i/>
        </w:rPr>
        <w:sym w:font="Symbol" w:char="F062"/>
      </w:r>
      <w:r>
        <w:rPr>
          <w:vertAlign w:val="subscript"/>
        </w:rPr>
        <w:t>1</w:t>
      </w:r>
      <w:r>
        <w:t>=0.68.</w:t>
      </w:r>
    </w:p>
    <w:p w14:paraId="3274B54C" w14:textId="77777777" w:rsidR="00B073FB" w:rsidRDefault="00B073FB">
      <w:pPr>
        <w:spacing w:line="240" w:lineRule="atLeast"/>
      </w:pPr>
      <w:r>
        <w:t xml:space="preserve">Because </w:t>
      </w:r>
      <w:r>
        <w:rPr>
          <w:i/>
        </w:rPr>
        <w:t>A</w:t>
      </w:r>
      <w:r>
        <w:t>(</w:t>
      </w:r>
      <w:r>
        <w:rPr>
          <w:i/>
        </w:rPr>
        <w:t>z</w:t>
      </w:r>
      <w:r>
        <w:t xml:space="preserve">) is computed based on the preemphasized speech signal </w:t>
      </w:r>
      <w:r>
        <w:rPr>
          <w:i/>
        </w:rPr>
        <w:t>s</w:t>
      </w:r>
      <w:r>
        <w:t>(</w:t>
      </w:r>
      <w:r>
        <w:rPr>
          <w:i/>
        </w:rPr>
        <w:t>n</w:t>
      </w:r>
      <w:r>
        <w:t xml:space="preserve">), the tilt of the filter </w:t>
      </w:r>
      <w:r>
        <w:rPr>
          <w:i/>
        </w:rPr>
        <w:t>1/A(z/</w:t>
      </w:r>
      <w:r>
        <w:rPr>
          <w:i/>
        </w:rPr>
        <w:sym w:font="Symbol" w:char="F067"/>
      </w:r>
      <w:r>
        <w:rPr>
          <w:i/>
          <w:vertAlign w:val="subscript"/>
        </w:rPr>
        <w:t>1</w:t>
      </w:r>
      <w:r>
        <w:rPr>
          <w:i/>
        </w:rPr>
        <w:t xml:space="preserve">) </w:t>
      </w:r>
      <w:r>
        <w:t xml:space="preserve">is less pronounced compared to the case when </w:t>
      </w:r>
      <w:r>
        <w:rPr>
          <w:i/>
        </w:rPr>
        <w:t>A</w:t>
      </w:r>
      <w:r>
        <w:t>(</w:t>
      </w:r>
      <w:r>
        <w:rPr>
          <w:i/>
        </w:rPr>
        <w:t>z</w:t>
      </w:r>
      <w:r>
        <w:t xml:space="preserve">) is computed based on the original speech.  Since deemphasis is performed at the decoder end, it can be shown that the quantization error spectrum is shaped by a filter having a transfer function </w:t>
      </w:r>
      <w:r>
        <w:rPr>
          <w:i/>
        </w:rPr>
        <w:t>W</w:t>
      </w:r>
      <w:r>
        <w:rPr>
          <w:i/>
          <w:vertAlign w:val="superscript"/>
        </w:rPr>
        <w:t xml:space="preserve"> -1</w:t>
      </w:r>
      <w:r>
        <w:t>(</w:t>
      </w:r>
      <w:r>
        <w:rPr>
          <w:i/>
        </w:rPr>
        <w:t>z</w:t>
      </w:r>
      <w:r>
        <w:t>)</w:t>
      </w:r>
      <w:r>
        <w:rPr>
          <w:i/>
        </w:rPr>
        <w:t>H</w:t>
      </w:r>
      <w:r>
        <w:rPr>
          <w:i/>
          <w:vertAlign w:val="subscript"/>
        </w:rPr>
        <w:t>de-emph</w:t>
      </w:r>
      <w:r>
        <w:rPr>
          <w:i/>
        </w:rPr>
        <w:t>(z)=1/A(z/</w:t>
      </w:r>
      <w:r>
        <w:rPr>
          <w:i/>
        </w:rPr>
        <w:sym w:font="Symbol" w:char="F067"/>
      </w:r>
      <w:r>
        <w:rPr>
          <w:i/>
          <w:vertAlign w:val="subscript"/>
        </w:rPr>
        <w:t>1</w:t>
      </w:r>
      <w:r>
        <w:rPr>
          <w:i/>
        </w:rPr>
        <w:t>)</w:t>
      </w:r>
      <w:r>
        <w:t xml:space="preserve">.  Thus, the spectrum of the quantization error is shaped by a filter whose transfer function is </w:t>
      </w:r>
      <w:r>
        <w:rPr>
          <w:i/>
        </w:rPr>
        <w:t>1/A(z/</w:t>
      </w:r>
      <w:r>
        <w:rPr>
          <w:i/>
        </w:rPr>
        <w:sym w:font="Symbol" w:char="F067"/>
      </w:r>
      <w:r>
        <w:rPr>
          <w:i/>
          <w:vertAlign w:val="subscript"/>
        </w:rPr>
        <w:t>1</w:t>
      </w:r>
      <w:r>
        <w:rPr>
          <w:i/>
        </w:rPr>
        <w:t xml:space="preserve">), </w:t>
      </w:r>
      <w:r>
        <w:t xml:space="preserve">with </w:t>
      </w:r>
      <w:r>
        <w:rPr>
          <w:i/>
        </w:rPr>
        <w:t>A</w:t>
      </w:r>
      <w:r>
        <w:t>(</w:t>
      </w:r>
      <w:r>
        <w:rPr>
          <w:i/>
        </w:rPr>
        <w:t>z</w:t>
      </w:r>
      <w:r>
        <w:t>) computed based on the preemphasized speech signal.</w:t>
      </w:r>
    </w:p>
    <w:p w14:paraId="425BE114" w14:textId="77777777" w:rsidR="00B073FB" w:rsidRDefault="00B073FB">
      <w:pPr>
        <w:pStyle w:val="Heading2"/>
      </w:pPr>
      <w:bookmarkStart w:id="31" w:name="_Toc517276897"/>
      <w:r>
        <w:t>5.4</w:t>
      </w:r>
      <w:r>
        <w:tab/>
        <w:t>Open</w:t>
      </w:r>
      <w:r>
        <w:noBreakHyphen/>
        <w:t>loop pitch analysis</w:t>
      </w:r>
      <w:bookmarkEnd w:id="31"/>
    </w:p>
    <w:p w14:paraId="59D69488" w14:textId="77777777" w:rsidR="00B073FB" w:rsidRDefault="00B073FB">
      <w:pPr>
        <w:spacing w:line="240" w:lineRule="atLeast"/>
      </w:pPr>
      <w:r>
        <w:t>Depending on the mode, open-loop pitch analysis is performed once per frame (each 10 ms) or twice per frame (each 10 ms) to find two estimates of the pitch lag in each frame. This is done in order to simplify the pitch analysis and confine the closed loop pitch search to a small number of lags around the open-loop estimated lags.</w:t>
      </w:r>
    </w:p>
    <w:p w14:paraId="180CFE33" w14:textId="18033652" w:rsidR="00B073FB" w:rsidRDefault="00B073FB">
      <w:pPr>
        <w:spacing w:line="240" w:lineRule="atLeast"/>
      </w:pPr>
      <w:r>
        <w:t xml:space="preserve">Open-loop pitch estimation is based on the weighted speech signal </w:t>
      </w:r>
      <w:r>
        <w:rPr>
          <w:position w:val="-10"/>
        </w:rPr>
        <w:object w:dxaOrig="520" w:dyaOrig="279" w14:anchorId="0DBD7139">
          <v:shape id="_x0000_i1239" type="#_x0000_t75" style="width:26pt;height:14pt" o:ole="">
            <v:imagedata r:id="rId209" o:title=""/>
          </v:shape>
          <o:OLEObject Type="Embed" ProgID="Equation" ShapeID="_x0000_i1239" DrawAspect="Content" ObjectID="_1782929974" r:id="rId210"/>
        </w:object>
      </w:r>
      <w:r>
        <w:rPr>
          <w:position w:val="-8"/>
        </w:rPr>
        <w:t xml:space="preserve"> </w:t>
      </w:r>
      <w:r>
        <w:t xml:space="preserve">which is obtained by filtering the input speech signal through the weighting filter </w:t>
      </w:r>
      <w:r w:rsidR="003C4086">
        <w:rPr>
          <w:noProof/>
          <w:position w:val="-12"/>
        </w:rPr>
        <w:drawing>
          <wp:inline distT="0" distB="0" distL="0" distR="0" wp14:anchorId="37AD55F9" wp14:editId="54533ACA">
            <wp:extent cx="1473200" cy="203200"/>
            <wp:effectExtent l="0" t="0" r="0" b="0"/>
            <wp:docPr id="216"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473200" cy="203200"/>
                    </a:xfrm>
                    <a:prstGeom prst="rect">
                      <a:avLst/>
                    </a:prstGeom>
                    <a:noFill/>
                    <a:ln>
                      <a:noFill/>
                    </a:ln>
                  </pic:spPr>
                </pic:pic>
              </a:graphicData>
            </a:graphic>
          </wp:inline>
        </w:drawing>
      </w:r>
      <w:r>
        <w:t xml:space="preserve">, where </w:t>
      </w:r>
      <w:r w:rsidR="003C4086">
        <w:rPr>
          <w:noProof/>
          <w:position w:val="-28"/>
        </w:rPr>
        <w:drawing>
          <wp:inline distT="0" distB="0" distL="0" distR="0" wp14:anchorId="0FC80920" wp14:editId="4EF7FADF">
            <wp:extent cx="1117600" cy="381000"/>
            <wp:effectExtent l="0" t="0" r="0" b="0"/>
            <wp:docPr id="217"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117600" cy="381000"/>
                    </a:xfrm>
                    <a:prstGeom prst="rect">
                      <a:avLst/>
                    </a:prstGeom>
                    <a:noFill/>
                    <a:ln>
                      <a:noFill/>
                    </a:ln>
                  </pic:spPr>
                </pic:pic>
              </a:graphicData>
            </a:graphic>
          </wp:inline>
        </w:drawing>
      </w:r>
      <w:r>
        <w:t xml:space="preserve"> and </w:t>
      </w:r>
      <w:r>
        <w:rPr>
          <w:i/>
        </w:rPr>
        <w:sym w:font="Symbol" w:char="F062"/>
      </w:r>
      <w:r>
        <w:rPr>
          <w:vertAlign w:val="subscript"/>
        </w:rPr>
        <w:t>1</w:t>
      </w:r>
      <w:r>
        <w:t xml:space="preserve">=0.68. That is, in a subframe of size </w:t>
      </w:r>
      <w:r>
        <w:rPr>
          <w:i/>
          <w:position w:val="-2"/>
        </w:rPr>
        <w:t>L</w:t>
      </w:r>
      <w:r>
        <w:t xml:space="preserve">, the weighted speech is given by </w:t>
      </w:r>
    </w:p>
    <w:p w14:paraId="4580A75E" w14:textId="41F0C598" w:rsidR="00B073FB" w:rsidRDefault="00B073FB">
      <w:pPr>
        <w:pStyle w:val="EQ"/>
        <w:rPr>
          <w:rFonts w:ascii="Helvetica" w:hAnsi="Helvetica"/>
        </w:rPr>
      </w:pPr>
      <w:r>
        <w:tab/>
      </w:r>
      <w:r w:rsidR="003C4086">
        <w:rPr>
          <w:noProof/>
          <w:position w:val="-30"/>
        </w:rPr>
        <w:drawing>
          <wp:inline distT="0" distB="0" distL="0" distR="0" wp14:anchorId="0812D809" wp14:editId="059F0E35">
            <wp:extent cx="3022600" cy="444500"/>
            <wp:effectExtent l="0" t="0" r="0" b="0"/>
            <wp:docPr id="218"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22600" cy="444500"/>
                    </a:xfrm>
                    <a:prstGeom prst="rect">
                      <a:avLst/>
                    </a:prstGeom>
                    <a:noFill/>
                    <a:ln>
                      <a:noFill/>
                    </a:ln>
                  </pic:spPr>
                </pic:pic>
              </a:graphicData>
            </a:graphic>
          </wp:inline>
        </w:drawing>
      </w:r>
      <w:r>
        <w:tab/>
        <w:t>( 25 )</w:t>
      </w:r>
    </w:p>
    <w:p w14:paraId="73A1ADDE" w14:textId="27109C06" w:rsidR="00B073FB" w:rsidRDefault="00B073FB">
      <w:pPr>
        <w:spacing w:line="240" w:lineRule="atLeast"/>
      </w:pPr>
      <w:r>
        <w:t xml:space="preserve">The open-loop pitch analysis is performed to a signal decimated by two. The decimated signal is obtained by filtering </w:t>
      </w:r>
      <w:r>
        <w:rPr>
          <w:position w:val="-10"/>
        </w:rPr>
        <w:object w:dxaOrig="520" w:dyaOrig="279" w14:anchorId="55F688B7">
          <v:shape id="_x0000_i1243" type="#_x0000_t75" style="width:26pt;height:14pt" o:ole="">
            <v:imagedata r:id="rId209" o:title=""/>
          </v:shape>
          <o:OLEObject Type="Embed" ProgID="Equation" ShapeID="_x0000_i1243" DrawAspect="Content" ObjectID="_1782929975" r:id="rId212"/>
        </w:object>
      </w:r>
      <w:r>
        <w:t xml:space="preserve"> through a fourth order FIR filter </w:t>
      </w:r>
      <w:r w:rsidR="003C4086">
        <w:rPr>
          <w:noProof/>
          <w:position w:val="-10"/>
        </w:rPr>
        <w:drawing>
          <wp:inline distT="0" distB="0" distL="0" distR="0" wp14:anchorId="6DE7BE34" wp14:editId="417B0236">
            <wp:extent cx="584200" cy="190500"/>
            <wp:effectExtent l="0" t="0" r="0" b="0"/>
            <wp:docPr id="220"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584200" cy="190500"/>
                    </a:xfrm>
                    <a:prstGeom prst="rect">
                      <a:avLst/>
                    </a:prstGeom>
                    <a:noFill/>
                    <a:ln>
                      <a:noFill/>
                    </a:ln>
                  </pic:spPr>
                </pic:pic>
              </a:graphicData>
            </a:graphic>
          </wp:inline>
        </w:drawing>
      </w:r>
      <w:r>
        <w:t xml:space="preserve"> and then downsampling the output by two to obtain the signal</w:t>
      </w:r>
      <w:r>
        <w:rPr>
          <w:position w:val="-8"/>
        </w:rPr>
        <w:t xml:space="preserve"> </w:t>
      </w:r>
      <w:r w:rsidR="003C4086">
        <w:rPr>
          <w:noProof/>
          <w:position w:val="-12"/>
        </w:rPr>
        <w:drawing>
          <wp:inline distT="0" distB="0" distL="0" distR="0" wp14:anchorId="6E78B60B" wp14:editId="25C0C614">
            <wp:extent cx="444500" cy="228600"/>
            <wp:effectExtent l="0" t="0" r="0" b="0"/>
            <wp:docPr id="22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44500" cy="228600"/>
                    </a:xfrm>
                    <a:prstGeom prst="rect">
                      <a:avLst/>
                    </a:prstGeom>
                    <a:noFill/>
                    <a:ln>
                      <a:noFill/>
                    </a:ln>
                  </pic:spPr>
                </pic:pic>
              </a:graphicData>
            </a:graphic>
          </wp:inline>
        </w:drawing>
      </w:r>
      <w:r>
        <w:t>.</w:t>
      </w:r>
    </w:p>
    <w:p w14:paraId="1C980CFF" w14:textId="77777777" w:rsidR="00B073FB" w:rsidRDefault="00B073FB">
      <w:pPr>
        <w:pStyle w:val="Heading3"/>
      </w:pPr>
      <w:bookmarkStart w:id="32" w:name="_Toc517276898"/>
      <w:r>
        <w:t>5.4.1</w:t>
      </w:r>
      <w:r>
        <w:tab/>
        <w:t>6.60 kbit/s mode</w:t>
      </w:r>
      <w:bookmarkEnd w:id="32"/>
    </w:p>
    <w:p w14:paraId="1037431E" w14:textId="77777777" w:rsidR="00B073FB" w:rsidRDefault="00B073FB">
      <w:r>
        <w:t>Open-loop pitch analysis is performed once per frame (every 20 ms) to find an estimate of the pitch lag in each frame.</w:t>
      </w:r>
    </w:p>
    <w:p w14:paraId="33169D62" w14:textId="77777777" w:rsidR="00B073FB" w:rsidRDefault="00B073FB">
      <w:r>
        <w:t xml:space="preserve">The open-loop pitch analysis is performed as follows. First, the correlation of decimated weighted speech is determined for each pitch lag value </w:t>
      </w:r>
      <w:r>
        <w:rPr>
          <w:i/>
        </w:rPr>
        <w:t>d</w:t>
      </w:r>
      <w:r>
        <w:t xml:space="preserve"> by:</w:t>
      </w:r>
    </w:p>
    <w:p w14:paraId="05A07705" w14:textId="67445BD5" w:rsidR="00B073FB" w:rsidRDefault="00B073FB">
      <w:pPr>
        <w:pStyle w:val="EQ"/>
      </w:pPr>
      <w:r>
        <w:tab/>
      </w:r>
      <w:r w:rsidR="003C4086">
        <w:rPr>
          <w:noProof/>
          <w:position w:val="-28"/>
        </w:rPr>
        <w:drawing>
          <wp:inline distT="0" distB="0" distL="0" distR="0" wp14:anchorId="27ECA63B" wp14:editId="7A31E5A8">
            <wp:extent cx="2844800" cy="431800"/>
            <wp:effectExtent l="0" t="0" r="0" b="0"/>
            <wp:docPr id="222"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844800" cy="431800"/>
                    </a:xfrm>
                    <a:prstGeom prst="rect">
                      <a:avLst/>
                    </a:prstGeom>
                    <a:noFill/>
                    <a:ln>
                      <a:noFill/>
                    </a:ln>
                  </pic:spPr>
                </pic:pic>
              </a:graphicData>
            </a:graphic>
          </wp:inline>
        </w:drawing>
      </w:r>
      <w:r>
        <w:t>,</w:t>
      </w:r>
      <w:r>
        <w:tab/>
        <w:t xml:space="preserve">( </w:t>
      </w:r>
      <w:r>
        <w:rPr>
          <w:rFonts w:ascii="Times" w:hAnsi="Times"/>
        </w:rPr>
        <w:t xml:space="preserve">26 </w:t>
      </w:r>
      <w:r>
        <w:t>)</w:t>
      </w:r>
    </w:p>
    <w:p w14:paraId="7802BA0E" w14:textId="77777777" w:rsidR="00B073FB" w:rsidRDefault="00B073FB">
      <w:r>
        <w:t xml:space="preserve">where </w:t>
      </w:r>
      <w:r>
        <w:rPr>
          <w:i/>
        </w:rPr>
        <w:t>w(d)</w:t>
      </w:r>
      <w:r>
        <w:t xml:space="preserve"> is a weighting function. The estimated pitch-lag is the delay that maximises the weighted correlation function </w:t>
      </w:r>
      <w:r>
        <w:rPr>
          <w:i/>
        </w:rPr>
        <w:t>C(d)</w:t>
      </w:r>
      <w:r>
        <w:t xml:space="preserve">. The weighting emphasises lower pitch lag values reducing the likelihood of selecting a multiple of the correct delay. The weighting function consists of two parts: a low pitch lag emphasis function, </w:t>
      </w:r>
      <w:r>
        <w:rPr>
          <w:i/>
        </w:rPr>
        <w:t>w</w:t>
      </w:r>
      <w:r>
        <w:rPr>
          <w:i/>
          <w:vertAlign w:val="subscript"/>
        </w:rPr>
        <w:t>l</w:t>
      </w:r>
      <w:r>
        <w:rPr>
          <w:i/>
        </w:rPr>
        <w:t>(d)</w:t>
      </w:r>
      <w:r>
        <w:t xml:space="preserve">, and a previous frame lag neighbouring emphasis function, </w:t>
      </w:r>
      <w:r>
        <w:rPr>
          <w:i/>
        </w:rPr>
        <w:t>w</w:t>
      </w:r>
      <w:r>
        <w:rPr>
          <w:i/>
          <w:vertAlign w:val="subscript"/>
        </w:rPr>
        <w:t>n</w:t>
      </w:r>
      <w:r>
        <w:rPr>
          <w:i/>
        </w:rPr>
        <w:t>(d)</w:t>
      </w:r>
      <w:r>
        <w:t>:</w:t>
      </w:r>
    </w:p>
    <w:p w14:paraId="1BA8909E" w14:textId="67D99DD6" w:rsidR="00B073FB" w:rsidRDefault="00B073FB">
      <w:pPr>
        <w:pStyle w:val="EQ"/>
        <w:rPr>
          <w:rFonts w:ascii="Times" w:hAnsi="Times"/>
        </w:rPr>
      </w:pPr>
      <w:r>
        <w:tab/>
      </w:r>
      <w:r w:rsidR="003C4086">
        <w:rPr>
          <w:noProof/>
          <w:position w:val="-10"/>
        </w:rPr>
        <w:drawing>
          <wp:inline distT="0" distB="0" distL="0" distR="0" wp14:anchorId="3CB1DE01" wp14:editId="1630C3F0">
            <wp:extent cx="1003300" cy="190500"/>
            <wp:effectExtent l="0" t="0" r="0" b="0"/>
            <wp:docPr id="223"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003300" cy="190500"/>
                    </a:xfrm>
                    <a:prstGeom prst="rect">
                      <a:avLst/>
                    </a:prstGeom>
                    <a:noFill/>
                    <a:ln>
                      <a:noFill/>
                    </a:ln>
                  </pic:spPr>
                </pic:pic>
              </a:graphicData>
            </a:graphic>
          </wp:inline>
        </w:drawing>
      </w:r>
      <w:r>
        <w:t>.</w:t>
      </w:r>
      <w:r>
        <w:rPr>
          <w:rFonts w:ascii="Times" w:hAnsi="Times"/>
        </w:rPr>
        <w:tab/>
        <w:t>( 27 )</w:t>
      </w:r>
    </w:p>
    <w:p w14:paraId="2CC0B5AC" w14:textId="77777777" w:rsidR="00B073FB" w:rsidRDefault="00B073FB">
      <w:r>
        <w:t>The low pitch lag emphasis function is a given by:</w:t>
      </w:r>
    </w:p>
    <w:p w14:paraId="78064AC4" w14:textId="760D108C" w:rsidR="00B073FB" w:rsidRDefault="00B073FB">
      <w:pPr>
        <w:pStyle w:val="EQ"/>
      </w:pPr>
      <w:r>
        <w:tab/>
      </w:r>
      <w:r w:rsidR="003C4086">
        <w:rPr>
          <w:noProof/>
          <w:position w:val="-10"/>
        </w:rPr>
        <w:drawing>
          <wp:inline distT="0" distB="0" distL="0" distR="0" wp14:anchorId="0E9EAB87" wp14:editId="721A4D1C">
            <wp:extent cx="762000" cy="190500"/>
            <wp:effectExtent l="0" t="0" r="0" b="0"/>
            <wp:docPr id="224"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tab/>
        <w:t>( 28 )</w:t>
      </w:r>
    </w:p>
    <w:p w14:paraId="246F45C1" w14:textId="77777777" w:rsidR="00B073FB" w:rsidRDefault="00B073FB">
      <w:r>
        <w:t xml:space="preserve">where </w:t>
      </w:r>
      <w:r>
        <w:rPr>
          <w:i/>
        </w:rPr>
        <w:t>cw(d)</w:t>
      </w:r>
      <w:r>
        <w:t xml:space="preserve"> is defined by a table in the fixed point computational description. The previous frame lag neighbouring emphasis function depends on the pitch lag of previous speech frames:</w:t>
      </w:r>
    </w:p>
    <w:p w14:paraId="5BD3BD07" w14:textId="2E04826F" w:rsidR="00B073FB" w:rsidRDefault="00B073FB">
      <w:pPr>
        <w:pStyle w:val="EQ"/>
      </w:pPr>
      <w:r>
        <w:tab/>
      </w:r>
      <w:r w:rsidR="003C4086">
        <w:rPr>
          <w:noProof/>
          <w:position w:val="-28"/>
        </w:rPr>
        <w:drawing>
          <wp:inline distT="0" distB="0" distL="0" distR="0" wp14:anchorId="78270161" wp14:editId="2FC1847D">
            <wp:extent cx="2108200" cy="419100"/>
            <wp:effectExtent l="0" t="0" r="0" b="0"/>
            <wp:docPr id="225"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108200" cy="419100"/>
                    </a:xfrm>
                    <a:prstGeom prst="rect">
                      <a:avLst/>
                    </a:prstGeom>
                    <a:noFill/>
                    <a:ln>
                      <a:noFill/>
                    </a:ln>
                  </pic:spPr>
                </pic:pic>
              </a:graphicData>
            </a:graphic>
          </wp:inline>
        </w:drawing>
      </w:r>
      <w:r>
        <w:tab/>
        <w:t>( 29 )</w:t>
      </w:r>
    </w:p>
    <w:p w14:paraId="65078D0F" w14:textId="77777777" w:rsidR="00B073FB" w:rsidRDefault="00B073FB">
      <w:r>
        <w:lastRenderedPageBreak/>
        <w:t xml:space="preserve">where </w:t>
      </w:r>
      <w:r>
        <w:rPr>
          <w:i/>
        </w:rPr>
        <w:t>T</w:t>
      </w:r>
      <w:r>
        <w:rPr>
          <w:i/>
          <w:vertAlign w:val="subscript"/>
        </w:rPr>
        <w:t>old</w:t>
      </w:r>
      <w:r>
        <w:t xml:space="preserve"> is the median filtered pitch lag of 5 previous voiced speech half-frames and </w:t>
      </w:r>
      <w:r>
        <w:rPr>
          <w:i/>
        </w:rPr>
        <w:t>v</w:t>
      </w:r>
      <w:r>
        <w:t xml:space="preserve"> is an adaptive parameter. If the frame is classified as voiced by having the open-loop gain </w:t>
      </w:r>
      <w:r>
        <w:rPr>
          <w:i/>
        </w:rPr>
        <w:t>g</w:t>
      </w:r>
      <w:r>
        <w:t xml:space="preserve">&gt;0.6, then the </w:t>
      </w:r>
      <w:r>
        <w:rPr>
          <w:i/>
          <w:sz w:val="24"/>
        </w:rPr>
        <w:t>v</w:t>
      </w:r>
      <w:r>
        <w:t xml:space="preserve">-value is set to 1.0 for the next frame. Otherwise, the </w:t>
      </w:r>
      <w:r>
        <w:rPr>
          <w:i/>
          <w:sz w:val="24"/>
        </w:rPr>
        <w:t>v</w:t>
      </w:r>
      <w:r>
        <w:t xml:space="preserve">-value is updated by </w:t>
      </w:r>
      <w:r>
        <w:rPr>
          <w:i/>
        </w:rPr>
        <w:t>v</w:t>
      </w:r>
      <w:r>
        <w:t>=0.9</w:t>
      </w:r>
      <w:r>
        <w:rPr>
          <w:i/>
        </w:rPr>
        <w:t>v</w:t>
      </w:r>
      <w:r>
        <w:t>. The open loop gain is given by:</w:t>
      </w:r>
    </w:p>
    <w:p w14:paraId="6DBB5848" w14:textId="4479D192" w:rsidR="00B073FB" w:rsidRDefault="00B073FB">
      <w:pPr>
        <w:pStyle w:val="EQ"/>
      </w:pPr>
      <w:r>
        <w:tab/>
      </w:r>
      <w:r w:rsidR="003C4086">
        <w:rPr>
          <w:noProof/>
          <w:position w:val="-68"/>
        </w:rPr>
        <w:drawing>
          <wp:inline distT="0" distB="0" distL="0" distR="0" wp14:anchorId="0B6CCDF1" wp14:editId="4D2CA319">
            <wp:extent cx="1778000" cy="889000"/>
            <wp:effectExtent l="0" t="0" r="0" b="0"/>
            <wp:docPr id="22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778000" cy="889000"/>
                    </a:xfrm>
                    <a:prstGeom prst="rect">
                      <a:avLst/>
                    </a:prstGeom>
                    <a:noFill/>
                    <a:ln>
                      <a:noFill/>
                    </a:ln>
                  </pic:spPr>
                </pic:pic>
              </a:graphicData>
            </a:graphic>
          </wp:inline>
        </w:drawing>
      </w:r>
      <w:r>
        <w:tab/>
        <w:t>( 30 )</w:t>
      </w:r>
    </w:p>
    <w:p w14:paraId="4736A835" w14:textId="77777777" w:rsidR="00B073FB" w:rsidRDefault="00B073FB">
      <w:r>
        <w:t xml:space="preserve">where </w:t>
      </w:r>
      <w:r>
        <w:rPr>
          <w:i/>
        </w:rPr>
        <w:t>d</w:t>
      </w:r>
      <w:r>
        <w:rPr>
          <w:i/>
          <w:vertAlign w:val="subscript"/>
        </w:rPr>
        <w:t>max</w:t>
      </w:r>
      <w:r>
        <w:t xml:space="preserve"> is the pitch delay that maximizes </w:t>
      </w:r>
      <w:r>
        <w:rPr>
          <w:i/>
        </w:rPr>
        <w:t>C(d)</w:t>
      </w:r>
      <w:r>
        <w:t xml:space="preserve">. The median filter is updated only during voiced speech frames. The weighting depends on the reliability of the old pitch lags. If previous frames have contained unvoiced speech or silence, the weighting is attenuated through the parameter </w:t>
      </w:r>
      <w:r>
        <w:rPr>
          <w:i/>
        </w:rPr>
        <w:t>v</w:t>
      </w:r>
      <w:r>
        <w:t>.</w:t>
      </w:r>
    </w:p>
    <w:p w14:paraId="16DFE262" w14:textId="77777777" w:rsidR="00B073FB" w:rsidRDefault="00B073FB">
      <w:pPr>
        <w:pStyle w:val="Heading3"/>
      </w:pPr>
      <w:bookmarkStart w:id="33" w:name="_Toc517276899"/>
      <w:r>
        <w:t>5.4.2</w:t>
      </w:r>
      <w:r>
        <w:tab/>
        <w:t>8.85, 12.65, 14.25, 15.85, 18.25, 19.85, 23.05 and 23.85 kbit/s modes</w:t>
      </w:r>
      <w:bookmarkEnd w:id="33"/>
    </w:p>
    <w:p w14:paraId="25FC7703" w14:textId="77777777" w:rsidR="00B073FB" w:rsidRDefault="00B073FB">
      <w:r>
        <w:t>Open-loop pitch analysis is performed twice per frame (every 10 ms) to find two estimates of the pitch lag in each frame.</w:t>
      </w:r>
    </w:p>
    <w:p w14:paraId="616E6469" w14:textId="77777777" w:rsidR="00B073FB" w:rsidRDefault="00B073FB">
      <w:r>
        <w:t xml:space="preserve">The open-loop pitch analysis is performed as follows. First, the correlation of decimated weighted speech is determined for each pitch lag value </w:t>
      </w:r>
      <w:r>
        <w:rPr>
          <w:i/>
        </w:rPr>
        <w:t>d</w:t>
      </w:r>
      <w:r>
        <w:t xml:space="preserve"> by:</w:t>
      </w:r>
    </w:p>
    <w:p w14:paraId="630F046E" w14:textId="6BA9C673" w:rsidR="00B073FB" w:rsidRDefault="00B073FB">
      <w:pPr>
        <w:pStyle w:val="EQ"/>
        <w:rPr>
          <w:rFonts w:ascii="Times" w:hAnsi="Times"/>
        </w:rPr>
      </w:pPr>
      <w:r>
        <w:tab/>
      </w:r>
      <w:r w:rsidR="003C4086">
        <w:rPr>
          <w:noProof/>
          <w:position w:val="-30"/>
        </w:rPr>
        <w:drawing>
          <wp:inline distT="0" distB="0" distL="0" distR="0" wp14:anchorId="68255903" wp14:editId="367618FF">
            <wp:extent cx="2438400" cy="444500"/>
            <wp:effectExtent l="0" t="0" r="0" b="0"/>
            <wp:docPr id="227"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438400" cy="444500"/>
                    </a:xfrm>
                    <a:prstGeom prst="rect">
                      <a:avLst/>
                    </a:prstGeom>
                    <a:noFill/>
                    <a:ln>
                      <a:noFill/>
                    </a:ln>
                  </pic:spPr>
                </pic:pic>
              </a:graphicData>
            </a:graphic>
          </wp:inline>
        </w:drawing>
      </w:r>
      <w:r>
        <w:t>,</w:t>
      </w:r>
      <w:r>
        <w:rPr>
          <w:rFonts w:ascii="Times" w:hAnsi="Times"/>
        </w:rPr>
        <w:tab/>
        <w:t>( 31 )</w:t>
      </w:r>
    </w:p>
    <w:p w14:paraId="5229EC91" w14:textId="77777777" w:rsidR="00B073FB" w:rsidRDefault="00B073FB">
      <w:r>
        <w:t xml:space="preserve">where </w:t>
      </w:r>
      <w:r>
        <w:rPr>
          <w:i/>
        </w:rPr>
        <w:t>w(d)</w:t>
      </w:r>
      <w:r>
        <w:t xml:space="preserve"> is a weighting function. The estimated pitch-lag is the delay that maximises the weighted correlation function </w:t>
      </w:r>
      <w:r>
        <w:rPr>
          <w:i/>
        </w:rPr>
        <w:t>C(d)</w:t>
      </w:r>
      <w:r>
        <w:t xml:space="preserve">. The weighting emphasises lower pitch lag values reducing the likelihood of selecting a multiple of the correct delay. The weighting function consists of two parts: a low pitch lag emphasis function, </w:t>
      </w:r>
      <w:r>
        <w:rPr>
          <w:i/>
        </w:rPr>
        <w:t>w</w:t>
      </w:r>
      <w:r>
        <w:rPr>
          <w:i/>
          <w:vertAlign w:val="subscript"/>
        </w:rPr>
        <w:t>l</w:t>
      </w:r>
      <w:r>
        <w:rPr>
          <w:i/>
        </w:rPr>
        <w:t>(d)</w:t>
      </w:r>
      <w:r>
        <w:t xml:space="preserve">, and a previous frame lag neighbouring emphasis function, </w:t>
      </w:r>
      <w:r>
        <w:rPr>
          <w:i/>
        </w:rPr>
        <w:t>w</w:t>
      </w:r>
      <w:r>
        <w:rPr>
          <w:i/>
          <w:vertAlign w:val="subscript"/>
        </w:rPr>
        <w:t>n</w:t>
      </w:r>
      <w:r>
        <w:rPr>
          <w:i/>
        </w:rPr>
        <w:t>(d)</w:t>
      </w:r>
      <w:r>
        <w:t>:</w:t>
      </w:r>
    </w:p>
    <w:p w14:paraId="2D655324" w14:textId="0FADCA9B" w:rsidR="00B073FB" w:rsidRDefault="00B073FB">
      <w:pPr>
        <w:pStyle w:val="EQ"/>
        <w:tabs>
          <w:tab w:val="clear" w:pos="4536"/>
          <w:tab w:val="left" w:pos="2694"/>
          <w:tab w:val="center" w:pos="8505"/>
        </w:tabs>
      </w:pPr>
      <w:r>
        <w:tab/>
      </w:r>
      <w:r w:rsidR="003C4086">
        <w:rPr>
          <w:noProof/>
          <w:position w:val="-10"/>
        </w:rPr>
        <w:drawing>
          <wp:inline distT="0" distB="0" distL="0" distR="0" wp14:anchorId="7BD4A659" wp14:editId="3B1E2CE9">
            <wp:extent cx="1003300" cy="190500"/>
            <wp:effectExtent l="0" t="0" r="0" b="0"/>
            <wp:docPr id="228"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003300" cy="190500"/>
                    </a:xfrm>
                    <a:prstGeom prst="rect">
                      <a:avLst/>
                    </a:prstGeom>
                    <a:noFill/>
                    <a:ln>
                      <a:noFill/>
                    </a:ln>
                  </pic:spPr>
                </pic:pic>
              </a:graphicData>
            </a:graphic>
          </wp:inline>
        </w:drawing>
      </w:r>
      <w:r>
        <w:t>.</w:t>
      </w:r>
      <w:r>
        <w:tab/>
        <w:t>( 32 )</w:t>
      </w:r>
    </w:p>
    <w:p w14:paraId="2333451A" w14:textId="77777777" w:rsidR="00B073FB" w:rsidRDefault="00B073FB">
      <w:r>
        <w:t>The low pitch lag emphasis function is given by:</w:t>
      </w:r>
    </w:p>
    <w:p w14:paraId="00EEB2B1" w14:textId="42817546" w:rsidR="00B073FB" w:rsidRDefault="00B073FB">
      <w:pPr>
        <w:pStyle w:val="EQ"/>
        <w:tabs>
          <w:tab w:val="clear" w:pos="4536"/>
          <w:tab w:val="left" w:pos="2552"/>
          <w:tab w:val="center" w:pos="8505"/>
        </w:tabs>
      </w:pPr>
      <w:r>
        <w:tab/>
      </w:r>
      <w:r w:rsidR="003C4086">
        <w:rPr>
          <w:noProof/>
          <w:position w:val="-10"/>
        </w:rPr>
        <w:drawing>
          <wp:inline distT="0" distB="0" distL="0" distR="0" wp14:anchorId="27FE9181" wp14:editId="715E1CBD">
            <wp:extent cx="762000" cy="190500"/>
            <wp:effectExtent l="0" t="0" r="0" b="0"/>
            <wp:docPr id="229"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tab/>
        <w:t>( 33 )</w:t>
      </w:r>
    </w:p>
    <w:p w14:paraId="6049E546" w14:textId="77777777" w:rsidR="00B073FB" w:rsidRDefault="00B073FB">
      <w:r>
        <w:t xml:space="preserve">where </w:t>
      </w:r>
      <w:r>
        <w:rPr>
          <w:i/>
        </w:rPr>
        <w:t>cw(d)</w:t>
      </w:r>
      <w:r>
        <w:t xml:space="preserve"> is defined by a table in the fixed point computational description. The previous frame lag neighbouring emphasis function depends on the pitch lag of previous speech frames:</w:t>
      </w:r>
    </w:p>
    <w:p w14:paraId="0DED9862" w14:textId="3ACFC9A5" w:rsidR="00B073FB" w:rsidRDefault="00B073FB">
      <w:pPr>
        <w:pStyle w:val="EQ"/>
        <w:tabs>
          <w:tab w:val="left" w:pos="2552"/>
          <w:tab w:val="left" w:pos="8505"/>
        </w:tabs>
      </w:pPr>
      <w:r>
        <w:tab/>
      </w:r>
      <w:r w:rsidR="003C4086">
        <w:rPr>
          <w:noProof/>
          <w:position w:val="-28"/>
        </w:rPr>
        <w:drawing>
          <wp:inline distT="0" distB="0" distL="0" distR="0" wp14:anchorId="6C20CE5D" wp14:editId="70B3BFBE">
            <wp:extent cx="2108200" cy="419100"/>
            <wp:effectExtent l="0" t="0" r="0" b="0"/>
            <wp:docPr id="230"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108200" cy="419100"/>
                    </a:xfrm>
                    <a:prstGeom prst="rect">
                      <a:avLst/>
                    </a:prstGeom>
                    <a:noFill/>
                    <a:ln>
                      <a:noFill/>
                    </a:ln>
                  </pic:spPr>
                </pic:pic>
              </a:graphicData>
            </a:graphic>
          </wp:inline>
        </w:drawing>
      </w:r>
      <w:r>
        <w:tab/>
        <w:t>( 34)</w:t>
      </w:r>
    </w:p>
    <w:p w14:paraId="6EFBA065" w14:textId="77777777" w:rsidR="00B073FB" w:rsidRDefault="00B073FB">
      <w:r>
        <w:t xml:space="preserve">where </w:t>
      </w:r>
      <w:r>
        <w:rPr>
          <w:i/>
        </w:rPr>
        <w:t>T</w:t>
      </w:r>
      <w:r>
        <w:rPr>
          <w:i/>
          <w:vertAlign w:val="subscript"/>
        </w:rPr>
        <w:t>old</w:t>
      </w:r>
      <w:r>
        <w:t xml:space="preserve"> is the median filtered pitch lag of 5 previous voiced speech half-frames and </w:t>
      </w:r>
      <w:r>
        <w:rPr>
          <w:i/>
        </w:rPr>
        <w:t>v</w:t>
      </w:r>
      <w:r>
        <w:t xml:space="preserve"> is an adaptive parameter. If the frame is classified as voiced by having the open-loop gain </w:t>
      </w:r>
      <w:r>
        <w:rPr>
          <w:i/>
        </w:rPr>
        <w:t>g</w:t>
      </w:r>
      <w:r>
        <w:t xml:space="preserve">&gt;0.6, then the </w:t>
      </w:r>
      <w:r>
        <w:rPr>
          <w:i/>
          <w:sz w:val="24"/>
        </w:rPr>
        <w:t>v</w:t>
      </w:r>
      <w:r>
        <w:t xml:space="preserve">-value is set to 1.0 for the next frame. Otherwise, the </w:t>
      </w:r>
      <w:r>
        <w:rPr>
          <w:i/>
          <w:sz w:val="24"/>
        </w:rPr>
        <w:t>v</w:t>
      </w:r>
      <w:r>
        <w:t xml:space="preserve">-value is updated by </w:t>
      </w:r>
      <w:r>
        <w:rPr>
          <w:i/>
        </w:rPr>
        <w:t>v</w:t>
      </w:r>
      <w:r>
        <w:t>=0.9</w:t>
      </w:r>
      <w:r>
        <w:rPr>
          <w:i/>
        </w:rPr>
        <w:t>v</w:t>
      </w:r>
      <w:r>
        <w:t>. The open loop gain is given by:</w:t>
      </w:r>
    </w:p>
    <w:p w14:paraId="464536C1" w14:textId="408D86CE" w:rsidR="00B073FB" w:rsidRDefault="00B073FB">
      <w:pPr>
        <w:pStyle w:val="EQ"/>
        <w:tabs>
          <w:tab w:val="left" w:pos="2552"/>
          <w:tab w:val="left" w:pos="8505"/>
        </w:tabs>
      </w:pPr>
      <w:r>
        <w:tab/>
      </w:r>
      <w:r w:rsidR="003C4086">
        <w:rPr>
          <w:noProof/>
          <w:position w:val="-68"/>
        </w:rPr>
        <w:drawing>
          <wp:inline distT="0" distB="0" distL="0" distR="0" wp14:anchorId="4199B115" wp14:editId="2E09945D">
            <wp:extent cx="1765300" cy="889000"/>
            <wp:effectExtent l="0" t="0" r="0" b="0"/>
            <wp:docPr id="2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765300" cy="889000"/>
                    </a:xfrm>
                    <a:prstGeom prst="rect">
                      <a:avLst/>
                    </a:prstGeom>
                    <a:noFill/>
                    <a:ln>
                      <a:noFill/>
                    </a:ln>
                  </pic:spPr>
                </pic:pic>
              </a:graphicData>
            </a:graphic>
          </wp:inline>
        </w:drawing>
      </w:r>
      <w:r w:rsidR="00573B5B">
        <w:tab/>
      </w:r>
      <w:r>
        <w:t>( 35)</w:t>
      </w:r>
    </w:p>
    <w:p w14:paraId="685271E3" w14:textId="77777777" w:rsidR="00B073FB" w:rsidRPr="00573B5B" w:rsidRDefault="00B073FB">
      <w:pPr>
        <w:spacing w:line="240" w:lineRule="atLeast"/>
      </w:pPr>
      <w:r>
        <w:t xml:space="preserve">where </w:t>
      </w:r>
      <w:r>
        <w:rPr>
          <w:i/>
        </w:rPr>
        <w:t>d</w:t>
      </w:r>
      <w:r>
        <w:rPr>
          <w:i/>
          <w:vertAlign w:val="subscript"/>
        </w:rPr>
        <w:t>max</w:t>
      </w:r>
      <w:r>
        <w:t xml:space="preserve"> is the pitch delay that maximizes </w:t>
      </w:r>
      <w:r>
        <w:rPr>
          <w:i/>
        </w:rPr>
        <w:t>C(d)</w:t>
      </w:r>
      <w:r>
        <w:t xml:space="preserve">. The median filter is updated only during voiced speech frames. The weighting depends on the reliability of the old pitch lags. If previous frames have contained unvoiced speech or silence, the weighting is attenuated through the parameter </w:t>
      </w:r>
      <w:r>
        <w:rPr>
          <w:i/>
        </w:rPr>
        <w:t>v</w:t>
      </w:r>
      <w:r>
        <w:t>.</w:t>
      </w:r>
    </w:p>
    <w:p w14:paraId="3DE80142" w14:textId="77777777" w:rsidR="00B073FB" w:rsidRDefault="00B073FB">
      <w:pPr>
        <w:pStyle w:val="Heading2"/>
      </w:pPr>
      <w:bookmarkStart w:id="34" w:name="_Toc517276900"/>
      <w:r>
        <w:lastRenderedPageBreak/>
        <w:t>5.5</w:t>
      </w:r>
      <w:r>
        <w:tab/>
        <w:t>Impulse response computation</w:t>
      </w:r>
      <w:bookmarkEnd w:id="34"/>
    </w:p>
    <w:p w14:paraId="08851B1E" w14:textId="4CEABB72" w:rsidR="00B073FB" w:rsidRDefault="00B073FB">
      <w:pPr>
        <w:spacing w:line="240" w:lineRule="atLeast"/>
      </w:pPr>
      <w:r>
        <w:t xml:space="preserve">The impulse response, </w:t>
      </w:r>
      <w:r>
        <w:rPr>
          <w:i/>
        </w:rPr>
        <w:t>h(n)</w:t>
      </w:r>
      <w:r>
        <w:t xml:space="preserve">, of the weighted synthesis filter </w:t>
      </w:r>
      <w:r w:rsidR="003C4086">
        <w:rPr>
          <w:noProof/>
          <w:position w:val="-12"/>
        </w:rPr>
        <w:drawing>
          <wp:inline distT="0" distB="0" distL="0" distR="0" wp14:anchorId="402B50AA" wp14:editId="0902D67A">
            <wp:extent cx="2032000" cy="228600"/>
            <wp:effectExtent l="0" t="0" r="0" b="0"/>
            <wp:docPr id="232"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032000" cy="228600"/>
                    </a:xfrm>
                    <a:prstGeom prst="rect">
                      <a:avLst/>
                    </a:prstGeom>
                    <a:noFill/>
                    <a:ln>
                      <a:noFill/>
                    </a:ln>
                  </pic:spPr>
                </pic:pic>
              </a:graphicData>
            </a:graphic>
          </wp:inline>
        </w:drawing>
      </w:r>
      <w:r>
        <w:t xml:space="preserve"> is computed each subframe.  This impulse response is needed for the search of adaptive and fixed codebooks.  The impulse response </w:t>
      </w:r>
      <w:r>
        <w:rPr>
          <w:i/>
        </w:rPr>
        <w:t>h(n)</w:t>
      </w:r>
      <w:r>
        <w:t xml:space="preserve"> is computed by filtering the vector of coefficients of the filter </w:t>
      </w:r>
      <w:r>
        <w:rPr>
          <w:i/>
        </w:rPr>
        <w:t>A</w:t>
      </w:r>
      <w:r>
        <w:t>(</w:t>
      </w:r>
      <w:r>
        <w:rPr>
          <w:i/>
        </w:rPr>
        <w:t>z/</w:t>
      </w:r>
      <w:r>
        <w:rPr>
          <w:i/>
        </w:rPr>
        <w:sym w:font="Symbol" w:char="F067"/>
      </w:r>
      <w:r>
        <w:rPr>
          <w:vertAlign w:val="subscript"/>
        </w:rPr>
        <w:t>1</w:t>
      </w:r>
      <w:r>
        <w:t xml:space="preserve">) extended by zeros through the two filters </w:t>
      </w:r>
      <w:r w:rsidR="003C4086">
        <w:rPr>
          <w:noProof/>
          <w:position w:val="-10"/>
        </w:rPr>
        <w:drawing>
          <wp:inline distT="0" distB="0" distL="0" distR="0" wp14:anchorId="58C26206" wp14:editId="6243BC37">
            <wp:extent cx="406400" cy="215900"/>
            <wp:effectExtent l="0" t="0" r="0" b="0"/>
            <wp:docPr id="233"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406400" cy="215900"/>
                    </a:xfrm>
                    <a:prstGeom prst="rect">
                      <a:avLst/>
                    </a:prstGeom>
                    <a:noFill/>
                    <a:ln>
                      <a:noFill/>
                    </a:ln>
                  </pic:spPr>
                </pic:pic>
              </a:graphicData>
            </a:graphic>
          </wp:inline>
        </w:drawing>
      </w:r>
      <w:r>
        <w:t xml:space="preserve">and </w:t>
      </w:r>
      <w:r w:rsidR="003C4086">
        <w:rPr>
          <w:noProof/>
          <w:position w:val="-12"/>
        </w:rPr>
        <w:drawing>
          <wp:inline distT="0" distB="0" distL="0" distR="0" wp14:anchorId="343758F9" wp14:editId="66E73C29">
            <wp:extent cx="647700" cy="203200"/>
            <wp:effectExtent l="0" t="0" r="0" b="0"/>
            <wp:docPr id="234"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647700" cy="203200"/>
                    </a:xfrm>
                    <a:prstGeom prst="rect">
                      <a:avLst/>
                    </a:prstGeom>
                    <a:noFill/>
                    <a:ln>
                      <a:noFill/>
                    </a:ln>
                  </pic:spPr>
                </pic:pic>
              </a:graphicData>
            </a:graphic>
          </wp:inline>
        </w:drawing>
      </w:r>
      <w:r>
        <w:t>.</w:t>
      </w:r>
    </w:p>
    <w:p w14:paraId="756E1514" w14:textId="77777777" w:rsidR="00B073FB" w:rsidRDefault="00B073FB">
      <w:pPr>
        <w:pStyle w:val="Heading2"/>
      </w:pPr>
      <w:bookmarkStart w:id="35" w:name="_Toc517276901"/>
      <w:r>
        <w:t>5.6</w:t>
      </w:r>
      <w:r>
        <w:tab/>
        <w:t>Target signal computation</w:t>
      </w:r>
      <w:bookmarkEnd w:id="35"/>
    </w:p>
    <w:p w14:paraId="1B2B8F89" w14:textId="10FD111E" w:rsidR="00B073FB" w:rsidRDefault="00B073FB">
      <w:pPr>
        <w:spacing w:line="240" w:lineRule="atLeast"/>
      </w:pPr>
      <w:r>
        <w:t xml:space="preserve">The target signal for adaptive codebook search is usually computed by subtracting the zero-input response of the weighted synthesis filter </w:t>
      </w:r>
      <w:r w:rsidR="003C4086">
        <w:rPr>
          <w:noProof/>
          <w:position w:val="-12"/>
        </w:rPr>
        <w:drawing>
          <wp:inline distT="0" distB="0" distL="0" distR="0" wp14:anchorId="4A5D054C" wp14:editId="2AD38E0B">
            <wp:extent cx="2032000" cy="228600"/>
            <wp:effectExtent l="0" t="0" r="0" b="0"/>
            <wp:docPr id="235"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32000" cy="228600"/>
                    </a:xfrm>
                    <a:prstGeom prst="rect">
                      <a:avLst/>
                    </a:prstGeom>
                    <a:noFill/>
                    <a:ln>
                      <a:noFill/>
                    </a:ln>
                  </pic:spPr>
                </pic:pic>
              </a:graphicData>
            </a:graphic>
          </wp:inline>
        </w:drawing>
      </w:r>
      <w:r>
        <w:t xml:space="preserve"> from the weighted speech signal </w:t>
      </w:r>
      <w:r w:rsidR="003C4086">
        <w:rPr>
          <w:noProof/>
          <w:position w:val="-10"/>
        </w:rPr>
        <w:drawing>
          <wp:inline distT="0" distB="0" distL="0" distR="0" wp14:anchorId="6DA12154" wp14:editId="6B115382">
            <wp:extent cx="342900" cy="190500"/>
            <wp:effectExtent l="0" t="0" r="0" b="0"/>
            <wp:docPr id="23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t>. This is performed on a subframe basis.</w:t>
      </w:r>
    </w:p>
    <w:p w14:paraId="712E4A91" w14:textId="0879D5C6" w:rsidR="00B073FB" w:rsidRDefault="00B073FB">
      <w:pPr>
        <w:spacing w:line="240" w:lineRule="atLeast"/>
      </w:pPr>
      <w:r>
        <w:t xml:space="preserve">An equivalent procedure for computing the target signal, which is used in this codec, is the filtering of the LP residual signal </w:t>
      </w:r>
      <w:r>
        <w:rPr>
          <w:i/>
        </w:rPr>
        <w:t>r(n)</w:t>
      </w:r>
      <w:r>
        <w:t xml:space="preserve"> through the combination of synthesis filter </w:t>
      </w:r>
      <w:r w:rsidR="003C4086">
        <w:rPr>
          <w:noProof/>
          <w:position w:val="-10"/>
        </w:rPr>
        <w:drawing>
          <wp:inline distT="0" distB="0" distL="0" distR="0" wp14:anchorId="598882DC" wp14:editId="2E478303">
            <wp:extent cx="406400" cy="215900"/>
            <wp:effectExtent l="0" t="0" r="0" b="0"/>
            <wp:docPr id="237"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06400" cy="215900"/>
                    </a:xfrm>
                    <a:prstGeom prst="rect">
                      <a:avLst/>
                    </a:prstGeom>
                    <a:noFill/>
                    <a:ln>
                      <a:noFill/>
                    </a:ln>
                  </pic:spPr>
                </pic:pic>
              </a:graphicData>
            </a:graphic>
          </wp:inline>
        </w:drawing>
      </w:r>
      <w:r>
        <w:t xml:space="preserve"> and the weighting filter </w:t>
      </w:r>
      <w:r w:rsidR="003C4086">
        <w:rPr>
          <w:noProof/>
          <w:position w:val="-12"/>
        </w:rPr>
        <w:drawing>
          <wp:inline distT="0" distB="0" distL="0" distR="0" wp14:anchorId="651108C3" wp14:editId="10A30BCC">
            <wp:extent cx="1079500" cy="203200"/>
            <wp:effectExtent l="0" t="0" r="0" b="0"/>
            <wp:docPr id="238"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079500" cy="203200"/>
                    </a:xfrm>
                    <a:prstGeom prst="rect">
                      <a:avLst/>
                    </a:prstGeom>
                    <a:noFill/>
                    <a:ln>
                      <a:noFill/>
                    </a:ln>
                  </pic:spPr>
                </pic:pic>
              </a:graphicData>
            </a:graphic>
          </wp:inline>
        </w:drawing>
      </w:r>
      <w:r>
        <w:t>. After determining the excitation for the subframe, the initial states of these filters are updated by filtering the difference between the LP residual and excitation.  The memory update of these filters is explained in Section 5.10.</w:t>
      </w:r>
    </w:p>
    <w:p w14:paraId="17EF87AD" w14:textId="77777777" w:rsidR="00B073FB" w:rsidRDefault="00B073FB">
      <w:pPr>
        <w:spacing w:line="240" w:lineRule="atLeast"/>
      </w:pPr>
      <w:r>
        <w:t xml:space="preserve">The residual signal </w:t>
      </w:r>
      <w:r>
        <w:rPr>
          <w:i/>
        </w:rPr>
        <w:t>r(n)</w:t>
      </w:r>
      <w:r>
        <w:t xml:space="preserve"> which is needed for finding the target vector is also used in the adaptive codebook search to extend the past excitation buffer. This simplifies the adaptive codebook search procedure for delays less than the subframe size of 64 as will be explained in the next section.  The LP residual is given by</w:t>
      </w:r>
    </w:p>
    <w:p w14:paraId="5B34BA02" w14:textId="67432F8E" w:rsidR="00B073FB" w:rsidRDefault="00B073FB">
      <w:pPr>
        <w:pStyle w:val="EQ"/>
      </w:pPr>
      <w:r>
        <w:rPr>
          <w:rFonts w:ascii="Helvetica" w:hAnsi="Helvetica"/>
        </w:rPr>
        <w:tab/>
      </w:r>
      <w:r w:rsidR="003C4086">
        <w:rPr>
          <w:rFonts w:ascii="Helvetica" w:hAnsi="Helvetica"/>
          <w:noProof/>
          <w:position w:val="-30"/>
        </w:rPr>
        <w:drawing>
          <wp:inline distT="0" distB="0" distL="0" distR="0" wp14:anchorId="598A0EAF" wp14:editId="0F37B5B9">
            <wp:extent cx="1993900" cy="444500"/>
            <wp:effectExtent l="0" t="0" r="0" b="0"/>
            <wp:docPr id="239"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93900" cy="444500"/>
                    </a:xfrm>
                    <a:prstGeom prst="rect">
                      <a:avLst/>
                    </a:prstGeom>
                    <a:noFill/>
                    <a:ln>
                      <a:noFill/>
                    </a:ln>
                  </pic:spPr>
                </pic:pic>
              </a:graphicData>
            </a:graphic>
          </wp:inline>
        </w:drawing>
      </w:r>
      <w:r>
        <w:rPr>
          <w:rFonts w:ascii="Helvetica" w:hAnsi="Helvetica"/>
        </w:rPr>
        <w:tab/>
      </w:r>
      <w:r>
        <w:t>( 36 )</w:t>
      </w:r>
    </w:p>
    <w:p w14:paraId="10D0C77B" w14:textId="77777777" w:rsidR="00B073FB" w:rsidRDefault="00B073FB">
      <w:pPr>
        <w:pStyle w:val="Heading2"/>
      </w:pPr>
      <w:bookmarkStart w:id="36" w:name="_Toc517276902"/>
      <w:r>
        <w:t>5.7</w:t>
      </w:r>
      <w:r>
        <w:tab/>
        <w:t>Adaptive codebook</w:t>
      </w:r>
      <w:bookmarkEnd w:id="36"/>
    </w:p>
    <w:p w14:paraId="34816A9D" w14:textId="77777777" w:rsidR="00B073FB" w:rsidRDefault="00B073FB">
      <w:pPr>
        <w:spacing w:line="240" w:lineRule="atLeast"/>
      </w:pPr>
      <w:r>
        <w:t>Adaptive codebook search is performed on a subframe basis.  It consists of performing closed loop pitch search, and then computing the adaptive codevector by interpolating the past excitation at the selected fractional pitch lag.</w:t>
      </w:r>
    </w:p>
    <w:p w14:paraId="63E3D3F6" w14:textId="77777777" w:rsidR="00B073FB" w:rsidRDefault="00B073FB">
      <w:pPr>
        <w:spacing w:line="240" w:lineRule="atLeast"/>
      </w:pPr>
      <w:r>
        <w:t>The adaptive codebook parameters (or pitch parameters) are the delay and gain of the pitch filter. In the search stage, the excitation is extended by the LP residual to simplify the closed-loop search.</w:t>
      </w:r>
    </w:p>
    <w:p w14:paraId="364776C9" w14:textId="6898A941" w:rsidR="00B073FB" w:rsidRDefault="00B073FB">
      <w:pPr>
        <w:spacing w:line="240" w:lineRule="atLeast"/>
      </w:pPr>
      <w:r>
        <w:t>In 12.65, 14.25, 15.85, 18.25, 19.85, 23.05 or 23.85 kbit/s modes, in the first and third subframes, a fractional pitch delay is used with resolutions 1/4 in the range[34, 127</w:t>
      </w:r>
      <w:r w:rsidR="003C4086">
        <w:rPr>
          <w:noProof/>
          <w:position w:val="-20"/>
        </w:rPr>
        <w:drawing>
          <wp:inline distT="0" distB="0" distL="0" distR="0" wp14:anchorId="2062345B" wp14:editId="4518EF14">
            <wp:extent cx="139700" cy="330200"/>
            <wp:effectExtent l="0" t="0" r="0" b="0"/>
            <wp:docPr id="240"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39700" cy="330200"/>
                    </a:xfrm>
                    <a:prstGeom prst="rect">
                      <a:avLst/>
                    </a:prstGeom>
                    <a:noFill/>
                    <a:ln>
                      <a:noFill/>
                    </a:ln>
                  </pic:spPr>
                </pic:pic>
              </a:graphicData>
            </a:graphic>
          </wp:inline>
        </w:drawing>
      </w:r>
      <w:r>
        <w:t>], resolutions 1/2 in the range [128, 159</w:t>
      </w:r>
      <w:r w:rsidR="003C4086">
        <w:rPr>
          <w:noProof/>
          <w:position w:val="-20"/>
        </w:rPr>
        <w:drawing>
          <wp:inline distT="0" distB="0" distL="0" distR="0" wp14:anchorId="727F464C" wp14:editId="291CC8C4">
            <wp:extent cx="139700" cy="330200"/>
            <wp:effectExtent l="0" t="0" r="0" b="0"/>
            <wp:docPr id="24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39700" cy="330200"/>
                    </a:xfrm>
                    <a:prstGeom prst="rect">
                      <a:avLst/>
                    </a:prstGeom>
                    <a:noFill/>
                    <a:ln>
                      <a:noFill/>
                    </a:ln>
                  </pic:spPr>
                </pic:pic>
              </a:graphicData>
            </a:graphic>
          </wp:inline>
        </w:drawing>
      </w:r>
      <w:r>
        <w:t>], and integers only in the range [160,  231]. For the second and fourth subframes, a pitch resolution of 1/4 is always used in the range [</w:t>
      </w:r>
      <w:r>
        <w:rPr>
          <w:i/>
        </w:rPr>
        <w:t>T</w:t>
      </w:r>
      <w:r>
        <w:rPr>
          <w:vertAlign w:val="subscript"/>
        </w:rPr>
        <w:t>1</w:t>
      </w:r>
      <w:r>
        <w:t>-8,</w:t>
      </w:r>
      <w:r>
        <w:rPr>
          <w:i/>
        </w:rPr>
        <w:t xml:space="preserve"> T</w:t>
      </w:r>
      <w:r>
        <w:rPr>
          <w:vertAlign w:val="subscript"/>
        </w:rPr>
        <w:t>1</w:t>
      </w:r>
      <w:r>
        <w:t>+7</w:t>
      </w:r>
      <w:r w:rsidR="003C4086">
        <w:rPr>
          <w:noProof/>
          <w:position w:val="-20"/>
        </w:rPr>
        <w:drawing>
          <wp:inline distT="0" distB="0" distL="0" distR="0" wp14:anchorId="17B8B724" wp14:editId="15E0643B">
            <wp:extent cx="139700" cy="330200"/>
            <wp:effectExtent l="0" t="0" r="0" b="0"/>
            <wp:docPr id="242"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39700" cy="330200"/>
                    </a:xfrm>
                    <a:prstGeom prst="rect">
                      <a:avLst/>
                    </a:prstGeom>
                    <a:noFill/>
                    <a:ln>
                      <a:noFill/>
                    </a:ln>
                  </pic:spPr>
                </pic:pic>
              </a:graphicData>
            </a:graphic>
          </wp:inline>
        </w:drawing>
      </w:r>
      <w:r>
        <w:t xml:space="preserve">], where </w:t>
      </w:r>
      <w:r>
        <w:rPr>
          <w:i/>
        </w:rPr>
        <w:t>T</w:t>
      </w:r>
      <w:r>
        <w:rPr>
          <w:vertAlign w:val="subscript"/>
        </w:rPr>
        <w:t>1</w:t>
      </w:r>
      <w:r>
        <w:t xml:space="preserve"> is nearest integer to the fractional pitch lag of the previous (1st or 3rd) subframe.</w:t>
      </w:r>
    </w:p>
    <w:p w14:paraId="6EA4BE81" w14:textId="25ED0DF1" w:rsidR="00B073FB" w:rsidRDefault="00B073FB">
      <w:pPr>
        <w:spacing w:line="240" w:lineRule="atLeast"/>
      </w:pPr>
      <w:r>
        <w:t>In 8.85 kbit/s mode, in the first and third subframes, a fractional pitch delay is used with resolutions 1/2 in the range [34, 91</w:t>
      </w:r>
      <w:r w:rsidR="003C4086">
        <w:rPr>
          <w:noProof/>
          <w:position w:val="-20"/>
        </w:rPr>
        <w:drawing>
          <wp:inline distT="0" distB="0" distL="0" distR="0" wp14:anchorId="2456985A" wp14:editId="55B899B1">
            <wp:extent cx="139700" cy="330200"/>
            <wp:effectExtent l="0" t="0" r="0" b="0"/>
            <wp:docPr id="243"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39700" cy="330200"/>
                    </a:xfrm>
                    <a:prstGeom prst="rect">
                      <a:avLst/>
                    </a:prstGeom>
                    <a:noFill/>
                    <a:ln>
                      <a:noFill/>
                    </a:ln>
                  </pic:spPr>
                </pic:pic>
              </a:graphicData>
            </a:graphic>
          </wp:inline>
        </w:drawing>
      </w:r>
      <w:r>
        <w:t>], and integers only in the range [92,  231]. For the second and fourth subframes, a pitch resolution of 1/2 is always used in the range [</w:t>
      </w:r>
      <w:r>
        <w:rPr>
          <w:i/>
        </w:rPr>
        <w:t>T</w:t>
      </w:r>
      <w:r>
        <w:rPr>
          <w:vertAlign w:val="subscript"/>
        </w:rPr>
        <w:t>1</w:t>
      </w:r>
      <w:r>
        <w:t>-8,</w:t>
      </w:r>
      <w:r>
        <w:rPr>
          <w:i/>
        </w:rPr>
        <w:t xml:space="preserve"> T</w:t>
      </w:r>
      <w:r>
        <w:rPr>
          <w:vertAlign w:val="subscript"/>
        </w:rPr>
        <w:t>1</w:t>
      </w:r>
      <w:r>
        <w:t>+7</w:t>
      </w:r>
      <w:r w:rsidR="003C4086">
        <w:rPr>
          <w:noProof/>
          <w:position w:val="-20"/>
        </w:rPr>
        <w:drawing>
          <wp:inline distT="0" distB="0" distL="0" distR="0" wp14:anchorId="291F77FC" wp14:editId="5138AA5A">
            <wp:extent cx="139700" cy="330200"/>
            <wp:effectExtent l="0" t="0" r="0" b="0"/>
            <wp:docPr id="244"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39700" cy="330200"/>
                    </a:xfrm>
                    <a:prstGeom prst="rect">
                      <a:avLst/>
                    </a:prstGeom>
                    <a:noFill/>
                    <a:ln>
                      <a:noFill/>
                    </a:ln>
                  </pic:spPr>
                </pic:pic>
              </a:graphicData>
            </a:graphic>
          </wp:inline>
        </w:drawing>
      </w:r>
      <w:r>
        <w:t xml:space="preserve">], where </w:t>
      </w:r>
      <w:r w:rsidR="003C4086">
        <w:rPr>
          <w:noProof/>
          <w:position w:val="-10"/>
        </w:rPr>
        <w:drawing>
          <wp:inline distT="0" distB="0" distL="0" distR="0" wp14:anchorId="374AB65F" wp14:editId="53DA3213">
            <wp:extent cx="139700" cy="190500"/>
            <wp:effectExtent l="0" t="0" r="0" b="0"/>
            <wp:docPr id="245"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t xml:space="preserve"> is nearest integer to the fractional pitch lag of the previous (1st or 3rd) subframe.</w:t>
      </w:r>
    </w:p>
    <w:p w14:paraId="412D51A0" w14:textId="64207290" w:rsidR="00B073FB" w:rsidRDefault="00B073FB">
      <w:pPr>
        <w:spacing w:line="240" w:lineRule="atLeast"/>
      </w:pPr>
      <w:r>
        <w:t>In 6.60 kbit/s mode, in the first subframe, a fractional pitch delay is used with resolutions 1/2 in the range [34,91</w:t>
      </w:r>
      <w:r w:rsidR="003C4086">
        <w:rPr>
          <w:noProof/>
          <w:position w:val="-20"/>
        </w:rPr>
        <w:drawing>
          <wp:inline distT="0" distB="0" distL="0" distR="0" wp14:anchorId="48431A5A" wp14:editId="15868170">
            <wp:extent cx="139700" cy="330200"/>
            <wp:effectExtent l="0" t="0" r="0" b="0"/>
            <wp:docPr id="24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39700" cy="330200"/>
                    </a:xfrm>
                    <a:prstGeom prst="rect">
                      <a:avLst/>
                    </a:prstGeom>
                    <a:noFill/>
                    <a:ln>
                      <a:noFill/>
                    </a:ln>
                  </pic:spPr>
                </pic:pic>
              </a:graphicData>
            </a:graphic>
          </wp:inline>
        </w:drawing>
      </w:r>
      <w:r>
        <w:t>], and integers only in the range [92, 231]. For the second, third and fourth subframes, a pitch resolution of 1/2 is always used in the range [</w:t>
      </w:r>
      <w:r>
        <w:rPr>
          <w:i/>
        </w:rPr>
        <w:t>T</w:t>
      </w:r>
      <w:r>
        <w:rPr>
          <w:vertAlign w:val="subscript"/>
        </w:rPr>
        <w:t>1</w:t>
      </w:r>
      <w:r>
        <w:t>-8,</w:t>
      </w:r>
      <w:r>
        <w:rPr>
          <w:i/>
        </w:rPr>
        <w:t xml:space="preserve"> T</w:t>
      </w:r>
      <w:r>
        <w:rPr>
          <w:vertAlign w:val="subscript"/>
        </w:rPr>
        <w:t>1</w:t>
      </w:r>
      <w:r>
        <w:t>+7</w:t>
      </w:r>
      <w:r w:rsidR="003C4086">
        <w:rPr>
          <w:noProof/>
          <w:position w:val="-20"/>
        </w:rPr>
        <w:drawing>
          <wp:inline distT="0" distB="0" distL="0" distR="0" wp14:anchorId="5156BF3E" wp14:editId="69082D15">
            <wp:extent cx="139700" cy="330200"/>
            <wp:effectExtent l="0" t="0" r="0" b="0"/>
            <wp:docPr id="247"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330200"/>
                    </a:xfrm>
                    <a:prstGeom prst="rect">
                      <a:avLst/>
                    </a:prstGeom>
                    <a:noFill/>
                    <a:ln>
                      <a:noFill/>
                    </a:ln>
                  </pic:spPr>
                </pic:pic>
              </a:graphicData>
            </a:graphic>
          </wp:inline>
        </w:drawing>
      </w:r>
      <w:r>
        <w:t xml:space="preserve">], where </w:t>
      </w:r>
      <w:r w:rsidR="003C4086">
        <w:rPr>
          <w:noProof/>
          <w:position w:val="-10"/>
        </w:rPr>
        <w:drawing>
          <wp:inline distT="0" distB="0" distL="0" distR="0" wp14:anchorId="07F3917B" wp14:editId="7C18626B">
            <wp:extent cx="139700" cy="190500"/>
            <wp:effectExtent l="0" t="0" r="0" b="0"/>
            <wp:docPr id="248"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t xml:space="preserve"> is nearest integer to the fractional pitch lag of the first subframe.</w:t>
      </w:r>
    </w:p>
    <w:p w14:paraId="02A13D39" w14:textId="77777777" w:rsidR="00B073FB" w:rsidRDefault="00B073FB">
      <w:pPr>
        <w:spacing w:line="240" w:lineRule="atLeast"/>
      </w:pPr>
      <w:r>
        <w:t xml:space="preserve">Closed-loop pitch analysis is performed around the open-loop pitch estimates on a subframe basis. In 8.85, 12.65, 14.25, 15.85, 18.25, 19.85, 23.05 or 23.85 kbit/s modes, in the first (and third) subframe the range </w:t>
      </w:r>
      <w:r>
        <w:rPr>
          <w:i/>
        </w:rPr>
        <w:t>T</w:t>
      </w:r>
      <w:r>
        <w:rPr>
          <w:i/>
          <w:vertAlign w:val="subscript"/>
        </w:rPr>
        <w:t>op</w:t>
      </w:r>
      <w:r>
        <w:sym w:font="Symbol" w:char="F0B1"/>
      </w:r>
      <w:r>
        <w:t xml:space="preserve">7, bounded by </w:t>
      </w:r>
      <w:r>
        <w:lastRenderedPageBreak/>
        <w:t xml:space="preserve">34...231, is searched. In 6.60 kbit/s mode, in the first subframe the range </w:t>
      </w:r>
      <w:r>
        <w:rPr>
          <w:i/>
        </w:rPr>
        <w:t>T</w:t>
      </w:r>
      <w:r>
        <w:rPr>
          <w:i/>
          <w:vertAlign w:val="subscript"/>
        </w:rPr>
        <w:t>op</w:t>
      </w:r>
      <w:r>
        <w:sym w:font="Symbol" w:char="F0B1"/>
      </w:r>
      <w:r>
        <w:t>7, bounded by 34...231, is searched. For all the modes, for the other subframes, closed-loop pitch analysis is performed around the integer pitch selected in the previous subframe, as described above. In 12.65, 14.25, 15.85, 18.25, 19.85, 23.05 or 23.85 kbit/s modes, the pitch delay is encoded with 9  bits in the first and third subframes and the relative delay of the other subframes is encoded with 6 bits. In 8.85 kbit/s mode, the pitch delay is encoded with 8 bits in the first and third subframes and the relative delay of the other subframes is encoded with 5 bits. In 6.60 kbit/s mode, the pitch delay is encoded with 8 bits in the first subframe and the relative delay of the other subframes is encoded with 5 bits.</w:t>
      </w:r>
    </w:p>
    <w:p w14:paraId="7EB65BDD" w14:textId="77777777" w:rsidR="00B073FB" w:rsidRDefault="00B073FB">
      <w:pPr>
        <w:spacing w:line="240" w:lineRule="atLeast"/>
      </w:pPr>
      <w:r>
        <w:t>The closed loop pitch search is performed by minimizing the mean-square weighted error between the original and synthesized speech.  This is achieved by maximizing the term</w:t>
      </w:r>
    </w:p>
    <w:p w14:paraId="34EF3B47" w14:textId="0E30B7B6" w:rsidR="00B073FB" w:rsidRDefault="00B073FB">
      <w:pPr>
        <w:pStyle w:val="EQ"/>
      </w:pPr>
      <w:r>
        <w:tab/>
      </w:r>
      <w:r w:rsidR="003C4086">
        <w:rPr>
          <w:noProof/>
          <w:position w:val="-46"/>
        </w:rPr>
        <w:drawing>
          <wp:inline distT="0" distB="0" distL="0" distR="0" wp14:anchorId="2620DB00" wp14:editId="40E43777">
            <wp:extent cx="1397000" cy="609600"/>
            <wp:effectExtent l="0" t="0" r="0" b="0"/>
            <wp:docPr id="249"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397000" cy="609600"/>
                    </a:xfrm>
                    <a:prstGeom prst="rect">
                      <a:avLst/>
                    </a:prstGeom>
                    <a:noFill/>
                    <a:ln>
                      <a:noFill/>
                    </a:ln>
                  </pic:spPr>
                </pic:pic>
              </a:graphicData>
            </a:graphic>
          </wp:inline>
        </w:drawing>
      </w:r>
      <w:r>
        <w:tab/>
        <w:t>( 37 )</w:t>
      </w:r>
    </w:p>
    <w:p w14:paraId="58C1E54A" w14:textId="77777777" w:rsidR="00B073FB" w:rsidRDefault="00B073FB">
      <w:pPr>
        <w:spacing w:line="240" w:lineRule="atLeast"/>
      </w:pPr>
      <w:r>
        <w:t xml:space="preserve">where </w:t>
      </w:r>
      <w:r>
        <w:rPr>
          <w:i/>
        </w:rPr>
        <w:t>x(n)</w:t>
      </w:r>
      <w:r>
        <w:t xml:space="preserve"> is the target signal and </w:t>
      </w:r>
      <w:r>
        <w:rPr>
          <w:i/>
        </w:rPr>
        <w:t>y</w:t>
      </w:r>
      <w:r>
        <w:rPr>
          <w:i/>
          <w:vertAlign w:val="subscript"/>
        </w:rPr>
        <w:t>k</w:t>
      </w:r>
      <w:r>
        <w:rPr>
          <w:i/>
        </w:rPr>
        <w:t>(n)</w:t>
      </w:r>
      <w:r>
        <w:t xml:space="preserve"> is the past filtered excitation at delay  </w:t>
      </w:r>
      <w:r>
        <w:rPr>
          <w:position w:val="-6"/>
        </w:rPr>
        <w:object w:dxaOrig="180" w:dyaOrig="240" w14:anchorId="557E5522">
          <v:shape id="_x0000_i1274" type="#_x0000_t75" style="width:9pt;height:12pt" o:ole="">
            <v:imagedata r:id="rId237" o:title=""/>
          </v:shape>
          <o:OLEObject Type="Embed" ProgID="Equation" ShapeID="_x0000_i1274" DrawAspect="Content" ObjectID="_1782929976" r:id="rId238"/>
        </w:object>
      </w:r>
      <w:r>
        <w:t xml:space="preserve"> (past excitation convolved with </w:t>
      </w:r>
      <w:r>
        <w:rPr>
          <w:i/>
        </w:rPr>
        <w:t>h(n)</w:t>
      </w:r>
      <w:r>
        <w:t>).  Note that the search range is limited around the open-loop pitch as explained earlier.</w:t>
      </w:r>
    </w:p>
    <w:p w14:paraId="21862133" w14:textId="77777777" w:rsidR="00B073FB" w:rsidRDefault="00B073FB">
      <w:pPr>
        <w:spacing w:line="240" w:lineRule="atLeast"/>
      </w:pPr>
      <w:r>
        <w:t xml:space="preserve">The convolution </w:t>
      </w:r>
      <w:r>
        <w:rPr>
          <w:i/>
        </w:rPr>
        <w:t>y</w:t>
      </w:r>
      <w:r>
        <w:rPr>
          <w:i/>
          <w:vertAlign w:val="subscript"/>
        </w:rPr>
        <w:t>k</w:t>
      </w:r>
      <w:r>
        <w:rPr>
          <w:i/>
        </w:rPr>
        <w:t>(n)</w:t>
      </w:r>
      <w:r>
        <w:t xml:space="preserve"> is computed for the first delay in the searched range, and for the other delays, it is updated using the recursive relation</w:t>
      </w:r>
    </w:p>
    <w:p w14:paraId="31B468C9" w14:textId="4EB77236" w:rsidR="00B073FB" w:rsidRDefault="00B073FB">
      <w:pPr>
        <w:pStyle w:val="EQ"/>
      </w:pPr>
      <w:r>
        <w:tab/>
      </w:r>
      <w:r w:rsidR="003C4086">
        <w:rPr>
          <w:noProof/>
          <w:position w:val="-10"/>
        </w:rPr>
        <w:drawing>
          <wp:inline distT="0" distB="0" distL="0" distR="0" wp14:anchorId="6A94D3CA" wp14:editId="41900FB5">
            <wp:extent cx="1689100" cy="190500"/>
            <wp:effectExtent l="0" t="0" r="0" b="0"/>
            <wp:docPr id="251"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689100" cy="190500"/>
                    </a:xfrm>
                    <a:prstGeom prst="rect">
                      <a:avLst/>
                    </a:prstGeom>
                    <a:noFill/>
                    <a:ln>
                      <a:noFill/>
                    </a:ln>
                  </pic:spPr>
                </pic:pic>
              </a:graphicData>
            </a:graphic>
          </wp:inline>
        </w:drawing>
      </w:r>
      <w:r>
        <w:tab/>
        <w:t>( 38 )</w:t>
      </w:r>
    </w:p>
    <w:p w14:paraId="7124B6E4" w14:textId="3E1D21BA" w:rsidR="00B073FB" w:rsidRDefault="00B073FB">
      <w:pPr>
        <w:spacing w:line="240" w:lineRule="atLeast"/>
      </w:pPr>
      <w:r>
        <w:t>where u(n),</w:t>
      </w:r>
      <w:r>
        <w:rPr>
          <w:i/>
        </w:rPr>
        <w:t>n</w:t>
      </w:r>
      <w:r>
        <w:t xml:space="preserve">=–(231+17),…,63, is the excitation buffer. Note that in search stage, the samples </w:t>
      </w:r>
      <w:r w:rsidR="003C4086">
        <w:rPr>
          <w:noProof/>
          <w:position w:val="-10"/>
        </w:rPr>
        <w:drawing>
          <wp:inline distT="0" distB="0" distL="0" distR="0" wp14:anchorId="6A8DCF70" wp14:editId="519E39D3">
            <wp:extent cx="901700" cy="177800"/>
            <wp:effectExtent l="0" t="0" r="0" b="0"/>
            <wp:docPr id="252"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901700" cy="177800"/>
                    </a:xfrm>
                    <a:prstGeom prst="rect">
                      <a:avLst/>
                    </a:prstGeom>
                    <a:noFill/>
                    <a:ln>
                      <a:noFill/>
                    </a:ln>
                  </pic:spPr>
                </pic:pic>
              </a:graphicData>
            </a:graphic>
          </wp:inline>
        </w:drawing>
      </w:r>
      <w:r>
        <w:t xml:space="preserve"> , are not known, and they are needed for pitch delays less than 64. To simplify the search, the LP residual is copied to </w:t>
      </w:r>
      <w:r>
        <w:rPr>
          <w:i/>
        </w:rPr>
        <w:t>u(n)</w:t>
      </w:r>
      <w:r>
        <w:t xml:space="preserve"> in order to make the relation in Equation (38) valid for all delays.</w:t>
      </w:r>
    </w:p>
    <w:p w14:paraId="28893ACC" w14:textId="6ECF5EA1" w:rsidR="00B073FB" w:rsidRDefault="00B073FB">
      <w:pPr>
        <w:spacing w:line="240" w:lineRule="atLeast"/>
      </w:pPr>
      <w:r>
        <w:t xml:space="preserve">Once the optimum integer pitch delay is determined, the fractions from </w:t>
      </w:r>
      <w:r w:rsidR="003C4086">
        <w:rPr>
          <w:noProof/>
          <w:position w:val="-12"/>
        </w:rPr>
        <w:drawing>
          <wp:inline distT="0" distB="0" distL="0" distR="0" wp14:anchorId="5D5BDA78" wp14:editId="75FC6584">
            <wp:extent cx="165100" cy="215900"/>
            <wp:effectExtent l="0" t="0" r="0" b="0"/>
            <wp:docPr id="253"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t xml:space="preserve"> to </w:t>
      </w:r>
      <w:r w:rsidR="003C4086">
        <w:rPr>
          <w:noProof/>
          <w:position w:val="-14"/>
        </w:rPr>
        <w:drawing>
          <wp:inline distT="0" distB="0" distL="0" distR="0" wp14:anchorId="27D9252E" wp14:editId="3D7D4678">
            <wp:extent cx="127000" cy="241300"/>
            <wp:effectExtent l="0" t="0" r="0" b="0"/>
            <wp:docPr id="25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7000" cy="241300"/>
                    </a:xfrm>
                    <a:prstGeom prst="rect">
                      <a:avLst/>
                    </a:prstGeom>
                    <a:noFill/>
                    <a:ln>
                      <a:noFill/>
                    </a:ln>
                  </pic:spPr>
                </pic:pic>
              </a:graphicData>
            </a:graphic>
          </wp:inline>
        </w:drawing>
      </w:r>
      <w:r>
        <w:t xml:space="preserve"> with a step of </w:t>
      </w:r>
      <w:r w:rsidR="003C4086">
        <w:rPr>
          <w:noProof/>
          <w:position w:val="-14"/>
        </w:rPr>
        <w:drawing>
          <wp:inline distT="0" distB="0" distL="0" distR="0" wp14:anchorId="50742BA7" wp14:editId="0DF822A1">
            <wp:extent cx="127000" cy="241300"/>
            <wp:effectExtent l="0" t="0" r="0" b="0"/>
            <wp:docPr id="255"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27000" cy="241300"/>
                    </a:xfrm>
                    <a:prstGeom prst="rect">
                      <a:avLst/>
                    </a:prstGeom>
                    <a:noFill/>
                    <a:ln>
                      <a:noFill/>
                    </a:ln>
                  </pic:spPr>
                </pic:pic>
              </a:graphicData>
            </a:graphic>
          </wp:inline>
        </w:drawing>
      </w:r>
      <w:r>
        <w:t xml:space="preserve"> around that integer are tested.  The fractional pitch search is performed by interpolating the normalized correlation in Equation (37) and searching for its maximum. Once the fractional pitch lag is determined, </w:t>
      </w:r>
      <w:r>
        <w:rPr>
          <w:i/>
        </w:rPr>
        <w:t>v'(n)</w:t>
      </w:r>
      <w:r>
        <w:t xml:space="preserve"> is computed by interpolating the past excitation signal </w:t>
      </w:r>
      <w:r>
        <w:rPr>
          <w:i/>
        </w:rPr>
        <w:t>u</w:t>
      </w:r>
      <w:r>
        <w:t>(</w:t>
      </w:r>
      <w:r>
        <w:rPr>
          <w:i/>
        </w:rPr>
        <w:t>n</w:t>
      </w:r>
      <w:r>
        <w:t xml:space="preserve">) at the given phase (fraction). (The interpolation is performed using two FIR filters (Hamming windowed sinc functions); one for interpolating the term in Equation (34) with the sinc truncated at </w:t>
      </w:r>
      <w:r>
        <w:sym w:font="Symbol" w:char="F0B1"/>
      </w:r>
      <w:r>
        <w:t xml:space="preserve">17 and the other for interpolating the past excitation with the sinc truncated at </w:t>
      </w:r>
      <w:r>
        <w:sym w:font="Symbol" w:char="F0B1"/>
      </w:r>
      <w:r>
        <w:t>63). The filters have their cut-off frequency (-3 dB) at 6000 Hz in the oversampled domain, which means that the interpolation filters exhibit low-pass frequency response Thus, even when the pitch delay is an integer value, the adaptive codebook excitation consists of a low-pass filtered version of the past excitation at the given delay and not a direct copy thereof. Further, for delays smaller than the subframe size, the adaptive codebook excitation is completed based on the low-pass filtered interpolated past excitation and not by repeating the past excitation.</w:t>
      </w:r>
    </w:p>
    <w:p w14:paraId="33A1623A" w14:textId="77777777" w:rsidR="00B073FB" w:rsidRDefault="00B073FB">
      <w:pPr>
        <w:spacing w:line="240" w:lineRule="atLeast"/>
      </w:pPr>
      <w:r>
        <w:t>In order to enhance the pitch prediction performance in wideband signals, a frequency-dependant pitch predictor is used. This is important in wideband signals since the periodicity doesn</w:t>
      </w:r>
      <w:r w:rsidR="00573B5B">
        <w:t>'</w:t>
      </w:r>
      <w:r>
        <w:t xml:space="preserve">t necessarily extend over the whole spectrum. In this algorithm, there are two signal paths associated to respective sets of pitch codebook parameters, wherein each signal path comprises a pitch prediction error calculating device for calculating a pitch prediction error of a pitch codevector from a pitch codebook search device. One of these two paths comprises a low-pass filter for filtering the pitch codevector and the pitch prediction error is calculated for these two signal paths. The signal path having the lowest calculated pitch prediction error is selected, along with the associated pitch gain. </w:t>
      </w:r>
    </w:p>
    <w:p w14:paraId="514214CD" w14:textId="77777777" w:rsidR="00B073FB" w:rsidRDefault="00B073FB">
      <w:pPr>
        <w:spacing w:line="240" w:lineRule="atLeast"/>
      </w:pPr>
      <w:r>
        <w:t xml:space="preserve">The low pass filter used in the second path is in the form </w:t>
      </w:r>
      <w:r>
        <w:rPr>
          <w:i/>
        </w:rPr>
        <w:t>B</w:t>
      </w:r>
      <w:r>
        <w:rPr>
          <w:i/>
          <w:vertAlign w:val="subscript"/>
        </w:rPr>
        <w:t>LP</w:t>
      </w:r>
      <w:r>
        <w:t>(</w:t>
      </w:r>
      <w:r>
        <w:rPr>
          <w:i/>
        </w:rPr>
        <w:t>z</w:t>
      </w:r>
      <w:r>
        <w:t>)=0.18</w:t>
      </w:r>
      <w:r>
        <w:rPr>
          <w:i/>
        </w:rPr>
        <w:t>z</w:t>
      </w:r>
      <w:r>
        <w:t>+0.64+0.18</w:t>
      </w:r>
      <w:r>
        <w:rPr>
          <w:i/>
        </w:rPr>
        <w:t>z</w:t>
      </w:r>
      <w:r>
        <w:rPr>
          <w:vertAlign w:val="superscript"/>
        </w:rPr>
        <w:t>-1</w:t>
      </w:r>
      <w:r>
        <w:t>. Note that 1 bit is used to encode the chosen path.</w:t>
      </w:r>
    </w:p>
    <w:p w14:paraId="6F24CC1E" w14:textId="641B8EF1" w:rsidR="00B073FB" w:rsidRPr="00573B5B" w:rsidRDefault="00B073FB">
      <w:pPr>
        <w:spacing w:line="240" w:lineRule="atLeast"/>
        <w:jc w:val="center"/>
      </w:pPr>
      <w:r>
        <w:t>Thus, for 12.65, 14.25, 15.85, 18.25, 19.85, 23.05 or 23.85 kbit/s modes, there are two possibilities to generate the adaptive codebook</w:t>
      </w:r>
      <w:r>
        <w:rPr>
          <w:i/>
        </w:rPr>
        <w:t xml:space="preserve"> v</w:t>
      </w:r>
      <w:r>
        <w:t>(</w:t>
      </w:r>
      <w:r>
        <w:rPr>
          <w:i/>
        </w:rPr>
        <w:t>n</w:t>
      </w:r>
      <w:r>
        <w:t xml:space="preserve">), </w:t>
      </w:r>
      <w:r w:rsidR="003C4086">
        <w:rPr>
          <w:noProof/>
          <w:position w:val="-10"/>
        </w:rPr>
        <w:drawing>
          <wp:inline distT="0" distB="0" distL="0" distR="0" wp14:anchorId="13BB8C9F" wp14:editId="4958860D">
            <wp:extent cx="635000" cy="190500"/>
            <wp:effectExtent l="0" t="0" r="0" b="0"/>
            <wp:docPr id="256"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635000" cy="190500"/>
                    </a:xfrm>
                    <a:prstGeom prst="rect">
                      <a:avLst/>
                    </a:prstGeom>
                    <a:noFill/>
                    <a:ln>
                      <a:noFill/>
                    </a:ln>
                  </pic:spPr>
                </pic:pic>
              </a:graphicData>
            </a:graphic>
          </wp:inline>
        </w:drawing>
      </w:r>
      <w:r>
        <w:t xml:space="preserve"> in the first path, or </w:t>
      </w:r>
      <w:r w:rsidR="003C4086">
        <w:rPr>
          <w:noProof/>
          <w:position w:val="-28"/>
        </w:rPr>
        <w:drawing>
          <wp:inline distT="0" distB="0" distL="0" distR="0" wp14:anchorId="1D0E7945" wp14:editId="7BA76B2D">
            <wp:extent cx="1676400" cy="431800"/>
            <wp:effectExtent l="0" t="0" r="0" b="0"/>
            <wp:docPr id="25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676400" cy="431800"/>
                    </a:xfrm>
                    <a:prstGeom prst="rect">
                      <a:avLst/>
                    </a:prstGeom>
                    <a:noFill/>
                    <a:ln>
                      <a:noFill/>
                    </a:ln>
                  </pic:spPr>
                </pic:pic>
              </a:graphicData>
            </a:graphic>
          </wp:inline>
        </w:drawing>
      </w:r>
      <w:r>
        <w:t xml:space="preserve">in the second path, where </w:t>
      </w:r>
      <w:r>
        <w:rPr>
          <w:b/>
        </w:rPr>
        <w:t>b</w:t>
      </w:r>
      <w:r>
        <w:rPr>
          <w:i/>
          <w:vertAlign w:val="subscript"/>
        </w:rPr>
        <w:t>LP</w:t>
      </w:r>
      <w:r>
        <w:t xml:space="preserve">=[0.18,0.64,0.18]. The path which results in  minimum energy of the target signal </w:t>
      </w:r>
      <w:r>
        <w:rPr>
          <w:i/>
        </w:rPr>
        <w:t>x</w:t>
      </w:r>
      <w:r>
        <w:rPr>
          <w:vertAlign w:val="subscript"/>
        </w:rPr>
        <w:t>2</w:t>
      </w:r>
      <w:r>
        <w:t>(</w:t>
      </w:r>
      <w:r>
        <w:rPr>
          <w:i/>
        </w:rPr>
        <w:t>n</w:t>
      </w:r>
      <w:r>
        <w:t xml:space="preserve">) defined in Equation (40) is selected for the filtered adaptive codebook vector. For 6.60 and 8.85 kbit/s modes, </w:t>
      </w:r>
      <w:r>
        <w:rPr>
          <w:i/>
        </w:rPr>
        <w:t>v</w:t>
      </w:r>
      <w:r>
        <w:t>(</w:t>
      </w:r>
      <w:r>
        <w:rPr>
          <w:i/>
        </w:rPr>
        <w:t>n</w:t>
      </w:r>
      <w:r>
        <w:t xml:space="preserve">) is always </w:t>
      </w:r>
      <w:r w:rsidR="003C4086">
        <w:rPr>
          <w:noProof/>
          <w:position w:val="-28"/>
        </w:rPr>
        <w:drawing>
          <wp:inline distT="0" distB="0" distL="0" distR="0" wp14:anchorId="4F4F06CF" wp14:editId="1964486F">
            <wp:extent cx="1676400" cy="431800"/>
            <wp:effectExtent l="0" t="0" r="0" b="0"/>
            <wp:docPr id="258"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676400" cy="431800"/>
                    </a:xfrm>
                    <a:prstGeom prst="rect">
                      <a:avLst/>
                    </a:prstGeom>
                    <a:noFill/>
                    <a:ln>
                      <a:noFill/>
                    </a:ln>
                  </pic:spPr>
                </pic:pic>
              </a:graphicData>
            </a:graphic>
          </wp:inline>
        </w:drawing>
      </w:r>
      <w:r>
        <w:t>.</w:t>
      </w:r>
    </w:p>
    <w:p w14:paraId="71B79E52" w14:textId="77777777" w:rsidR="00B073FB" w:rsidRDefault="00B073FB">
      <w:pPr>
        <w:pStyle w:val="EQ"/>
        <w:keepLines w:val="0"/>
        <w:tabs>
          <w:tab w:val="clear" w:pos="4536"/>
          <w:tab w:val="clear" w:pos="9072"/>
        </w:tabs>
        <w:spacing w:line="240" w:lineRule="atLeast"/>
      </w:pPr>
      <w:r>
        <w:lastRenderedPageBreak/>
        <w:t>The adaptive codebook gain is then found by</w:t>
      </w:r>
    </w:p>
    <w:p w14:paraId="2C41A0B5" w14:textId="00BAE670" w:rsidR="00B073FB" w:rsidRDefault="00B073FB">
      <w:pPr>
        <w:pStyle w:val="EQ"/>
        <w:rPr>
          <w:rFonts w:ascii="Helvetica" w:hAnsi="Helvetica"/>
        </w:rPr>
      </w:pPr>
      <w:r>
        <w:rPr>
          <w:rFonts w:ascii="Helvetica" w:hAnsi="Helvetica"/>
        </w:rPr>
        <w:tab/>
      </w:r>
      <w:r w:rsidR="003C4086">
        <w:rPr>
          <w:rFonts w:ascii="Helvetica" w:hAnsi="Helvetica"/>
          <w:noProof/>
          <w:position w:val="-40"/>
        </w:rPr>
        <w:drawing>
          <wp:inline distT="0" distB="0" distL="0" distR="0" wp14:anchorId="25C51CA0" wp14:editId="06262736">
            <wp:extent cx="2743200" cy="571500"/>
            <wp:effectExtent l="0" t="0" r="0" b="0"/>
            <wp:docPr id="259"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743200" cy="571500"/>
                    </a:xfrm>
                    <a:prstGeom prst="rect">
                      <a:avLst/>
                    </a:prstGeom>
                    <a:noFill/>
                    <a:ln>
                      <a:noFill/>
                    </a:ln>
                  </pic:spPr>
                </pic:pic>
              </a:graphicData>
            </a:graphic>
          </wp:inline>
        </w:drawing>
      </w:r>
      <w:r>
        <w:rPr>
          <w:rFonts w:ascii="Helvetica" w:hAnsi="Helvetica"/>
        </w:rPr>
        <w:tab/>
      </w:r>
      <w:r>
        <w:t>( 39 )</w:t>
      </w:r>
    </w:p>
    <w:p w14:paraId="6CBF0F66" w14:textId="42256B14" w:rsidR="00B073FB" w:rsidRDefault="00B073FB">
      <w:pPr>
        <w:spacing w:line="240" w:lineRule="atLeast"/>
      </w:pPr>
      <w:r>
        <w:t xml:space="preserve">where </w:t>
      </w:r>
      <w:r w:rsidR="003C4086">
        <w:rPr>
          <w:noProof/>
          <w:position w:val="-10"/>
        </w:rPr>
        <w:drawing>
          <wp:inline distT="0" distB="0" distL="0" distR="0" wp14:anchorId="15E7EF68" wp14:editId="2C9A9A7D">
            <wp:extent cx="965200" cy="177800"/>
            <wp:effectExtent l="0" t="0" r="0" b="0"/>
            <wp:docPr id="26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965200" cy="177800"/>
                    </a:xfrm>
                    <a:prstGeom prst="rect">
                      <a:avLst/>
                    </a:prstGeom>
                    <a:noFill/>
                    <a:ln>
                      <a:noFill/>
                    </a:ln>
                  </pic:spPr>
                </pic:pic>
              </a:graphicData>
            </a:graphic>
          </wp:inline>
        </w:drawing>
      </w:r>
      <w:r>
        <w:t xml:space="preserve"> is the filtered adaptive codebook vector (zero-state response of </w:t>
      </w:r>
      <w:r w:rsidR="003C4086">
        <w:rPr>
          <w:noProof/>
          <w:position w:val="-10"/>
        </w:rPr>
        <w:drawing>
          <wp:inline distT="0" distB="0" distL="0" distR="0" wp14:anchorId="7DD834FB" wp14:editId="5F01D599">
            <wp:extent cx="584200" cy="177800"/>
            <wp:effectExtent l="0" t="0" r="0" b="0"/>
            <wp:docPr id="26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584200" cy="177800"/>
                    </a:xfrm>
                    <a:prstGeom prst="rect">
                      <a:avLst/>
                    </a:prstGeom>
                    <a:noFill/>
                    <a:ln>
                      <a:noFill/>
                    </a:ln>
                  </pic:spPr>
                </pic:pic>
              </a:graphicData>
            </a:graphic>
          </wp:inline>
        </w:drawing>
      </w:r>
      <w:r>
        <w:t xml:space="preserve"> to </w:t>
      </w:r>
      <w:r>
        <w:rPr>
          <w:i/>
        </w:rPr>
        <w:t>v</w:t>
      </w:r>
      <w:r>
        <w:rPr>
          <w:i/>
          <w:vertAlign w:val="subscript"/>
        </w:rPr>
        <w:t>i</w:t>
      </w:r>
      <w:r>
        <w:t>(</w:t>
      </w:r>
      <w:r>
        <w:rPr>
          <w:i/>
        </w:rPr>
        <w:t>n</w:t>
      </w:r>
      <w:r>
        <w:t xml:space="preserve">)). To insure stability, the adaptive codebook gain </w:t>
      </w:r>
      <w:r>
        <w:rPr>
          <w:i/>
        </w:rPr>
        <w:t>g</w:t>
      </w:r>
      <w:r>
        <w:rPr>
          <w:i/>
          <w:vertAlign w:val="subscript"/>
        </w:rPr>
        <w:t>p</w:t>
      </w:r>
      <w:r>
        <w:t xml:space="preserve"> is bounded by 0.95, if the adaptive codebook gains of the previous subframes have been small and the LP filters of the previous subframes have been close to being unstable.</w:t>
      </w:r>
    </w:p>
    <w:p w14:paraId="78BEBF7A" w14:textId="77777777" w:rsidR="00B073FB" w:rsidRDefault="00B073FB">
      <w:pPr>
        <w:pStyle w:val="Heading2"/>
      </w:pPr>
      <w:bookmarkStart w:id="37" w:name="_Toc517276903"/>
      <w:r>
        <w:t>5.8</w:t>
      </w:r>
      <w:r>
        <w:tab/>
        <w:t>Algebraic codebook</w:t>
      </w:r>
      <w:bookmarkEnd w:id="37"/>
    </w:p>
    <w:p w14:paraId="48C49C3D" w14:textId="77777777" w:rsidR="00B073FB" w:rsidRDefault="00B073FB">
      <w:pPr>
        <w:pStyle w:val="Heading3"/>
      </w:pPr>
      <w:bookmarkStart w:id="38" w:name="_Toc517276904"/>
      <w:bookmarkStart w:id="39" w:name="_Ref436573958"/>
      <w:r>
        <w:t>5.8.1</w:t>
      </w:r>
      <w:r>
        <w:tab/>
        <w:t>Codebook structure</w:t>
      </w:r>
      <w:bookmarkEnd w:id="38"/>
    </w:p>
    <w:p w14:paraId="39AA9FCF" w14:textId="77777777" w:rsidR="00B073FB" w:rsidRDefault="00B073FB">
      <w:pPr>
        <w:spacing w:line="240" w:lineRule="atLeast"/>
      </w:pPr>
      <w:r>
        <w:t xml:space="preserve">The codebook structure is based on interleaved single-pulse permutation (ISPP) design. The 64 positions in the codevector are divided into 4 tracks of interleaved positions, with 16 positions in each track. The different codebooks at the different rates are constructed by placing a certain  number of signed pulses in the tracks (from 1 to 6 pulses per track). The codebook index, or codeword, represents the pulse positions and signs in each track. Thus, no codebook storage is needed, since the excitation vector at the decoder can be constructed through the information contained in the index itself (no lookup tables). </w:t>
      </w:r>
    </w:p>
    <w:p w14:paraId="61C1A542" w14:textId="6A95B502" w:rsidR="00B073FB" w:rsidRDefault="00B073FB">
      <w:pPr>
        <w:spacing w:line="240" w:lineRule="atLeast"/>
        <w:rPr>
          <w:position w:val="-8"/>
        </w:rPr>
      </w:pPr>
      <w:r>
        <w:t xml:space="preserve">An important feature of the used codebook is that it is a dynamic codebook consisting of an algebraic codebook followed by an adaptive prefilter </w:t>
      </w:r>
      <w:r>
        <w:rPr>
          <w:i/>
        </w:rPr>
        <w:t>F</w:t>
      </w:r>
      <w:r>
        <w:t>(</w:t>
      </w:r>
      <w:r>
        <w:rPr>
          <w:i/>
        </w:rPr>
        <w:t>z</w:t>
      </w:r>
      <w:r>
        <w:t xml:space="preserve">) which enhances special spectral components in order to improve the synthesis speech quality. A prefilter relevant to wideband signals is used whereby </w:t>
      </w:r>
      <w:r>
        <w:rPr>
          <w:i/>
        </w:rPr>
        <w:t>F</w:t>
      </w:r>
      <w:r>
        <w:t>(</w:t>
      </w:r>
      <w:r>
        <w:rPr>
          <w:i/>
        </w:rPr>
        <w:t>z</w:t>
      </w:r>
      <w:r>
        <w:t>) consists of two parts: a periodicity enhancement part 1/(1-0.85</w:t>
      </w:r>
      <w:r>
        <w:rPr>
          <w:i/>
        </w:rPr>
        <w:t>z</w:t>
      </w:r>
      <w:r>
        <w:rPr>
          <w:vertAlign w:val="superscript"/>
        </w:rPr>
        <w:t>-</w:t>
      </w:r>
      <w:r>
        <w:rPr>
          <w:i/>
          <w:vertAlign w:val="superscript"/>
        </w:rPr>
        <w:t>T</w:t>
      </w:r>
      <w:r>
        <w:t xml:space="preserve">) and a tilt part (1 – </w:t>
      </w:r>
      <w:r>
        <w:rPr>
          <w:i/>
        </w:rPr>
        <w:sym w:font="Symbol" w:char="F062"/>
      </w:r>
      <w:r>
        <w:rPr>
          <w:vertAlign w:val="subscript"/>
        </w:rPr>
        <w:t>1</w:t>
      </w:r>
      <w:r>
        <w:t xml:space="preserve"> </w:t>
      </w:r>
      <w:r>
        <w:rPr>
          <w:i/>
        </w:rPr>
        <w:t>z</w:t>
      </w:r>
      <w:r>
        <w:rPr>
          <w:vertAlign w:val="superscript"/>
        </w:rPr>
        <w:t>-1</w:t>
      </w:r>
      <w:r>
        <w:t xml:space="preserve">), where </w:t>
      </w:r>
      <w:r>
        <w:rPr>
          <w:i/>
        </w:rPr>
        <w:t>T</w:t>
      </w:r>
      <w:r>
        <w:t xml:space="preserve"> is the integer part of the pitch lag and </w:t>
      </w:r>
      <w:r>
        <w:rPr>
          <w:i/>
        </w:rPr>
        <w:sym w:font="Symbol" w:char="F062"/>
      </w:r>
      <w:r>
        <w:rPr>
          <w:vertAlign w:val="subscript"/>
        </w:rPr>
        <w:t xml:space="preserve">1 </w:t>
      </w:r>
      <w:r>
        <w:t xml:space="preserve">is related to the voicing of the previous subframe and is bounded by [0.0,0.5]. The codebook search is performed in the algebraic domain by combining the filter </w:t>
      </w:r>
      <w:r>
        <w:rPr>
          <w:i/>
        </w:rPr>
        <w:t>F</w:t>
      </w:r>
      <w:r>
        <w:t>(</w:t>
      </w:r>
      <w:r>
        <w:rPr>
          <w:i/>
        </w:rPr>
        <w:t>z</w:t>
      </w:r>
      <w:r>
        <w:t xml:space="preserve">) with the weighed synthesis filter prior to the coddedbook search. Thus, the impulse response </w:t>
      </w:r>
      <w:r>
        <w:rPr>
          <w:i/>
        </w:rPr>
        <w:t>h</w:t>
      </w:r>
      <w:r>
        <w:t>(</w:t>
      </w:r>
      <w:r>
        <w:rPr>
          <w:i/>
        </w:rPr>
        <w:t>n</w:t>
      </w:r>
      <w:r>
        <w:t xml:space="preserve">) must be modified to include the prefilter </w:t>
      </w:r>
      <w:r>
        <w:rPr>
          <w:i/>
        </w:rPr>
        <w:t>F</w:t>
      </w:r>
      <w:r>
        <w:t>(</w:t>
      </w:r>
      <w:r>
        <w:rPr>
          <w:i/>
        </w:rPr>
        <w:t>z</w:t>
      </w:r>
      <w:r>
        <w:t xml:space="preserve">). That is, </w:t>
      </w:r>
      <w:r w:rsidR="003C4086">
        <w:rPr>
          <w:noProof/>
          <w:position w:val="-10"/>
        </w:rPr>
        <w:drawing>
          <wp:inline distT="0" distB="0" distL="0" distR="0" wp14:anchorId="6A7576F8" wp14:editId="0BA8ECEB">
            <wp:extent cx="1231900" cy="203200"/>
            <wp:effectExtent l="0" t="0" r="0" b="0"/>
            <wp:docPr id="26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231900" cy="203200"/>
                    </a:xfrm>
                    <a:prstGeom prst="rect">
                      <a:avLst/>
                    </a:prstGeom>
                    <a:noFill/>
                    <a:ln>
                      <a:noFill/>
                    </a:ln>
                  </pic:spPr>
                </pic:pic>
              </a:graphicData>
            </a:graphic>
          </wp:inline>
        </w:drawing>
      </w:r>
      <w:r>
        <w:rPr>
          <w:position w:val="-8"/>
        </w:rPr>
        <w:t>.</w:t>
      </w:r>
    </w:p>
    <w:p w14:paraId="5CEDC5BE" w14:textId="77777777" w:rsidR="00B073FB" w:rsidRDefault="00B073FB">
      <w:pPr>
        <w:spacing w:line="240" w:lineRule="atLeast"/>
      </w:pPr>
      <w:r>
        <w:rPr>
          <w:position w:val="-8"/>
        </w:rPr>
        <w:t>The codebook structures of different bit rates are given below.</w:t>
      </w:r>
    </w:p>
    <w:p w14:paraId="28C7F207" w14:textId="77777777" w:rsidR="00B073FB" w:rsidRDefault="00B073FB">
      <w:pPr>
        <w:pStyle w:val="Heading4"/>
      </w:pPr>
      <w:bookmarkStart w:id="40" w:name="_Toc517276905"/>
      <w:r>
        <w:t>5.8.1.1</w:t>
      </w:r>
      <w:r>
        <w:tab/>
        <w:t>23.85 and 23.05 kbit/s mode</w:t>
      </w:r>
      <w:bookmarkEnd w:id="40"/>
    </w:p>
    <w:p w14:paraId="199CAE84" w14:textId="77777777" w:rsidR="00B073FB" w:rsidRDefault="00B073FB">
      <w:r>
        <w:t>In this codebook, the innovation vector contains 24 non</w:t>
      </w:r>
      <w:r>
        <w:noBreakHyphen/>
        <w:t xml:space="preserve">zero pulses. All pulses can have the amplitudes +1 or </w:t>
      </w:r>
      <w:r>
        <w:noBreakHyphen/>
        <w:t>1. The 64 positions in a subframe are divided into 4 tracks, where each track contains six pulses, as shown in Table 4.</w:t>
      </w:r>
    </w:p>
    <w:p w14:paraId="2ADFCBBB" w14:textId="77777777" w:rsidR="00B073FB" w:rsidRDefault="00B073FB">
      <w:pPr>
        <w:pStyle w:val="TH"/>
      </w:pPr>
      <w:r>
        <w:t>Table 4. Potential positions of individual pulses in the algebraic codebook, 23.85 and 23.05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2104"/>
        <w:gridCol w:w="4762"/>
      </w:tblGrid>
      <w:tr w:rsidR="00B073FB" w14:paraId="6C9EB605" w14:textId="77777777">
        <w:trPr>
          <w:cantSplit/>
          <w:jc w:val="center"/>
        </w:trPr>
        <w:tc>
          <w:tcPr>
            <w:tcW w:w="960" w:type="dxa"/>
          </w:tcPr>
          <w:p w14:paraId="66978D3D" w14:textId="77777777" w:rsidR="00B073FB" w:rsidRDefault="00B073FB">
            <w:pPr>
              <w:pStyle w:val="TAH"/>
            </w:pPr>
            <w:r>
              <w:t>Track</w:t>
            </w:r>
          </w:p>
        </w:tc>
        <w:tc>
          <w:tcPr>
            <w:tcW w:w="2104" w:type="dxa"/>
          </w:tcPr>
          <w:p w14:paraId="5F1241DD" w14:textId="77777777" w:rsidR="00B073FB" w:rsidRDefault="00B073FB">
            <w:pPr>
              <w:pStyle w:val="TAH"/>
            </w:pPr>
            <w:r>
              <w:t>Pulse</w:t>
            </w:r>
          </w:p>
        </w:tc>
        <w:tc>
          <w:tcPr>
            <w:tcW w:w="4762" w:type="dxa"/>
          </w:tcPr>
          <w:p w14:paraId="5A7599EB" w14:textId="77777777" w:rsidR="00B073FB" w:rsidRDefault="00B073FB">
            <w:pPr>
              <w:pStyle w:val="TAH"/>
            </w:pPr>
            <w:r>
              <w:t>Positions</w:t>
            </w:r>
          </w:p>
        </w:tc>
      </w:tr>
      <w:tr w:rsidR="00B073FB" w14:paraId="7951A788" w14:textId="77777777">
        <w:trPr>
          <w:cantSplit/>
          <w:jc w:val="center"/>
        </w:trPr>
        <w:tc>
          <w:tcPr>
            <w:tcW w:w="960" w:type="dxa"/>
          </w:tcPr>
          <w:p w14:paraId="1FB9BC01" w14:textId="77777777" w:rsidR="00B073FB" w:rsidRDefault="00B073FB">
            <w:pPr>
              <w:pStyle w:val="TAC"/>
            </w:pPr>
            <w:r>
              <w:t>1</w:t>
            </w:r>
          </w:p>
        </w:tc>
        <w:tc>
          <w:tcPr>
            <w:tcW w:w="2104" w:type="dxa"/>
          </w:tcPr>
          <w:p w14:paraId="336E3247" w14:textId="77777777" w:rsidR="00B073FB" w:rsidRDefault="00B073FB">
            <w:pPr>
              <w:pStyle w:val="TAC"/>
            </w:pPr>
            <w:r>
              <w:t>i</w:t>
            </w:r>
            <w:r>
              <w:rPr>
                <w:position w:val="-4"/>
              </w:rPr>
              <w:t xml:space="preserve">0, </w:t>
            </w:r>
            <w:r>
              <w:t>i</w:t>
            </w:r>
            <w:r>
              <w:rPr>
                <w:position w:val="-4"/>
              </w:rPr>
              <w:t xml:space="preserve">4, </w:t>
            </w:r>
            <w:r>
              <w:t>i</w:t>
            </w:r>
            <w:r>
              <w:rPr>
                <w:position w:val="-4"/>
              </w:rPr>
              <w:t xml:space="preserve">8, </w:t>
            </w:r>
            <w:r>
              <w:t>i</w:t>
            </w:r>
            <w:r>
              <w:rPr>
                <w:position w:val="-4"/>
              </w:rPr>
              <w:t xml:space="preserve">12, </w:t>
            </w:r>
            <w:r>
              <w:t>i</w:t>
            </w:r>
            <w:r>
              <w:rPr>
                <w:position w:val="-4"/>
              </w:rPr>
              <w:t xml:space="preserve">16, </w:t>
            </w:r>
            <w:r>
              <w:t>i</w:t>
            </w:r>
            <w:r>
              <w:rPr>
                <w:position w:val="-4"/>
              </w:rPr>
              <w:t>20</w:t>
            </w:r>
          </w:p>
        </w:tc>
        <w:tc>
          <w:tcPr>
            <w:tcW w:w="4762" w:type="dxa"/>
          </w:tcPr>
          <w:p w14:paraId="258BA550" w14:textId="77777777" w:rsidR="00B073FB" w:rsidRDefault="00B073FB">
            <w:pPr>
              <w:pStyle w:val="TAC"/>
              <w:jc w:val="left"/>
            </w:pPr>
            <w:r>
              <w:t>0, 4, 8, 12, 16, 20, 24, 28, 32 36, 40, 44, 48, 52, 56, 60</w:t>
            </w:r>
          </w:p>
        </w:tc>
      </w:tr>
      <w:tr w:rsidR="00B073FB" w14:paraId="5907D7A9" w14:textId="77777777">
        <w:trPr>
          <w:cantSplit/>
          <w:jc w:val="center"/>
        </w:trPr>
        <w:tc>
          <w:tcPr>
            <w:tcW w:w="960" w:type="dxa"/>
          </w:tcPr>
          <w:p w14:paraId="4C94F275" w14:textId="77777777" w:rsidR="00B073FB" w:rsidRDefault="00B073FB">
            <w:pPr>
              <w:pStyle w:val="TAC"/>
            </w:pPr>
            <w:r>
              <w:t>2</w:t>
            </w:r>
          </w:p>
        </w:tc>
        <w:tc>
          <w:tcPr>
            <w:tcW w:w="2104" w:type="dxa"/>
          </w:tcPr>
          <w:p w14:paraId="09265BA2" w14:textId="77777777" w:rsidR="00B073FB" w:rsidRDefault="00B073FB">
            <w:pPr>
              <w:pStyle w:val="TAC"/>
            </w:pPr>
            <w:r>
              <w:t>i</w:t>
            </w:r>
            <w:r>
              <w:rPr>
                <w:position w:val="-4"/>
              </w:rPr>
              <w:t xml:space="preserve">1, </w:t>
            </w:r>
            <w:r>
              <w:t>i</w:t>
            </w:r>
            <w:r>
              <w:rPr>
                <w:position w:val="-4"/>
              </w:rPr>
              <w:t xml:space="preserve">5, </w:t>
            </w:r>
            <w:r>
              <w:t>i</w:t>
            </w:r>
            <w:r>
              <w:rPr>
                <w:position w:val="-4"/>
              </w:rPr>
              <w:t xml:space="preserve">9, </w:t>
            </w:r>
            <w:r>
              <w:t>i</w:t>
            </w:r>
            <w:r>
              <w:rPr>
                <w:position w:val="-4"/>
              </w:rPr>
              <w:t xml:space="preserve">13, </w:t>
            </w:r>
            <w:r>
              <w:t>i</w:t>
            </w:r>
            <w:r>
              <w:rPr>
                <w:position w:val="-4"/>
              </w:rPr>
              <w:t xml:space="preserve">17, </w:t>
            </w:r>
            <w:r>
              <w:t>i</w:t>
            </w:r>
            <w:r>
              <w:rPr>
                <w:position w:val="-4"/>
              </w:rPr>
              <w:t>21</w:t>
            </w:r>
          </w:p>
        </w:tc>
        <w:tc>
          <w:tcPr>
            <w:tcW w:w="4762" w:type="dxa"/>
          </w:tcPr>
          <w:p w14:paraId="1F960343" w14:textId="77777777" w:rsidR="00B073FB" w:rsidRDefault="00B073FB">
            <w:pPr>
              <w:pStyle w:val="TAC"/>
              <w:jc w:val="left"/>
            </w:pPr>
            <w:r>
              <w:t>1, 5, 9, 13, 17, 21, 25, 29, 33, 37, 41, 45, 49, 53, 57, 61</w:t>
            </w:r>
          </w:p>
        </w:tc>
      </w:tr>
      <w:tr w:rsidR="00B073FB" w14:paraId="0CD91C5A" w14:textId="77777777">
        <w:trPr>
          <w:cantSplit/>
          <w:jc w:val="center"/>
        </w:trPr>
        <w:tc>
          <w:tcPr>
            <w:tcW w:w="960" w:type="dxa"/>
          </w:tcPr>
          <w:p w14:paraId="1CE962B0" w14:textId="77777777" w:rsidR="00B073FB" w:rsidRDefault="00B073FB">
            <w:pPr>
              <w:pStyle w:val="TAC"/>
            </w:pPr>
            <w:r>
              <w:t>3</w:t>
            </w:r>
          </w:p>
        </w:tc>
        <w:tc>
          <w:tcPr>
            <w:tcW w:w="2104" w:type="dxa"/>
          </w:tcPr>
          <w:p w14:paraId="407BA9D1" w14:textId="77777777" w:rsidR="00B073FB" w:rsidRDefault="00B073FB">
            <w:pPr>
              <w:pStyle w:val="TAC"/>
            </w:pPr>
            <w:r>
              <w:t>i</w:t>
            </w:r>
            <w:r>
              <w:rPr>
                <w:position w:val="-4"/>
              </w:rPr>
              <w:t xml:space="preserve">2, </w:t>
            </w:r>
            <w:r>
              <w:t>i</w:t>
            </w:r>
            <w:r>
              <w:rPr>
                <w:position w:val="-4"/>
              </w:rPr>
              <w:t xml:space="preserve">6, </w:t>
            </w:r>
            <w:r>
              <w:t>i</w:t>
            </w:r>
            <w:r>
              <w:rPr>
                <w:position w:val="-4"/>
              </w:rPr>
              <w:t xml:space="preserve">10, </w:t>
            </w:r>
            <w:r>
              <w:t>i</w:t>
            </w:r>
            <w:r>
              <w:rPr>
                <w:position w:val="-4"/>
              </w:rPr>
              <w:t xml:space="preserve">14, </w:t>
            </w:r>
            <w:r>
              <w:t>i</w:t>
            </w:r>
            <w:r>
              <w:rPr>
                <w:position w:val="-4"/>
              </w:rPr>
              <w:t xml:space="preserve">18, </w:t>
            </w:r>
            <w:r>
              <w:t>i</w:t>
            </w:r>
            <w:r>
              <w:rPr>
                <w:position w:val="-4"/>
              </w:rPr>
              <w:t>22</w:t>
            </w:r>
          </w:p>
        </w:tc>
        <w:tc>
          <w:tcPr>
            <w:tcW w:w="4762" w:type="dxa"/>
          </w:tcPr>
          <w:p w14:paraId="632E9363" w14:textId="77777777" w:rsidR="00B073FB" w:rsidRDefault="00B073FB">
            <w:pPr>
              <w:pStyle w:val="TAC"/>
              <w:jc w:val="left"/>
            </w:pPr>
            <w:r>
              <w:t>2, 6, 10, 14, 18, 22, 26, 30, 34, 38, 42, 46, 50, 54, 58, 62</w:t>
            </w:r>
          </w:p>
        </w:tc>
      </w:tr>
      <w:tr w:rsidR="00B073FB" w14:paraId="70FB1E91" w14:textId="77777777">
        <w:trPr>
          <w:cantSplit/>
          <w:jc w:val="center"/>
        </w:trPr>
        <w:tc>
          <w:tcPr>
            <w:tcW w:w="960" w:type="dxa"/>
          </w:tcPr>
          <w:p w14:paraId="002164F1" w14:textId="77777777" w:rsidR="00B073FB" w:rsidRDefault="00B073FB">
            <w:pPr>
              <w:pStyle w:val="TAC"/>
            </w:pPr>
            <w:r>
              <w:t>4</w:t>
            </w:r>
          </w:p>
        </w:tc>
        <w:tc>
          <w:tcPr>
            <w:tcW w:w="2104" w:type="dxa"/>
          </w:tcPr>
          <w:p w14:paraId="1C2A2687" w14:textId="77777777" w:rsidR="00B073FB" w:rsidRDefault="00B073FB">
            <w:pPr>
              <w:pStyle w:val="TAC"/>
            </w:pPr>
            <w:r>
              <w:t>i</w:t>
            </w:r>
            <w:r>
              <w:rPr>
                <w:position w:val="-4"/>
              </w:rPr>
              <w:t xml:space="preserve">3, </w:t>
            </w:r>
            <w:r>
              <w:t>i</w:t>
            </w:r>
            <w:r>
              <w:rPr>
                <w:position w:val="-4"/>
              </w:rPr>
              <w:t xml:space="preserve">7, </w:t>
            </w:r>
            <w:r>
              <w:t>i</w:t>
            </w:r>
            <w:r>
              <w:rPr>
                <w:position w:val="-4"/>
              </w:rPr>
              <w:t xml:space="preserve">11, </w:t>
            </w:r>
            <w:r>
              <w:t>i</w:t>
            </w:r>
            <w:r>
              <w:rPr>
                <w:position w:val="-4"/>
              </w:rPr>
              <w:t xml:space="preserve">15, </w:t>
            </w:r>
            <w:r>
              <w:t>i</w:t>
            </w:r>
            <w:r>
              <w:rPr>
                <w:position w:val="-4"/>
              </w:rPr>
              <w:t xml:space="preserve">19, </w:t>
            </w:r>
            <w:r>
              <w:t>i</w:t>
            </w:r>
            <w:r>
              <w:rPr>
                <w:position w:val="-4"/>
              </w:rPr>
              <w:t>23</w:t>
            </w:r>
          </w:p>
        </w:tc>
        <w:tc>
          <w:tcPr>
            <w:tcW w:w="4762" w:type="dxa"/>
          </w:tcPr>
          <w:p w14:paraId="1814CCA2" w14:textId="77777777" w:rsidR="00B073FB" w:rsidRDefault="00B073FB">
            <w:pPr>
              <w:pStyle w:val="TAC"/>
              <w:jc w:val="left"/>
            </w:pPr>
            <w:r>
              <w:t>3, 7, 11, 15, 19, 23, 27, 31, 35, 39, 43, 47, 51, 55, 59, 63</w:t>
            </w:r>
          </w:p>
        </w:tc>
      </w:tr>
    </w:tbl>
    <w:p w14:paraId="6CD097F6" w14:textId="77777777" w:rsidR="00B073FB" w:rsidRDefault="00B073FB">
      <w:pPr>
        <w:pStyle w:val="FP"/>
      </w:pPr>
    </w:p>
    <w:p w14:paraId="196298CD" w14:textId="77777777" w:rsidR="00B073FB" w:rsidRDefault="00B073FB">
      <w:r>
        <w:t xml:space="preserve">The six pulses in one track are encoded with 22 bits. </w:t>
      </w:r>
    </w:p>
    <w:p w14:paraId="768CC19E" w14:textId="77777777" w:rsidR="00B073FB" w:rsidRDefault="00B073FB">
      <w:r>
        <w:t>This gives a total of 88 bits (22+22+22+22) for the algebraic code.</w:t>
      </w:r>
    </w:p>
    <w:p w14:paraId="10ECBFBD" w14:textId="77777777" w:rsidR="00B073FB" w:rsidRDefault="00B073FB">
      <w:pPr>
        <w:pStyle w:val="Heading4"/>
      </w:pPr>
      <w:bookmarkStart w:id="41" w:name="_Toc517276906"/>
      <w:r>
        <w:t>5.8.1.2</w:t>
      </w:r>
      <w:r>
        <w:tab/>
        <w:t>19.85 kbit/s mode</w:t>
      </w:r>
      <w:bookmarkEnd w:id="41"/>
    </w:p>
    <w:p w14:paraId="65847A84" w14:textId="77777777" w:rsidR="00B073FB" w:rsidRDefault="00B073FB">
      <w:r>
        <w:t>In this codebook, the innovation vector contains 18 non</w:t>
      </w:r>
      <w:r>
        <w:noBreakHyphen/>
        <w:t xml:space="preserve">zero pulses. All pulses can have the amplitudes +1 or </w:t>
      </w:r>
      <w:r>
        <w:noBreakHyphen/>
        <w:t>1. The 64 positions in a subframe are divided into 4 tracks, where each of the first two tracks contains five pulses and each of the other tracks contains four pulses, as shown in Table 5.</w:t>
      </w:r>
    </w:p>
    <w:p w14:paraId="265D1763" w14:textId="77777777" w:rsidR="00B073FB" w:rsidRDefault="00B073FB">
      <w:pPr>
        <w:pStyle w:val="TH"/>
      </w:pPr>
      <w:r>
        <w:lastRenderedPageBreak/>
        <w:t>Table 5. Potential positions of individual pulses in the algebraic codebook, 19.85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1479"/>
        <w:gridCol w:w="4989"/>
      </w:tblGrid>
      <w:tr w:rsidR="00B073FB" w14:paraId="0B9DA0B4" w14:textId="77777777">
        <w:trPr>
          <w:cantSplit/>
          <w:jc w:val="center"/>
        </w:trPr>
        <w:tc>
          <w:tcPr>
            <w:tcW w:w="960" w:type="dxa"/>
          </w:tcPr>
          <w:p w14:paraId="5C56E6FD" w14:textId="77777777" w:rsidR="00B073FB" w:rsidRDefault="00B073FB">
            <w:pPr>
              <w:pStyle w:val="TAH"/>
            </w:pPr>
            <w:r>
              <w:t>Track</w:t>
            </w:r>
          </w:p>
        </w:tc>
        <w:tc>
          <w:tcPr>
            <w:tcW w:w="1479" w:type="dxa"/>
          </w:tcPr>
          <w:p w14:paraId="0CE85054" w14:textId="77777777" w:rsidR="00B073FB" w:rsidRDefault="00B073FB">
            <w:pPr>
              <w:pStyle w:val="TAH"/>
            </w:pPr>
            <w:r>
              <w:t>Pulse</w:t>
            </w:r>
          </w:p>
        </w:tc>
        <w:tc>
          <w:tcPr>
            <w:tcW w:w="4989" w:type="dxa"/>
          </w:tcPr>
          <w:p w14:paraId="475E66E1" w14:textId="77777777" w:rsidR="00B073FB" w:rsidRDefault="00B073FB">
            <w:pPr>
              <w:pStyle w:val="TAH"/>
            </w:pPr>
            <w:r>
              <w:t>Positions</w:t>
            </w:r>
          </w:p>
        </w:tc>
      </w:tr>
      <w:tr w:rsidR="00B073FB" w14:paraId="0724C111" w14:textId="77777777">
        <w:trPr>
          <w:cantSplit/>
          <w:jc w:val="center"/>
        </w:trPr>
        <w:tc>
          <w:tcPr>
            <w:tcW w:w="960" w:type="dxa"/>
          </w:tcPr>
          <w:p w14:paraId="392AE080" w14:textId="77777777" w:rsidR="00B073FB" w:rsidRDefault="00B073FB">
            <w:pPr>
              <w:pStyle w:val="TAC"/>
            </w:pPr>
            <w:r>
              <w:t>1</w:t>
            </w:r>
          </w:p>
        </w:tc>
        <w:tc>
          <w:tcPr>
            <w:tcW w:w="1479" w:type="dxa"/>
          </w:tcPr>
          <w:p w14:paraId="3CF35070" w14:textId="77777777" w:rsidR="00B073FB" w:rsidRDefault="00B073FB">
            <w:pPr>
              <w:pStyle w:val="TAC"/>
            </w:pPr>
            <w:r>
              <w:t>i</w:t>
            </w:r>
            <w:r>
              <w:rPr>
                <w:position w:val="-4"/>
              </w:rPr>
              <w:t xml:space="preserve">0, </w:t>
            </w:r>
            <w:r>
              <w:t>i</w:t>
            </w:r>
            <w:r>
              <w:rPr>
                <w:position w:val="-4"/>
              </w:rPr>
              <w:t xml:space="preserve">4, </w:t>
            </w:r>
            <w:r>
              <w:t>i</w:t>
            </w:r>
            <w:r>
              <w:rPr>
                <w:position w:val="-4"/>
              </w:rPr>
              <w:t xml:space="preserve">8, </w:t>
            </w:r>
            <w:r>
              <w:t>i</w:t>
            </w:r>
            <w:r>
              <w:rPr>
                <w:position w:val="-4"/>
              </w:rPr>
              <w:t xml:space="preserve">12, </w:t>
            </w:r>
            <w:r>
              <w:t>i</w:t>
            </w:r>
            <w:r>
              <w:rPr>
                <w:position w:val="-4"/>
              </w:rPr>
              <w:t>16</w:t>
            </w:r>
          </w:p>
        </w:tc>
        <w:tc>
          <w:tcPr>
            <w:tcW w:w="4989" w:type="dxa"/>
          </w:tcPr>
          <w:p w14:paraId="5D61AC88" w14:textId="77777777" w:rsidR="00B073FB" w:rsidRDefault="00B073FB">
            <w:pPr>
              <w:pStyle w:val="TAC"/>
              <w:jc w:val="left"/>
            </w:pPr>
            <w:r>
              <w:t>0, 4, 8, 12, 16, 20, 24, 28, 32 36, 40, 44, 48, 52, 56, 60</w:t>
            </w:r>
          </w:p>
        </w:tc>
      </w:tr>
      <w:tr w:rsidR="00B073FB" w14:paraId="0EB6778C" w14:textId="77777777">
        <w:trPr>
          <w:cantSplit/>
          <w:jc w:val="center"/>
        </w:trPr>
        <w:tc>
          <w:tcPr>
            <w:tcW w:w="960" w:type="dxa"/>
          </w:tcPr>
          <w:p w14:paraId="280F4C9E" w14:textId="77777777" w:rsidR="00B073FB" w:rsidRDefault="00B073FB">
            <w:pPr>
              <w:pStyle w:val="TAC"/>
            </w:pPr>
            <w:r>
              <w:t>2</w:t>
            </w:r>
          </w:p>
        </w:tc>
        <w:tc>
          <w:tcPr>
            <w:tcW w:w="1479" w:type="dxa"/>
          </w:tcPr>
          <w:p w14:paraId="6DFB2003" w14:textId="77777777" w:rsidR="00B073FB" w:rsidRDefault="00B073FB">
            <w:pPr>
              <w:pStyle w:val="TAC"/>
            </w:pPr>
            <w:r>
              <w:t>i</w:t>
            </w:r>
            <w:r>
              <w:rPr>
                <w:position w:val="-4"/>
              </w:rPr>
              <w:t xml:space="preserve">1, </w:t>
            </w:r>
            <w:r>
              <w:t>i</w:t>
            </w:r>
            <w:r>
              <w:rPr>
                <w:position w:val="-4"/>
              </w:rPr>
              <w:t xml:space="preserve">5, </w:t>
            </w:r>
            <w:r>
              <w:t>i</w:t>
            </w:r>
            <w:r>
              <w:rPr>
                <w:position w:val="-4"/>
              </w:rPr>
              <w:t xml:space="preserve">9, </w:t>
            </w:r>
            <w:r>
              <w:t>i</w:t>
            </w:r>
            <w:r>
              <w:rPr>
                <w:position w:val="-4"/>
              </w:rPr>
              <w:t xml:space="preserve">13, </w:t>
            </w:r>
            <w:r>
              <w:t>i</w:t>
            </w:r>
            <w:r>
              <w:rPr>
                <w:position w:val="-4"/>
              </w:rPr>
              <w:t>17</w:t>
            </w:r>
          </w:p>
        </w:tc>
        <w:tc>
          <w:tcPr>
            <w:tcW w:w="4989" w:type="dxa"/>
          </w:tcPr>
          <w:p w14:paraId="56081264" w14:textId="77777777" w:rsidR="00B073FB" w:rsidRDefault="00B073FB">
            <w:pPr>
              <w:pStyle w:val="TAC"/>
              <w:jc w:val="left"/>
            </w:pPr>
            <w:r>
              <w:t>1, 5, 9, 13, 17, 21, 25, 29, 33, 37, 41, 45, 49, 53, 57, 61</w:t>
            </w:r>
          </w:p>
        </w:tc>
      </w:tr>
      <w:tr w:rsidR="00B073FB" w14:paraId="3AD099EE" w14:textId="77777777">
        <w:trPr>
          <w:cantSplit/>
          <w:jc w:val="center"/>
        </w:trPr>
        <w:tc>
          <w:tcPr>
            <w:tcW w:w="960" w:type="dxa"/>
          </w:tcPr>
          <w:p w14:paraId="0914FAF2" w14:textId="77777777" w:rsidR="00B073FB" w:rsidRDefault="00B073FB">
            <w:pPr>
              <w:pStyle w:val="TAC"/>
            </w:pPr>
            <w:r>
              <w:t>3</w:t>
            </w:r>
          </w:p>
        </w:tc>
        <w:tc>
          <w:tcPr>
            <w:tcW w:w="1479" w:type="dxa"/>
          </w:tcPr>
          <w:p w14:paraId="04EBDB87" w14:textId="77777777" w:rsidR="00B073FB" w:rsidRDefault="00B073FB">
            <w:pPr>
              <w:pStyle w:val="TAC"/>
            </w:pPr>
            <w:r>
              <w:t>i</w:t>
            </w:r>
            <w:r>
              <w:rPr>
                <w:position w:val="-4"/>
              </w:rPr>
              <w:t xml:space="preserve">2, </w:t>
            </w:r>
            <w:r>
              <w:t>i</w:t>
            </w:r>
            <w:r>
              <w:rPr>
                <w:position w:val="-4"/>
              </w:rPr>
              <w:t xml:space="preserve">6, </w:t>
            </w:r>
            <w:r>
              <w:t>i</w:t>
            </w:r>
            <w:r>
              <w:rPr>
                <w:position w:val="-4"/>
              </w:rPr>
              <w:t xml:space="preserve">10, </w:t>
            </w:r>
            <w:r>
              <w:t>i</w:t>
            </w:r>
            <w:r>
              <w:rPr>
                <w:position w:val="-4"/>
              </w:rPr>
              <w:t>14</w:t>
            </w:r>
          </w:p>
        </w:tc>
        <w:tc>
          <w:tcPr>
            <w:tcW w:w="4989" w:type="dxa"/>
          </w:tcPr>
          <w:p w14:paraId="675173B3" w14:textId="77777777" w:rsidR="00B073FB" w:rsidRDefault="00B073FB">
            <w:pPr>
              <w:pStyle w:val="TAC"/>
              <w:jc w:val="left"/>
            </w:pPr>
            <w:r>
              <w:t>2, 6, 10, 14, 18, 22, 26, 30, 34, 38, 42, 46, 50, 54, 58, 62</w:t>
            </w:r>
          </w:p>
        </w:tc>
      </w:tr>
      <w:tr w:rsidR="00B073FB" w14:paraId="650F7842" w14:textId="77777777">
        <w:trPr>
          <w:cantSplit/>
          <w:jc w:val="center"/>
        </w:trPr>
        <w:tc>
          <w:tcPr>
            <w:tcW w:w="960" w:type="dxa"/>
          </w:tcPr>
          <w:p w14:paraId="6FAE1B9F" w14:textId="77777777" w:rsidR="00B073FB" w:rsidRDefault="00B073FB">
            <w:pPr>
              <w:pStyle w:val="TAC"/>
            </w:pPr>
            <w:r>
              <w:t>4</w:t>
            </w:r>
          </w:p>
        </w:tc>
        <w:tc>
          <w:tcPr>
            <w:tcW w:w="1479" w:type="dxa"/>
          </w:tcPr>
          <w:p w14:paraId="05668CA4" w14:textId="77777777" w:rsidR="00B073FB" w:rsidRDefault="00B073FB">
            <w:pPr>
              <w:pStyle w:val="TAC"/>
            </w:pPr>
            <w:r>
              <w:t>i</w:t>
            </w:r>
            <w:r>
              <w:rPr>
                <w:position w:val="-4"/>
              </w:rPr>
              <w:t xml:space="preserve">3, </w:t>
            </w:r>
            <w:r>
              <w:t>i</w:t>
            </w:r>
            <w:r>
              <w:rPr>
                <w:position w:val="-4"/>
              </w:rPr>
              <w:t xml:space="preserve">7, </w:t>
            </w:r>
            <w:r>
              <w:t>i</w:t>
            </w:r>
            <w:r>
              <w:rPr>
                <w:position w:val="-4"/>
              </w:rPr>
              <w:t xml:space="preserve">11, </w:t>
            </w:r>
            <w:r>
              <w:t>i</w:t>
            </w:r>
            <w:r>
              <w:rPr>
                <w:position w:val="-4"/>
              </w:rPr>
              <w:t>15</w:t>
            </w:r>
          </w:p>
        </w:tc>
        <w:tc>
          <w:tcPr>
            <w:tcW w:w="4989" w:type="dxa"/>
          </w:tcPr>
          <w:p w14:paraId="4A2E1604" w14:textId="77777777" w:rsidR="00B073FB" w:rsidRDefault="00B073FB">
            <w:pPr>
              <w:pStyle w:val="TAC"/>
              <w:jc w:val="left"/>
            </w:pPr>
            <w:r>
              <w:t>3, 7, 11, 15, 19, 23, 27, 31, 35, 39, 43, 47, 51, 55, 59, 63</w:t>
            </w:r>
          </w:p>
        </w:tc>
      </w:tr>
    </w:tbl>
    <w:p w14:paraId="1D856FE5" w14:textId="77777777" w:rsidR="00B073FB" w:rsidRDefault="00B073FB">
      <w:pPr>
        <w:pStyle w:val="FP"/>
      </w:pPr>
    </w:p>
    <w:p w14:paraId="23225798" w14:textId="77777777" w:rsidR="00B073FB" w:rsidRDefault="00B073FB">
      <w:r>
        <w:t xml:space="preserve">The five pulses in one track are encoded with 20 bits. The four pulses in one track is encoded with 16 bits. </w:t>
      </w:r>
    </w:p>
    <w:p w14:paraId="77872CEB" w14:textId="77777777" w:rsidR="00B073FB" w:rsidRDefault="00B073FB">
      <w:r>
        <w:t>This gives a total of 72 bits (20+20+16+16) for the algebraic code.</w:t>
      </w:r>
    </w:p>
    <w:p w14:paraId="17D3373F" w14:textId="77777777" w:rsidR="00B073FB" w:rsidRDefault="00B073FB">
      <w:pPr>
        <w:pStyle w:val="Heading4"/>
      </w:pPr>
      <w:bookmarkStart w:id="42" w:name="_Toc517276907"/>
      <w:r>
        <w:t>5.8.1.3</w:t>
      </w:r>
      <w:r w:rsidR="00573B5B">
        <w:tab/>
      </w:r>
      <w:r>
        <w:t>18.25 kbit/s mode</w:t>
      </w:r>
      <w:bookmarkEnd w:id="42"/>
    </w:p>
    <w:p w14:paraId="1CFB39BD" w14:textId="77777777" w:rsidR="00B073FB" w:rsidRDefault="00B073FB">
      <w:r>
        <w:t>In this codebook, the innovation vector contains 16 non</w:t>
      </w:r>
      <w:r>
        <w:noBreakHyphen/>
        <w:t xml:space="preserve">zero pulses. All pulses can have the amplitudes +1 or </w:t>
      </w:r>
      <w:r>
        <w:noBreakHyphen/>
        <w:t>1. The 64 positions in a subframe are divided into 4 tracks, where each track contains four pulses, as shown in Table 6.</w:t>
      </w:r>
    </w:p>
    <w:p w14:paraId="6CE2D6EF" w14:textId="77777777" w:rsidR="00B073FB" w:rsidRDefault="00B073FB">
      <w:pPr>
        <w:pStyle w:val="TH"/>
      </w:pPr>
      <w:r>
        <w:t>Table 6. Potential positions of individual pulses in the algebraic codebook, 18.25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1479"/>
        <w:gridCol w:w="4989"/>
      </w:tblGrid>
      <w:tr w:rsidR="00B073FB" w14:paraId="05F8B310" w14:textId="77777777">
        <w:trPr>
          <w:cantSplit/>
          <w:jc w:val="center"/>
        </w:trPr>
        <w:tc>
          <w:tcPr>
            <w:tcW w:w="960" w:type="dxa"/>
          </w:tcPr>
          <w:p w14:paraId="555C6F68" w14:textId="77777777" w:rsidR="00B073FB" w:rsidRDefault="00B073FB">
            <w:pPr>
              <w:pStyle w:val="TAH"/>
            </w:pPr>
            <w:r>
              <w:t>Track</w:t>
            </w:r>
          </w:p>
        </w:tc>
        <w:tc>
          <w:tcPr>
            <w:tcW w:w="1479" w:type="dxa"/>
          </w:tcPr>
          <w:p w14:paraId="562AC7DD" w14:textId="77777777" w:rsidR="00B073FB" w:rsidRDefault="00B073FB">
            <w:pPr>
              <w:pStyle w:val="TAH"/>
            </w:pPr>
            <w:r>
              <w:t>Pulse</w:t>
            </w:r>
          </w:p>
        </w:tc>
        <w:tc>
          <w:tcPr>
            <w:tcW w:w="4989" w:type="dxa"/>
          </w:tcPr>
          <w:p w14:paraId="42425662" w14:textId="77777777" w:rsidR="00B073FB" w:rsidRDefault="00B073FB">
            <w:pPr>
              <w:pStyle w:val="TAH"/>
            </w:pPr>
            <w:r>
              <w:t>Positions</w:t>
            </w:r>
          </w:p>
        </w:tc>
      </w:tr>
      <w:tr w:rsidR="00B073FB" w14:paraId="4C68C496" w14:textId="77777777">
        <w:trPr>
          <w:cantSplit/>
          <w:jc w:val="center"/>
        </w:trPr>
        <w:tc>
          <w:tcPr>
            <w:tcW w:w="960" w:type="dxa"/>
          </w:tcPr>
          <w:p w14:paraId="30FA2EE7" w14:textId="77777777" w:rsidR="00B073FB" w:rsidRDefault="00B073FB">
            <w:pPr>
              <w:pStyle w:val="TAC"/>
            </w:pPr>
            <w:r>
              <w:t>1</w:t>
            </w:r>
          </w:p>
        </w:tc>
        <w:tc>
          <w:tcPr>
            <w:tcW w:w="1479" w:type="dxa"/>
          </w:tcPr>
          <w:p w14:paraId="08E60F57" w14:textId="77777777" w:rsidR="00B073FB" w:rsidRDefault="00B073FB">
            <w:pPr>
              <w:pStyle w:val="TAC"/>
            </w:pPr>
            <w:r>
              <w:t>i</w:t>
            </w:r>
            <w:r>
              <w:rPr>
                <w:position w:val="-4"/>
              </w:rPr>
              <w:t xml:space="preserve">0, </w:t>
            </w:r>
            <w:r>
              <w:t>i</w:t>
            </w:r>
            <w:r>
              <w:rPr>
                <w:position w:val="-4"/>
              </w:rPr>
              <w:t xml:space="preserve">4, </w:t>
            </w:r>
            <w:r>
              <w:t>i</w:t>
            </w:r>
            <w:r>
              <w:rPr>
                <w:position w:val="-4"/>
              </w:rPr>
              <w:t xml:space="preserve">8, </w:t>
            </w:r>
            <w:r>
              <w:t>i</w:t>
            </w:r>
            <w:r>
              <w:rPr>
                <w:position w:val="-4"/>
              </w:rPr>
              <w:t>12</w:t>
            </w:r>
          </w:p>
        </w:tc>
        <w:tc>
          <w:tcPr>
            <w:tcW w:w="4989" w:type="dxa"/>
          </w:tcPr>
          <w:p w14:paraId="7CE731A7" w14:textId="77777777" w:rsidR="00B073FB" w:rsidRDefault="00B073FB">
            <w:pPr>
              <w:pStyle w:val="TAC"/>
              <w:jc w:val="left"/>
            </w:pPr>
            <w:r>
              <w:t>0, 4, 8, 12, 16, 20, 24, 28, 32 36, 40, 44, 48, 52, 56, 60</w:t>
            </w:r>
          </w:p>
        </w:tc>
      </w:tr>
      <w:tr w:rsidR="00B073FB" w14:paraId="3DA8B1AF" w14:textId="77777777">
        <w:trPr>
          <w:cantSplit/>
          <w:jc w:val="center"/>
        </w:trPr>
        <w:tc>
          <w:tcPr>
            <w:tcW w:w="960" w:type="dxa"/>
          </w:tcPr>
          <w:p w14:paraId="6A4A7E24" w14:textId="77777777" w:rsidR="00B073FB" w:rsidRDefault="00B073FB">
            <w:pPr>
              <w:pStyle w:val="TAC"/>
            </w:pPr>
            <w:r>
              <w:t>2</w:t>
            </w:r>
          </w:p>
        </w:tc>
        <w:tc>
          <w:tcPr>
            <w:tcW w:w="1479" w:type="dxa"/>
          </w:tcPr>
          <w:p w14:paraId="46D60824" w14:textId="77777777" w:rsidR="00B073FB" w:rsidRDefault="00B073FB">
            <w:pPr>
              <w:pStyle w:val="TAC"/>
            </w:pPr>
            <w:r>
              <w:t>i</w:t>
            </w:r>
            <w:r>
              <w:rPr>
                <w:position w:val="-4"/>
              </w:rPr>
              <w:t xml:space="preserve">1, </w:t>
            </w:r>
            <w:r>
              <w:t>i</w:t>
            </w:r>
            <w:r>
              <w:rPr>
                <w:position w:val="-4"/>
              </w:rPr>
              <w:t xml:space="preserve">5, </w:t>
            </w:r>
            <w:r>
              <w:t>i</w:t>
            </w:r>
            <w:r>
              <w:rPr>
                <w:position w:val="-4"/>
              </w:rPr>
              <w:t xml:space="preserve">9, </w:t>
            </w:r>
            <w:r>
              <w:t>i</w:t>
            </w:r>
            <w:r>
              <w:rPr>
                <w:position w:val="-4"/>
              </w:rPr>
              <w:t>13</w:t>
            </w:r>
          </w:p>
        </w:tc>
        <w:tc>
          <w:tcPr>
            <w:tcW w:w="4989" w:type="dxa"/>
          </w:tcPr>
          <w:p w14:paraId="1C03177C" w14:textId="77777777" w:rsidR="00B073FB" w:rsidRDefault="00B073FB">
            <w:pPr>
              <w:pStyle w:val="TAC"/>
              <w:jc w:val="left"/>
            </w:pPr>
            <w:r>
              <w:t>1, 5, 9, 13, 17, 21, 25, 29, 33, 37, 41, 45, 49, 53, 57, 61</w:t>
            </w:r>
          </w:p>
        </w:tc>
      </w:tr>
      <w:tr w:rsidR="00B073FB" w14:paraId="794BB9D5" w14:textId="77777777">
        <w:trPr>
          <w:cantSplit/>
          <w:jc w:val="center"/>
        </w:trPr>
        <w:tc>
          <w:tcPr>
            <w:tcW w:w="960" w:type="dxa"/>
          </w:tcPr>
          <w:p w14:paraId="0BB564EA" w14:textId="77777777" w:rsidR="00B073FB" w:rsidRDefault="00B073FB">
            <w:pPr>
              <w:pStyle w:val="TAC"/>
            </w:pPr>
            <w:r>
              <w:t>3</w:t>
            </w:r>
          </w:p>
        </w:tc>
        <w:tc>
          <w:tcPr>
            <w:tcW w:w="1479" w:type="dxa"/>
          </w:tcPr>
          <w:p w14:paraId="48ED0C6B" w14:textId="77777777" w:rsidR="00B073FB" w:rsidRDefault="00B073FB">
            <w:pPr>
              <w:pStyle w:val="TAC"/>
            </w:pPr>
            <w:r>
              <w:t>i</w:t>
            </w:r>
            <w:r>
              <w:rPr>
                <w:position w:val="-4"/>
              </w:rPr>
              <w:t xml:space="preserve">2, </w:t>
            </w:r>
            <w:r>
              <w:t>i</w:t>
            </w:r>
            <w:r>
              <w:rPr>
                <w:position w:val="-4"/>
              </w:rPr>
              <w:t xml:space="preserve">6, </w:t>
            </w:r>
            <w:r>
              <w:t>i</w:t>
            </w:r>
            <w:r>
              <w:rPr>
                <w:position w:val="-4"/>
              </w:rPr>
              <w:t xml:space="preserve">10, </w:t>
            </w:r>
            <w:r>
              <w:t>i</w:t>
            </w:r>
            <w:r>
              <w:rPr>
                <w:position w:val="-4"/>
              </w:rPr>
              <w:t>14</w:t>
            </w:r>
          </w:p>
        </w:tc>
        <w:tc>
          <w:tcPr>
            <w:tcW w:w="4989" w:type="dxa"/>
          </w:tcPr>
          <w:p w14:paraId="4902538A" w14:textId="77777777" w:rsidR="00B073FB" w:rsidRDefault="00B073FB">
            <w:pPr>
              <w:pStyle w:val="TAC"/>
              <w:jc w:val="left"/>
            </w:pPr>
            <w:r>
              <w:t>2, 6, 10, 14, 18, 22, 26, 30, 34, 38, 42, 46, 50, 54, 58, 62</w:t>
            </w:r>
          </w:p>
        </w:tc>
      </w:tr>
      <w:tr w:rsidR="00B073FB" w14:paraId="7D84BD60" w14:textId="77777777">
        <w:trPr>
          <w:cantSplit/>
          <w:jc w:val="center"/>
        </w:trPr>
        <w:tc>
          <w:tcPr>
            <w:tcW w:w="960" w:type="dxa"/>
          </w:tcPr>
          <w:p w14:paraId="69252560" w14:textId="77777777" w:rsidR="00B073FB" w:rsidRDefault="00B073FB">
            <w:pPr>
              <w:pStyle w:val="TAC"/>
            </w:pPr>
            <w:r>
              <w:t>4</w:t>
            </w:r>
          </w:p>
        </w:tc>
        <w:tc>
          <w:tcPr>
            <w:tcW w:w="1479" w:type="dxa"/>
          </w:tcPr>
          <w:p w14:paraId="5117BD99" w14:textId="77777777" w:rsidR="00B073FB" w:rsidRDefault="00B073FB">
            <w:pPr>
              <w:pStyle w:val="TAC"/>
            </w:pPr>
            <w:r>
              <w:t>i</w:t>
            </w:r>
            <w:r>
              <w:rPr>
                <w:position w:val="-4"/>
              </w:rPr>
              <w:t xml:space="preserve">3, </w:t>
            </w:r>
            <w:r>
              <w:t>i</w:t>
            </w:r>
            <w:r>
              <w:rPr>
                <w:position w:val="-4"/>
              </w:rPr>
              <w:t xml:space="preserve">7, </w:t>
            </w:r>
            <w:r>
              <w:t>i</w:t>
            </w:r>
            <w:r>
              <w:rPr>
                <w:position w:val="-4"/>
              </w:rPr>
              <w:t xml:space="preserve">11, </w:t>
            </w:r>
            <w:r>
              <w:t>i</w:t>
            </w:r>
            <w:r>
              <w:rPr>
                <w:position w:val="-4"/>
              </w:rPr>
              <w:t>15</w:t>
            </w:r>
          </w:p>
        </w:tc>
        <w:tc>
          <w:tcPr>
            <w:tcW w:w="4989" w:type="dxa"/>
          </w:tcPr>
          <w:p w14:paraId="16D17BBD" w14:textId="77777777" w:rsidR="00B073FB" w:rsidRDefault="00B073FB">
            <w:pPr>
              <w:pStyle w:val="TAC"/>
              <w:jc w:val="left"/>
            </w:pPr>
            <w:r>
              <w:t>3, 7, 11, 15, 19, 23, 27, 31, 35, 39, 43, 47, 51, 55, 59, 63</w:t>
            </w:r>
          </w:p>
        </w:tc>
      </w:tr>
    </w:tbl>
    <w:p w14:paraId="68620329" w14:textId="77777777" w:rsidR="00B073FB" w:rsidRDefault="00B073FB">
      <w:pPr>
        <w:pStyle w:val="FP"/>
      </w:pPr>
    </w:p>
    <w:p w14:paraId="13201C55" w14:textId="77777777" w:rsidR="00B073FB" w:rsidRDefault="00B073FB">
      <w:r>
        <w:t>The four pulses in one track are encoded with 16 bits.</w:t>
      </w:r>
    </w:p>
    <w:p w14:paraId="51EB9396" w14:textId="77777777" w:rsidR="00B073FB" w:rsidRDefault="00B073FB">
      <w:r>
        <w:t>This gives a total of 64 bits (16+16+16+16) for the algebraic code.</w:t>
      </w:r>
    </w:p>
    <w:p w14:paraId="5589CFDC" w14:textId="77777777" w:rsidR="00B073FB" w:rsidRDefault="00B073FB">
      <w:pPr>
        <w:pStyle w:val="Heading4"/>
      </w:pPr>
      <w:bookmarkStart w:id="43" w:name="_Toc517276908"/>
      <w:r>
        <w:t>5.8.1.4</w:t>
      </w:r>
      <w:r>
        <w:tab/>
        <w:t>15.85 kbit/s mode</w:t>
      </w:r>
      <w:bookmarkEnd w:id="43"/>
    </w:p>
    <w:p w14:paraId="22F81A1E" w14:textId="77777777" w:rsidR="00B073FB" w:rsidRDefault="00B073FB">
      <w:r>
        <w:t>In this codebook, the innovation vector contains 12 non</w:t>
      </w:r>
      <w:r>
        <w:noBreakHyphen/>
        <w:t xml:space="preserve">zero pulses. All pulses can have the amplitudes +1 or </w:t>
      </w:r>
      <w:r>
        <w:noBreakHyphen/>
        <w:t>1. The 64 positions in a subframe are divided into 4 tracks, where each track contains three pulses, as shown in Table 7.</w:t>
      </w:r>
    </w:p>
    <w:p w14:paraId="230EB9A8" w14:textId="77777777" w:rsidR="00B073FB" w:rsidRDefault="00B073FB">
      <w:pPr>
        <w:pStyle w:val="TH"/>
      </w:pPr>
      <w:r>
        <w:t>Table 7. Potential positions of individual pulses in the algebraic codebook, 15.85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960"/>
        <w:gridCol w:w="4996"/>
      </w:tblGrid>
      <w:tr w:rsidR="00B073FB" w14:paraId="39DA0DDE" w14:textId="77777777">
        <w:trPr>
          <w:cantSplit/>
          <w:jc w:val="center"/>
        </w:trPr>
        <w:tc>
          <w:tcPr>
            <w:tcW w:w="960" w:type="dxa"/>
          </w:tcPr>
          <w:p w14:paraId="06F523D2" w14:textId="77777777" w:rsidR="00B073FB" w:rsidRDefault="00B073FB">
            <w:pPr>
              <w:pStyle w:val="TAH"/>
            </w:pPr>
            <w:r>
              <w:t>Track</w:t>
            </w:r>
          </w:p>
        </w:tc>
        <w:tc>
          <w:tcPr>
            <w:tcW w:w="960" w:type="dxa"/>
          </w:tcPr>
          <w:p w14:paraId="056BF533" w14:textId="77777777" w:rsidR="00B073FB" w:rsidRDefault="00B073FB">
            <w:pPr>
              <w:pStyle w:val="TAH"/>
            </w:pPr>
            <w:r>
              <w:t>Pulse</w:t>
            </w:r>
          </w:p>
        </w:tc>
        <w:tc>
          <w:tcPr>
            <w:tcW w:w="4996" w:type="dxa"/>
          </w:tcPr>
          <w:p w14:paraId="19AA6B10" w14:textId="77777777" w:rsidR="00B073FB" w:rsidRDefault="00B073FB">
            <w:pPr>
              <w:pStyle w:val="TAH"/>
            </w:pPr>
            <w:r>
              <w:t>Positions</w:t>
            </w:r>
          </w:p>
        </w:tc>
      </w:tr>
      <w:tr w:rsidR="00B073FB" w14:paraId="2162F355" w14:textId="77777777">
        <w:trPr>
          <w:cantSplit/>
          <w:jc w:val="center"/>
        </w:trPr>
        <w:tc>
          <w:tcPr>
            <w:tcW w:w="960" w:type="dxa"/>
          </w:tcPr>
          <w:p w14:paraId="7D52DB4E" w14:textId="77777777" w:rsidR="00B073FB" w:rsidRDefault="00B073FB">
            <w:pPr>
              <w:pStyle w:val="TAC"/>
            </w:pPr>
            <w:r>
              <w:t>1</w:t>
            </w:r>
          </w:p>
        </w:tc>
        <w:tc>
          <w:tcPr>
            <w:tcW w:w="960" w:type="dxa"/>
          </w:tcPr>
          <w:p w14:paraId="6EB4417C" w14:textId="77777777" w:rsidR="00B073FB" w:rsidRDefault="00B073FB">
            <w:pPr>
              <w:pStyle w:val="TAC"/>
            </w:pPr>
            <w:r>
              <w:t>i</w:t>
            </w:r>
            <w:r>
              <w:rPr>
                <w:position w:val="-4"/>
              </w:rPr>
              <w:t xml:space="preserve">0, </w:t>
            </w:r>
            <w:r>
              <w:t>i</w:t>
            </w:r>
            <w:r>
              <w:rPr>
                <w:position w:val="-4"/>
              </w:rPr>
              <w:t xml:space="preserve">4, </w:t>
            </w:r>
            <w:r>
              <w:t>i</w:t>
            </w:r>
            <w:r>
              <w:rPr>
                <w:position w:val="-4"/>
              </w:rPr>
              <w:t xml:space="preserve">8 </w:t>
            </w:r>
          </w:p>
        </w:tc>
        <w:tc>
          <w:tcPr>
            <w:tcW w:w="4996" w:type="dxa"/>
          </w:tcPr>
          <w:p w14:paraId="14411F85" w14:textId="77777777" w:rsidR="00B073FB" w:rsidRDefault="00B073FB">
            <w:pPr>
              <w:pStyle w:val="TAC"/>
              <w:jc w:val="left"/>
            </w:pPr>
            <w:r>
              <w:t>0, 4, 8, 12, 16, 20, 24, 28, 32 36, 40, 44, 48, 52, 56, 60</w:t>
            </w:r>
          </w:p>
        </w:tc>
      </w:tr>
      <w:tr w:rsidR="00B073FB" w14:paraId="38E4DAE3" w14:textId="77777777">
        <w:trPr>
          <w:cantSplit/>
          <w:jc w:val="center"/>
        </w:trPr>
        <w:tc>
          <w:tcPr>
            <w:tcW w:w="960" w:type="dxa"/>
          </w:tcPr>
          <w:p w14:paraId="6C1DB854" w14:textId="77777777" w:rsidR="00B073FB" w:rsidRDefault="00B073FB">
            <w:pPr>
              <w:pStyle w:val="TAC"/>
            </w:pPr>
            <w:r>
              <w:t>2</w:t>
            </w:r>
          </w:p>
        </w:tc>
        <w:tc>
          <w:tcPr>
            <w:tcW w:w="960" w:type="dxa"/>
          </w:tcPr>
          <w:p w14:paraId="4B354E0D" w14:textId="77777777" w:rsidR="00B073FB" w:rsidRDefault="00B073FB">
            <w:pPr>
              <w:pStyle w:val="TAC"/>
            </w:pPr>
            <w:r>
              <w:t>i</w:t>
            </w:r>
            <w:r>
              <w:rPr>
                <w:position w:val="-4"/>
              </w:rPr>
              <w:t xml:space="preserve">1, </w:t>
            </w:r>
            <w:r>
              <w:t>i</w:t>
            </w:r>
            <w:r>
              <w:rPr>
                <w:position w:val="-4"/>
              </w:rPr>
              <w:t xml:space="preserve">5, </w:t>
            </w:r>
            <w:r>
              <w:t>i</w:t>
            </w:r>
            <w:r>
              <w:rPr>
                <w:position w:val="-4"/>
              </w:rPr>
              <w:t>9</w:t>
            </w:r>
          </w:p>
        </w:tc>
        <w:tc>
          <w:tcPr>
            <w:tcW w:w="4996" w:type="dxa"/>
          </w:tcPr>
          <w:p w14:paraId="570012FA" w14:textId="77777777" w:rsidR="00B073FB" w:rsidRDefault="00B073FB">
            <w:pPr>
              <w:pStyle w:val="TAC"/>
              <w:jc w:val="left"/>
            </w:pPr>
            <w:r>
              <w:t>1, 5, 9, 13, 17, 21, 25, 29, 33, 37, 41, 45, 49, 53, 57, 61</w:t>
            </w:r>
          </w:p>
        </w:tc>
      </w:tr>
      <w:tr w:rsidR="00B073FB" w14:paraId="3CA757C7" w14:textId="77777777">
        <w:trPr>
          <w:cantSplit/>
          <w:jc w:val="center"/>
        </w:trPr>
        <w:tc>
          <w:tcPr>
            <w:tcW w:w="960" w:type="dxa"/>
          </w:tcPr>
          <w:p w14:paraId="3EADF6AE" w14:textId="77777777" w:rsidR="00B073FB" w:rsidRDefault="00B073FB">
            <w:pPr>
              <w:pStyle w:val="TAC"/>
            </w:pPr>
            <w:r>
              <w:t>3</w:t>
            </w:r>
          </w:p>
        </w:tc>
        <w:tc>
          <w:tcPr>
            <w:tcW w:w="960" w:type="dxa"/>
          </w:tcPr>
          <w:p w14:paraId="32DD3E3D" w14:textId="77777777" w:rsidR="00B073FB" w:rsidRDefault="00B073FB">
            <w:pPr>
              <w:pStyle w:val="TAC"/>
            </w:pPr>
            <w:r>
              <w:t>i</w:t>
            </w:r>
            <w:r>
              <w:rPr>
                <w:position w:val="-4"/>
              </w:rPr>
              <w:t xml:space="preserve">2, </w:t>
            </w:r>
            <w:r>
              <w:t>i</w:t>
            </w:r>
            <w:r>
              <w:rPr>
                <w:position w:val="-4"/>
              </w:rPr>
              <w:t xml:space="preserve">6, </w:t>
            </w:r>
            <w:r>
              <w:t>i</w:t>
            </w:r>
            <w:r>
              <w:rPr>
                <w:position w:val="-4"/>
              </w:rPr>
              <w:t>10</w:t>
            </w:r>
          </w:p>
        </w:tc>
        <w:tc>
          <w:tcPr>
            <w:tcW w:w="4996" w:type="dxa"/>
          </w:tcPr>
          <w:p w14:paraId="6CA97982" w14:textId="77777777" w:rsidR="00B073FB" w:rsidRDefault="00B073FB">
            <w:pPr>
              <w:pStyle w:val="TAC"/>
              <w:jc w:val="left"/>
            </w:pPr>
            <w:r>
              <w:t>2, 6, 10, 14, 18, 22, 26, 30, 34, 38, 42, 46, 50, 54, 58, 62</w:t>
            </w:r>
          </w:p>
        </w:tc>
      </w:tr>
      <w:tr w:rsidR="00B073FB" w14:paraId="19ECF241" w14:textId="77777777">
        <w:trPr>
          <w:cantSplit/>
          <w:jc w:val="center"/>
        </w:trPr>
        <w:tc>
          <w:tcPr>
            <w:tcW w:w="960" w:type="dxa"/>
          </w:tcPr>
          <w:p w14:paraId="7ADF4854" w14:textId="77777777" w:rsidR="00B073FB" w:rsidRDefault="00B073FB">
            <w:pPr>
              <w:pStyle w:val="TAC"/>
            </w:pPr>
            <w:r>
              <w:t>4</w:t>
            </w:r>
          </w:p>
        </w:tc>
        <w:tc>
          <w:tcPr>
            <w:tcW w:w="960" w:type="dxa"/>
          </w:tcPr>
          <w:p w14:paraId="62E6B2F4" w14:textId="77777777" w:rsidR="00B073FB" w:rsidRDefault="00B073FB">
            <w:pPr>
              <w:pStyle w:val="TAC"/>
            </w:pPr>
            <w:r>
              <w:t>i</w:t>
            </w:r>
            <w:r>
              <w:rPr>
                <w:position w:val="-4"/>
              </w:rPr>
              <w:t xml:space="preserve">3, </w:t>
            </w:r>
            <w:r>
              <w:t>i</w:t>
            </w:r>
            <w:r>
              <w:rPr>
                <w:position w:val="-4"/>
              </w:rPr>
              <w:t xml:space="preserve">7, </w:t>
            </w:r>
            <w:r>
              <w:t>i</w:t>
            </w:r>
            <w:r>
              <w:rPr>
                <w:position w:val="-4"/>
              </w:rPr>
              <w:t>11</w:t>
            </w:r>
          </w:p>
        </w:tc>
        <w:tc>
          <w:tcPr>
            <w:tcW w:w="4996" w:type="dxa"/>
          </w:tcPr>
          <w:p w14:paraId="476C1EF8" w14:textId="77777777" w:rsidR="00B073FB" w:rsidRDefault="00B073FB">
            <w:pPr>
              <w:pStyle w:val="TAC"/>
              <w:jc w:val="left"/>
            </w:pPr>
            <w:r>
              <w:t>3, 7, 11, 15, 19, 23, 27, 31, 35, 39, 43, 47, 51, 55, 59, 63</w:t>
            </w:r>
          </w:p>
        </w:tc>
      </w:tr>
    </w:tbl>
    <w:p w14:paraId="32165924" w14:textId="77777777" w:rsidR="00B073FB" w:rsidRDefault="00B073FB">
      <w:pPr>
        <w:pStyle w:val="FP"/>
      </w:pPr>
    </w:p>
    <w:p w14:paraId="1E669664" w14:textId="77777777" w:rsidR="00B073FB" w:rsidRDefault="00B073FB">
      <w:r>
        <w:t>The three pulses in one track are encoded with 13 bits.</w:t>
      </w:r>
    </w:p>
    <w:p w14:paraId="60A44BC6" w14:textId="77777777" w:rsidR="00B073FB" w:rsidRDefault="00B073FB">
      <w:r>
        <w:t>This gives a total of 52 bits (13+13+13+13) for the algebraic code.</w:t>
      </w:r>
    </w:p>
    <w:p w14:paraId="19FBD5C8" w14:textId="77777777" w:rsidR="00B073FB" w:rsidRDefault="00B073FB">
      <w:pPr>
        <w:pStyle w:val="Heading4"/>
      </w:pPr>
      <w:bookmarkStart w:id="44" w:name="_Toc517276909"/>
      <w:r>
        <w:t>5.8.1.5</w:t>
      </w:r>
      <w:r>
        <w:tab/>
        <w:t>14.25 kbit/s mode</w:t>
      </w:r>
      <w:bookmarkEnd w:id="44"/>
    </w:p>
    <w:p w14:paraId="6D450DE1" w14:textId="77777777" w:rsidR="00B073FB" w:rsidRDefault="00B073FB">
      <w:r>
        <w:t>In this codebook, the innovation vector contains 10 non</w:t>
      </w:r>
      <w:r>
        <w:noBreakHyphen/>
        <w:t xml:space="preserve">zero pulses. All pulses can have the amplitudes +1 or </w:t>
      </w:r>
      <w:r>
        <w:noBreakHyphen/>
        <w:t>1. The 64 positions in a subframe are divided into 4 tracks, where each track contains two or three pulses, as shown in Table 8.</w:t>
      </w:r>
    </w:p>
    <w:p w14:paraId="0D3261BC" w14:textId="77777777" w:rsidR="00B073FB" w:rsidRDefault="00B073FB">
      <w:pPr>
        <w:pStyle w:val="TH"/>
      </w:pPr>
      <w:r>
        <w:t>Table 8. Potential positions of individual pulses in the algebraic codebook, 14.25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960"/>
        <w:gridCol w:w="4996"/>
      </w:tblGrid>
      <w:tr w:rsidR="00B073FB" w14:paraId="1F08B29F" w14:textId="77777777">
        <w:trPr>
          <w:cantSplit/>
          <w:jc w:val="center"/>
        </w:trPr>
        <w:tc>
          <w:tcPr>
            <w:tcW w:w="960" w:type="dxa"/>
          </w:tcPr>
          <w:p w14:paraId="60DC1979" w14:textId="77777777" w:rsidR="00B073FB" w:rsidRDefault="00B073FB">
            <w:pPr>
              <w:pStyle w:val="TAH"/>
            </w:pPr>
            <w:r>
              <w:t>Track</w:t>
            </w:r>
          </w:p>
        </w:tc>
        <w:tc>
          <w:tcPr>
            <w:tcW w:w="960" w:type="dxa"/>
          </w:tcPr>
          <w:p w14:paraId="76CA2F4A" w14:textId="77777777" w:rsidR="00B073FB" w:rsidRDefault="00B073FB">
            <w:pPr>
              <w:pStyle w:val="TAH"/>
            </w:pPr>
            <w:r>
              <w:t>Pulse</w:t>
            </w:r>
          </w:p>
        </w:tc>
        <w:tc>
          <w:tcPr>
            <w:tcW w:w="4996" w:type="dxa"/>
          </w:tcPr>
          <w:p w14:paraId="45851F25" w14:textId="77777777" w:rsidR="00B073FB" w:rsidRDefault="00B073FB">
            <w:pPr>
              <w:pStyle w:val="TAH"/>
            </w:pPr>
            <w:r>
              <w:t>Positions</w:t>
            </w:r>
          </w:p>
        </w:tc>
      </w:tr>
      <w:tr w:rsidR="00B073FB" w14:paraId="71CEC28C" w14:textId="77777777">
        <w:trPr>
          <w:cantSplit/>
          <w:jc w:val="center"/>
        </w:trPr>
        <w:tc>
          <w:tcPr>
            <w:tcW w:w="960" w:type="dxa"/>
          </w:tcPr>
          <w:p w14:paraId="2BB951FC" w14:textId="77777777" w:rsidR="00B073FB" w:rsidRDefault="00B073FB">
            <w:pPr>
              <w:pStyle w:val="TAC"/>
            </w:pPr>
            <w:r>
              <w:t>1</w:t>
            </w:r>
          </w:p>
        </w:tc>
        <w:tc>
          <w:tcPr>
            <w:tcW w:w="960" w:type="dxa"/>
          </w:tcPr>
          <w:p w14:paraId="7F8AEA50" w14:textId="77777777" w:rsidR="00B073FB" w:rsidRDefault="00B073FB">
            <w:pPr>
              <w:pStyle w:val="TAC"/>
            </w:pPr>
            <w:r>
              <w:t>i</w:t>
            </w:r>
            <w:r>
              <w:rPr>
                <w:position w:val="-4"/>
              </w:rPr>
              <w:t xml:space="preserve">0, </w:t>
            </w:r>
            <w:r>
              <w:t>i</w:t>
            </w:r>
            <w:r>
              <w:rPr>
                <w:position w:val="-4"/>
              </w:rPr>
              <w:t xml:space="preserve">4, </w:t>
            </w:r>
            <w:r>
              <w:t>i</w:t>
            </w:r>
            <w:r>
              <w:rPr>
                <w:position w:val="-4"/>
              </w:rPr>
              <w:t xml:space="preserve">8 </w:t>
            </w:r>
          </w:p>
        </w:tc>
        <w:tc>
          <w:tcPr>
            <w:tcW w:w="4996" w:type="dxa"/>
          </w:tcPr>
          <w:p w14:paraId="0F4C00FE" w14:textId="77777777" w:rsidR="00B073FB" w:rsidRDefault="00B073FB">
            <w:pPr>
              <w:pStyle w:val="TAC"/>
              <w:jc w:val="left"/>
            </w:pPr>
            <w:r>
              <w:t>0, 4, 8, 12, 16, 20, 24, 28, 32 36, 40, 44, 48, 52, 56, 60</w:t>
            </w:r>
          </w:p>
        </w:tc>
      </w:tr>
      <w:tr w:rsidR="00B073FB" w14:paraId="0563BC54" w14:textId="77777777">
        <w:trPr>
          <w:cantSplit/>
          <w:jc w:val="center"/>
        </w:trPr>
        <w:tc>
          <w:tcPr>
            <w:tcW w:w="960" w:type="dxa"/>
          </w:tcPr>
          <w:p w14:paraId="240A707E" w14:textId="77777777" w:rsidR="00B073FB" w:rsidRDefault="00B073FB">
            <w:pPr>
              <w:pStyle w:val="TAC"/>
            </w:pPr>
            <w:r>
              <w:t>2</w:t>
            </w:r>
          </w:p>
        </w:tc>
        <w:tc>
          <w:tcPr>
            <w:tcW w:w="960" w:type="dxa"/>
          </w:tcPr>
          <w:p w14:paraId="3F8A6086" w14:textId="77777777" w:rsidR="00B073FB" w:rsidRDefault="00B073FB">
            <w:pPr>
              <w:pStyle w:val="TAC"/>
            </w:pPr>
            <w:r>
              <w:t>i</w:t>
            </w:r>
            <w:r>
              <w:rPr>
                <w:position w:val="-4"/>
              </w:rPr>
              <w:t xml:space="preserve">1, </w:t>
            </w:r>
            <w:r>
              <w:t>i</w:t>
            </w:r>
            <w:r>
              <w:rPr>
                <w:position w:val="-4"/>
              </w:rPr>
              <w:t xml:space="preserve">5, </w:t>
            </w:r>
            <w:r>
              <w:t>i</w:t>
            </w:r>
            <w:r>
              <w:rPr>
                <w:position w:val="-4"/>
              </w:rPr>
              <w:t>9</w:t>
            </w:r>
          </w:p>
        </w:tc>
        <w:tc>
          <w:tcPr>
            <w:tcW w:w="4996" w:type="dxa"/>
          </w:tcPr>
          <w:p w14:paraId="3AA5CAD9" w14:textId="77777777" w:rsidR="00B073FB" w:rsidRDefault="00B073FB">
            <w:pPr>
              <w:pStyle w:val="TAC"/>
              <w:jc w:val="left"/>
            </w:pPr>
            <w:r>
              <w:t>1, 5, 9, 13, 17, 21, 25, 29, 33, 37, 41, 45, 49, 53, 57, 61</w:t>
            </w:r>
          </w:p>
        </w:tc>
      </w:tr>
      <w:tr w:rsidR="00B073FB" w14:paraId="345903B8" w14:textId="77777777">
        <w:trPr>
          <w:cantSplit/>
          <w:jc w:val="center"/>
        </w:trPr>
        <w:tc>
          <w:tcPr>
            <w:tcW w:w="960" w:type="dxa"/>
          </w:tcPr>
          <w:p w14:paraId="5E3C9FA8" w14:textId="77777777" w:rsidR="00B073FB" w:rsidRDefault="00B073FB">
            <w:pPr>
              <w:pStyle w:val="TAC"/>
            </w:pPr>
            <w:r>
              <w:t>3</w:t>
            </w:r>
          </w:p>
        </w:tc>
        <w:tc>
          <w:tcPr>
            <w:tcW w:w="960" w:type="dxa"/>
          </w:tcPr>
          <w:p w14:paraId="56C5D243" w14:textId="77777777" w:rsidR="00B073FB" w:rsidRDefault="00B073FB">
            <w:pPr>
              <w:pStyle w:val="TAC"/>
            </w:pPr>
            <w:r>
              <w:t>i</w:t>
            </w:r>
            <w:r>
              <w:rPr>
                <w:position w:val="-4"/>
              </w:rPr>
              <w:t xml:space="preserve">2, </w:t>
            </w:r>
            <w:r>
              <w:t>i</w:t>
            </w:r>
            <w:r>
              <w:rPr>
                <w:position w:val="-4"/>
              </w:rPr>
              <w:t>6</w:t>
            </w:r>
          </w:p>
        </w:tc>
        <w:tc>
          <w:tcPr>
            <w:tcW w:w="4996" w:type="dxa"/>
          </w:tcPr>
          <w:p w14:paraId="7E203332" w14:textId="77777777" w:rsidR="00B073FB" w:rsidRDefault="00B073FB">
            <w:pPr>
              <w:pStyle w:val="TAC"/>
              <w:jc w:val="left"/>
            </w:pPr>
            <w:r>
              <w:t>2, 6, 10, 14, 18, 22, 26, 30, 34, 38, 42, 46, 50, 54, 58, 62</w:t>
            </w:r>
          </w:p>
        </w:tc>
      </w:tr>
      <w:tr w:rsidR="00B073FB" w14:paraId="4A645086" w14:textId="77777777">
        <w:trPr>
          <w:cantSplit/>
          <w:jc w:val="center"/>
        </w:trPr>
        <w:tc>
          <w:tcPr>
            <w:tcW w:w="960" w:type="dxa"/>
          </w:tcPr>
          <w:p w14:paraId="55F07BBD" w14:textId="77777777" w:rsidR="00B073FB" w:rsidRDefault="00B073FB">
            <w:pPr>
              <w:pStyle w:val="TAC"/>
            </w:pPr>
            <w:r>
              <w:t>4</w:t>
            </w:r>
          </w:p>
        </w:tc>
        <w:tc>
          <w:tcPr>
            <w:tcW w:w="960" w:type="dxa"/>
          </w:tcPr>
          <w:p w14:paraId="05C7EFF5" w14:textId="77777777" w:rsidR="00B073FB" w:rsidRDefault="00B073FB">
            <w:pPr>
              <w:pStyle w:val="TAC"/>
            </w:pPr>
            <w:r>
              <w:t>i</w:t>
            </w:r>
            <w:r>
              <w:rPr>
                <w:position w:val="-4"/>
              </w:rPr>
              <w:t xml:space="preserve">3, </w:t>
            </w:r>
            <w:r>
              <w:t>i</w:t>
            </w:r>
            <w:r>
              <w:rPr>
                <w:position w:val="-4"/>
              </w:rPr>
              <w:t>7</w:t>
            </w:r>
          </w:p>
        </w:tc>
        <w:tc>
          <w:tcPr>
            <w:tcW w:w="4996" w:type="dxa"/>
          </w:tcPr>
          <w:p w14:paraId="624D4BDD" w14:textId="77777777" w:rsidR="00B073FB" w:rsidRDefault="00B073FB">
            <w:pPr>
              <w:pStyle w:val="TAC"/>
              <w:jc w:val="left"/>
            </w:pPr>
            <w:r>
              <w:t>3, 7, 11, 15, 19, 23, 27, 31, 35, 39, 43, 47, 51, 55, 59, 63</w:t>
            </w:r>
          </w:p>
        </w:tc>
      </w:tr>
    </w:tbl>
    <w:p w14:paraId="05720C76" w14:textId="77777777" w:rsidR="00B073FB" w:rsidRDefault="00B073FB">
      <w:pPr>
        <w:pStyle w:val="FP"/>
      </w:pPr>
    </w:p>
    <w:p w14:paraId="0354ADF0" w14:textId="77777777" w:rsidR="00B073FB" w:rsidRDefault="00B073FB">
      <w:r>
        <w:lastRenderedPageBreak/>
        <w:t>Each two pulse positions in one track are encoded with 8 bits (4 bits for the position of every pulse), and the sign of the first pulse in the track is encoded with 1 bit.</w:t>
      </w:r>
    </w:p>
    <w:p w14:paraId="62A183F6" w14:textId="77777777" w:rsidR="00B073FB" w:rsidRDefault="00B073FB">
      <w:r>
        <w:t>The  three pulse in one track are encoded with 13 bits.</w:t>
      </w:r>
    </w:p>
    <w:p w14:paraId="695061EA" w14:textId="77777777" w:rsidR="00B073FB" w:rsidRDefault="00B073FB">
      <w:r>
        <w:t>This gives a total of 44 bits (13+13+9+9) for the algebraic code.</w:t>
      </w:r>
    </w:p>
    <w:p w14:paraId="4BC92DEA" w14:textId="77777777" w:rsidR="00B073FB" w:rsidRDefault="00B073FB">
      <w:pPr>
        <w:pStyle w:val="Heading4"/>
      </w:pPr>
      <w:bookmarkStart w:id="45" w:name="_Toc517276910"/>
      <w:r>
        <w:t>5.8.1.6</w:t>
      </w:r>
      <w:r>
        <w:tab/>
        <w:t>12.65 kbit/s mode</w:t>
      </w:r>
      <w:bookmarkEnd w:id="45"/>
    </w:p>
    <w:p w14:paraId="7FF35706" w14:textId="77777777" w:rsidR="00B073FB" w:rsidRDefault="00B073FB">
      <w:r>
        <w:t>In this codebook, the innovation vector contains 8 non</w:t>
      </w:r>
      <w:r>
        <w:noBreakHyphen/>
        <w:t xml:space="preserve">zero pulses. All pulses can have the amplitudes +1 or </w:t>
      </w:r>
      <w:r>
        <w:noBreakHyphen/>
        <w:t>1. The 64 positions in a subframe are divided into 4 tracks, where each track contains two pulses, as shown in Table 9.</w:t>
      </w:r>
    </w:p>
    <w:p w14:paraId="355E8C66" w14:textId="77777777" w:rsidR="00B073FB" w:rsidRDefault="00B073FB">
      <w:pPr>
        <w:pStyle w:val="TH"/>
      </w:pPr>
      <w:r>
        <w:t>Table 9. Potential positions of individual pulses in the algebraic codebook, 12.65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960"/>
        <w:gridCol w:w="4996"/>
      </w:tblGrid>
      <w:tr w:rsidR="00B073FB" w14:paraId="1ABEA95B" w14:textId="77777777">
        <w:trPr>
          <w:cantSplit/>
          <w:jc w:val="center"/>
        </w:trPr>
        <w:tc>
          <w:tcPr>
            <w:tcW w:w="960" w:type="dxa"/>
          </w:tcPr>
          <w:p w14:paraId="073CEB6B" w14:textId="77777777" w:rsidR="00B073FB" w:rsidRDefault="00B073FB">
            <w:pPr>
              <w:pStyle w:val="TAH"/>
            </w:pPr>
            <w:r>
              <w:t>Track</w:t>
            </w:r>
          </w:p>
        </w:tc>
        <w:tc>
          <w:tcPr>
            <w:tcW w:w="960" w:type="dxa"/>
          </w:tcPr>
          <w:p w14:paraId="47200A7D" w14:textId="77777777" w:rsidR="00B073FB" w:rsidRDefault="00B073FB">
            <w:pPr>
              <w:pStyle w:val="TAH"/>
            </w:pPr>
            <w:r>
              <w:t>Pulse</w:t>
            </w:r>
          </w:p>
        </w:tc>
        <w:tc>
          <w:tcPr>
            <w:tcW w:w="4996" w:type="dxa"/>
          </w:tcPr>
          <w:p w14:paraId="333F341A" w14:textId="77777777" w:rsidR="00B073FB" w:rsidRDefault="00B073FB">
            <w:pPr>
              <w:pStyle w:val="TAH"/>
            </w:pPr>
            <w:r>
              <w:t>Positions</w:t>
            </w:r>
          </w:p>
        </w:tc>
      </w:tr>
      <w:tr w:rsidR="00B073FB" w14:paraId="282E2130" w14:textId="77777777">
        <w:trPr>
          <w:cantSplit/>
          <w:jc w:val="center"/>
        </w:trPr>
        <w:tc>
          <w:tcPr>
            <w:tcW w:w="960" w:type="dxa"/>
          </w:tcPr>
          <w:p w14:paraId="1F73CEB8" w14:textId="77777777" w:rsidR="00B073FB" w:rsidRDefault="00B073FB">
            <w:pPr>
              <w:pStyle w:val="TAC"/>
            </w:pPr>
            <w:r>
              <w:t>1</w:t>
            </w:r>
          </w:p>
        </w:tc>
        <w:tc>
          <w:tcPr>
            <w:tcW w:w="960" w:type="dxa"/>
          </w:tcPr>
          <w:p w14:paraId="38CE2756" w14:textId="77777777" w:rsidR="00B073FB" w:rsidRDefault="00B073FB">
            <w:pPr>
              <w:pStyle w:val="TAC"/>
            </w:pPr>
            <w:r>
              <w:t>i</w:t>
            </w:r>
            <w:r>
              <w:rPr>
                <w:position w:val="-4"/>
              </w:rPr>
              <w:t xml:space="preserve">0, </w:t>
            </w:r>
            <w:r>
              <w:t>i</w:t>
            </w:r>
            <w:r>
              <w:rPr>
                <w:position w:val="-4"/>
              </w:rPr>
              <w:t>4</w:t>
            </w:r>
          </w:p>
        </w:tc>
        <w:tc>
          <w:tcPr>
            <w:tcW w:w="4996" w:type="dxa"/>
          </w:tcPr>
          <w:p w14:paraId="57C7D473" w14:textId="77777777" w:rsidR="00B073FB" w:rsidRDefault="00B073FB">
            <w:pPr>
              <w:pStyle w:val="TAC"/>
              <w:jc w:val="left"/>
            </w:pPr>
            <w:r>
              <w:t>0, 4, 8, 12, 16, 20, 24, 28, 32 36, 40, 44, 48, 52, 56, 60</w:t>
            </w:r>
          </w:p>
        </w:tc>
      </w:tr>
      <w:tr w:rsidR="00B073FB" w14:paraId="6A7AC2F5" w14:textId="77777777">
        <w:trPr>
          <w:cantSplit/>
          <w:jc w:val="center"/>
        </w:trPr>
        <w:tc>
          <w:tcPr>
            <w:tcW w:w="960" w:type="dxa"/>
          </w:tcPr>
          <w:p w14:paraId="0CBBE703" w14:textId="77777777" w:rsidR="00B073FB" w:rsidRDefault="00B073FB">
            <w:pPr>
              <w:pStyle w:val="TAC"/>
            </w:pPr>
            <w:r>
              <w:t>2</w:t>
            </w:r>
          </w:p>
        </w:tc>
        <w:tc>
          <w:tcPr>
            <w:tcW w:w="960" w:type="dxa"/>
          </w:tcPr>
          <w:p w14:paraId="1F9A16E3" w14:textId="77777777" w:rsidR="00B073FB" w:rsidRDefault="00B073FB">
            <w:pPr>
              <w:pStyle w:val="TAC"/>
            </w:pPr>
            <w:r>
              <w:t>i</w:t>
            </w:r>
            <w:r>
              <w:rPr>
                <w:position w:val="-4"/>
              </w:rPr>
              <w:t xml:space="preserve">1, </w:t>
            </w:r>
            <w:r>
              <w:t>i</w:t>
            </w:r>
            <w:r>
              <w:rPr>
                <w:position w:val="-4"/>
              </w:rPr>
              <w:t>5</w:t>
            </w:r>
          </w:p>
        </w:tc>
        <w:tc>
          <w:tcPr>
            <w:tcW w:w="4996" w:type="dxa"/>
          </w:tcPr>
          <w:p w14:paraId="756CD02A" w14:textId="77777777" w:rsidR="00B073FB" w:rsidRDefault="00B073FB">
            <w:pPr>
              <w:pStyle w:val="TAC"/>
              <w:jc w:val="left"/>
            </w:pPr>
            <w:r>
              <w:t>1, 5, 9, 13, 17, 21, 25, 29, 33, 37, 41, 45, 49, 53, 57, 61</w:t>
            </w:r>
          </w:p>
        </w:tc>
      </w:tr>
      <w:tr w:rsidR="00B073FB" w14:paraId="3F3AF160" w14:textId="77777777">
        <w:trPr>
          <w:cantSplit/>
          <w:jc w:val="center"/>
        </w:trPr>
        <w:tc>
          <w:tcPr>
            <w:tcW w:w="960" w:type="dxa"/>
          </w:tcPr>
          <w:p w14:paraId="029619D5" w14:textId="77777777" w:rsidR="00B073FB" w:rsidRDefault="00B073FB">
            <w:pPr>
              <w:pStyle w:val="TAC"/>
            </w:pPr>
            <w:r>
              <w:t>3</w:t>
            </w:r>
          </w:p>
        </w:tc>
        <w:tc>
          <w:tcPr>
            <w:tcW w:w="960" w:type="dxa"/>
          </w:tcPr>
          <w:p w14:paraId="5369B846" w14:textId="77777777" w:rsidR="00B073FB" w:rsidRDefault="00B073FB">
            <w:pPr>
              <w:pStyle w:val="TAC"/>
            </w:pPr>
            <w:r>
              <w:t>i</w:t>
            </w:r>
            <w:r>
              <w:rPr>
                <w:position w:val="-4"/>
              </w:rPr>
              <w:t xml:space="preserve">2, </w:t>
            </w:r>
            <w:r>
              <w:t>i</w:t>
            </w:r>
            <w:r>
              <w:rPr>
                <w:position w:val="-4"/>
              </w:rPr>
              <w:t>6</w:t>
            </w:r>
          </w:p>
        </w:tc>
        <w:tc>
          <w:tcPr>
            <w:tcW w:w="4996" w:type="dxa"/>
          </w:tcPr>
          <w:p w14:paraId="19CF429B" w14:textId="77777777" w:rsidR="00B073FB" w:rsidRDefault="00B073FB">
            <w:pPr>
              <w:pStyle w:val="TAC"/>
              <w:jc w:val="left"/>
            </w:pPr>
            <w:r>
              <w:t>2, 6, 10, 14, 18, 22, 26, 30, 34, 38, 42, 46, 50, 54, 58, 62</w:t>
            </w:r>
          </w:p>
        </w:tc>
      </w:tr>
      <w:tr w:rsidR="00B073FB" w14:paraId="78B91806" w14:textId="77777777">
        <w:trPr>
          <w:cantSplit/>
          <w:jc w:val="center"/>
        </w:trPr>
        <w:tc>
          <w:tcPr>
            <w:tcW w:w="960" w:type="dxa"/>
          </w:tcPr>
          <w:p w14:paraId="534ACB23" w14:textId="77777777" w:rsidR="00B073FB" w:rsidRDefault="00B073FB">
            <w:pPr>
              <w:pStyle w:val="TAC"/>
            </w:pPr>
            <w:r>
              <w:t>4</w:t>
            </w:r>
          </w:p>
        </w:tc>
        <w:tc>
          <w:tcPr>
            <w:tcW w:w="960" w:type="dxa"/>
          </w:tcPr>
          <w:p w14:paraId="775FE0B1" w14:textId="77777777" w:rsidR="00B073FB" w:rsidRDefault="00B073FB">
            <w:pPr>
              <w:pStyle w:val="TAC"/>
            </w:pPr>
            <w:r>
              <w:t>i</w:t>
            </w:r>
            <w:r>
              <w:rPr>
                <w:position w:val="-4"/>
              </w:rPr>
              <w:t xml:space="preserve">3, </w:t>
            </w:r>
            <w:r>
              <w:t>i</w:t>
            </w:r>
            <w:r>
              <w:rPr>
                <w:position w:val="-4"/>
              </w:rPr>
              <w:t>7</w:t>
            </w:r>
          </w:p>
        </w:tc>
        <w:tc>
          <w:tcPr>
            <w:tcW w:w="4996" w:type="dxa"/>
          </w:tcPr>
          <w:p w14:paraId="343BE47B" w14:textId="77777777" w:rsidR="00B073FB" w:rsidRDefault="00B073FB">
            <w:pPr>
              <w:pStyle w:val="TAC"/>
              <w:jc w:val="left"/>
            </w:pPr>
            <w:r>
              <w:t>3, 7, 11, 15, 19, 23, 27, 31, 35, 39, 43, 47, 51, 55, 59, 63</w:t>
            </w:r>
          </w:p>
        </w:tc>
      </w:tr>
    </w:tbl>
    <w:p w14:paraId="6FDB9A1C" w14:textId="77777777" w:rsidR="00B073FB" w:rsidRDefault="00B073FB">
      <w:pPr>
        <w:pStyle w:val="FP"/>
      </w:pPr>
    </w:p>
    <w:p w14:paraId="56B40ECB" w14:textId="77777777" w:rsidR="00B073FB" w:rsidRDefault="00B073FB">
      <w:r>
        <w:t>Each two pulse positions in one track are encoded with 8 bits (total of 32 bits, 4 bits for the position of every pulse), and the sign of the first pulse in the track is encoded with 1 bit (total of 4 bits). This gives a total of 36 bits for the algebraic code.</w:t>
      </w:r>
    </w:p>
    <w:p w14:paraId="54A86DDE" w14:textId="77777777" w:rsidR="00B073FB" w:rsidRDefault="00B073FB">
      <w:pPr>
        <w:pStyle w:val="Heading4"/>
      </w:pPr>
      <w:bookmarkStart w:id="46" w:name="_Toc517276911"/>
      <w:r>
        <w:t>5.8.1.7</w:t>
      </w:r>
      <w:r>
        <w:tab/>
        <w:t>8.85 kbit/s mode</w:t>
      </w:r>
      <w:bookmarkEnd w:id="46"/>
    </w:p>
    <w:p w14:paraId="5C8BBB9B" w14:textId="77777777" w:rsidR="00B073FB" w:rsidRDefault="00B073FB">
      <w:r>
        <w:t>In this codebook, the innovation vector contains 4 non</w:t>
      </w:r>
      <w:r>
        <w:noBreakHyphen/>
        <w:t xml:space="preserve">zero pulses. All pulses can have the amplitudes +1 or </w:t>
      </w:r>
      <w:r>
        <w:noBreakHyphen/>
        <w:t>1. The 64 positions in a subframe are divided into 4 tracks, where each track contains one pulse, as shown in Table 10.</w:t>
      </w:r>
    </w:p>
    <w:p w14:paraId="77A920F7" w14:textId="77777777" w:rsidR="00B073FB" w:rsidRDefault="00B073FB">
      <w:pPr>
        <w:pStyle w:val="TH"/>
      </w:pPr>
      <w:r>
        <w:t>Table 10. Potential positions of individual pulses in the algebraic codebook, 8.85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960"/>
        <w:gridCol w:w="4996"/>
      </w:tblGrid>
      <w:tr w:rsidR="00B073FB" w14:paraId="2762FF95" w14:textId="77777777">
        <w:trPr>
          <w:cantSplit/>
          <w:jc w:val="center"/>
        </w:trPr>
        <w:tc>
          <w:tcPr>
            <w:tcW w:w="960" w:type="dxa"/>
          </w:tcPr>
          <w:p w14:paraId="2E62A702" w14:textId="77777777" w:rsidR="00B073FB" w:rsidRDefault="00B073FB">
            <w:pPr>
              <w:pStyle w:val="TAH"/>
            </w:pPr>
            <w:r>
              <w:t>Track</w:t>
            </w:r>
          </w:p>
        </w:tc>
        <w:tc>
          <w:tcPr>
            <w:tcW w:w="960" w:type="dxa"/>
          </w:tcPr>
          <w:p w14:paraId="19ADB432" w14:textId="77777777" w:rsidR="00B073FB" w:rsidRDefault="00B073FB">
            <w:pPr>
              <w:pStyle w:val="TAH"/>
            </w:pPr>
            <w:r>
              <w:t>Pulse</w:t>
            </w:r>
          </w:p>
        </w:tc>
        <w:tc>
          <w:tcPr>
            <w:tcW w:w="4996" w:type="dxa"/>
          </w:tcPr>
          <w:p w14:paraId="37E6AC0B" w14:textId="77777777" w:rsidR="00B073FB" w:rsidRDefault="00B073FB">
            <w:pPr>
              <w:pStyle w:val="TAH"/>
            </w:pPr>
            <w:r>
              <w:t>Positions</w:t>
            </w:r>
          </w:p>
        </w:tc>
      </w:tr>
      <w:tr w:rsidR="00B073FB" w14:paraId="5CA11302" w14:textId="77777777">
        <w:trPr>
          <w:cantSplit/>
          <w:jc w:val="center"/>
        </w:trPr>
        <w:tc>
          <w:tcPr>
            <w:tcW w:w="960" w:type="dxa"/>
          </w:tcPr>
          <w:p w14:paraId="1BF3CBF3" w14:textId="77777777" w:rsidR="00B073FB" w:rsidRDefault="00B073FB">
            <w:pPr>
              <w:pStyle w:val="TAC"/>
            </w:pPr>
            <w:r>
              <w:t>1</w:t>
            </w:r>
          </w:p>
        </w:tc>
        <w:tc>
          <w:tcPr>
            <w:tcW w:w="960" w:type="dxa"/>
          </w:tcPr>
          <w:p w14:paraId="72E3F46D" w14:textId="77777777" w:rsidR="00B073FB" w:rsidRDefault="00B073FB">
            <w:pPr>
              <w:pStyle w:val="TAC"/>
            </w:pPr>
            <w:r>
              <w:t>i</w:t>
            </w:r>
            <w:r>
              <w:rPr>
                <w:position w:val="-4"/>
              </w:rPr>
              <w:t>0</w:t>
            </w:r>
          </w:p>
        </w:tc>
        <w:tc>
          <w:tcPr>
            <w:tcW w:w="4996" w:type="dxa"/>
          </w:tcPr>
          <w:p w14:paraId="2E2500EB" w14:textId="77777777" w:rsidR="00B073FB" w:rsidRDefault="00B073FB">
            <w:pPr>
              <w:pStyle w:val="TAC"/>
              <w:jc w:val="left"/>
            </w:pPr>
            <w:r>
              <w:t>0, 4, 8, 12, 16, 20, 24, 28, 32 36, 40, 44, 48, 52, 56, 60</w:t>
            </w:r>
          </w:p>
        </w:tc>
      </w:tr>
      <w:tr w:rsidR="00B073FB" w14:paraId="7E9446A3" w14:textId="77777777">
        <w:trPr>
          <w:cantSplit/>
          <w:jc w:val="center"/>
        </w:trPr>
        <w:tc>
          <w:tcPr>
            <w:tcW w:w="960" w:type="dxa"/>
          </w:tcPr>
          <w:p w14:paraId="2A631330" w14:textId="77777777" w:rsidR="00B073FB" w:rsidRDefault="00B073FB">
            <w:pPr>
              <w:pStyle w:val="TAC"/>
            </w:pPr>
            <w:r>
              <w:t>2</w:t>
            </w:r>
          </w:p>
        </w:tc>
        <w:tc>
          <w:tcPr>
            <w:tcW w:w="960" w:type="dxa"/>
          </w:tcPr>
          <w:p w14:paraId="35E3DBA6" w14:textId="77777777" w:rsidR="00B073FB" w:rsidRDefault="00B073FB">
            <w:pPr>
              <w:pStyle w:val="TAC"/>
            </w:pPr>
            <w:r>
              <w:t>i</w:t>
            </w:r>
            <w:r>
              <w:rPr>
                <w:position w:val="-4"/>
              </w:rPr>
              <w:t>1</w:t>
            </w:r>
          </w:p>
        </w:tc>
        <w:tc>
          <w:tcPr>
            <w:tcW w:w="4996" w:type="dxa"/>
          </w:tcPr>
          <w:p w14:paraId="016E4686" w14:textId="77777777" w:rsidR="00B073FB" w:rsidRDefault="00B073FB">
            <w:pPr>
              <w:pStyle w:val="TAC"/>
              <w:jc w:val="left"/>
            </w:pPr>
            <w:r>
              <w:t>1, 5, 9, 13, 17, 21, 25, 29, 33, 37, 41, 45, 49, 53, 57, 61</w:t>
            </w:r>
          </w:p>
        </w:tc>
      </w:tr>
      <w:tr w:rsidR="00B073FB" w14:paraId="3AB365B2" w14:textId="77777777">
        <w:trPr>
          <w:cantSplit/>
          <w:jc w:val="center"/>
        </w:trPr>
        <w:tc>
          <w:tcPr>
            <w:tcW w:w="960" w:type="dxa"/>
          </w:tcPr>
          <w:p w14:paraId="1966D1C1" w14:textId="77777777" w:rsidR="00B073FB" w:rsidRDefault="00B073FB">
            <w:pPr>
              <w:pStyle w:val="TAC"/>
            </w:pPr>
            <w:r>
              <w:t>3</w:t>
            </w:r>
          </w:p>
        </w:tc>
        <w:tc>
          <w:tcPr>
            <w:tcW w:w="960" w:type="dxa"/>
          </w:tcPr>
          <w:p w14:paraId="1889A5C5" w14:textId="77777777" w:rsidR="00B073FB" w:rsidRDefault="00B073FB">
            <w:pPr>
              <w:pStyle w:val="TAC"/>
            </w:pPr>
            <w:r>
              <w:t>i</w:t>
            </w:r>
            <w:r>
              <w:rPr>
                <w:position w:val="-4"/>
              </w:rPr>
              <w:t>2</w:t>
            </w:r>
          </w:p>
        </w:tc>
        <w:tc>
          <w:tcPr>
            <w:tcW w:w="4996" w:type="dxa"/>
          </w:tcPr>
          <w:p w14:paraId="73A92312" w14:textId="77777777" w:rsidR="00B073FB" w:rsidRDefault="00B073FB">
            <w:pPr>
              <w:pStyle w:val="TAC"/>
              <w:jc w:val="left"/>
            </w:pPr>
            <w:r>
              <w:t>2, 6, 10, 14, 18, 22, 26, 30, 34, 38, 42, 46, 50, 54, 58, 62</w:t>
            </w:r>
          </w:p>
        </w:tc>
      </w:tr>
      <w:tr w:rsidR="00B073FB" w14:paraId="4077F718" w14:textId="77777777">
        <w:trPr>
          <w:cantSplit/>
          <w:jc w:val="center"/>
        </w:trPr>
        <w:tc>
          <w:tcPr>
            <w:tcW w:w="960" w:type="dxa"/>
          </w:tcPr>
          <w:p w14:paraId="0F5136C2" w14:textId="77777777" w:rsidR="00B073FB" w:rsidRDefault="00B073FB">
            <w:pPr>
              <w:pStyle w:val="TAC"/>
            </w:pPr>
            <w:r>
              <w:t>4</w:t>
            </w:r>
          </w:p>
        </w:tc>
        <w:tc>
          <w:tcPr>
            <w:tcW w:w="960" w:type="dxa"/>
          </w:tcPr>
          <w:p w14:paraId="39AE62D4" w14:textId="77777777" w:rsidR="00B073FB" w:rsidRDefault="00B073FB">
            <w:pPr>
              <w:pStyle w:val="TAC"/>
            </w:pPr>
            <w:r>
              <w:t>i</w:t>
            </w:r>
            <w:r>
              <w:rPr>
                <w:position w:val="-4"/>
              </w:rPr>
              <w:t>3</w:t>
            </w:r>
          </w:p>
        </w:tc>
        <w:tc>
          <w:tcPr>
            <w:tcW w:w="4996" w:type="dxa"/>
          </w:tcPr>
          <w:p w14:paraId="72123B40" w14:textId="77777777" w:rsidR="00B073FB" w:rsidRDefault="00B073FB">
            <w:pPr>
              <w:pStyle w:val="TAC"/>
              <w:jc w:val="left"/>
            </w:pPr>
            <w:r>
              <w:t>3, 7, 11, 15, 19, 23, 27, 31, 35, 39, 43, 47, 51, 55, 59, 63</w:t>
            </w:r>
          </w:p>
        </w:tc>
      </w:tr>
    </w:tbl>
    <w:p w14:paraId="554F1C79" w14:textId="77777777" w:rsidR="00B073FB" w:rsidRDefault="00B073FB">
      <w:pPr>
        <w:pStyle w:val="FP"/>
      </w:pPr>
    </w:p>
    <w:p w14:paraId="5704361B" w14:textId="77777777" w:rsidR="00B073FB" w:rsidRDefault="00B073FB">
      <w:r>
        <w:t>Each pulse position in one track are encoded with 4 bits and the sign of the pulse in the track is encoded with 1 bit. This gives a total of 20 bits for the algebraic code.</w:t>
      </w:r>
    </w:p>
    <w:p w14:paraId="579C9614" w14:textId="77777777" w:rsidR="00B073FB" w:rsidRDefault="00B073FB">
      <w:pPr>
        <w:pStyle w:val="Heading4"/>
      </w:pPr>
      <w:bookmarkStart w:id="47" w:name="_Toc517276912"/>
      <w:r>
        <w:t>5.8.1.8</w:t>
      </w:r>
      <w:r>
        <w:tab/>
        <w:t>6.60 kbit/s mode</w:t>
      </w:r>
      <w:bookmarkEnd w:id="47"/>
    </w:p>
    <w:p w14:paraId="2D36692A" w14:textId="77777777" w:rsidR="00B073FB" w:rsidRDefault="00B073FB">
      <w:r>
        <w:t>In this codebook, the innovation vector contains 2 non</w:t>
      </w:r>
      <w:r>
        <w:noBreakHyphen/>
        <w:t xml:space="preserve">zero pulses. All pulses can have the amplitudes +1 or </w:t>
      </w:r>
      <w:r>
        <w:noBreakHyphen/>
        <w:t>1. The 64 positions in a subframe are divided into 2 tracks, where each track contains one pulse, as shown in Table 11.</w:t>
      </w:r>
    </w:p>
    <w:p w14:paraId="1B6D3951" w14:textId="77777777" w:rsidR="00B073FB" w:rsidRDefault="00B073FB">
      <w:pPr>
        <w:pStyle w:val="TH"/>
      </w:pPr>
      <w:r>
        <w:t>Table 11. Potential positions of individual pulses in the algebraic codebook, 6.60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960"/>
        <w:gridCol w:w="4876"/>
      </w:tblGrid>
      <w:tr w:rsidR="00B073FB" w14:paraId="58416974" w14:textId="77777777">
        <w:trPr>
          <w:cantSplit/>
          <w:jc w:val="center"/>
        </w:trPr>
        <w:tc>
          <w:tcPr>
            <w:tcW w:w="960" w:type="dxa"/>
          </w:tcPr>
          <w:p w14:paraId="483C8FB9" w14:textId="77777777" w:rsidR="00B073FB" w:rsidRDefault="00B073FB">
            <w:pPr>
              <w:pStyle w:val="TAH"/>
            </w:pPr>
            <w:r>
              <w:t>Track</w:t>
            </w:r>
          </w:p>
        </w:tc>
        <w:tc>
          <w:tcPr>
            <w:tcW w:w="960" w:type="dxa"/>
          </w:tcPr>
          <w:p w14:paraId="566287FE" w14:textId="77777777" w:rsidR="00B073FB" w:rsidRDefault="00B073FB">
            <w:pPr>
              <w:pStyle w:val="TAH"/>
            </w:pPr>
            <w:r>
              <w:t>Pulse</w:t>
            </w:r>
          </w:p>
        </w:tc>
        <w:tc>
          <w:tcPr>
            <w:tcW w:w="4876" w:type="dxa"/>
          </w:tcPr>
          <w:p w14:paraId="1D0808AC" w14:textId="77777777" w:rsidR="00B073FB" w:rsidRDefault="00B073FB">
            <w:pPr>
              <w:pStyle w:val="TAH"/>
            </w:pPr>
            <w:r>
              <w:t>Positions</w:t>
            </w:r>
          </w:p>
        </w:tc>
      </w:tr>
      <w:tr w:rsidR="00B073FB" w14:paraId="5CB3636F" w14:textId="77777777">
        <w:trPr>
          <w:cantSplit/>
          <w:jc w:val="center"/>
        </w:trPr>
        <w:tc>
          <w:tcPr>
            <w:tcW w:w="960" w:type="dxa"/>
          </w:tcPr>
          <w:p w14:paraId="60775F1B" w14:textId="77777777" w:rsidR="00B073FB" w:rsidRDefault="00B073FB">
            <w:pPr>
              <w:pStyle w:val="TAC"/>
            </w:pPr>
            <w:r>
              <w:t>1</w:t>
            </w:r>
          </w:p>
        </w:tc>
        <w:tc>
          <w:tcPr>
            <w:tcW w:w="960" w:type="dxa"/>
          </w:tcPr>
          <w:p w14:paraId="5E887216" w14:textId="77777777" w:rsidR="00B073FB" w:rsidRDefault="00B073FB">
            <w:pPr>
              <w:pStyle w:val="TAC"/>
            </w:pPr>
            <w:r>
              <w:t>i</w:t>
            </w:r>
            <w:r>
              <w:rPr>
                <w:position w:val="-4"/>
              </w:rPr>
              <w:t>0</w:t>
            </w:r>
          </w:p>
        </w:tc>
        <w:tc>
          <w:tcPr>
            <w:tcW w:w="4876" w:type="dxa"/>
          </w:tcPr>
          <w:p w14:paraId="338DA9AF" w14:textId="77777777" w:rsidR="00B073FB" w:rsidRDefault="00B073FB">
            <w:pPr>
              <w:pStyle w:val="TAC"/>
            </w:pPr>
            <w:r>
              <w:t>0, 2, 4, 6, 8, 10, 12, 14, 16, 18, 20, 22, 24, 26, 28, 30, 32, 34, 36, 38, 40, 42, 44, 46, 48, 50, 52, 54, 56, 58, 60, 62</w:t>
            </w:r>
          </w:p>
        </w:tc>
      </w:tr>
      <w:tr w:rsidR="00B073FB" w14:paraId="76A0B3EA" w14:textId="77777777">
        <w:trPr>
          <w:cantSplit/>
          <w:jc w:val="center"/>
        </w:trPr>
        <w:tc>
          <w:tcPr>
            <w:tcW w:w="960" w:type="dxa"/>
          </w:tcPr>
          <w:p w14:paraId="68FA7064" w14:textId="77777777" w:rsidR="00B073FB" w:rsidRDefault="00B073FB">
            <w:pPr>
              <w:pStyle w:val="TAC"/>
            </w:pPr>
            <w:r>
              <w:t>2</w:t>
            </w:r>
          </w:p>
        </w:tc>
        <w:tc>
          <w:tcPr>
            <w:tcW w:w="960" w:type="dxa"/>
          </w:tcPr>
          <w:p w14:paraId="6AB688B6" w14:textId="77777777" w:rsidR="00B073FB" w:rsidRDefault="00B073FB">
            <w:pPr>
              <w:pStyle w:val="TAC"/>
            </w:pPr>
            <w:r>
              <w:t>i</w:t>
            </w:r>
            <w:r>
              <w:rPr>
                <w:position w:val="-4"/>
              </w:rPr>
              <w:t>1</w:t>
            </w:r>
          </w:p>
        </w:tc>
        <w:tc>
          <w:tcPr>
            <w:tcW w:w="4876" w:type="dxa"/>
          </w:tcPr>
          <w:p w14:paraId="77A7ACE5" w14:textId="77777777" w:rsidR="00B073FB" w:rsidRDefault="00B073FB">
            <w:pPr>
              <w:pStyle w:val="TAC"/>
            </w:pPr>
            <w:r>
              <w:t>1, 3, 5, 7, 9, 11, 13, 15, 17, 19, 21, 23, 25, 27, 29, 31, 33, 35, 37, 39, 41, 43, 45, 47, 49, 51, 53, 55, 57, 59, 61, 63</w:t>
            </w:r>
          </w:p>
        </w:tc>
      </w:tr>
    </w:tbl>
    <w:p w14:paraId="0E23196A" w14:textId="77777777" w:rsidR="00B073FB" w:rsidRDefault="00B073FB">
      <w:pPr>
        <w:pStyle w:val="FP"/>
      </w:pPr>
    </w:p>
    <w:p w14:paraId="73929F4B" w14:textId="77777777" w:rsidR="00B073FB" w:rsidRDefault="00B073FB">
      <w:r>
        <w:t>Each pulse position in one track are encoded with 5 bits and the sign of the pulse in the track is encoded with 1 bit. This gives a total of 12 bits for the algebraic code.</w:t>
      </w:r>
    </w:p>
    <w:p w14:paraId="5AF5EB64" w14:textId="77777777" w:rsidR="00B073FB" w:rsidRDefault="00B073FB">
      <w:pPr>
        <w:pStyle w:val="Heading3"/>
      </w:pPr>
      <w:bookmarkStart w:id="48" w:name="_Toc517276913"/>
      <w:r>
        <w:lastRenderedPageBreak/>
        <w:t>5.8.2</w:t>
      </w:r>
      <w:r>
        <w:tab/>
        <w:t>Pulse indexing</w:t>
      </w:r>
      <w:bookmarkEnd w:id="48"/>
    </w:p>
    <w:p w14:paraId="275451F1" w14:textId="77777777" w:rsidR="00B073FB" w:rsidRDefault="00B073FB">
      <w:pPr>
        <w:keepLines/>
      </w:pPr>
      <w:r>
        <w:t>In the above section, the number of bits needed to encode a number of pulses in a track was given. In this section, the procedures used for encoding from 1 to 6 pulses per track will be described. The description will be given for the case of 4 tracks per subframe, with 16 positions per track and pulse spacing of 4 (which is the case for all modes except the 6.6 kbit/s mode).</w:t>
      </w:r>
    </w:p>
    <w:p w14:paraId="68D852A1" w14:textId="77777777" w:rsidR="00B073FB" w:rsidRDefault="00B073FB">
      <w:pPr>
        <w:rPr>
          <w:i/>
          <w:u w:val="single"/>
        </w:rPr>
      </w:pPr>
      <w:r>
        <w:rPr>
          <w:i/>
          <w:u w:val="single"/>
        </w:rPr>
        <w:t>Encoding 1 signed pulse per track</w:t>
      </w:r>
    </w:p>
    <w:p w14:paraId="4DE6E0A6" w14:textId="77777777" w:rsidR="00B073FB" w:rsidRDefault="00B073FB">
      <w:r>
        <w:t>The pulse position index is encoded with 4 bits and the sign index with 1 bit. The position index is given by the pulse position in the subframe divided by the pulse spacing (integer division). The division remainder gives the track index. For example, a pulse at position 31 has a position index of 31/4 = 7 and it belong to the track with index 3 (4</w:t>
      </w:r>
      <w:r>
        <w:rPr>
          <w:vertAlign w:val="superscript"/>
        </w:rPr>
        <w:t>th</w:t>
      </w:r>
      <w:r>
        <w:t xml:space="preserve"> track). </w:t>
      </w:r>
    </w:p>
    <w:p w14:paraId="2D452B4E" w14:textId="77777777" w:rsidR="00B073FB" w:rsidRDefault="00B073FB">
      <w:r>
        <w:t>The sign index here is set to 0 for positive signs and 1 for negative signs.</w:t>
      </w:r>
    </w:p>
    <w:p w14:paraId="519B117F" w14:textId="77777777" w:rsidR="00B073FB" w:rsidRDefault="00B073FB">
      <w:r>
        <w:t>The index of the signed pulse is given by</w:t>
      </w:r>
    </w:p>
    <w:p w14:paraId="44FB1DE3" w14:textId="77777777" w:rsidR="00B073FB" w:rsidRDefault="00B073FB">
      <w:r>
        <w:tab/>
        <w:t>I</w:t>
      </w:r>
      <w:r>
        <w:rPr>
          <w:vertAlign w:val="subscript"/>
        </w:rPr>
        <w:t>1p</w:t>
      </w:r>
      <w:r>
        <w:t xml:space="preserve">= </w:t>
      </w:r>
      <w:r>
        <w:rPr>
          <w:i/>
        </w:rPr>
        <w:t>p</w:t>
      </w:r>
      <w:r>
        <w:t xml:space="preserve"> +</w:t>
      </w:r>
      <w:r>
        <w:rPr>
          <w:i/>
        </w:rPr>
        <w:t>s</w:t>
      </w:r>
      <w:r>
        <w:sym w:font="Symbol" w:char="F0B4"/>
      </w:r>
      <w:r>
        <w:t>2</w:t>
      </w:r>
      <w:r>
        <w:rPr>
          <w:i/>
          <w:vertAlign w:val="superscript"/>
        </w:rPr>
        <w:t>M</w:t>
      </w:r>
    </w:p>
    <w:p w14:paraId="70B664C1" w14:textId="77777777" w:rsidR="00B073FB" w:rsidRDefault="00B073FB">
      <w:r>
        <w:t>where p is the position index, s is the sign index, and M=4 is the number of bits per track.</w:t>
      </w:r>
    </w:p>
    <w:p w14:paraId="20443168" w14:textId="77777777" w:rsidR="00B073FB" w:rsidRDefault="00B073FB">
      <w:pPr>
        <w:rPr>
          <w:i/>
          <w:u w:val="single"/>
        </w:rPr>
      </w:pPr>
      <w:r>
        <w:rPr>
          <w:i/>
          <w:u w:val="single"/>
        </w:rPr>
        <w:t>Encoding 2 signed pulses per track</w:t>
      </w:r>
    </w:p>
    <w:p w14:paraId="73282ED5" w14:textId="77777777" w:rsidR="00B073FB" w:rsidRDefault="00B073FB">
      <w:r>
        <w:t xml:space="preserve">In case of two pulses per track of </w:t>
      </w:r>
      <w:r>
        <w:rPr>
          <w:i/>
        </w:rPr>
        <w:t>K</w:t>
      </w:r>
      <w:r>
        <w:t>=2</w:t>
      </w:r>
      <w:r>
        <w:rPr>
          <w:i/>
          <w:vertAlign w:val="superscript"/>
        </w:rPr>
        <w:t>M</w:t>
      </w:r>
      <w:r>
        <w:t xml:space="preserve"> potential positions (here M=4), each pulse needs 1 bit for the sign and </w:t>
      </w:r>
      <w:r>
        <w:rPr>
          <w:i/>
        </w:rPr>
        <w:t>M</w:t>
      </w:r>
      <w:r>
        <w:t xml:space="preserve"> bits for the position, which gives a total of 2</w:t>
      </w:r>
      <w:r>
        <w:rPr>
          <w:i/>
        </w:rPr>
        <w:t>M</w:t>
      </w:r>
      <w:r>
        <w:t>+2 bits. However, some redundancy exists due to the unimportance of the pulse ordering. For example, placing the first pulse at position p and the second pulse at position q is equivalent to placing the first pulse at position q and the second pulse at position p. One bit can be saved by encoding only one sign and deducing the second sign from the ordering of the positions in the index. Here the index is given by</w:t>
      </w:r>
    </w:p>
    <w:p w14:paraId="6799893A" w14:textId="77777777" w:rsidR="00B073FB" w:rsidRDefault="00573B5B">
      <w:r>
        <w:tab/>
      </w:r>
      <w:r w:rsidR="00B073FB">
        <w:t>I</w:t>
      </w:r>
      <w:r w:rsidR="00B073FB">
        <w:rPr>
          <w:vertAlign w:val="subscript"/>
        </w:rPr>
        <w:t>2p</w:t>
      </w:r>
      <w:r w:rsidR="00B073FB">
        <w:t xml:space="preserve"> = p</w:t>
      </w:r>
      <w:r w:rsidR="00B073FB">
        <w:rPr>
          <w:vertAlign w:val="subscript"/>
        </w:rPr>
        <w:t>1</w:t>
      </w:r>
      <w:r w:rsidR="00B073FB">
        <w:t xml:space="preserve"> + p</w:t>
      </w:r>
      <w:r w:rsidR="00B073FB">
        <w:rPr>
          <w:vertAlign w:val="subscript"/>
        </w:rPr>
        <w:t>0</w:t>
      </w:r>
      <w:r w:rsidR="00B073FB">
        <w:sym w:font="Symbol" w:char="F0B4"/>
      </w:r>
      <w:r w:rsidR="00B073FB">
        <w:t>2</w:t>
      </w:r>
      <w:r w:rsidR="00B073FB">
        <w:rPr>
          <w:vertAlign w:val="superscript"/>
        </w:rPr>
        <w:t xml:space="preserve">M </w:t>
      </w:r>
      <w:r w:rsidR="00B073FB">
        <w:t>+ s</w:t>
      </w:r>
      <w:r w:rsidR="00B073FB">
        <w:sym w:font="Symbol" w:char="F0B4"/>
      </w:r>
      <w:r w:rsidR="00B073FB">
        <w:t>2</w:t>
      </w:r>
      <w:r w:rsidR="00B073FB">
        <w:rPr>
          <w:vertAlign w:val="superscript"/>
        </w:rPr>
        <w:t>2M</w:t>
      </w:r>
    </w:p>
    <w:p w14:paraId="08326CFC" w14:textId="77777777" w:rsidR="00B073FB" w:rsidRDefault="00B073FB">
      <w:r>
        <w:t>where s is the sign index of the pulse at position index p</w:t>
      </w:r>
      <w:r>
        <w:rPr>
          <w:vertAlign w:val="subscript"/>
        </w:rPr>
        <w:t>0</w:t>
      </w:r>
      <w:r>
        <w:t>. If the two signs are equal then the smaller position is set to p</w:t>
      </w:r>
      <w:r>
        <w:rPr>
          <w:vertAlign w:val="subscript"/>
        </w:rPr>
        <w:t>0</w:t>
      </w:r>
      <w:r>
        <w:t xml:space="preserve"> and the larger position is set to p</w:t>
      </w:r>
      <w:r>
        <w:rPr>
          <w:vertAlign w:val="subscript"/>
        </w:rPr>
        <w:t>1</w:t>
      </w:r>
      <w:r>
        <w:t>. On the other hand, of the two signs are not equal then the larger position is set to p</w:t>
      </w:r>
      <w:r>
        <w:rPr>
          <w:vertAlign w:val="subscript"/>
        </w:rPr>
        <w:t>0</w:t>
      </w:r>
      <w:r>
        <w:t xml:space="preserve"> and the smaller position is set to p</w:t>
      </w:r>
      <w:r>
        <w:rPr>
          <w:vertAlign w:val="subscript"/>
        </w:rPr>
        <w:t>1</w:t>
      </w:r>
      <w:r>
        <w:t>. At the decoder, the sign of the pulse at position p</w:t>
      </w:r>
      <w:r>
        <w:rPr>
          <w:vertAlign w:val="subscript"/>
        </w:rPr>
        <w:t>0</w:t>
      </w:r>
      <w:r>
        <w:t xml:space="preserve"> is readily available. The second sign is deduced from the pulse ordering. If p</w:t>
      </w:r>
      <w:r>
        <w:rPr>
          <w:vertAlign w:val="subscript"/>
        </w:rPr>
        <w:t>0</w:t>
      </w:r>
      <w:r>
        <w:t xml:space="preserve"> is larger than p</w:t>
      </w:r>
      <w:r>
        <w:rPr>
          <w:vertAlign w:val="subscript"/>
        </w:rPr>
        <w:t>1</w:t>
      </w:r>
      <w:r>
        <w:t xml:space="preserve"> then the sign of the pulse at position p</w:t>
      </w:r>
      <w:r>
        <w:rPr>
          <w:vertAlign w:val="subscript"/>
        </w:rPr>
        <w:t>1</w:t>
      </w:r>
      <w:r>
        <w:t xml:space="preserve"> is opposite to that at position p</w:t>
      </w:r>
      <w:r>
        <w:rPr>
          <w:vertAlign w:val="subscript"/>
        </w:rPr>
        <w:t>0</w:t>
      </w:r>
      <w:r>
        <w:t>. If this is not the case then the two signs are set equal</w:t>
      </w:r>
    </w:p>
    <w:p w14:paraId="118BBD24" w14:textId="77777777" w:rsidR="00B073FB" w:rsidRDefault="00B073FB">
      <w:pPr>
        <w:rPr>
          <w:i/>
          <w:u w:val="single"/>
        </w:rPr>
      </w:pPr>
      <w:r>
        <w:rPr>
          <w:i/>
          <w:u w:val="single"/>
        </w:rPr>
        <w:t>Encoding 3 signed pulses per track</w:t>
      </w:r>
    </w:p>
    <w:p w14:paraId="38E3CD65" w14:textId="77777777" w:rsidR="00B073FB" w:rsidRDefault="00B073FB">
      <w:r>
        <w:t>In case of three pulses per track, similar logic can be used as in the case of two pulses. For a track with 2</w:t>
      </w:r>
      <w:r>
        <w:rPr>
          <w:vertAlign w:val="superscript"/>
        </w:rPr>
        <w:t>M</w:t>
      </w:r>
      <w:r>
        <w:t xml:space="preserve"> positions, 3M+1 bits are needed instead of 3M+3 bits. A simple way of indexing the pulses is to divide the track positions in two sections (or halves) and identify a section that contains at least two pulses. The number of positions in the section is </w:t>
      </w:r>
      <w:r>
        <w:rPr>
          <w:i/>
        </w:rPr>
        <w:t>K</w:t>
      </w:r>
      <w:r>
        <w:t>/2 = 2</w:t>
      </w:r>
      <w:r>
        <w:rPr>
          <w:i/>
          <w:vertAlign w:val="superscript"/>
        </w:rPr>
        <w:t>M</w:t>
      </w:r>
      <w:r>
        <w:t>/2 = 2</w:t>
      </w:r>
      <w:r>
        <w:rPr>
          <w:i/>
          <w:vertAlign w:val="superscript"/>
        </w:rPr>
        <w:t>M</w:t>
      </w:r>
      <w:r>
        <w:rPr>
          <w:vertAlign w:val="superscript"/>
        </w:rPr>
        <w:t>-1</w:t>
      </w:r>
      <w:r>
        <w:t xml:space="preserve">, which can be represented with </w:t>
      </w:r>
      <w:r>
        <w:rPr>
          <w:i/>
        </w:rPr>
        <w:t>M</w:t>
      </w:r>
      <w:r>
        <w:t>-1 bits. The two pulses in the section containing at least two pulses are encoded with the procedure for encoding 2 signed pulses which requires 2(M-1)+1 bits and the remaining pulse which can be anywhere in the track (in either section) is encoded with the M+1 bits. Finally, the index of the section that contains the two pulses is encoded with 1 bit. Thus the total number of required bits is 2(M-1)+1 + M+1 + 1 = 3M+1.</w:t>
      </w:r>
    </w:p>
    <w:p w14:paraId="164B61D4" w14:textId="77777777" w:rsidR="00B073FB" w:rsidRDefault="00B073FB">
      <w:r>
        <w:t>A simple way of checking if two pulses are positioned in the same section is done by checking whether the most significant bits (MSB) of their position indices are equal or not. Note that a MSB of 0 means that the position belongs to the lower half of the track (0-7) and MSB of 1 means it belongs to the upper half (8-15). If the two pulses belong to the upper half, they need to be shifted to the range (0-7) before encoding them using 2</w:t>
      </w:r>
      <w:r>
        <w:sym w:font="Symbol" w:char="F0B4"/>
      </w:r>
      <w:r>
        <w:t xml:space="preserve">3+1 bits. This can be done by masking the </w:t>
      </w:r>
      <w:r>
        <w:rPr>
          <w:i/>
        </w:rPr>
        <w:t>M</w:t>
      </w:r>
      <w:r>
        <w:t xml:space="preserve">-1 least significant bits (LSB) with a mask consisting of </w:t>
      </w:r>
      <w:r>
        <w:rPr>
          <w:i/>
        </w:rPr>
        <w:t>M</w:t>
      </w:r>
      <w:r>
        <w:t>-1 ones (which corresponds to the number 7 in this case).</w:t>
      </w:r>
    </w:p>
    <w:p w14:paraId="64F4B617" w14:textId="77777777" w:rsidR="00B073FB" w:rsidRDefault="00B073FB">
      <w:r>
        <w:t>The index of the 3 signed pulses is given by</w:t>
      </w:r>
    </w:p>
    <w:p w14:paraId="1AFA736A" w14:textId="77777777" w:rsidR="00B073FB" w:rsidRDefault="00B073FB">
      <w:pPr>
        <w:ind w:left="284" w:firstLine="284"/>
      </w:pPr>
      <w:r>
        <w:t>I</w:t>
      </w:r>
      <w:r>
        <w:rPr>
          <w:vertAlign w:val="subscript"/>
        </w:rPr>
        <w:t>3p</w:t>
      </w:r>
      <w:r>
        <w:t xml:space="preserve"> = I</w:t>
      </w:r>
      <w:r>
        <w:rPr>
          <w:vertAlign w:val="subscript"/>
        </w:rPr>
        <w:t>2p</w:t>
      </w:r>
      <w:r>
        <w:t xml:space="preserve"> +k</w:t>
      </w:r>
      <w:r>
        <w:sym w:font="Symbol" w:char="F0B4"/>
      </w:r>
      <w:r>
        <w:t>2</w:t>
      </w:r>
      <w:r>
        <w:rPr>
          <w:vertAlign w:val="superscript"/>
        </w:rPr>
        <w:t>2M-1</w:t>
      </w:r>
      <w:r>
        <w:t>+ I</w:t>
      </w:r>
      <w:r>
        <w:rPr>
          <w:vertAlign w:val="subscript"/>
        </w:rPr>
        <w:t>1p</w:t>
      </w:r>
      <w:r>
        <w:sym w:font="Symbol" w:char="F0B4"/>
      </w:r>
      <w:r>
        <w:t>2</w:t>
      </w:r>
      <w:r>
        <w:rPr>
          <w:vertAlign w:val="superscript"/>
        </w:rPr>
        <w:t>2M</w:t>
      </w:r>
    </w:p>
    <w:p w14:paraId="152A61EF" w14:textId="77777777" w:rsidR="00B073FB" w:rsidRDefault="00B073FB">
      <w:r>
        <w:t>where I</w:t>
      </w:r>
      <w:r>
        <w:rPr>
          <w:vertAlign w:val="subscript"/>
        </w:rPr>
        <w:t>2p</w:t>
      </w:r>
      <w:r>
        <w:t xml:space="preserve"> is the index of the two pulses in the same section, k is the section index (0 or 1), and I</w:t>
      </w:r>
      <w:r>
        <w:rPr>
          <w:vertAlign w:val="subscript"/>
        </w:rPr>
        <w:t>1p</w:t>
      </w:r>
      <w:r>
        <w:t xml:space="preserve"> is the index of the third pulse in the track.</w:t>
      </w:r>
    </w:p>
    <w:p w14:paraId="15FBB8B0" w14:textId="77777777" w:rsidR="00B073FB" w:rsidRDefault="00B073FB">
      <w:pPr>
        <w:rPr>
          <w:i/>
          <w:u w:val="single"/>
        </w:rPr>
      </w:pPr>
      <w:r>
        <w:rPr>
          <w:i/>
          <w:u w:val="single"/>
        </w:rPr>
        <w:t>Encoding 4 signed pulses per track</w:t>
      </w:r>
    </w:p>
    <w:p w14:paraId="74E8E784" w14:textId="77777777" w:rsidR="00B073FB" w:rsidRDefault="00B073FB">
      <w:r>
        <w:t xml:space="preserve">The 4 signed pulses in a track of length </w:t>
      </w:r>
      <w:r>
        <w:rPr>
          <w:i/>
        </w:rPr>
        <w:t>K</w:t>
      </w:r>
      <w:r>
        <w:t>=2</w:t>
      </w:r>
      <w:r>
        <w:rPr>
          <w:i/>
          <w:vertAlign w:val="superscript"/>
        </w:rPr>
        <w:t>M</w:t>
      </w:r>
      <w:r>
        <w:t xml:space="preserve"> can be encoded using 4</w:t>
      </w:r>
      <w:r>
        <w:rPr>
          <w:i/>
        </w:rPr>
        <w:t>M</w:t>
      </w:r>
      <w:r>
        <w:t xml:space="preserve"> bits. Similar to the case of 3 pulses, the </w:t>
      </w:r>
      <w:r>
        <w:rPr>
          <w:i/>
        </w:rPr>
        <w:t>K</w:t>
      </w:r>
      <w:r>
        <w:t xml:space="preserve"> positions in the track are divided into 2 sections (two halves) where each section contains </w:t>
      </w:r>
      <w:r>
        <w:rPr>
          <w:i/>
        </w:rPr>
        <w:t>K</w:t>
      </w:r>
      <w:r>
        <w:t xml:space="preserve">/2=8 positions. Here we </w:t>
      </w:r>
      <w:r>
        <w:lastRenderedPageBreak/>
        <w:t xml:space="preserve">denote the sections as Section A with positions 0 to </w:t>
      </w:r>
      <w:r>
        <w:rPr>
          <w:i/>
        </w:rPr>
        <w:t>K</w:t>
      </w:r>
      <w:r>
        <w:t xml:space="preserve">/2-1 and Section B with positions </w:t>
      </w:r>
      <w:r>
        <w:rPr>
          <w:i/>
        </w:rPr>
        <w:t>K</w:t>
      </w:r>
      <w:r>
        <w:t xml:space="preserve">/2 to </w:t>
      </w:r>
      <w:r>
        <w:rPr>
          <w:i/>
        </w:rPr>
        <w:t>K</w:t>
      </w:r>
      <w:r>
        <w:t>-1. Each section can contain from 0 to 4 pulses. The table below shows the 5 cases representing the possible number of pulses in each section:</w:t>
      </w:r>
    </w:p>
    <w:p w14:paraId="260699E8" w14:textId="77777777" w:rsidR="00B073FB" w:rsidRDefault="00B073FB">
      <w:pPr>
        <w:pStyle w:val="TH"/>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2126"/>
        <w:gridCol w:w="2127"/>
        <w:gridCol w:w="1417"/>
      </w:tblGrid>
      <w:tr w:rsidR="00B073FB" w14:paraId="28F7AC2D" w14:textId="77777777">
        <w:tc>
          <w:tcPr>
            <w:tcW w:w="850" w:type="dxa"/>
          </w:tcPr>
          <w:p w14:paraId="664B22EF" w14:textId="77777777" w:rsidR="00B073FB" w:rsidRDefault="00B073FB">
            <w:pPr>
              <w:tabs>
                <w:tab w:val="left" w:pos="1828"/>
              </w:tabs>
              <w:spacing w:after="0"/>
              <w:jc w:val="both"/>
              <w:rPr>
                <w:i/>
              </w:rPr>
            </w:pPr>
            <w:r>
              <w:rPr>
                <w:i/>
              </w:rPr>
              <w:t>case</w:t>
            </w:r>
          </w:p>
        </w:tc>
        <w:tc>
          <w:tcPr>
            <w:tcW w:w="2126" w:type="dxa"/>
          </w:tcPr>
          <w:p w14:paraId="6B8819DE" w14:textId="77777777" w:rsidR="00B073FB" w:rsidRDefault="00B073FB">
            <w:pPr>
              <w:tabs>
                <w:tab w:val="left" w:pos="1828"/>
              </w:tabs>
              <w:spacing w:after="0"/>
              <w:jc w:val="both"/>
              <w:rPr>
                <w:i/>
              </w:rPr>
            </w:pPr>
            <w:r>
              <w:rPr>
                <w:i/>
              </w:rPr>
              <w:t>Pulses in Section A</w:t>
            </w:r>
          </w:p>
        </w:tc>
        <w:tc>
          <w:tcPr>
            <w:tcW w:w="2127" w:type="dxa"/>
          </w:tcPr>
          <w:p w14:paraId="5F553AD4" w14:textId="77777777" w:rsidR="00B073FB" w:rsidRDefault="00B073FB">
            <w:pPr>
              <w:tabs>
                <w:tab w:val="left" w:pos="1828"/>
              </w:tabs>
              <w:spacing w:after="0"/>
              <w:jc w:val="both"/>
              <w:rPr>
                <w:i/>
              </w:rPr>
            </w:pPr>
            <w:r>
              <w:rPr>
                <w:i/>
              </w:rPr>
              <w:t>Pulses in Section B</w:t>
            </w:r>
          </w:p>
        </w:tc>
        <w:tc>
          <w:tcPr>
            <w:tcW w:w="1417" w:type="dxa"/>
          </w:tcPr>
          <w:p w14:paraId="63BEC77B" w14:textId="77777777" w:rsidR="00B073FB" w:rsidRDefault="00B073FB">
            <w:pPr>
              <w:tabs>
                <w:tab w:val="left" w:pos="1828"/>
              </w:tabs>
              <w:spacing w:after="0"/>
              <w:jc w:val="both"/>
              <w:rPr>
                <w:i/>
              </w:rPr>
            </w:pPr>
            <w:r>
              <w:rPr>
                <w:i/>
              </w:rPr>
              <w:t>Bits needed</w:t>
            </w:r>
          </w:p>
        </w:tc>
      </w:tr>
      <w:tr w:rsidR="00B073FB" w14:paraId="7165EC47" w14:textId="77777777">
        <w:tc>
          <w:tcPr>
            <w:tcW w:w="850" w:type="dxa"/>
          </w:tcPr>
          <w:p w14:paraId="409502CE" w14:textId="77777777" w:rsidR="00B073FB" w:rsidRDefault="00B073FB">
            <w:pPr>
              <w:tabs>
                <w:tab w:val="left" w:pos="1828"/>
              </w:tabs>
              <w:spacing w:after="0"/>
              <w:jc w:val="both"/>
            </w:pPr>
            <w:r>
              <w:t>0</w:t>
            </w:r>
          </w:p>
        </w:tc>
        <w:tc>
          <w:tcPr>
            <w:tcW w:w="2126" w:type="dxa"/>
          </w:tcPr>
          <w:p w14:paraId="2F99651D" w14:textId="77777777" w:rsidR="00B073FB" w:rsidRDefault="00B073FB">
            <w:pPr>
              <w:tabs>
                <w:tab w:val="left" w:pos="1828"/>
              </w:tabs>
              <w:spacing w:after="0"/>
              <w:jc w:val="center"/>
            </w:pPr>
            <w:r>
              <w:t>0</w:t>
            </w:r>
          </w:p>
        </w:tc>
        <w:tc>
          <w:tcPr>
            <w:tcW w:w="2127" w:type="dxa"/>
          </w:tcPr>
          <w:p w14:paraId="2AC8DFEE" w14:textId="77777777" w:rsidR="00B073FB" w:rsidRDefault="00B073FB">
            <w:pPr>
              <w:tabs>
                <w:tab w:val="left" w:pos="1828"/>
              </w:tabs>
              <w:spacing w:after="0"/>
              <w:jc w:val="center"/>
            </w:pPr>
            <w:r>
              <w:t>4</w:t>
            </w:r>
          </w:p>
        </w:tc>
        <w:tc>
          <w:tcPr>
            <w:tcW w:w="1417" w:type="dxa"/>
          </w:tcPr>
          <w:p w14:paraId="7743717E" w14:textId="77777777" w:rsidR="00B073FB" w:rsidRDefault="00B073FB">
            <w:pPr>
              <w:tabs>
                <w:tab w:val="left" w:pos="1828"/>
              </w:tabs>
              <w:spacing w:after="0"/>
              <w:jc w:val="center"/>
            </w:pPr>
            <w:r>
              <w:t>4</w:t>
            </w:r>
            <w:r>
              <w:rPr>
                <w:i/>
              </w:rPr>
              <w:t>M</w:t>
            </w:r>
            <w:r>
              <w:t>-3</w:t>
            </w:r>
          </w:p>
        </w:tc>
      </w:tr>
      <w:tr w:rsidR="00B073FB" w14:paraId="65F7F347" w14:textId="77777777">
        <w:tc>
          <w:tcPr>
            <w:tcW w:w="850" w:type="dxa"/>
          </w:tcPr>
          <w:p w14:paraId="6E264338" w14:textId="77777777" w:rsidR="00B073FB" w:rsidRDefault="00B073FB">
            <w:pPr>
              <w:tabs>
                <w:tab w:val="left" w:pos="1828"/>
              </w:tabs>
              <w:spacing w:after="0"/>
              <w:jc w:val="both"/>
            </w:pPr>
            <w:r>
              <w:t>1</w:t>
            </w:r>
          </w:p>
        </w:tc>
        <w:tc>
          <w:tcPr>
            <w:tcW w:w="2126" w:type="dxa"/>
          </w:tcPr>
          <w:p w14:paraId="4CEDBD0B" w14:textId="77777777" w:rsidR="00B073FB" w:rsidRDefault="00B073FB">
            <w:pPr>
              <w:tabs>
                <w:tab w:val="left" w:pos="1828"/>
              </w:tabs>
              <w:spacing w:after="0"/>
              <w:jc w:val="center"/>
            </w:pPr>
            <w:r>
              <w:t>1</w:t>
            </w:r>
          </w:p>
        </w:tc>
        <w:tc>
          <w:tcPr>
            <w:tcW w:w="2127" w:type="dxa"/>
          </w:tcPr>
          <w:p w14:paraId="577A3905" w14:textId="77777777" w:rsidR="00B073FB" w:rsidRDefault="00B073FB">
            <w:pPr>
              <w:tabs>
                <w:tab w:val="left" w:pos="1828"/>
              </w:tabs>
              <w:spacing w:after="0"/>
              <w:jc w:val="center"/>
            </w:pPr>
            <w:r>
              <w:t>3</w:t>
            </w:r>
          </w:p>
        </w:tc>
        <w:tc>
          <w:tcPr>
            <w:tcW w:w="1417" w:type="dxa"/>
          </w:tcPr>
          <w:p w14:paraId="06EA4F7C" w14:textId="77777777" w:rsidR="00B073FB" w:rsidRDefault="00B073FB">
            <w:pPr>
              <w:tabs>
                <w:tab w:val="left" w:pos="1828"/>
              </w:tabs>
              <w:spacing w:after="0"/>
              <w:jc w:val="center"/>
            </w:pPr>
            <w:r>
              <w:t>4</w:t>
            </w:r>
            <w:r>
              <w:rPr>
                <w:i/>
              </w:rPr>
              <w:t>M</w:t>
            </w:r>
            <w:r>
              <w:t>-2</w:t>
            </w:r>
          </w:p>
        </w:tc>
      </w:tr>
      <w:tr w:rsidR="00B073FB" w14:paraId="2E0FE23E" w14:textId="77777777">
        <w:tc>
          <w:tcPr>
            <w:tcW w:w="850" w:type="dxa"/>
          </w:tcPr>
          <w:p w14:paraId="743CE393" w14:textId="77777777" w:rsidR="00B073FB" w:rsidRDefault="00B073FB">
            <w:pPr>
              <w:tabs>
                <w:tab w:val="left" w:pos="1828"/>
              </w:tabs>
              <w:spacing w:after="0"/>
              <w:jc w:val="both"/>
            </w:pPr>
            <w:r>
              <w:t>2</w:t>
            </w:r>
          </w:p>
        </w:tc>
        <w:tc>
          <w:tcPr>
            <w:tcW w:w="2126" w:type="dxa"/>
          </w:tcPr>
          <w:p w14:paraId="5EF3771C" w14:textId="77777777" w:rsidR="00B073FB" w:rsidRDefault="00B073FB">
            <w:pPr>
              <w:tabs>
                <w:tab w:val="left" w:pos="1828"/>
              </w:tabs>
              <w:spacing w:after="0"/>
              <w:jc w:val="center"/>
            </w:pPr>
            <w:r>
              <w:t>2</w:t>
            </w:r>
          </w:p>
        </w:tc>
        <w:tc>
          <w:tcPr>
            <w:tcW w:w="2127" w:type="dxa"/>
          </w:tcPr>
          <w:p w14:paraId="3D2D5EFD" w14:textId="77777777" w:rsidR="00B073FB" w:rsidRDefault="00B073FB">
            <w:pPr>
              <w:tabs>
                <w:tab w:val="left" w:pos="1828"/>
              </w:tabs>
              <w:spacing w:after="0"/>
              <w:jc w:val="center"/>
            </w:pPr>
            <w:r>
              <w:t>2</w:t>
            </w:r>
          </w:p>
        </w:tc>
        <w:tc>
          <w:tcPr>
            <w:tcW w:w="1417" w:type="dxa"/>
          </w:tcPr>
          <w:p w14:paraId="10A1E661" w14:textId="77777777" w:rsidR="00B073FB" w:rsidRDefault="00B073FB">
            <w:pPr>
              <w:tabs>
                <w:tab w:val="left" w:pos="1828"/>
              </w:tabs>
              <w:spacing w:after="0"/>
              <w:jc w:val="center"/>
            </w:pPr>
            <w:r>
              <w:t>4</w:t>
            </w:r>
            <w:r>
              <w:rPr>
                <w:i/>
              </w:rPr>
              <w:t>M</w:t>
            </w:r>
            <w:r>
              <w:t>-2</w:t>
            </w:r>
          </w:p>
        </w:tc>
      </w:tr>
      <w:tr w:rsidR="00B073FB" w14:paraId="27A9150C" w14:textId="77777777">
        <w:tc>
          <w:tcPr>
            <w:tcW w:w="850" w:type="dxa"/>
          </w:tcPr>
          <w:p w14:paraId="3267378C" w14:textId="77777777" w:rsidR="00B073FB" w:rsidRDefault="00B073FB">
            <w:pPr>
              <w:tabs>
                <w:tab w:val="left" w:pos="1828"/>
              </w:tabs>
              <w:spacing w:after="0"/>
              <w:jc w:val="both"/>
            </w:pPr>
            <w:r>
              <w:t>3</w:t>
            </w:r>
          </w:p>
        </w:tc>
        <w:tc>
          <w:tcPr>
            <w:tcW w:w="2126" w:type="dxa"/>
          </w:tcPr>
          <w:p w14:paraId="3CCAB33A" w14:textId="77777777" w:rsidR="00B073FB" w:rsidRDefault="00B073FB">
            <w:pPr>
              <w:tabs>
                <w:tab w:val="left" w:pos="1828"/>
              </w:tabs>
              <w:spacing w:after="0"/>
              <w:jc w:val="center"/>
            </w:pPr>
            <w:r>
              <w:t>3</w:t>
            </w:r>
          </w:p>
        </w:tc>
        <w:tc>
          <w:tcPr>
            <w:tcW w:w="2127" w:type="dxa"/>
          </w:tcPr>
          <w:p w14:paraId="474A88D8" w14:textId="77777777" w:rsidR="00B073FB" w:rsidRDefault="00B073FB">
            <w:pPr>
              <w:tabs>
                <w:tab w:val="left" w:pos="1828"/>
              </w:tabs>
              <w:spacing w:after="0"/>
              <w:jc w:val="center"/>
            </w:pPr>
            <w:r>
              <w:t>1</w:t>
            </w:r>
          </w:p>
        </w:tc>
        <w:tc>
          <w:tcPr>
            <w:tcW w:w="1417" w:type="dxa"/>
          </w:tcPr>
          <w:p w14:paraId="117098F8" w14:textId="77777777" w:rsidR="00B073FB" w:rsidRDefault="00B073FB">
            <w:pPr>
              <w:tabs>
                <w:tab w:val="left" w:pos="1828"/>
              </w:tabs>
              <w:spacing w:after="0"/>
              <w:jc w:val="center"/>
            </w:pPr>
            <w:r>
              <w:t>4</w:t>
            </w:r>
            <w:r>
              <w:rPr>
                <w:i/>
              </w:rPr>
              <w:t>M</w:t>
            </w:r>
            <w:r>
              <w:t>-2</w:t>
            </w:r>
          </w:p>
        </w:tc>
      </w:tr>
      <w:tr w:rsidR="00B073FB" w14:paraId="012C50D4" w14:textId="77777777">
        <w:tc>
          <w:tcPr>
            <w:tcW w:w="850" w:type="dxa"/>
          </w:tcPr>
          <w:p w14:paraId="1C99349E" w14:textId="77777777" w:rsidR="00B073FB" w:rsidRDefault="00B073FB">
            <w:pPr>
              <w:tabs>
                <w:tab w:val="left" w:pos="1828"/>
              </w:tabs>
              <w:spacing w:after="0"/>
              <w:jc w:val="both"/>
            </w:pPr>
            <w:r>
              <w:t>4</w:t>
            </w:r>
          </w:p>
        </w:tc>
        <w:tc>
          <w:tcPr>
            <w:tcW w:w="2126" w:type="dxa"/>
          </w:tcPr>
          <w:p w14:paraId="3C846146" w14:textId="77777777" w:rsidR="00B073FB" w:rsidRDefault="00B073FB">
            <w:pPr>
              <w:tabs>
                <w:tab w:val="left" w:pos="1828"/>
              </w:tabs>
              <w:spacing w:after="0"/>
              <w:jc w:val="center"/>
            </w:pPr>
            <w:r>
              <w:t>4</w:t>
            </w:r>
          </w:p>
        </w:tc>
        <w:tc>
          <w:tcPr>
            <w:tcW w:w="2127" w:type="dxa"/>
          </w:tcPr>
          <w:p w14:paraId="3D948608" w14:textId="77777777" w:rsidR="00B073FB" w:rsidRDefault="00B073FB">
            <w:pPr>
              <w:pStyle w:val="FIGURETITLE0"/>
              <w:keepLines w:val="0"/>
              <w:tabs>
                <w:tab w:val="left" w:pos="1828"/>
              </w:tabs>
              <w:spacing w:before="0" w:after="0" w:line="240" w:lineRule="auto"/>
              <w:rPr>
                <w:rFonts w:ascii="Times New Roman" w:hAnsi="Times New Roman"/>
              </w:rPr>
            </w:pPr>
            <w:r>
              <w:rPr>
                <w:rFonts w:ascii="Times New Roman" w:hAnsi="Times New Roman"/>
              </w:rPr>
              <w:t>0</w:t>
            </w:r>
          </w:p>
        </w:tc>
        <w:tc>
          <w:tcPr>
            <w:tcW w:w="1417" w:type="dxa"/>
          </w:tcPr>
          <w:p w14:paraId="05E6C550" w14:textId="77777777" w:rsidR="00B073FB" w:rsidRDefault="00B073FB">
            <w:pPr>
              <w:tabs>
                <w:tab w:val="left" w:pos="1828"/>
              </w:tabs>
              <w:spacing w:after="0"/>
              <w:jc w:val="center"/>
            </w:pPr>
            <w:r>
              <w:t>4</w:t>
            </w:r>
            <w:r>
              <w:rPr>
                <w:i/>
              </w:rPr>
              <w:t>M</w:t>
            </w:r>
            <w:r>
              <w:t>-3</w:t>
            </w:r>
          </w:p>
        </w:tc>
      </w:tr>
    </w:tbl>
    <w:p w14:paraId="1C25826D" w14:textId="77777777" w:rsidR="00B073FB" w:rsidRDefault="00B073FB">
      <w:pPr>
        <w:pStyle w:val="FP"/>
      </w:pPr>
    </w:p>
    <w:p w14:paraId="660945EB" w14:textId="77777777" w:rsidR="00B073FB" w:rsidRDefault="00B073FB">
      <w:r>
        <w:t xml:space="preserve">In cases 0 or 4, the 4 pulses in a section of length </w:t>
      </w:r>
      <w:r>
        <w:rPr>
          <w:i/>
        </w:rPr>
        <w:t>K/2</w:t>
      </w:r>
      <w:r>
        <w:t>=2</w:t>
      </w:r>
      <w:r>
        <w:rPr>
          <w:i/>
          <w:vertAlign w:val="superscript"/>
        </w:rPr>
        <w:t>M</w:t>
      </w:r>
      <w:r>
        <w:rPr>
          <w:vertAlign w:val="superscript"/>
        </w:rPr>
        <w:t>-1</w:t>
      </w:r>
      <w:r>
        <w:t xml:space="preserve"> can be encoded using 4(</w:t>
      </w:r>
      <w:r>
        <w:rPr>
          <w:i/>
        </w:rPr>
        <w:t>M</w:t>
      </w:r>
      <w:r>
        <w:t>-1)+1=4</w:t>
      </w:r>
      <w:r>
        <w:rPr>
          <w:i/>
        </w:rPr>
        <w:t>M</w:t>
      </w:r>
      <w:r>
        <w:t>-3 bits (this will be explained later on).</w:t>
      </w:r>
    </w:p>
    <w:p w14:paraId="0CCC482A" w14:textId="77777777" w:rsidR="00B073FB" w:rsidRDefault="00B073FB">
      <w:r>
        <w:t xml:space="preserve">In cases 1 or 3, the 1 pulse in a section of length </w:t>
      </w:r>
      <w:r>
        <w:rPr>
          <w:i/>
        </w:rPr>
        <w:t>K/2</w:t>
      </w:r>
      <w:r>
        <w:t>=2</w:t>
      </w:r>
      <w:r>
        <w:rPr>
          <w:i/>
          <w:vertAlign w:val="superscript"/>
        </w:rPr>
        <w:t>M</w:t>
      </w:r>
      <w:r>
        <w:rPr>
          <w:vertAlign w:val="superscript"/>
        </w:rPr>
        <w:t>-1</w:t>
      </w:r>
      <w:r>
        <w:t xml:space="preserve"> can be encoded with </w:t>
      </w:r>
      <w:r>
        <w:rPr>
          <w:i/>
        </w:rPr>
        <w:t>M</w:t>
      </w:r>
      <w:r>
        <w:t xml:space="preserve">-1+1 = </w:t>
      </w:r>
      <w:r>
        <w:rPr>
          <w:i/>
        </w:rPr>
        <w:t>M</w:t>
      </w:r>
      <w:r>
        <w:t xml:space="preserve"> bits and the 3 pulses in the other section can be encoded with 3(</w:t>
      </w:r>
      <w:r>
        <w:rPr>
          <w:i/>
        </w:rPr>
        <w:t>M</w:t>
      </w:r>
      <w:r>
        <w:t>-1)+1 = 3</w:t>
      </w:r>
      <w:r>
        <w:rPr>
          <w:i/>
        </w:rPr>
        <w:t>M</w:t>
      </w:r>
      <w:r>
        <w:t xml:space="preserve">-2 bits. This gives a total of </w:t>
      </w:r>
      <w:r>
        <w:rPr>
          <w:i/>
        </w:rPr>
        <w:t>M</w:t>
      </w:r>
      <w:r>
        <w:t>+3</w:t>
      </w:r>
      <w:r>
        <w:rPr>
          <w:i/>
        </w:rPr>
        <w:t>M</w:t>
      </w:r>
      <w:r>
        <w:t>-2 = 4</w:t>
      </w:r>
      <w:r>
        <w:rPr>
          <w:i/>
        </w:rPr>
        <w:t>M</w:t>
      </w:r>
      <w:r>
        <w:t>-2 bits.</w:t>
      </w:r>
    </w:p>
    <w:p w14:paraId="13F931C0" w14:textId="77777777" w:rsidR="00B073FB" w:rsidRDefault="00B073FB">
      <w:r>
        <w:t xml:space="preserve">In case 2, the pulses in a section of length </w:t>
      </w:r>
      <w:r>
        <w:rPr>
          <w:i/>
        </w:rPr>
        <w:t>K/2</w:t>
      </w:r>
      <w:r>
        <w:t>=2</w:t>
      </w:r>
      <w:r>
        <w:rPr>
          <w:i/>
          <w:vertAlign w:val="superscript"/>
        </w:rPr>
        <w:t>M</w:t>
      </w:r>
      <w:r>
        <w:rPr>
          <w:vertAlign w:val="superscript"/>
        </w:rPr>
        <w:t>-1</w:t>
      </w:r>
      <w:r>
        <w:t xml:space="preserve"> can be encoded with 2(</w:t>
      </w:r>
      <w:r>
        <w:rPr>
          <w:i/>
        </w:rPr>
        <w:t>M</w:t>
      </w:r>
      <w:r>
        <w:t>-1)+1 = 2</w:t>
      </w:r>
      <w:r>
        <w:rPr>
          <w:i/>
        </w:rPr>
        <w:t>M</w:t>
      </w:r>
      <w:r>
        <w:t>–1 bits. Thus for both sections, 2(2</w:t>
      </w:r>
      <w:r>
        <w:rPr>
          <w:i/>
        </w:rPr>
        <w:t>M</w:t>
      </w:r>
      <w:r>
        <w:t>–1) = 4</w:t>
      </w:r>
      <w:r>
        <w:rPr>
          <w:i/>
        </w:rPr>
        <w:t>M</w:t>
      </w:r>
      <w:r>
        <w:t>–2 bits are required.</w:t>
      </w:r>
    </w:p>
    <w:p w14:paraId="59F658F5" w14:textId="77777777" w:rsidR="00B073FB" w:rsidRDefault="00B073FB">
      <w:r>
        <w:t>Now the case index can be encoded with 2 bits (4 possible cases) assuming cases 0 and 4 are combined. Then for cases 1, 2, or 3, the number of needed bits is 4</w:t>
      </w:r>
      <w:r>
        <w:rPr>
          <w:i/>
        </w:rPr>
        <w:t>M</w:t>
      </w:r>
      <w:r>
        <w:t>-2. This gives a total of 4</w:t>
      </w:r>
      <w:r>
        <w:rPr>
          <w:i/>
        </w:rPr>
        <w:t>M</w:t>
      </w:r>
      <w:r>
        <w:t>-2 + 2 = 4</w:t>
      </w:r>
      <w:r>
        <w:rPr>
          <w:i/>
        </w:rPr>
        <w:t>M</w:t>
      </w:r>
      <w:r>
        <w:t xml:space="preserve"> bits. For cases 0 or 4, one bit is needed for identifying either case, and 4</w:t>
      </w:r>
      <w:r>
        <w:rPr>
          <w:i/>
        </w:rPr>
        <w:t>M</w:t>
      </w:r>
      <w:r>
        <w:t>-3 bits are needed for encoding the 4 pulses in the section. Adding the 2 bits needed for the general case, this gives a total of  1+4</w:t>
      </w:r>
      <w:r>
        <w:rPr>
          <w:i/>
        </w:rPr>
        <w:t>M</w:t>
      </w:r>
      <w:r>
        <w:t>-3+2= 4</w:t>
      </w:r>
      <w:r>
        <w:rPr>
          <w:i/>
        </w:rPr>
        <w:t>M</w:t>
      </w:r>
      <w:r>
        <w:t xml:space="preserve"> bits.</w:t>
      </w:r>
    </w:p>
    <w:p w14:paraId="5ABF9069" w14:textId="77777777" w:rsidR="00B073FB" w:rsidRDefault="00B073FB">
      <w:r>
        <w:t xml:space="preserve">The index of the 4 signed pulses is given by </w:t>
      </w:r>
    </w:p>
    <w:p w14:paraId="0213EB15" w14:textId="77777777" w:rsidR="00B073FB" w:rsidRDefault="00B073FB">
      <w:r>
        <w:t>I</w:t>
      </w:r>
      <w:r>
        <w:rPr>
          <w:vertAlign w:val="subscript"/>
        </w:rPr>
        <w:t>4p</w:t>
      </w:r>
      <w:r>
        <w:t xml:space="preserve"> = I</w:t>
      </w:r>
      <w:r>
        <w:rPr>
          <w:vertAlign w:val="subscript"/>
        </w:rPr>
        <w:t>AB</w:t>
      </w:r>
      <w:r>
        <w:t xml:space="preserve"> + k</w:t>
      </w:r>
      <w:r>
        <w:sym w:font="Symbol" w:char="F0B4"/>
      </w:r>
      <w:r>
        <w:t>2</w:t>
      </w:r>
      <w:r>
        <w:rPr>
          <w:vertAlign w:val="superscript"/>
        </w:rPr>
        <w:t>4M-2</w:t>
      </w:r>
    </w:p>
    <w:p w14:paraId="512E3D6D" w14:textId="77777777" w:rsidR="00B073FB" w:rsidRDefault="00B073FB">
      <w:r>
        <w:t>where k is the case index (2 bits), and I</w:t>
      </w:r>
      <w:r>
        <w:rPr>
          <w:vertAlign w:val="subscript"/>
        </w:rPr>
        <w:t>AB</w:t>
      </w:r>
      <w:r>
        <w:t xml:space="preserve"> is the index of the pulses in both sections for each individual case. </w:t>
      </w:r>
    </w:p>
    <w:p w14:paraId="75F74C4C" w14:textId="77777777" w:rsidR="00B073FB" w:rsidRDefault="00B073FB">
      <w:r>
        <w:t>For cases 0 and 1, I</w:t>
      </w:r>
      <w:r>
        <w:rPr>
          <w:vertAlign w:val="subscript"/>
        </w:rPr>
        <w:t>AB</w:t>
      </w:r>
      <w:r>
        <w:t xml:space="preserve"> is given by</w:t>
      </w:r>
    </w:p>
    <w:p w14:paraId="2B36FE51" w14:textId="77777777" w:rsidR="00B073FB" w:rsidRDefault="00B073FB">
      <w:r>
        <w:t>I</w:t>
      </w:r>
      <w:r>
        <w:rPr>
          <w:vertAlign w:val="subscript"/>
        </w:rPr>
        <w:t>AB_0,4</w:t>
      </w:r>
      <w:r>
        <w:t xml:space="preserve"> = I</w:t>
      </w:r>
      <w:r>
        <w:rPr>
          <w:vertAlign w:val="subscript"/>
        </w:rPr>
        <w:t>4p_section</w:t>
      </w:r>
      <w:r>
        <w:t xml:space="preserve"> + j</w:t>
      </w:r>
      <w:r>
        <w:sym w:font="Symbol" w:char="F0B4"/>
      </w:r>
      <w:r>
        <w:t>2</w:t>
      </w:r>
      <w:r>
        <w:rPr>
          <w:vertAlign w:val="superscript"/>
        </w:rPr>
        <w:t>4M-3</w:t>
      </w:r>
    </w:p>
    <w:p w14:paraId="77C722E5" w14:textId="77777777" w:rsidR="00B073FB" w:rsidRDefault="00B073FB">
      <w:r>
        <w:t>where j is a 1-bit index identifying the section with 4 pulses and I</w:t>
      </w:r>
      <w:r>
        <w:rPr>
          <w:vertAlign w:val="subscript"/>
        </w:rPr>
        <w:t>4p_section</w:t>
      </w:r>
      <w:r>
        <w:t xml:space="preserve"> is the index of the 4 pulses in that section (which requires 4M-3 bits).</w:t>
      </w:r>
    </w:p>
    <w:p w14:paraId="2D92913F" w14:textId="77777777" w:rsidR="00B073FB" w:rsidRDefault="00B073FB">
      <w:r>
        <w:t>For case 1, I</w:t>
      </w:r>
      <w:r>
        <w:rPr>
          <w:vertAlign w:val="subscript"/>
        </w:rPr>
        <w:t>AB</w:t>
      </w:r>
      <w:r>
        <w:t xml:space="preserve"> is given by</w:t>
      </w:r>
    </w:p>
    <w:p w14:paraId="6ADAE0A5" w14:textId="77777777" w:rsidR="00B073FB" w:rsidRDefault="00B073FB">
      <w:r>
        <w:t>I</w:t>
      </w:r>
      <w:r>
        <w:rPr>
          <w:vertAlign w:val="subscript"/>
        </w:rPr>
        <w:t>AB_1</w:t>
      </w:r>
      <w:r>
        <w:t xml:space="preserve"> = I</w:t>
      </w:r>
      <w:r>
        <w:rPr>
          <w:vertAlign w:val="subscript"/>
        </w:rPr>
        <w:t>3p_B</w:t>
      </w:r>
      <w:r>
        <w:t xml:space="preserve"> + I</w:t>
      </w:r>
      <w:r>
        <w:rPr>
          <w:vertAlign w:val="subscript"/>
        </w:rPr>
        <w:t>1p_A</w:t>
      </w:r>
      <w:r>
        <w:t xml:space="preserve"> </w:t>
      </w:r>
      <w:r>
        <w:sym w:font="Symbol" w:char="F0B4"/>
      </w:r>
      <w:r>
        <w:t>2</w:t>
      </w:r>
      <w:r>
        <w:rPr>
          <w:vertAlign w:val="superscript"/>
        </w:rPr>
        <w:t>3(M-1)+1</w:t>
      </w:r>
    </w:p>
    <w:p w14:paraId="69E91413" w14:textId="77777777" w:rsidR="00B073FB" w:rsidRDefault="00B073FB">
      <w:r>
        <w:t>where I</w:t>
      </w:r>
      <w:r>
        <w:rPr>
          <w:vertAlign w:val="subscript"/>
        </w:rPr>
        <w:t>3p_B</w:t>
      </w:r>
      <w:r>
        <w:t xml:space="preserve"> is the index of the 3 pulses in Section B (3(M-1)+1 bits) and I</w:t>
      </w:r>
      <w:r>
        <w:rPr>
          <w:vertAlign w:val="subscript"/>
        </w:rPr>
        <w:t>1p_A</w:t>
      </w:r>
      <w:r>
        <w:t xml:space="preserve"> is the index of the pulse in Section A ((M-1)+1 bits).</w:t>
      </w:r>
    </w:p>
    <w:p w14:paraId="2DB3F9BD" w14:textId="77777777" w:rsidR="00B073FB" w:rsidRDefault="00B073FB">
      <w:r>
        <w:t>For case 2, I</w:t>
      </w:r>
      <w:r>
        <w:rPr>
          <w:vertAlign w:val="subscript"/>
        </w:rPr>
        <w:t>AB</w:t>
      </w:r>
      <w:r>
        <w:t xml:space="preserve"> is given by</w:t>
      </w:r>
    </w:p>
    <w:p w14:paraId="6C80A385" w14:textId="77777777" w:rsidR="00B073FB" w:rsidRDefault="00B073FB">
      <w:r>
        <w:t>I</w:t>
      </w:r>
      <w:r>
        <w:rPr>
          <w:vertAlign w:val="subscript"/>
        </w:rPr>
        <w:t>AB_2</w:t>
      </w:r>
      <w:r>
        <w:t xml:space="preserve"> = I</w:t>
      </w:r>
      <w:r>
        <w:rPr>
          <w:vertAlign w:val="subscript"/>
        </w:rPr>
        <w:t>2p_B</w:t>
      </w:r>
      <w:r>
        <w:t xml:space="preserve"> + I</w:t>
      </w:r>
      <w:r>
        <w:rPr>
          <w:vertAlign w:val="subscript"/>
        </w:rPr>
        <w:t>2p_A</w:t>
      </w:r>
      <w:r>
        <w:t xml:space="preserve"> </w:t>
      </w:r>
      <w:r>
        <w:sym w:font="Symbol" w:char="F0B4"/>
      </w:r>
      <w:r>
        <w:t>2</w:t>
      </w:r>
      <w:r>
        <w:rPr>
          <w:vertAlign w:val="superscript"/>
        </w:rPr>
        <w:t>2(M-1)+1</w:t>
      </w:r>
    </w:p>
    <w:p w14:paraId="1E0E19AF" w14:textId="77777777" w:rsidR="00B073FB" w:rsidRDefault="00B073FB">
      <w:r>
        <w:t>where I</w:t>
      </w:r>
      <w:r>
        <w:rPr>
          <w:vertAlign w:val="subscript"/>
        </w:rPr>
        <w:t>2p_B</w:t>
      </w:r>
      <w:r>
        <w:t xml:space="preserve"> is the index of the 2 pulses in Section B (2(M-1)+1 bits) and I</w:t>
      </w:r>
      <w:r>
        <w:rPr>
          <w:vertAlign w:val="subscript"/>
        </w:rPr>
        <w:t>2p_A</w:t>
      </w:r>
      <w:r>
        <w:t xml:space="preserve"> is the index of the two pulses in Section A (2(M-1)+1 bits).</w:t>
      </w:r>
    </w:p>
    <w:p w14:paraId="1DFC0580" w14:textId="77777777" w:rsidR="00B073FB" w:rsidRDefault="00B073FB">
      <w:r>
        <w:t>Finally, for case 3, I</w:t>
      </w:r>
      <w:r>
        <w:rPr>
          <w:vertAlign w:val="subscript"/>
        </w:rPr>
        <w:t>AB</w:t>
      </w:r>
      <w:r>
        <w:t xml:space="preserve"> is given by</w:t>
      </w:r>
    </w:p>
    <w:p w14:paraId="686BB872" w14:textId="77777777" w:rsidR="00B073FB" w:rsidRDefault="00B073FB">
      <w:r>
        <w:t>I</w:t>
      </w:r>
      <w:r>
        <w:rPr>
          <w:vertAlign w:val="subscript"/>
        </w:rPr>
        <w:t>AB_3</w:t>
      </w:r>
      <w:r>
        <w:t xml:space="preserve"> = I</w:t>
      </w:r>
      <w:r>
        <w:rPr>
          <w:vertAlign w:val="subscript"/>
        </w:rPr>
        <w:t>1p_B</w:t>
      </w:r>
      <w:r>
        <w:t xml:space="preserve"> + I</w:t>
      </w:r>
      <w:r>
        <w:rPr>
          <w:vertAlign w:val="subscript"/>
        </w:rPr>
        <w:t>3p_A</w:t>
      </w:r>
      <w:r>
        <w:t xml:space="preserve"> </w:t>
      </w:r>
      <w:r>
        <w:sym w:font="Symbol" w:char="F0B4"/>
      </w:r>
      <w:r>
        <w:t>2</w:t>
      </w:r>
      <w:r>
        <w:rPr>
          <w:vertAlign w:val="superscript"/>
        </w:rPr>
        <w:t>M</w:t>
      </w:r>
    </w:p>
    <w:p w14:paraId="078FC90E" w14:textId="77777777" w:rsidR="00B073FB" w:rsidRDefault="00B073FB">
      <w:r>
        <w:t>where I</w:t>
      </w:r>
      <w:r>
        <w:rPr>
          <w:vertAlign w:val="subscript"/>
        </w:rPr>
        <w:t>1p_B</w:t>
      </w:r>
      <w:r>
        <w:t xml:space="preserve"> is the index of the pulse in Section B ((M-1)+1 bits) and I</w:t>
      </w:r>
      <w:r>
        <w:rPr>
          <w:vertAlign w:val="subscript"/>
        </w:rPr>
        <w:t>3p_A</w:t>
      </w:r>
      <w:r>
        <w:t xml:space="preserve"> is the index of the 3 pulses in Section A (3(M-1)+1 bits).</w:t>
      </w:r>
    </w:p>
    <w:p w14:paraId="3220D72F" w14:textId="77777777" w:rsidR="00B073FB" w:rsidRDefault="00B073FB">
      <w:r>
        <w:t>For cases 0 and 4, it was mentioned that the 4 pulses in one section are encoded using 4(</w:t>
      </w:r>
      <w:r>
        <w:rPr>
          <w:i/>
        </w:rPr>
        <w:t>M</w:t>
      </w:r>
      <w:r>
        <w:t xml:space="preserve">-1)+1 bits. This is done by further dividing the section into 2 subsections of length </w:t>
      </w:r>
      <w:r>
        <w:rPr>
          <w:i/>
        </w:rPr>
        <w:t>K</w:t>
      </w:r>
      <w:r>
        <w:t>/4=2</w:t>
      </w:r>
      <w:r>
        <w:rPr>
          <w:i/>
          <w:vertAlign w:val="superscript"/>
        </w:rPr>
        <w:t>M</w:t>
      </w:r>
      <w:r>
        <w:rPr>
          <w:vertAlign w:val="superscript"/>
        </w:rPr>
        <w:t>-2</w:t>
      </w:r>
      <w:r>
        <w:t xml:space="preserve"> (=4 in this case); identifying a subsection that contains at least 2 pulses; coding the 2 pulses in that subsection using 2(</w:t>
      </w:r>
      <w:r>
        <w:rPr>
          <w:i/>
        </w:rPr>
        <w:t>M</w:t>
      </w:r>
      <w:r>
        <w:t>-2)+1=2</w:t>
      </w:r>
      <w:r>
        <w:rPr>
          <w:i/>
        </w:rPr>
        <w:t>M</w:t>
      </w:r>
      <w:r>
        <w:t xml:space="preserve">-3 bits; coding the index of the subsection </w:t>
      </w:r>
      <w:r>
        <w:lastRenderedPageBreak/>
        <w:t>that contains at least 2 pulses using 1 bit; and coding the remaining 2 pulses, assuming that they can be anywhere in the section, using 2(</w:t>
      </w:r>
      <w:r>
        <w:rPr>
          <w:i/>
        </w:rPr>
        <w:t>M</w:t>
      </w:r>
      <w:r>
        <w:t>-1)+1=2</w:t>
      </w:r>
      <w:r>
        <w:rPr>
          <w:i/>
        </w:rPr>
        <w:t>M</w:t>
      </w:r>
      <w:r>
        <w:t>-1 bits. This gives a total of (2M-3)+(1)+(2M-1) = 4M-3 bits</w:t>
      </w:r>
    </w:p>
    <w:p w14:paraId="30EBE949" w14:textId="77777777" w:rsidR="00B073FB" w:rsidRDefault="00B073FB">
      <w:pPr>
        <w:rPr>
          <w:i/>
          <w:u w:val="single"/>
        </w:rPr>
      </w:pPr>
      <w:r>
        <w:rPr>
          <w:i/>
          <w:u w:val="single"/>
        </w:rPr>
        <w:t>Encoding 5 signed pulses per track</w:t>
      </w:r>
    </w:p>
    <w:p w14:paraId="65616CBC" w14:textId="77777777" w:rsidR="00B073FB" w:rsidRDefault="00B073FB">
      <w:r>
        <w:t xml:space="preserve">The 5 signed pulses in a track of length </w:t>
      </w:r>
      <w:r>
        <w:rPr>
          <w:i/>
        </w:rPr>
        <w:t>K</w:t>
      </w:r>
      <w:r>
        <w:t>=2</w:t>
      </w:r>
      <w:r>
        <w:rPr>
          <w:i/>
          <w:vertAlign w:val="superscript"/>
        </w:rPr>
        <w:t>M</w:t>
      </w:r>
      <w:r>
        <w:t xml:space="preserve"> can be encoded using 5</w:t>
      </w:r>
      <w:r>
        <w:rPr>
          <w:i/>
        </w:rPr>
        <w:t>M</w:t>
      </w:r>
      <w:r>
        <w:t xml:space="preserve"> bits. Similar to the case of 4 pulses, the </w:t>
      </w:r>
      <w:r>
        <w:rPr>
          <w:i/>
        </w:rPr>
        <w:t>K</w:t>
      </w:r>
      <w:r>
        <w:t xml:space="preserve"> positions in the track are divided into 2 sections A and B. Each section can contain from 0 to 5 pulses. A simple approach to encode the 5 pulses is to identify a section that contains at least 3 pulses and to encode the 3 pulses in that section using 3(</w:t>
      </w:r>
      <w:r>
        <w:rPr>
          <w:i/>
        </w:rPr>
        <w:t>M</w:t>
      </w:r>
      <w:r>
        <w:t>-1)+1= 3</w:t>
      </w:r>
      <w:r>
        <w:rPr>
          <w:i/>
        </w:rPr>
        <w:t>M</w:t>
      </w:r>
      <w:r>
        <w:t>-2 bits, and to encode the remaining 2 pulses in the whole track using 2</w:t>
      </w:r>
      <w:r>
        <w:rPr>
          <w:i/>
        </w:rPr>
        <w:t>M</w:t>
      </w:r>
      <w:r>
        <w:t>+1 bits. This gives 5</w:t>
      </w:r>
      <w:r>
        <w:rPr>
          <w:i/>
        </w:rPr>
        <w:t>M</w:t>
      </w:r>
      <w:r>
        <w:t>-1 bits. An extra bit is needed to identify the section that contains at least 3 pulses. Thus a total of 5</w:t>
      </w:r>
      <w:r>
        <w:rPr>
          <w:i/>
        </w:rPr>
        <w:t>M</w:t>
      </w:r>
      <w:r>
        <w:t xml:space="preserve"> bits are needed to encode the 5 signed pulses.</w:t>
      </w:r>
    </w:p>
    <w:p w14:paraId="6595529E" w14:textId="77777777" w:rsidR="00B073FB" w:rsidRDefault="00B073FB">
      <w:r>
        <w:t>The index of the 5 signed pulses is given by</w:t>
      </w:r>
    </w:p>
    <w:p w14:paraId="2C8F6DF0" w14:textId="77777777" w:rsidR="00B073FB" w:rsidRDefault="00B073FB">
      <w:r>
        <w:t>I</w:t>
      </w:r>
      <w:r>
        <w:rPr>
          <w:vertAlign w:val="subscript"/>
        </w:rPr>
        <w:t>5p</w:t>
      </w:r>
      <w:r>
        <w:t xml:space="preserve"> = I</w:t>
      </w:r>
      <w:r>
        <w:rPr>
          <w:vertAlign w:val="subscript"/>
        </w:rPr>
        <w:t>2p</w:t>
      </w:r>
      <w:r>
        <w:t xml:space="preserve"> + I</w:t>
      </w:r>
      <w:r>
        <w:rPr>
          <w:vertAlign w:val="subscript"/>
        </w:rPr>
        <w:t>3p</w:t>
      </w:r>
      <w:r>
        <w:sym w:font="Symbol" w:char="F0B4"/>
      </w:r>
      <w:r>
        <w:t>2</w:t>
      </w:r>
      <w:r>
        <w:rPr>
          <w:vertAlign w:val="superscript"/>
        </w:rPr>
        <w:t xml:space="preserve">2M </w:t>
      </w:r>
      <w:r>
        <w:t>+ k</w:t>
      </w:r>
      <w:r>
        <w:sym w:font="Symbol" w:char="F0B4"/>
      </w:r>
      <w:r>
        <w:t>2</w:t>
      </w:r>
      <w:r>
        <w:rPr>
          <w:vertAlign w:val="superscript"/>
        </w:rPr>
        <w:t>5M-1</w:t>
      </w:r>
    </w:p>
    <w:p w14:paraId="1579514E" w14:textId="77777777" w:rsidR="00B073FB" w:rsidRDefault="00B073FB">
      <w:r>
        <w:t>Where k is the index of the section that contains at least 3 pulses, I</w:t>
      </w:r>
      <w:r>
        <w:rPr>
          <w:vertAlign w:val="subscript"/>
        </w:rPr>
        <w:t>3p</w:t>
      </w:r>
      <w:r>
        <w:t xml:space="preserve"> is the index of the 3 pulses in that section (3(M-1)+1 bits), and I</w:t>
      </w:r>
      <w:r>
        <w:rPr>
          <w:vertAlign w:val="subscript"/>
        </w:rPr>
        <w:t>2p</w:t>
      </w:r>
      <w:r>
        <w:t xml:space="preserve"> is the index of the remaining 2 pulses in the track (2M+1 bits).</w:t>
      </w:r>
    </w:p>
    <w:p w14:paraId="6A30CAE4" w14:textId="77777777" w:rsidR="00B073FB" w:rsidRDefault="00B073FB">
      <w:pPr>
        <w:rPr>
          <w:i/>
          <w:u w:val="single"/>
        </w:rPr>
      </w:pPr>
      <w:r>
        <w:rPr>
          <w:i/>
          <w:u w:val="single"/>
        </w:rPr>
        <w:t>Encoding 6 signed pulses per track</w:t>
      </w:r>
    </w:p>
    <w:p w14:paraId="6CE47773" w14:textId="77777777" w:rsidR="00B073FB" w:rsidRDefault="00B073FB">
      <w:r>
        <w:t xml:space="preserve">The 6 signed pulses in a track of length </w:t>
      </w:r>
      <w:r>
        <w:rPr>
          <w:i/>
        </w:rPr>
        <w:t>K</w:t>
      </w:r>
      <w:r>
        <w:t>=2</w:t>
      </w:r>
      <w:r>
        <w:rPr>
          <w:i/>
          <w:vertAlign w:val="superscript"/>
        </w:rPr>
        <w:t>M</w:t>
      </w:r>
      <w:r>
        <w:t xml:space="preserve"> are encoded using 6</w:t>
      </w:r>
      <w:r>
        <w:rPr>
          <w:i/>
        </w:rPr>
        <w:t>M</w:t>
      </w:r>
      <w:r>
        <w:t xml:space="preserve">-2 bits. Similar to the case of 5 pulses, the </w:t>
      </w:r>
      <w:r>
        <w:rPr>
          <w:i/>
        </w:rPr>
        <w:t>K</w:t>
      </w:r>
      <w:r>
        <w:t xml:space="preserve"> positions in the track are divided into 2 sections A and B. Each section can contain from 0 to 6 pulses. The table below shows the 7 cases representing the possible number of pulses in each sections:</w:t>
      </w:r>
    </w:p>
    <w:p w14:paraId="13C762D4" w14:textId="77777777" w:rsidR="00B073FB" w:rsidRDefault="00B073FB">
      <w:pPr>
        <w:pStyle w:val="TH"/>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2126"/>
        <w:gridCol w:w="2127"/>
        <w:gridCol w:w="1417"/>
      </w:tblGrid>
      <w:tr w:rsidR="00B073FB" w14:paraId="3BCFB027" w14:textId="77777777">
        <w:tc>
          <w:tcPr>
            <w:tcW w:w="850" w:type="dxa"/>
          </w:tcPr>
          <w:p w14:paraId="63270FCB" w14:textId="77777777" w:rsidR="00B073FB" w:rsidRDefault="00B073FB">
            <w:pPr>
              <w:tabs>
                <w:tab w:val="left" w:pos="1828"/>
              </w:tabs>
              <w:spacing w:after="0"/>
              <w:jc w:val="both"/>
              <w:rPr>
                <w:i/>
              </w:rPr>
            </w:pPr>
            <w:r>
              <w:rPr>
                <w:i/>
              </w:rPr>
              <w:t>case</w:t>
            </w:r>
          </w:p>
        </w:tc>
        <w:tc>
          <w:tcPr>
            <w:tcW w:w="2126" w:type="dxa"/>
          </w:tcPr>
          <w:p w14:paraId="6C95C219" w14:textId="77777777" w:rsidR="00B073FB" w:rsidRDefault="00B073FB">
            <w:pPr>
              <w:tabs>
                <w:tab w:val="left" w:pos="1828"/>
              </w:tabs>
              <w:spacing w:after="0"/>
              <w:jc w:val="both"/>
              <w:rPr>
                <w:i/>
              </w:rPr>
            </w:pPr>
            <w:r>
              <w:rPr>
                <w:i/>
              </w:rPr>
              <w:t>Pulses in Section A</w:t>
            </w:r>
          </w:p>
        </w:tc>
        <w:tc>
          <w:tcPr>
            <w:tcW w:w="2127" w:type="dxa"/>
          </w:tcPr>
          <w:p w14:paraId="484433BD" w14:textId="77777777" w:rsidR="00B073FB" w:rsidRDefault="00B073FB">
            <w:pPr>
              <w:tabs>
                <w:tab w:val="left" w:pos="1828"/>
              </w:tabs>
              <w:spacing w:after="0"/>
              <w:jc w:val="both"/>
              <w:rPr>
                <w:i/>
              </w:rPr>
            </w:pPr>
            <w:r>
              <w:rPr>
                <w:i/>
              </w:rPr>
              <w:t>Pulses in Section B</w:t>
            </w:r>
          </w:p>
        </w:tc>
        <w:tc>
          <w:tcPr>
            <w:tcW w:w="1417" w:type="dxa"/>
          </w:tcPr>
          <w:p w14:paraId="7B81C0D5" w14:textId="77777777" w:rsidR="00B073FB" w:rsidRDefault="00B073FB">
            <w:pPr>
              <w:tabs>
                <w:tab w:val="left" w:pos="1828"/>
              </w:tabs>
              <w:spacing w:after="0"/>
              <w:jc w:val="both"/>
              <w:rPr>
                <w:i/>
              </w:rPr>
            </w:pPr>
            <w:r>
              <w:rPr>
                <w:i/>
              </w:rPr>
              <w:t>Bits needed</w:t>
            </w:r>
          </w:p>
        </w:tc>
      </w:tr>
      <w:tr w:rsidR="00B073FB" w14:paraId="73432B3C" w14:textId="77777777">
        <w:tc>
          <w:tcPr>
            <w:tcW w:w="850" w:type="dxa"/>
          </w:tcPr>
          <w:p w14:paraId="29A59CEA" w14:textId="77777777" w:rsidR="00B073FB" w:rsidRDefault="00B073FB">
            <w:pPr>
              <w:tabs>
                <w:tab w:val="left" w:pos="1828"/>
              </w:tabs>
              <w:spacing w:after="0"/>
              <w:jc w:val="both"/>
            </w:pPr>
            <w:r>
              <w:t>0</w:t>
            </w:r>
          </w:p>
        </w:tc>
        <w:tc>
          <w:tcPr>
            <w:tcW w:w="2126" w:type="dxa"/>
          </w:tcPr>
          <w:p w14:paraId="51818131" w14:textId="77777777" w:rsidR="00B073FB" w:rsidRDefault="00B073FB">
            <w:pPr>
              <w:tabs>
                <w:tab w:val="left" w:pos="1828"/>
              </w:tabs>
              <w:spacing w:after="0"/>
              <w:jc w:val="center"/>
            </w:pPr>
            <w:r>
              <w:t>0</w:t>
            </w:r>
          </w:p>
        </w:tc>
        <w:tc>
          <w:tcPr>
            <w:tcW w:w="2127" w:type="dxa"/>
          </w:tcPr>
          <w:p w14:paraId="704619E0" w14:textId="77777777" w:rsidR="00B073FB" w:rsidRDefault="00B073FB">
            <w:pPr>
              <w:tabs>
                <w:tab w:val="left" w:pos="1828"/>
              </w:tabs>
              <w:spacing w:after="0"/>
              <w:jc w:val="center"/>
            </w:pPr>
            <w:r>
              <w:t>6</w:t>
            </w:r>
          </w:p>
        </w:tc>
        <w:tc>
          <w:tcPr>
            <w:tcW w:w="1417" w:type="dxa"/>
          </w:tcPr>
          <w:p w14:paraId="4C5BA7DA" w14:textId="77777777" w:rsidR="00B073FB" w:rsidRDefault="00B073FB">
            <w:pPr>
              <w:tabs>
                <w:tab w:val="left" w:pos="1828"/>
              </w:tabs>
              <w:spacing w:after="0"/>
              <w:jc w:val="center"/>
            </w:pPr>
            <w:r>
              <w:t>6</w:t>
            </w:r>
            <w:r>
              <w:rPr>
                <w:i/>
              </w:rPr>
              <w:t>M</w:t>
            </w:r>
            <w:r>
              <w:t>-5</w:t>
            </w:r>
          </w:p>
        </w:tc>
      </w:tr>
      <w:tr w:rsidR="00B073FB" w14:paraId="3442599F" w14:textId="77777777">
        <w:tc>
          <w:tcPr>
            <w:tcW w:w="850" w:type="dxa"/>
          </w:tcPr>
          <w:p w14:paraId="72DEA337" w14:textId="77777777" w:rsidR="00B073FB" w:rsidRDefault="00B073FB">
            <w:pPr>
              <w:tabs>
                <w:tab w:val="left" w:pos="1828"/>
              </w:tabs>
              <w:spacing w:after="0"/>
              <w:jc w:val="both"/>
            </w:pPr>
            <w:r>
              <w:t>1</w:t>
            </w:r>
          </w:p>
        </w:tc>
        <w:tc>
          <w:tcPr>
            <w:tcW w:w="2126" w:type="dxa"/>
          </w:tcPr>
          <w:p w14:paraId="62287016" w14:textId="77777777" w:rsidR="00B073FB" w:rsidRDefault="00B073FB">
            <w:pPr>
              <w:tabs>
                <w:tab w:val="left" w:pos="1828"/>
              </w:tabs>
              <w:spacing w:after="0"/>
              <w:jc w:val="center"/>
            </w:pPr>
            <w:r>
              <w:t>1</w:t>
            </w:r>
          </w:p>
        </w:tc>
        <w:tc>
          <w:tcPr>
            <w:tcW w:w="2127" w:type="dxa"/>
          </w:tcPr>
          <w:p w14:paraId="4460E69D" w14:textId="77777777" w:rsidR="00B073FB" w:rsidRDefault="00B073FB">
            <w:pPr>
              <w:tabs>
                <w:tab w:val="left" w:pos="1828"/>
              </w:tabs>
              <w:spacing w:after="0"/>
              <w:jc w:val="center"/>
            </w:pPr>
            <w:r>
              <w:t>5</w:t>
            </w:r>
          </w:p>
        </w:tc>
        <w:tc>
          <w:tcPr>
            <w:tcW w:w="1417" w:type="dxa"/>
          </w:tcPr>
          <w:p w14:paraId="547C0115" w14:textId="77777777" w:rsidR="00B073FB" w:rsidRDefault="00B073FB">
            <w:pPr>
              <w:tabs>
                <w:tab w:val="left" w:pos="1828"/>
              </w:tabs>
              <w:spacing w:after="0"/>
              <w:jc w:val="center"/>
            </w:pPr>
            <w:r>
              <w:t>6</w:t>
            </w:r>
            <w:r>
              <w:rPr>
                <w:i/>
              </w:rPr>
              <w:t>M</w:t>
            </w:r>
            <w:r>
              <w:t>-5</w:t>
            </w:r>
          </w:p>
        </w:tc>
      </w:tr>
      <w:tr w:rsidR="00B073FB" w14:paraId="7B5C2B8A" w14:textId="77777777">
        <w:tc>
          <w:tcPr>
            <w:tcW w:w="850" w:type="dxa"/>
          </w:tcPr>
          <w:p w14:paraId="7074FE2D" w14:textId="77777777" w:rsidR="00B073FB" w:rsidRDefault="00B073FB">
            <w:pPr>
              <w:tabs>
                <w:tab w:val="left" w:pos="1828"/>
              </w:tabs>
              <w:spacing w:after="0"/>
              <w:jc w:val="both"/>
            </w:pPr>
            <w:r>
              <w:t>2</w:t>
            </w:r>
          </w:p>
        </w:tc>
        <w:tc>
          <w:tcPr>
            <w:tcW w:w="2126" w:type="dxa"/>
          </w:tcPr>
          <w:p w14:paraId="5348073F" w14:textId="77777777" w:rsidR="00B073FB" w:rsidRDefault="00B073FB">
            <w:pPr>
              <w:tabs>
                <w:tab w:val="left" w:pos="1828"/>
              </w:tabs>
              <w:spacing w:after="0"/>
              <w:jc w:val="center"/>
            </w:pPr>
            <w:r>
              <w:t>2</w:t>
            </w:r>
          </w:p>
        </w:tc>
        <w:tc>
          <w:tcPr>
            <w:tcW w:w="2127" w:type="dxa"/>
          </w:tcPr>
          <w:p w14:paraId="0D4AE251" w14:textId="77777777" w:rsidR="00B073FB" w:rsidRDefault="00B073FB">
            <w:pPr>
              <w:tabs>
                <w:tab w:val="left" w:pos="1828"/>
              </w:tabs>
              <w:spacing w:after="0"/>
              <w:jc w:val="center"/>
            </w:pPr>
            <w:r>
              <w:t>4</w:t>
            </w:r>
          </w:p>
        </w:tc>
        <w:tc>
          <w:tcPr>
            <w:tcW w:w="1417" w:type="dxa"/>
          </w:tcPr>
          <w:p w14:paraId="0CD8FC85" w14:textId="77777777" w:rsidR="00B073FB" w:rsidRDefault="00B073FB">
            <w:pPr>
              <w:tabs>
                <w:tab w:val="left" w:pos="1828"/>
              </w:tabs>
              <w:spacing w:after="0"/>
              <w:jc w:val="center"/>
            </w:pPr>
            <w:r>
              <w:t>6</w:t>
            </w:r>
            <w:r>
              <w:rPr>
                <w:i/>
              </w:rPr>
              <w:t>M</w:t>
            </w:r>
            <w:r>
              <w:t>-5</w:t>
            </w:r>
          </w:p>
        </w:tc>
      </w:tr>
      <w:tr w:rsidR="00B073FB" w14:paraId="7257567C" w14:textId="77777777">
        <w:tc>
          <w:tcPr>
            <w:tcW w:w="850" w:type="dxa"/>
          </w:tcPr>
          <w:p w14:paraId="19FF5A4D" w14:textId="77777777" w:rsidR="00B073FB" w:rsidRDefault="00B073FB">
            <w:pPr>
              <w:tabs>
                <w:tab w:val="left" w:pos="1828"/>
              </w:tabs>
              <w:spacing w:after="0"/>
              <w:jc w:val="both"/>
            </w:pPr>
            <w:r>
              <w:t>3</w:t>
            </w:r>
          </w:p>
        </w:tc>
        <w:tc>
          <w:tcPr>
            <w:tcW w:w="2126" w:type="dxa"/>
          </w:tcPr>
          <w:p w14:paraId="7437F78A" w14:textId="77777777" w:rsidR="00B073FB" w:rsidRDefault="00B073FB">
            <w:pPr>
              <w:tabs>
                <w:tab w:val="left" w:pos="1828"/>
              </w:tabs>
              <w:spacing w:after="0"/>
              <w:jc w:val="center"/>
            </w:pPr>
            <w:r>
              <w:t>3</w:t>
            </w:r>
          </w:p>
        </w:tc>
        <w:tc>
          <w:tcPr>
            <w:tcW w:w="2127" w:type="dxa"/>
          </w:tcPr>
          <w:p w14:paraId="2220527C" w14:textId="77777777" w:rsidR="00B073FB" w:rsidRDefault="00B073FB">
            <w:pPr>
              <w:tabs>
                <w:tab w:val="left" w:pos="1828"/>
              </w:tabs>
              <w:spacing w:after="0"/>
              <w:jc w:val="center"/>
            </w:pPr>
            <w:r>
              <w:t>3</w:t>
            </w:r>
          </w:p>
        </w:tc>
        <w:tc>
          <w:tcPr>
            <w:tcW w:w="1417" w:type="dxa"/>
          </w:tcPr>
          <w:p w14:paraId="4D092182" w14:textId="77777777" w:rsidR="00B073FB" w:rsidRDefault="00B073FB">
            <w:pPr>
              <w:tabs>
                <w:tab w:val="left" w:pos="1828"/>
              </w:tabs>
              <w:spacing w:after="0"/>
              <w:jc w:val="center"/>
            </w:pPr>
            <w:r>
              <w:t>6</w:t>
            </w:r>
            <w:r>
              <w:rPr>
                <w:i/>
              </w:rPr>
              <w:t>M</w:t>
            </w:r>
            <w:r>
              <w:t>-4</w:t>
            </w:r>
          </w:p>
        </w:tc>
      </w:tr>
      <w:tr w:rsidR="00B073FB" w14:paraId="23E32681" w14:textId="77777777">
        <w:tc>
          <w:tcPr>
            <w:tcW w:w="850" w:type="dxa"/>
          </w:tcPr>
          <w:p w14:paraId="1B9DC038" w14:textId="77777777" w:rsidR="00B073FB" w:rsidRDefault="00B073FB">
            <w:pPr>
              <w:tabs>
                <w:tab w:val="left" w:pos="1828"/>
              </w:tabs>
              <w:spacing w:after="0"/>
              <w:jc w:val="both"/>
            </w:pPr>
            <w:r>
              <w:t>4</w:t>
            </w:r>
          </w:p>
        </w:tc>
        <w:tc>
          <w:tcPr>
            <w:tcW w:w="2126" w:type="dxa"/>
          </w:tcPr>
          <w:p w14:paraId="0DE3F0D9" w14:textId="77777777" w:rsidR="00B073FB" w:rsidRDefault="00B073FB">
            <w:pPr>
              <w:tabs>
                <w:tab w:val="left" w:pos="1828"/>
              </w:tabs>
              <w:spacing w:after="0"/>
              <w:jc w:val="center"/>
            </w:pPr>
            <w:r>
              <w:t>4</w:t>
            </w:r>
          </w:p>
        </w:tc>
        <w:tc>
          <w:tcPr>
            <w:tcW w:w="2127" w:type="dxa"/>
          </w:tcPr>
          <w:p w14:paraId="7C9B79C3" w14:textId="77777777" w:rsidR="00B073FB" w:rsidRDefault="00B073FB">
            <w:pPr>
              <w:tabs>
                <w:tab w:val="left" w:pos="1828"/>
              </w:tabs>
              <w:spacing w:after="0"/>
              <w:jc w:val="center"/>
            </w:pPr>
            <w:r>
              <w:t>2</w:t>
            </w:r>
          </w:p>
        </w:tc>
        <w:tc>
          <w:tcPr>
            <w:tcW w:w="1417" w:type="dxa"/>
          </w:tcPr>
          <w:p w14:paraId="739B323C" w14:textId="77777777" w:rsidR="00B073FB" w:rsidRDefault="00B073FB">
            <w:pPr>
              <w:tabs>
                <w:tab w:val="left" w:pos="1828"/>
              </w:tabs>
              <w:spacing w:after="0"/>
              <w:jc w:val="center"/>
            </w:pPr>
            <w:r>
              <w:t>6</w:t>
            </w:r>
            <w:r>
              <w:rPr>
                <w:i/>
              </w:rPr>
              <w:t>M</w:t>
            </w:r>
            <w:r>
              <w:t>-5</w:t>
            </w:r>
          </w:p>
        </w:tc>
      </w:tr>
      <w:tr w:rsidR="00B073FB" w14:paraId="76AE7A1D" w14:textId="77777777">
        <w:tc>
          <w:tcPr>
            <w:tcW w:w="850" w:type="dxa"/>
          </w:tcPr>
          <w:p w14:paraId="5C48DC55" w14:textId="77777777" w:rsidR="00B073FB" w:rsidRDefault="00B073FB">
            <w:pPr>
              <w:tabs>
                <w:tab w:val="left" w:pos="1828"/>
              </w:tabs>
              <w:spacing w:after="0"/>
              <w:jc w:val="both"/>
            </w:pPr>
            <w:r>
              <w:t>5</w:t>
            </w:r>
          </w:p>
        </w:tc>
        <w:tc>
          <w:tcPr>
            <w:tcW w:w="2126" w:type="dxa"/>
          </w:tcPr>
          <w:p w14:paraId="72398EEE" w14:textId="77777777" w:rsidR="00B073FB" w:rsidRDefault="00B073FB">
            <w:pPr>
              <w:tabs>
                <w:tab w:val="left" w:pos="1828"/>
              </w:tabs>
              <w:spacing w:after="0"/>
              <w:jc w:val="center"/>
            </w:pPr>
            <w:r>
              <w:t>5</w:t>
            </w:r>
          </w:p>
        </w:tc>
        <w:tc>
          <w:tcPr>
            <w:tcW w:w="2127" w:type="dxa"/>
          </w:tcPr>
          <w:p w14:paraId="252D2970" w14:textId="77777777" w:rsidR="00B073FB" w:rsidRDefault="00B073FB">
            <w:pPr>
              <w:tabs>
                <w:tab w:val="left" w:pos="1828"/>
              </w:tabs>
              <w:spacing w:after="0"/>
              <w:jc w:val="center"/>
            </w:pPr>
            <w:r>
              <w:t>1</w:t>
            </w:r>
          </w:p>
        </w:tc>
        <w:tc>
          <w:tcPr>
            <w:tcW w:w="1417" w:type="dxa"/>
          </w:tcPr>
          <w:p w14:paraId="509B7398" w14:textId="77777777" w:rsidR="00B073FB" w:rsidRDefault="00B073FB">
            <w:pPr>
              <w:tabs>
                <w:tab w:val="left" w:pos="1828"/>
              </w:tabs>
              <w:spacing w:after="0"/>
              <w:jc w:val="center"/>
            </w:pPr>
            <w:r>
              <w:t>6</w:t>
            </w:r>
            <w:r>
              <w:rPr>
                <w:i/>
              </w:rPr>
              <w:t>M</w:t>
            </w:r>
            <w:r>
              <w:t>-5</w:t>
            </w:r>
          </w:p>
        </w:tc>
      </w:tr>
      <w:tr w:rsidR="00B073FB" w14:paraId="06009BA0" w14:textId="77777777">
        <w:tc>
          <w:tcPr>
            <w:tcW w:w="850" w:type="dxa"/>
          </w:tcPr>
          <w:p w14:paraId="1E8F99F5" w14:textId="77777777" w:rsidR="00B073FB" w:rsidRDefault="00B073FB">
            <w:pPr>
              <w:tabs>
                <w:tab w:val="left" w:pos="1828"/>
              </w:tabs>
              <w:spacing w:after="0"/>
              <w:jc w:val="both"/>
            </w:pPr>
            <w:r>
              <w:t>6</w:t>
            </w:r>
          </w:p>
        </w:tc>
        <w:tc>
          <w:tcPr>
            <w:tcW w:w="2126" w:type="dxa"/>
          </w:tcPr>
          <w:p w14:paraId="06120361" w14:textId="77777777" w:rsidR="00B073FB" w:rsidRDefault="00B073FB">
            <w:pPr>
              <w:tabs>
                <w:tab w:val="left" w:pos="1828"/>
              </w:tabs>
              <w:spacing w:after="0"/>
              <w:jc w:val="center"/>
            </w:pPr>
            <w:r>
              <w:t>6</w:t>
            </w:r>
          </w:p>
        </w:tc>
        <w:tc>
          <w:tcPr>
            <w:tcW w:w="2127" w:type="dxa"/>
          </w:tcPr>
          <w:p w14:paraId="7C185CA1" w14:textId="77777777" w:rsidR="00B073FB" w:rsidRDefault="00B073FB">
            <w:pPr>
              <w:tabs>
                <w:tab w:val="left" w:pos="1828"/>
              </w:tabs>
              <w:spacing w:after="0"/>
              <w:jc w:val="center"/>
            </w:pPr>
            <w:r>
              <w:t>0</w:t>
            </w:r>
          </w:p>
        </w:tc>
        <w:tc>
          <w:tcPr>
            <w:tcW w:w="1417" w:type="dxa"/>
          </w:tcPr>
          <w:p w14:paraId="4DA675C3" w14:textId="77777777" w:rsidR="00B073FB" w:rsidRDefault="00B073FB">
            <w:pPr>
              <w:tabs>
                <w:tab w:val="left" w:pos="1828"/>
              </w:tabs>
              <w:spacing w:after="0"/>
              <w:jc w:val="center"/>
            </w:pPr>
            <w:r>
              <w:t>6</w:t>
            </w:r>
            <w:r>
              <w:rPr>
                <w:i/>
              </w:rPr>
              <w:t>M</w:t>
            </w:r>
            <w:r>
              <w:t>-5</w:t>
            </w:r>
          </w:p>
        </w:tc>
      </w:tr>
    </w:tbl>
    <w:p w14:paraId="605EFE2C" w14:textId="77777777" w:rsidR="00B073FB" w:rsidRDefault="00B073FB">
      <w:pPr>
        <w:pStyle w:val="FP"/>
      </w:pPr>
    </w:p>
    <w:p w14:paraId="3749CEE7" w14:textId="77777777" w:rsidR="00B073FB" w:rsidRDefault="00B073FB">
      <w:r>
        <w:t>Note that cases 0 and 6 are similar except that the 6 pulses are in different section. Similarly, cases 1 and 5 as well as cases 2 and 4 differ only in the section that contains more pulses. Therefore these cases can be coupled and an extra bit can be assigned to identify the section that contains more pulses. Since these cases initially need 6</w:t>
      </w:r>
      <w:r>
        <w:rPr>
          <w:i/>
        </w:rPr>
        <w:t>M</w:t>
      </w:r>
      <w:r>
        <w:t>-5 bits, the coupled cases need 6</w:t>
      </w:r>
      <w:r>
        <w:rPr>
          <w:i/>
        </w:rPr>
        <w:t>M</w:t>
      </w:r>
      <w:r>
        <w:t>-4 bits taking into account the Section bit. Thus, we have now 4 states of coupled cases, that is (0,6), (1,5), (2,4), and (3),with 2 extra bits needed for the state. This gives a total of 6</w:t>
      </w:r>
      <w:r>
        <w:rPr>
          <w:i/>
        </w:rPr>
        <w:t>M</w:t>
      </w:r>
      <w:r>
        <w:t>-4+2=6</w:t>
      </w:r>
      <w:r>
        <w:rPr>
          <w:i/>
        </w:rPr>
        <w:t>M</w:t>
      </w:r>
      <w:r>
        <w:t xml:space="preserve">-2 bits for the 6 signed pulses. </w:t>
      </w:r>
    </w:p>
    <w:p w14:paraId="2593437E" w14:textId="77777777" w:rsidR="00B073FB" w:rsidRDefault="00B073FB">
      <w:pPr>
        <w:pStyle w:val="EQ"/>
        <w:keepLines w:val="0"/>
        <w:tabs>
          <w:tab w:val="clear" w:pos="4536"/>
          <w:tab w:val="clear" w:pos="9072"/>
        </w:tabs>
      </w:pPr>
      <w:r>
        <w:t>In cases 0 and 6, 1 bit is needed to identify the section which contains 6 pulses. 5 pulses in that section are encoded using 5(</w:t>
      </w:r>
      <w:r>
        <w:rPr>
          <w:i/>
        </w:rPr>
        <w:t>M</w:t>
      </w:r>
      <w:r>
        <w:t>-1) bits (since the pulses are confined to that section), and the remaining pulse is encoded using (</w:t>
      </w:r>
      <w:r>
        <w:rPr>
          <w:i/>
        </w:rPr>
        <w:t>M</w:t>
      </w:r>
      <w:r>
        <w:t>-1)+1 bits. Thus a total of 1+5(</w:t>
      </w:r>
      <w:r>
        <w:rPr>
          <w:i/>
        </w:rPr>
        <w:t>M</w:t>
      </w:r>
      <w:r>
        <w:t>-1)+</w:t>
      </w:r>
      <w:r>
        <w:rPr>
          <w:i/>
        </w:rPr>
        <w:t>M</w:t>
      </w:r>
      <w:r>
        <w:t>=6</w:t>
      </w:r>
      <w:r>
        <w:rPr>
          <w:i/>
        </w:rPr>
        <w:t>M</w:t>
      </w:r>
      <w:r>
        <w:t>-4 bits are needed for this coupled case. Extra 2 bits are needed to encode the state of the coupled case, giving a total of 6</w:t>
      </w:r>
      <w:r>
        <w:rPr>
          <w:i/>
        </w:rPr>
        <w:t>M</w:t>
      </w:r>
      <w:r>
        <w:t>-2 bits. For this coupled case, the index of the 6 pulses is given by</w:t>
      </w:r>
    </w:p>
    <w:p w14:paraId="1D910EDE" w14:textId="77777777" w:rsidR="00B073FB" w:rsidRPr="00AF69DE" w:rsidRDefault="00B073FB">
      <w:pPr>
        <w:ind w:firstLine="284"/>
        <w:rPr>
          <w:lang w:val="nb-NO"/>
        </w:rPr>
      </w:pPr>
      <w:r w:rsidRPr="00AF69DE">
        <w:rPr>
          <w:lang w:val="nb-NO"/>
        </w:rPr>
        <w:t>I</w:t>
      </w:r>
      <w:r w:rsidRPr="00AF69DE">
        <w:rPr>
          <w:vertAlign w:val="subscript"/>
          <w:lang w:val="nb-NO"/>
        </w:rPr>
        <w:t>6p</w:t>
      </w:r>
      <w:r w:rsidRPr="00AF69DE">
        <w:rPr>
          <w:lang w:val="nb-NO"/>
        </w:rPr>
        <w:t xml:space="preserve"> = I</w:t>
      </w:r>
      <w:r w:rsidRPr="00AF69DE">
        <w:rPr>
          <w:vertAlign w:val="subscript"/>
          <w:lang w:val="nb-NO"/>
        </w:rPr>
        <w:t>1p</w:t>
      </w:r>
      <w:r w:rsidRPr="00AF69DE">
        <w:rPr>
          <w:lang w:val="nb-NO"/>
        </w:rPr>
        <w:t xml:space="preserve"> + I</w:t>
      </w:r>
      <w:r w:rsidRPr="00AF69DE">
        <w:rPr>
          <w:vertAlign w:val="subscript"/>
          <w:lang w:val="nb-NO"/>
        </w:rPr>
        <w:t>5p</w:t>
      </w:r>
      <w:r>
        <w:sym w:font="Symbol" w:char="F0B4"/>
      </w:r>
      <w:r w:rsidRPr="00AF69DE">
        <w:rPr>
          <w:lang w:val="nb-NO"/>
        </w:rPr>
        <w:t>2</w:t>
      </w:r>
      <w:r w:rsidRPr="00AF69DE">
        <w:rPr>
          <w:vertAlign w:val="superscript"/>
          <w:lang w:val="nb-NO"/>
        </w:rPr>
        <w:t>M</w:t>
      </w:r>
      <w:r w:rsidRPr="00AF69DE">
        <w:rPr>
          <w:lang w:val="nb-NO"/>
        </w:rPr>
        <w:t>+ j</w:t>
      </w:r>
      <w:r>
        <w:sym w:font="Symbol" w:char="F0B4"/>
      </w:r>
      <w:r w:rsidRPr="00AF69DE">
        <w:rPr>
          <w:lang w:val="nb-NO"/>
        </w:rPr>
        <w:t>2</w:t>
      </w:r>
      <w:r w:rsidRPr="00AF69DE">
        <w:rPr>
          <w:vertAlign w:val="superscript"/>
          <w:lang w:val="nb-NO"/>
        </w:rPr>
        <w:t>6M-5</w:t>
      </w:r>
      <w:r w:rsidRPr="00AF69DE">
        <w:rPr>
          <w:lang w:val="nb-NO"/>
        </w:rPr>
        <w:t xml:space="preserve"> + k</w:t>
      </w:r>
      <w:r>
        <w:sym w:font="Symbol" w:char="F0B4"/>
      </w:r>
      <w:r w:rsidRPr="00AF69DE">
        <w:rPr>
          <w:lang w:val="nb-NO"/>
        </w:rPr>
        <w:t>2</w:t>
      </w:r>
      <w:r w:rsidRPr="00AF69DE">
        <w:rPr>
          <w:vertAlign w:val="superscript"/>
          <w:lang w:val="nb-NO"/>
        </w:rPr>
        <w:t>6M-4</w:t>
      </w:r>
    </w:p>
    <w:p w14:paraId="60F4292C" w14:textId="77777777" w:rsidR="00B073FB" w:rsidRDefault="00B073FB">
      <w:r>
        <w:t>where k is the index of the coupled case (2 bits), j is the index of the section containing 6 pulses (1 bit), I</w:t>
      </w:r>
      <w:r>
        <w:rPr>
          <w:vertAlign w:val="subscript"/>
        </w:rPr>
        <w:t>5p</w:t>
      </w:r>
      <w:r>
        <w:t xml:space="preserve"> is the index of 5 pulses in that section (5(M-1) bits), and I</w:t>
      </w:r>
      <w:r>
        <w:rPr>
          <w:vertAlign w:val="subscript"/>
        </w:rPr>
        <w:t>1p</w:t>
      </w:r>
      <w:r>
        <w:t xml:space="preserve"> is the index of the remaining pulse in that section ((M-1)+1 bits).</w:t>
      </w:r>
    </w:p>
    <w:p w14:paraId="11DC649D" w14:textId="77777777" w:rsidR="00B073FB" w:rsidRDefault="00B073FB">
      <w:pPr>
        <w:pStyle w:val="EQ"/>
        <w:keepLines w:val="0"/>
        <w:tabs>
          <w:tab w:val="clear" w:pos="4536"/>
          <w:tab w:val="clear" w:pos="9072"/>
        </w:tabs>
      </w:pPr>
      <w:r>
        <w:t>In cases 1 and 5, 1 bit is needed to identify the section which contains 5 pulses. The 5 pulses in that section are encoded using 5(</w:t>
      </w:r>
      <w:r>
        <w:rPr>
          <w:i/>
        </w:rPr>
        <w:t>M</w:t>
      </w:r>
      <w:r>
        <w:t>-1) bits and the pulse in the other section is encoded using (</w:t>
      </w:r>
      <w:r>
        <w:rPr>
          <w:i/>
        </w:rPr>
        <w:t>M</w:t>
      </w:r>
      <w:r>
        <w:t>-1)+1 bits. For this coupled case, the index of the 6 pulses is given by</w:t>
      </w:r>
    </w:p>
    <w:p w14:paraId="4F0C9687" w14:textId="77777777" w:rsidR="00B073FB" w:rsidRPr="00AF69DE" w:rsidRDefault="00B073FB">
      <w:pPr>
        <w:ind w:firstLine="284"/>
        <w:rPr>
          <w:lang w:val="nb-NO"/>
        </w:rPr>
      </w:pPr>
      <w:r w:rsidRPr="00AF69DE">
        <w:rPr>
          <w:lang w:val="nb-NO"/>
        </w:rPr>
        <w:t>I</w:t>
      </w:r>
      <w:r w:rsidRPr="00AF69DE">
        <w:rPr>
          <w:vertAlign w:val="subscript"/>
          <w:lang w:val="nb-NO"/>
        </w:rPr>
        <w:t>6p</w:t>
      </w:r>
      <w:r w:rsidRPr="00AF69DE">
        <w:rPr>
          <w:lang w:val="nb-NO"/>
        </w:rPr>
        <w:t xml:space="preserve"> = I</w:t>
      </w:r>
      <w:r w:rsidRPr="00AF69DE">
        <w:rPr>
          <w:vertAlign w:val="subscript"/>
          <w:lang w:val="nb-NO"/>
        </w:rPr>
        <w:t>1p</w:t>
      </w:r>
      <w:r w:rsidRPr="00AF69DE">
        <w:rPr>
          <w:lang w:val="nb-NO"/>
        </w:rPr>
        <w:t xml:space="preserve"> + I</w:t>
      </w:r>
      <w:r w:rsidRPr="00AF69DE">
        <w:rPr>
          <w:vertAlign w:val="subscript"/>
          <w:lang w:val="nb-NO"/>
        </w:rPr>
        <w:t>5p</w:t>
      </w:r>
      <w:r>
        <w:sym w:font="Symbol" w:char="F0B4"/>
      </w:r>
      <w:r w:rsidRPr="00AF69DE">
        <w:rPr>
          <w:lang w:val="nb-NO"/>
        </w:rPr>
        <w:t>2</w:t>
      </w:r>
      <w:r w:rsidRPr="00AF69DE">
        <w:rPr>
          <w:vertAlign w:val="superscript"/>
          <w:lang w:val="nb-NO"/>
        </w:rPr>
        <w:t>M</w:t>
      </w:r>
      <w:r w:rsidRPr="00AF69DE">
        <w:rPr>
          <w:lang w:val="nb-NO"/>
        </w:rPr>
        <w:t>+ j</w:t>
      </w:r>
      <w:r>
        <w:sym w:font="Symbol" w:char="F0B4"/>
      </w:r>
      <w:r w:rsidRPr="00AF69DE">
        <w:rPr>
          <w:lang w:val="nb-NO"/>
        </w:rPr>
        <w:t>2</w:t>
      </w:r>
      <w:r w:rsidRPr="00AF69DE">
        <w:rPr>
          <w:vertAlign w:val="superscript"/>
          <w:lang w:val="nb-NO"/>
        </w:rPr>
        <w:t>6M-5</w:t>
      </w:r>
      <w:r w:rsidRPr="00AF69DE">
        <w:rPr>
          <w:lang w:val="nb-NO"/>
        </w:rPr>
        <w:t xml:space="preserve"> + k</w:t>
      </w:r>
      <w:r>
        <w:sym w:font="Symbol" w:char="F0B4"/>
      </w:r>
      <w:r w:rsidRPr="00AF69DE">
        <w:rPr>
          <w:lang w:val="nb-NO"/>
        </w:rPr>
        <w:t>2</w:t>
      </w:r>
      <w:r w:rsidRPr="00AF69DE">
        <w:rPr>
          <w:vertAlign w:val="superscript"/>
          <w:lang w:val="nb-NO"/>
        </w:rPr>
        <w:t>6M-4</w:t>
      </w:r>
    </w:p>
    <w:p w14:paraId="30F79B6D" w14:textId="77777777" w:rsidR="00B073FB" w:rsidRDefault="00B073FB">
      <w:r>
        <w:t>where k is the index of the coupled case (2 bits), j is the index of the section containing 5 pulses (1 bit), I</w:t>
      </w:r>
      <w:r>
        <w:rPr>
          <w:vertAlign w:val="subscript"/>
        </w:rPr>
        <w:t>5p</w:t>
      </w:r>
      <w:r>
        <w:t xml:space="preserve"> is the index of the 5 pulses in that section (5(M-1) bits), and I</w:t>
      </w:r>
      <w:r>
        <w:rPr>
          <w:vertAlign w:val="subscript"/>
        </w:rPr>
        <w:t>1p</w:t>
      </w:r>
      <w:r>
        <w:t xml:space="preserve"> is the index of the pulse in the other section ((M-1)+1 bits).</w:t>
      </w:r>
    </w:p>
    <w:p w14:paraId="26126B08" w14:textId="77777777" w:rsidR="00B073FB" w:rsidRDefault="00B073FB">
      <w:r>
        <w:lastRenderedPageBreak/>
        <w:t>In cases 2 or 4, 1 bit is needed to identify the section which contains 4 pulses. The 4 pulses in that section are encoded using 4(</w:t>
      </w:r>
      <w:r>
        <w:rPr>
          <w:i/>
        </w:rPr>
        <w:t>M</w:t>
      </w:r>
      <w:r>
        <w:t>-1) bits and the 2 pulses in the other section are encoded using 2(</w:t>
      </w:r>
      <w:r>
        <w:rPr>
          <w:i/>
        </w:rPr>
        <w:t>M</w:t>
      </w:r>
      <w:r>
        <w:t>-1)+1 bits. For this coupled case, the index of the 6 pulses is given by</w:t>
      </w:r>
    </w:p>
    <w:p w14:paraId="2BA0E1DB" w14:textId="77777777" w:rsidR="00B073FB" w:rsidRPr="00AF69DE" w:rsidRDefault="00B073FB">
      <w:pPr>
        <w:pStyle w:val="EQ"/>
        <w:rPr>
          <w:lang w:val="nb-NO"/>
        </w:rPr>
      </w:pPr>
      <w:r w:rsidRPr="00AF69DE">
        <w:rPr>
          <w:lang w:val="nb-NO"/>
        </w:rPr>
        <w:t>I</w:t>
      </w:r>
      <w:r w:rsidRPr="00AF69DE">
        <w:rPr>
          <w:vertAlign w:val="subscript"/>
          <w:lang w:val="nb-NO"/>
        </w:rPr>
        <w:t>6p</w:t>
      </w:r>
      <w:r w:rsidRPr="00AF69DE">
        <w:rPr>
          <w:lang w:val="nb-NO"/>
        </w:rPr>
        <w:t xml:space="preserve"> = I</w:t>
      </w:r>
      <w:r w:rsidRPr="00AF69DE">
        <w:rPr>
          <w:vertAlign w:val="subscript"/>
          <w:lang w:val="nb-NO"/>
        </w:rPr>
        <w:t>2p</w:t>
      </w:r>
      <w:r w:rsidRPr="00AF69DE">
        <w:rPr>
          <w:lang w:val="nb-NO"/>
        </w:rPr>
        <w:t xml:space="preserve"> + I</w:t>
      </w:r>
      <w:r w:rsidRPr="00AF69DE">
        <w:rPr>
          <w:vertAlign w:val="subscript"/>
          <w:lang w:val="nb-NO"/>
        </w:rPr>
        <w:t>4p</w:t>
      </w:r>
      <w:r>
        <w:sym w:font="Symbol" w:char="F0B4"/>
      </w:r>
      <w:r w:rsidRPr="00AF69DE">
        <w:rPr>
          <w:lang w:val="nb-NO"/>
        </w:rPr>
        <w:t>2</w:t>
      </w:r>
      <w:r w:rsidRPr="00AF69DE">
        <w:rPr>
          <w:vertAlign w:val="superscript"/>
          <w:lang w:val="nb-NO"/>
        </w:rPr>
        <w:t xml:space="preserve">2(M-1)+1 </w:t>
      </w:r>
      <w:r w:rsidRPr="00AF69DE">
        <w:rPr>
          <w:lang w:val="nb-NO"/>
        </w:rPr>
        <w:t>+ j</w:t>
      </w:r>
      <w:r>
        <w:sym w:font="Symbol" w:char="F0B4"/>
      </w:r>
      <w:r w:rsidRPr="00AF69DE">
        <w:rPr>
          <w:lang w:val="nb-NO"/>
        </w:rPr>
        <w:t>2</w:t>
      </w:r>
      <w:r w:rsidRPr="00AF69DE">
        <w:rPr>
          <w:vertAlign w:val="superscript"/>
          <w:lang w:val="nb-NO"/>
        </w:rPr>
        <w:t>6M-5</w:t>
      </w:r>
      <w:r w:rsidRPr="00AF69DE">
        <w:rPr>
          <w:lang w:val="nb-NO"/>
        </w:rPr>
        <w:t xml:space="preserve"> + k</w:t>
      </w:r>
      <w:r>
        <w:sym w:font="Symbol" w:char="F0B4"/>
      </w:r>
      <w:r w:rsidRPr="00AF69DE">
        <w:rPr>
          <w:lang w:val="nb-NO"/>
        </w:rPr>
        <w:t>2</w:t>
      </w:r>
      <w:r w:rsidRPr="00AF69DE">
        <w:rPr>
          <w:vertAlign w:val="superscript"/>
          <w:lang w:val="nb-NO"/>
        </w:rPr>
        <w:t>6M-4</w:t>
      </w:r>
    </w:p>
    <w:p w14:paraId="56056121" w14:textId="77777777" w:rsidR="00B073FB" w:rsidRDefault="00B073FB">
      <w:r>
        <w:t>where k is the index of the coupled case (2 bits), j is the index of the section containing 4 pulses (1 bit), I</w:t>
      </w:r>
      <w:r>
        <w:rPr>
          <w:vertAlign w:val="subscript"/>
        </w:rPr>
        <w:t>4p</w:t>
      </w:r>
      <w:r>
        <w:t xml:space="preserve"> is the index of 4 pulses in that section (4(M-1) bits), and I</w:t>
      </w:r>
      <w:r>
        <w:rPr>
          <w:vertAlign w:val="subscript"/>
        </w:rPr>
        <w:t>2p</w:t>
      </w:r>
      <w:r>
        <w:t xml:space="preserve"> is the index of the 2 pulses in the other section (2(M-1)+1 bits).</w:t>
      </w:r>
    </w:p>
    <w:p w14:paraId="276C0F46" w14:textId="77777777" w:rsidR="00B073FB" w:rsidRDefault="00B073FB">
      <w:r>
        <w:t>In case 3, the 3 pulses in each section are encoded using 3(</w:t>
      </w:r>
      <w:r>
        <w:rPr>
          <w:i/>
        </w:rPr>
        <w:t>M</w:t>
      </w:r>
      <w:r>
        <w:t>-1)+1 bits in each Section. For this case, the index of the 6 pulses is given by</w:t>
      </w:r>
    </w:p>
    <w:p w14:paraId="7792B390" w14:textId="77777777" w:rsidR="00B073FB" w:rsidRDefault="00B073FB">
      <w:pPr>
        <w:pStyle w:val="EQ"/>
      </w:pPr>
      <w:r>
        <w:t>I</w:t>
      </w:r>
      <w:r>
        <w:rPr>
          <w:vertAlign w:val="subscript"/>
        </w:rPr>
        <w:t>6p</w:t>
      </w:r>
      <w:r>
        <w:t xml:space="preserve"> = I</w:t>
      </w:r>
      <w:r>
        <w:rPr>
          <w:vertAlign w:val="subscript"/>
        </w:rPr>
        <w:t>3pB</w:t>
      </w:r>
      <w:r>
        <w:t xml:space="preserve"> + I</w:t>
      </w:r>
      <w:r>
        <w:rPr>
          <w:vertAlign w:val="subscript"/>
        </w:rPr>
        <w:t>3pA</w:t>
      </w:r>
      <w:r>
        <w:sym w:font="Symbol" w:char="F0B4"/>
      </w:r>
      <w:r>
        <w:t>2</w:t>
      </w:r>
      <w:r>
        <w:rPr>
          <w:vertAlign w:val="superscript"/>
        </w:rPr>
        <w:t>3(M-1)+1</w:t>
      </w:r>
      <w:r>
        <w:t xml:space="preserve"> + k</w:t>
      </w:r>
      <w:r>
        <w:sym w:font="Symbol" w:char="F0B4"/>
      </w:r>
      <w:r>
        <w:t>2</w:t>
      </w:r>
      <w:r>
        <w:rPr>
          <w:vertAlign w:val="superscript"/>
        </w:rPr>
        <w:t>6M-4</w:t>
      </w:r>
    </w:p>
    <w:p w14:paraId="51FF91EC" w14:textId="77777777" w:rsidR="00B073FB" w:rsidRDefault="00B073FB">
      <w:r>
        <w:t>where k is the index of the coupled case (2 bits), I</w:t>
      </w:r>
      <w:r>
        <w:rPr>
          <w:vertAlign w:val="subscript"/>
        </w:rPr>
        <w:t>3pB</w:t>
      </w:r>
      <w:r>
        <w:t xml:space="preserve"> is the index of 3 pulses Section B (3(M-1)+1 bits), and I</w:t>
      </w:r>
      <w:r>
        <w:rPr>
          <w:vertAlign w:val="subscript"/>
        </w:rPr>
        <w:t>3pA</w:t>
      </w:r>
      <w:r>
        <w:t xml:space="preserve"> is the index of the 3 pulses in Section A (3(M-1)+1 bits).</w:t>
      </w:r>
    </w:p>
    <w:p w14:paraId="548DF941" w14:textId="77777777" w:rsidR="00B073FB" w:rsidRDefault="00B073FB">
      <w:pPr>
        <w:pStyle w:val="Heading3"/>
      </w:pPr>
      <w:bookmarkStart w:id="49" w:name="_Toc517276914"/>
      <w:r>
        <w:t>5.8.3</w:t>
      </w:r>
      <w:r>
        <w:tab/>
        <w:t>Codebook search</w:t>
      </w:r>
      <w:bookmarkEnd w:id="49"/>
    </w:p>
    <w:p w14:paraId="65A00961" w14:textId="77777777" w:rsidR="00B073FB" w:rsidRDefault="00B073FB">
      <w:pPr>
        <w:spacing w:line="240" w:lineRule="atLeast"/>
      </w:pPr>
      <w:r>
        <w:t>The algebraic codebook is searched by minimizing the mean square error between the weighted input speech and the weighted synthesis speech.  The target signal used in the closed-loop pitch search is updated by subtracting the adaptive codebook contribution. That is</w:t>
      </w:r>
    </w:p>
    <w:p w14:paraId="4794B51D" w14:textId="66A41BD5" w:rsidR="00B073FB" w:rsidRDefault="00B073FB">
      <w:pPr>
        <w:pStyle w:val="EQ"/>
        <w:rPr>
          <w:rFonts w:ascii="Helvetica" w:hAnsi="Helvetica"/>
        </w:rPr>
      </w:pPr>
      <w:r>
        <w:rPr>
          <w:rFonts w:ascii="Helvetica" w:hAnsi="Helvetica"/>
        </w:rPr>
        <w:tab/>
      </w:r>
      <w:r w:rsidR="003C4086">
        <w:rPr>
          <w:rFonts w:ascii="Helvetica" w:hAnsi="Helvetica"/>
          <w:noProof/>
          <w:position w:val="-12"/>
        </w:rPr>
        <w:drawing>
          <wp:inline distT="0" distB="0" distL="0" distR="0" wp14:anchorId="3761F69D" wp14:editId="0A7C8918">
            <wp:extent cx="2006600" cy="203200"/>
            <wp:effectExtent l="0" t="0" r="0" b="0"/>
            <wp:docPr id="26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006600" cy="203200"/>
                    </a:xfrm>
                    <a:prstGeom prst="rect">
                      <a:avLst/>
                    </a:prstGeom>
                    <a:noFill/>
                    <a:ln>
                      <a:noFill/>
                    </a:ln>
                  </pic:spPr>
                </pic:pic>
              </a:graphicData>
            </a:graphic>
          </wp:inline>
        </w:drawing>
      </w:r>
      <w:r>
        <w:rPr>
          <w:rFonts w:ascii="Helvetica" w:hAnsi="Helvetica"/>
        </w:rPr>
        <w:tab/>
      </w:r>
      <w:r>
        <w:t>( 40 )</w:t>
      </w:r>
    </w:p>
    <w:p w14:paraId="2EF50270" w14:textId="77777777" w:rsidR="00B073FB" w:rsidRDefault="00B073FB">
      <w:pPr>
        <w:tabs>
          <w:tab w:val="left" w:pos="1418"/>
        </w:tabs>
        <w:spacing w:line="240" w:lineRule="atLeast"/>
      </w:pPr>
      <w:r>
        <w:t>where</w:t>
      </w:r>
      <w:r>
        <w:rPr>
          <w:position w:val="-10"/>
        </w:rPr>
        <w:object w:dxaOrig="1400" w:dyaOrig="279" w14:anchorId="443EBBCD">
          <v:shape id="_x0000_i1288" type="#_x0000_t75" style="width:70pt;height:14pt" o:ole="">
            <v:imagedata r:id="rId252" o:title=""/>
          </v:shape>
          <o:OLEObject Type="Embed" ProgID="Equation" ShapeID="_x0000_i1288" DrawAspect="Content" ObjectID="_1782929977" r:id="rId253"/>
        </w:object>
      </w:r>
      <w:r>
        <w:t xml:space="preserve"> is the filtered adaptive codebook vector and </w:t>
      </w:r>
      <w:r>
        <w:rPr>
          <w:i/>
        </w:rPr>
        <w:t>g</w:t>
      </w:r>
      <w:r>
        <w:rPr>
          <w:i/>
          <w:vertAlign w:val="subscript"/>
        </w:rPr>
        <w:t>p</w:t>
      </w:r>
      <w:r>
        <w:t xml:space="preserve"> is the unquantized adaptive codebook gain.</w:t>
      </w:r>
    </w:p>
    <w:p w14:paraId="086B418E" w14:textId="377E6F7F" w:rsidR="00B073FB" w:rsidRDefault="00B073FB">
      <w:pPr>
        <w:spacing w:line="240" w:lineRule="atLeast"/>
      </w:pPr>
      <w:r>
        <w:t xml:space="preserve">The matrix </w:t>
      </w:r>
      <w:r>
        <w:rPr>
          <w:b/>
          <w:position w:val="-2"/>
        </w:rPr>
        <w:t>H</w:t>
      </w:r>
      <w:r>
        <w:rPr>
          <w:position w:val="-2"/>
        </w:rPr>
        <w:t xml:space="preserve"> </w:t>
      </w:r>
      <w:r>
        <w:t xml:space="preserve">is defined as the lower triangular Toeplitz convolution matrix with diagonal </w:t>
      </w:r>
      <w:r>
        <w:rPr>
          <w:i/>
        </w:rPr>
        <w:t>h</w:t>
      </w:r>
      <w:r>
        <w:t xml:space="preserve">(0) and lower diagonals </w:t>
      </w:r>
      <w:r>
        <w:rPr>
          <w:i/>
        </w:rPr>
        <w:t>h</w:t>
      </w:r>
      <w:r>
        <w:t>(1),…,</w:t>
      </w:r>
      <w:r>
        <w:rPr>
          <w:i/>
        </w:rPr>
        <w:t>h</w:t>
      </w:r>
      <w:r>
        <w:t xml:space="preserve">(63), and </w:t>
      </w:r>
      <w:r w:rsidR="003C4086">
        <w:rPr>
          <w:noProof/>
          <w:position w:val="-10"/>
        </w:rPr>
        <w:drawing>
          <wp:inline distT="0" distB="0" distL="0" distR="0" wp14:anchorId="35B78E5A" wp14:editId="5B5A6FC3">
            <wp:extent cx="508000" cy="215900"/>
            <wp:effectExtent l="0" t="0" r="0" b="0"/>
            <wp:docPr id="265"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508000" cy="215900"/>
                    </a:xfrm>
                    <a:prstGeom prst="rect">
                      <a:avLst/>
                    </a:prstGeom>
                    <a:noFill/>
                    <a:ln>
                      <a:noFill/>
                    </a:ln>
                  </pic:spPr>
                </pic:pic>
              </a:graphicData>
            </a:graphic>
          </wp:inline>
        </w:drawing>
      </w:r>
      <w:r>
        <w:t xml:space="preserve"> is the correlation between the target signal </w:t>
      </w:r>
      <w:r>
        <w:rPr>
          <w:i/>
        </w:rPr>
        <w:t>x</w:t>
      </w:r>
      <w:r>
        <w:rPr>
          <w:vertAlign w:val="subscript"/>
        </w:rPr>
        <w:t>2</w:t>
      </w:r>
      <w:r>
        <w:t>(</w:t>
      </w:r>
      <w:r>
        <w:rPr>
          <w:i/>
        </w:rPr>
        <w:t>n</w:t>
      </w:r>
      <w:r>
        <w:t xml:space="preserve">) and the impulse response </w:t>
      </w:r>
      <w:r>
        <w:rPr>
          <w:i/>
        </w:rPr>
        <w:t>h</w:t>
      </w:r>
      <w:r>
        <w:t>(</w:t>
      </w:r>
      <w:r>
        <w:rPr>
          <w:i/>
        </w:rPr>
        <w:t>n</w:t>
      </w:r>
      <w:r>
        <w:t xml:space="preserve">) (also known as the backward filtered target vector), and </w:t>
      </w:r>
      <w:r w:rsidR="003C4086">
        <w:rPr>
          <w:noProof/>
          <w:position w:val="-4"/>
        </w:rPr>
        <w:drawing>
          <wp:inline distT="0" distB="0" distL="0" distR="0" wp14:anchorId="5DDCD53B" wp14:editId="12A266A5">
            <wp:extent cx="533400" cy="177800"/>
            <wp:effectExtent l="0" t="0" r="0" b="0"/>
            <wp:docPr id="26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33400" cy="177800"/>
                    </a:xfrm>
                    <a:prstGeom prst="rect">
                      <a:avLst/>
                    </a:prstGeom>
                    <a:noFill/>
                    <a:ln>
                      <a:noFill/>
                    </a:ln>
                  </pic:spPr>
                </pic:pic>
              </a:graphicData>
            </a:graphic>
          </wp:inline>
        </w:drawing>
      </w:r>
      <w:r>
        <w:t xml:space="preserve"> is the matrix of correlations of </w:t>
      </w:r>
      <w:r>
        <w:rPr>
          <w:i/>
        </w:rPr>
        <w:t>h</w:t>
      </w:r>
      <w:r>
        <w:t>(</w:t>
      </w:r>
      <w:r>
        <w:rPr>
          <w:i/>
        </w:rPr>
        <w:t>n</w:t>
      </w:r>
      <w:r>
        <w:t>).</w:t>
      </w:r>
    </w:p>
    <w:p w14:paraId="15BEA746" w14:textId="77777777" w:rsidR="00B073FB" w:rsidRDefault="00B073FB">
      <w:pPr>
        <w:spacing w:line="240" w:lineRule="atLeast"/>
      </w:pPr>
      <w:r>
        <w:t xml:space="preserve">The elements of the vector </w:t>
      </w:r>
      <w:r>
        <w:rPr>
          <w:b/>
        </w:rPr>
        <w:t>d</w:t>
      </w:r>
      <w:r>
        <w:t xml:space="preserve"> are computed by</w:t>
      </w:r>
    </w:p>
    <w:p w14:paraId="4E23F53B" w14:textId="57E23CAB" w:rsidR="00B073FB" w:rsidRDefault="00B073FB">
      <w:pPr>
        <w:pStyle w:val="EQ"/>
      </w:pPr>
      <w:r>
        <w:tab/>
      </w:r>
      <w:r w:rsidR="003C4086">
        <w:rPr>
          <w:noProof/>
          <w:position w:val="-30"/>
        </w:rPr>
        <w:drawing>
          <wp:inline distT="0" distB="0" distL="0" distR="0" wp14:anchorId="7BED1DA9" wp14:editId="704310A3">
            <wp:extent cx="2006600" cy="444500"/>
            <wp:effectExtent l="0" t="0" r="0" b="0"/>
            <wp:docPr id="26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006600" cy="444500"/>
                    </a:xfrm>
                    <a:prstGeom prst="rect">
                      <a:avLst/>
                    </a:prstGeom>
                    <a:noFill/>
                    <a:ln>
                      <a:noFill/>
                    </a:ln>
                  </pic:spPr>
                </pic:pic>
              </a:graphicData>
            </a:graphic>
          </wp:inline>
        </w:drawing>
      </w:r>
      <w:r>
        <w:tab/>
        <w:t>( 41 )</w:t>
      </w:r>
    </w:p>
    <w:p w14:paraId="5483B93D" w14:textId="77777777" w:rsidR="00B073FB" w:rsidRDefault="00B073FB">
      <w:pPr>
        <w:spacing w:line="240" w:lineRule="atLeast"/>
      </w:pPr>
      <w:r>
        <w:t>and the elements of the symmetric matrix</w:t>
      </w:r>
      <w:r>
        <w:rPr>
          <w:position w:val="-4"/>
        </w:rPr>
        <w:object w:dxaOrig="260" w:dyaOrig="260" w14:anchorId="5297C571">
          <v:shape id="_x0000_i1292" type="#_x0000_t75" style="width:13pt;height:13pt" o:ole="">
            <v:imagedata r:id="rId257" o:title=""/>
          </v:shape>
          <o:OLEObject Type="Embed" ProgID="Equation" ShapeID="_x0000_i1292" DrawAspect="Content" ObjectID="_1782929978" r:id="rId258"/>
        </w:object>
      </w:r>
      <w:r>
        <w:t xml:space="preserve"> are computed by</w:t>
      </w:r>
    </w:p>
    <w:p w14:paraId="5C664D13" w14:textId="4E3B80B8" w:rsidR="00B073FB" w:rsidRDefault="00B073FB">
      <w:pPr>
        <w:pStyle w:val="EQ"/>
      </w:pPr>
      <w:r>
        <w:tab/>
      </w:r>
      <w:r w:rsidR="003C4086">
        <w:rPr>
          <w:noProof/>
          <w:position w:val="-32"/>
        </w:rPr>
        <w:drawing>
          <wp:inline distT="0" distB="0" distL="0" distR="0" wp14:anchorId="237E735E" wp14:editId="412F4A20">
            <wp:extent cx="2946400" cy="457200"/>
            <wp:effectExtent l="0" t="0" r="0" b="0"/>
            <wp:docPr id="269"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2946400" cy="457200"/>
                    </a:xfrm>
                    <a:prstGeom prst="rect">
                      <a:avLst/>
                    </a:prstGeom>
                    <a:noFill/>
                    <a:ln>
                      <a:noFill/>
                    </a:ln>
                  </pic:spPr>
                </pic:pic>
              </a:graphicData>
            </a:graphic>
          </wp:inline>
        </w:drawing>
      </w:r>
      <w:r>
        <w:tab/>
        <w:t>( 42 )</w:t>
      </w:r>
    </w:p>
    <w:p w14:paraId="5BA7ABAA" w14:textId="77777777" w:rsidR="00B073FB" w:rsidRDefault="00B073FB">
      <w:pPr>
        <w:pStyle w:val="Cquations"/>
        <w:rPr>
          <w:rFonts w:ascii="Times New Roman" w:hAnsi="Times New Roman"/>
          <w:color w:val="auto"/>
        </w:rPr>
      </w:pPr>
      <w:r>
        <w:rPr>
          <w:rFonts w:ascii="Times New Roman" w:hAnsi="Times New Roman"/>
          <w:color w:val="auto"/>
        </w:rPr>
        <w:t xml:space="preserve">If </w:t>
      </w:r>
      <w:r>
        <w:rPr>
          <w:rFonts w:ascii="Times New Roman" w:hAnsi="Times New Roman"/>
          <w:b/>
          <w:color w:val="auto"/>
        </w:rPr>
        <w:t>c</w:t>
      </w:r>
      <w:r>
        <w:rPr>
          <w:rFonts w:ascii="Times New Roman" w:hAnsi="Times New Roman"/>
          <w:i/>
          <w:color w:val="auto"/>
          <w:vertAlign w:val="subscript"/>
        </w:rPr>
        <w:t>k</w:t>
      </w:r>
      <w:r>
        <w:rPr>
          <w:rFonts w:ascii="Times New Roman" w:hAnsi="Times New Roman"/>
          <w:color w:val="auto"/>
        </w:rPr>
        <w:t xml:space="preserve"> is the algebraic codevector at index </w:t>
      </w:r>
      <w:r>
        <w:rPr>
          <w:rFonts w:ascii="Times New Roman" w:hAnsi="Times New Roman"/>
          <w:i/>
          <w:color w:val="auto"/>
          <w:position w:val="-2"/>
        </w:rPr>
        <w:t>k</w:t>
      </w:r>
      <w:r>
        <w:rPr>
          <w:rFonts w:ascii="Times New Roman" w:hAnsi="Times New Roman"/>
          <w:color w:val="auto"/>
        </w:rPr>
        <w:t>, then the algebraic codebook is searched by maximizing the search criterion</w:t>
      </w:r>
    </w:p>
    <w:p w14:paraId="4A7189D3" w14:textId="366EBA6E" w:rsidR="00B073FB" w:rsidRDefault="00B073FB">
      <w:pPr>
        <w:pStyle w:val="EQ"/>
      </w:pPr>
      <w:r>
        <w:tab/>
      </w:r>
      <w:r w:rsidR="003C4086">
        <w:rPr>
          <w:noProof/>
          <w:position w:val="-28"/>
        </w:rPr>
        <w:drawing>
          <wp:inline distT="0" distB="0" distL="0" distR="0" wp14:anchorId="451CA587" wp14:editId="58079868">
            <wp:extent cx="1930400" cy="419100"/>
            <wp:effectExtent l="0" t="0" r="0" b="0"/>
            <wp:docPr id="270"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930400" cy="419100"/>
                    </a:xfrm>
                    <a:prstGeom prst="rect">
                      <a:avLst/>
                    </a:prstGeom>
                    <a:noFill/>
                    <a:ln>
                      <a:noFill/>
                    </a:ln>
                  </pic:spPr>
                </pic:pic>
              </a:graphicData>
            </a:graphic>
          </wp:inline>
        </w:drawing>
      </w:r>
      <w:r>
        <w:tab/>
        <w:t>(43)</w:t>
      </w:r>
    </w:p>
    <w:p w14:paraId="00C1412B" w14:textId="77777777" w:rsidR="00B073FB" w:rsidRDefault="00B073FB">
      <w:r>
        <w:t xml:space="preserve">The vector </w:t>
      </w:r>
      <w:r>
        <w:rPr>
          <w:b/>
        </w:rPr>
        <w:t>d</w:t>
      </w:r>
      <w:r>
        <w:t xml:space="preserve"> and the matrix  </w:t>
      </w:r>
      <w:r>
        <w:rPr>
          <w:b/>
        </w:rPr>
        <w:sym w:font="Symbol" w:char="F046"/>
      </w:r>
      <w:r>
        <w:t xml:space="preserve"> are usually computed prior to the codebook search.</w:t>
      </w:r>
    </w:p>
    <w:p w14:paraId="10EDB61D" w14:textId="77777777" w:rsidR="00B073FB" w:rsidRDefault="00B073FB">
      <w:pPr>
        <w:spacing w:line="240" w:lineRule="atLeast"/>
      </w:pPr>
      <w:r>
        <w:t xml:space="preserve">The algebraic structure of the codebooks allows for very fast search procedures since the innovation vector </w:t>
      </w:r>
      <w:r>
        <w:rPr>
          <w:b/>
        </w:rPr>
        <w:t>c</w:t>
      </w:r>
      <w:r>
        <w:rPr>
          <w:i/>
          <w:vertAlign w:val="subscript"/>
        </w:rPr>
        <w:t>k</w:t>
      </w:r>
      <w:r>
        <w:t xml:space="preserve"> contains only a few nonzero pulses.  The correlation in the numerator of Equation (43) is given by</w:t>
      </w:r>
    </w:p>
    <w:p w14:paraId="0A701F73" w14:textId="77777777" w:rsidR="00B073FB" w:rsidRDefault="00B073FB">
      <w:pPr>
        <w:pStyle w:val="EQ"/>
      </w:pPr>
      <w:r>
        <w:tab/>
      </w:r>
      <w:r>
        <w:rPr>
          <w:position w:val="-28"/>
        </w:rPr>
        <w:object w:dxaOrig="1340" w:dyaOrig="680" w14:anchorId="770717B6">
          <v:shape id="_x0000_i1295" type="#_x0000_t75" style="width:67pt;height:34pt" o:ole="">
            <v:imagedata r:id="rId261" o:title=""/>
          </v:shape>
          <o:OLEObject Type="Embed" ProgID="Equation" ShapeID="_x0000_i1295" DrawAspect="Content" ObjectID="_1782929979" r:id="rId262"/>
        </w:object>
      </w:r>
      <w:r>
        <w:tab/>
        <w:t>( 44 )</w:t>
      </w:r>
    </w:p>
    <w:p w14:paraId="0A734480" w14:textId="77777777" w:rsidR="00B073FB" w:rsidRDefault="00B073FB">
      <w:pPr>
        <w:spacing w:line="240" w:lineRule="atLeast"/>
      </w:pPr>
      <w:r>
        <w:t xml:space="preserve">where </w:t>
      </w:r>
      <w:r>
        <w:rPr>
          <w:i/>
        </w:rPr>
        <w:t>m</w:t>
      </w:r>
      <w:r>
        <w:rPr>
          <w:i/>
          <w:vertAlign w:val="subscript"/>
        </w:rPr>
        <w:t>i</w:t>
      </w:r>
      <w:r>
        <w:t xml:space="preserve"> is the position of the </w:t>
      </w:r>
      <w:r>
        <w:rPr>
          <w:i/>
        </w:rPr>
        <w:t>i</w:t>
      </w:r>
      <w:r>
        <w:t xml:space="preserve">th pulse, </w:t>
      </w:r>
      <w:r>
        <w:rPr>
          <w:i/>
        </w:rPr>
        <w:t>a</w:t>
      </w:r>
      <w:r>
        <w:rPr>
          <w:i/>
          <w:vertAlign w:val="subscript"/>
        </w:rPr>
        <w:t>i</w:t>
      </w:r>
      <w:r>
        <w:t xml:space="preserve"> is its amplitude, and </w:t>
      </w:r>
      <w:r>
        <w:rPr>
          <w:i/>
        </w:rPr>
        <w:t>N</w:t>
      </w:r>
      <w:r>
        <w:rPr>
          <w:i/>
          <w:vertAlign w:val="subscript"/>
        </w:rPr>
        <w:t>p</w:t>
      </w:r>
      <w:r>
        <w:t xml:space="preserve"> is the number of pulses. The energy in the denominator of Equation (43) is given by</w:t>
      </w:r>
    </w:p>
    <w:p w14:paraId="0317A9CC" w14:textId="409F33C9" w:rsidR="00B073FB" w:rsidRDefault="00B073FB">
      <w:pPr>
        <w:pStyle w:val="EQ"/>
        <w:rPr>
          <w:rFonts w:ascii="Helvetica" w:hAnsi="Helvetica"/>
        </w:rPr>
      </w:pPr>
      <w:r>
        <w:lastRenderedPageBreak/>
        <w:tab/>
      </w:r>
      <w:r w:rsidR="003C4086">
        <w:rPr>
          <w:noProof/>
          <w:position w:val="-32"/>
        </w:rPr>
        <w:drawing>
          <wp:inline distT="0" distB="0" distL="0" distR="0" wp14:anchorId="6625A1FE" wp14:editId="15783BEA">
            <wp:extent cx="2286000" cy="469900"/>
            <wp:effectExtent l="0" t="0" r="0" b="0"/>
            <wp:docPr id="272"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2286000" cy="469900"/>
                    </a:xfrm>
                    <a:prstGeom prst="rect">
                      <a:avLst/>
                    </a:prstGeom>
                    <a:noFill/>
                    <a:ln>
                      <a:noFill/>
                    </a:ln>
                  </pic:spPr>
                </pic:pic>
              </a:graphicData>
            </a:graphic>
          </wp:inline>
        </w:drawing>
      </w:r>
      <w:r>
        <w:tab/>
        <w:t>( 45 )</w:t>
      </w:r>
    </w:p>
    <w:p w14:paraId="3DD9B749" w14:textId="77777777" w:rsidR="00B073FB" w:rsidRDefault="00B073FB">
      <w:r>
        <w:t xml:space="preserve">To simplify the search procedure, the pulse amplitudes are predetermined based on a certain reference signal </w:t>
      </w:r>
      <w:r>
        <w:rPr>
          <w:i/>
        </w:rPr>
        <w:t>b</w:t>
      </w:r>
      <w:r>
        <w:t>(</w:t>
      </w:r>
      <w:r>
        <w:rPr>
          <w:i/>
        </w:rPr>
        <w:t>n</w:t>
      </w:r>
      <w:r>
        <w:t xml:space="preserve">). In this so-called signal-selected pulse amplitude approach, the sign of a pulse at position </w:t>
      </w:r>
      <w:r>
        <w:rPr>
          <w:i/>
        </w:rPr>
        <w:t>i</w:t>
      </w:r>
      <w:r>
        <w:t xml:space="preserve"> is set equal to the sign of the reference signal at that position. Here, the reference signal </w:t>
      </w:r>
      <w:r>
        <w:rPr>
          <w:i/>
        </w:rPr>
        <w:t>b</w:t>
      </w:r>
      <w:r>
        <w:t>(</w:t>
      </w:r>
      <w:r>
        <w:rPr>
          <w:i/>
        </w:rPr>
        <w:t>n</w:t>
      </w:r>
      <w:r>
        <w:t>) is given by</w:t>
      </w:r>
    </w:p>
    <w:p w14:paraId="6459483E" w14:textId="627036CE" w:rsidR="00B073FB" w:rsidRDefault="00B073FB">
      <w:pPr>
        <w:pStyle w:val="EQ"/>
      </w:pPr>
      <w:r>
        <w:tab/>
      </w:r>
      <w:r w:rsidR="003C4086">
        <w:rPr>
          <w:noProof/>
          <w:position w:val="-32"/>
        </w:rPr>
        <w:drawing>
          <wp:inline distT="0" distB="0" distL="0" distR="0" wp14:anchorId="4CC4774C" wp14:editId="756C9A81">
            <wp:extent cx="1663700" cy="482600"/>
            <wp:effectExtent l="0" t="0" r="0" b="0"/>
            <wp:docPr id="2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663700" cy="482600"/>
                    </a:xfrm>
                    <a:prstGeom prst="rect">
                      <a:avLst/>
                    </a:prstGeom>
                    <a:noFill/>
                    <a:ln>
                      <a:noFill/>
                    </a:ln>
                  </pic:spPr>
                </pic:pic>
              </a:graphicData>
            </a:graphic>
          </wp:inline>
        </w:drawing>
      </w:r>
      <w:r w:rsidR="00573B5B">
        <w:tab/>
      </w:r>
      <w:r>
        <w:t>(46)</w:t>
      </w:r>
    </w:p>
    <w:p w14:paraId="50356E14" w14:textId="78D5DB9C" w:rsidR="00B073FB" w:rsidRDefault="00B073FB">
      <w:r>
        <w:t xml:space="preserve">where </w:t>
      </w:r>
      <w:r w:rsidR="003C4086">
        <w:rPr>
          <w:noProof/>
          <w:position w:val="-12"/>
        </w:rPr>
        <w:drawing>
          <wp:inline distT="0" distB="0" distL="0" distR="0" wp14:anchorId="28217946" wp14:editId="267BDCE4">
            <wp:extent cx="495300" cy="203200"/>
            <wp:effectExtent l="0" t="0" r="0" b="0"/>
            <wp:docPr id="274"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95300" cy="203200"/>
                    </a:xfrm>
                    <a:prstGeom prst="rect">
                      <a:avLst/>
                    </a:prstGeom>
                    <a:noFill/>
                    <a:ln>
                      <a:noFill/>
                    </a:ln>
                  </pic:spPr>
                </pic:pic>
              </a:graphicData>
            </a:graphic>
          </wp:inline>
        </w:drawing>
      </w:r>
      <w:r>
        <w:t xml:space="preserve">is the energy of the signal </w:t>
      </w:r>
      <w:r>
        <w:rPr>
          <w:i/>
        </w:rPr>
        <w:t>d</w:t>
      </w:r>
      <w:r>
        <w:t>(</w:t>
      </w:r>
      <w:r>
        <w:rPr>
          <w:i/>
        </w:rPr>
        <w:t>n</w:t>
      </w:r>
      <w:r>
        <w:t xml:space="preserve">) and </w:t>
      </w:r>
      <w:r w:rsidR="003C4086">
        <w:rPr>
          <w:noProof/>
          <w:position w:val="-10"/>
        </w:rPr>
        <w:drawing>
          <wp:inline distT="0" distB="0" distL="0" distR="0" wp14:anchorId="27364407" wp14:editId="31852BE7">
            <wp:extent cx="641350" cy="184150"/>
            <wp:effectExtent l="0" t="0" r="0" b="0"/>
            <wp:docPr id="27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641350" cy="184150"/>
                    </a:xfrm>
                    <a:prstGeom prst="rect">
                      <a:avLst/>
                    </a:prstGeom>
                    <a:noFill/>
                    <a:ln>
                      <a:noFill/>
                    </a:ln>
                  </pic:spPr>
                </pic:pic>
              </a:graphicData>
            </a:graphic>
          </wp:inline>
        </w:drawing>
      </w:r>
      <w:r>
        <w:t xml:space="preserve"> is the energy of the signal </w:t>
      </w:r>
      <w:r>
        <w:rPr>
          <w:position w:val="-10"/>
        </w:rPr>
        <w:object w:dxaOrig="720" w:dyaOrig="340" w14:anchorId="67DC92F6">
          <v:shape id="_x0000_i1300" type="#_x0000_t75" style="width:27pt;height:13pt" o:ole="" fillcolor="window">
            <v:imagedata r:id="rId267" o:title=""/>
          </v:shape>
          <o:OLEObject Type="Embed" ProgID="Equation" ShapeID="_x0000_i1300" DrawAspect="Content" ObjectID="_1782929980" r:id="rId268"/>
        </w:object>
      </w:r>
      <w:r>
        <w:t xml:space="preserve"> which is the residual signal after long term prediction. The scaling factor </w:t>
      </w:r>
      <w:r>
        <w:rPr>
          <w:i/>
        </w:rPr>
        <w:sym w:font="Symbol" w:char="F061"/>
      </w:r>
      <w:r>
        <w:t xml:space="preserve"> controls the amount of dependence of the reference signal on </w:t>
      </w:r>
      <w:r>
        <w:rPr>
          <w:i/>
        </w:rPr>
        <w:t>d</w:t>
      </w:r>
      <w:r>
        <w:t>(</w:t>
      </w:r>
      <w:r>
        <w:rPr>
          <w:i/>
        </w:rPr>
        <w:t>n</w:t>
      </w:r>
      <w:r>
        <w:t xml:space="preserve">), and it is lowered as the bit rate is increased. Here </w:t>
      </w:r>
      <w:r>
        <w:rPr>
          <w:i/>
        </w:rPr>
        <w:sym w:font="Symbol" w:char="F061"/>
      </w:r>
      <w:r>
        <w:t xml:space="preserve"> =2 for 6.6 and 8.85 modes; </w:t>
      </w:r>
      <w:r>
        <w:rPr>
          <w:i/>
        </w:rPr>
        <w:sym w:font="Symbol" w:char="F061"/>
      </w:r>
      <w:r>
        <w:t xml:space="preserve"> =1 for 12.65, 14.25, and 15.85 modes; </w:t>
      </w:r>
      <w:r>
        <w:rPr>
          <w:i/>
        </w:rPr>
        <w:sym w:font="Symbol" w:char="F061"/>
      </w:r>
      <w:r>
        <w:t xml:space="preserve"> =0.8 for 18.25 mode; </w:t>
      </w:r>
      <w:r>
        <w:rPr>
          <w:i/>
        </w:rPr>
        <w:sym w:font="Symbol" w:char="F061"/>
      </w:r>
      <w:r>
        <w:t xml:space="preserve"> =0.75 for 19.85 mode; and </w:t>
      </w:r>
      <w:r>
        <w:rPr>
          <w:i/>
        </w:rPr>
        <w:sym w:font="Symbol" w:char="F061"/>
      </w:r>
      <w:r>
        <w:t xml:space="preserve"> =0.5 for 23.05 and 23.85 modes.</w:t>
      </w:r>
    </w:p>
    <w:p w14:paraId="2CCCE343" w14:textId="77777777" w:rsidR="00B073FB" w:rsidRDefault="00B073FB">
      <w:r>
        <w:t xml:space="preserve">To simplify the search the signal </w:t>
      </w:r>
      <w:r>
        <w:rPr>
          <w:i/>
        </w:rPr>
        <w:t>d</w:t>
      </w:r>
      <w:r>
        <w:t>(</w:t>
      </w:r>
      <w:r>
        <w:rPr>
          <w:i/>
        </w:rPr>
        <w:t>n</w:t>
      </w:r>
      <w:r>
        <w:t xml:space="preserve">) and matrix </w:t>
      </w:r>
      <w:r>
        <w:rPr>
          <w:b/>
        </w:rPr>
        <w:sym w:font="Symbol" w:char="F046"/>
      </w:r>
      <w:r>
        <w:t xml:space="preserve"> are modified to incorporate the pre-selected signs. Let </w:t>
      </w:r>
      <w:r>
        <w:rPr>
          <w:i/>
        </w:rPr>
        <w:t>s</w:t>
      </w:r>
      <w:r>
        <w:rPr>
          <w:i/>
          <w:vertAlign w:val="subscript"/>
        </w:rPr>
        <w:t>b</w:t>
      </w:r>
      <w:r>
        <w:t xml:space="preserve">(n) denote the vector containing the signs of </w:t>
      </w:r>
      <w:r>
        <w:rPr>
          <w:i/>
        </w:rPr>
        <w:t>b</w:t>
      </w:r>
      <w:r>
        <w:t>(</w:t>
      </w:r>
      <w:r>
        <w:rPr>
          <w:i/>
        </w:rPr>
        <w:t>n</w:t>
      </w:r>
      <w:r>
        <w:t xml:space="preserve">). The modified signal </w:t>
      </w:r>
      <w:r>
        <w:rPr>
          <w:i/>
        </w:rPr>
        <w:t>d</w:t>
      </w:r>
      <w:r w:rsidR="00573B5B">
        <w:rPr>
          <w:i/>
        </w:rPr>
        <w:t>'</w:t>
      </w:r>
      <w:r>
        <w:t>(</w:t>
      </w:r>
      <w:r>
        <w:rPr>
          <w:i/>
        </w:rPr>
        <w:t>n</w:t>
      </w:r>
      <w:r>
        <w:t>) is given by</w:t>
      </w:r>
    </w:p>
    <w:p w14:paraId="4B374DB1" w14:textId="04E1B2DE" w:rsidR="00B073FB" w:rsidRDefault="00B073FB">
      <w:pPr>
        <w:pStyle w:val="EQ"/>
      </w:pPr>
      <w:r>
        <w:tab/>
      </w:r>
      <w:r w:rsidR="003C4086">
        <w:rPr>
          <w:noProof/>
          <w:position w:val="-12"/>
        </w:rPr>
        <w:drawing>
          <wp:inline distT="0" distB="0" distL="0" distR="0" wp14:anchorId="13FEE014" wp14:editId="09C5D0A3">
            <wp:extent cx="1143000" cy="228600"/>
            <wp:effectExtent l="0" t="0" r="0" b="0"/>
            <wp:docPr id="277"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r>
        <w:tab/>
      </w:r>
      <w:r>
        <w:rPr>
          <w:i/>
        </w:rPr>
        <w:t>n</w:t>
      </w:r>
      <w:r>
        <w:t>=0,…,</w:t>
      </w:r>
      <w:r>
        <w:rPr>
          <w:i/>
        </w:rPr>
        <w:t>N</w:t>
      </w:r>
      <w:r>
        <w:t>-1</w:t>
      </w:r>
      <w:r>
        <w:tab/>
      </w:r>
    </w:p>
    <w:p w14:paraId="23AC5CAA" w14:textId="77777777" w:rsidR="00B073FB" w:rsidRDefault="00B073FB">
      <w:r>
        <w:t xml:space="preserve">and the modified autocorrelation matrix </w:t>
      </w:r>
      <w:r>
        <w:rPr>
          <w:b/>
        </w:rPr>
        <w:sym w:font="Symbol" w:char="F046"/>
      </w:r>
      <w:r w:rsidR="00573B5B">
        <w:rPr>
          <w:b/>
        </w:rPr>
        <w:t>'</w:t>
      </w:r>
      <w:r>
        <w:rPr>
          <w:b/>
        </w:rPr>
        <w:t xml:space="preserve"> </w:t>
      </w:r>
      <w:r>
        <w:t>is given by</w:t>
      </w:r>
    </w:p>
    <w:p w14:paraId="266BA5AC" w14:textId="7ABBFECF" w:rsidR="00B073FB" w:rsidRDefault="00B073FB">
      <w:pPr>
        <w:pStyle w:val="EQ"/>
      </w:pPr>
      <w:r>
        <w:tab/>
      </w:r>
      <w:r w:rsidR="003C4086">
        <w:rPr>
          <w:noProof/>
          <w:position w:val="-12"/>
        </w:rPr>
        <w:drawing>
          <wp:inline distT="0" distB="0" distL="0" distR="0" wp14:anchorId="33E72AA5" wp14:editId="4F4A917B">
            <wp:extent cx="1390650" cy="203200"/>
            <wp:effectExtent l="0" t="0" r="0" b="0"/>
            <wp:docPr id="278"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390650" cy="203200"/>
                    </a:xfrm>
                    <a:prstGeom prst="rect">
                      <a:avLst/>
                    </a:prstGeom>
                    <a:noFill/>
                    <a:ln>
                      <a:noFill/>
                    </a:ln>
                  </pic:spPr>
                </pic:pic>
              </a:graphicData>
            </a:graphic>
          </wp:inline>
        </w:drawing>
      </w:r>
      <w:r>
        <w:t>,</w:t>
      </w:r>
      <w:r w:rsidR="000B1B7F">
        <w:tab/>
      </w:r>
      <w:r>
        <w:rPr>
          <w:i/>
        </w:rPr>
        <w:t>i</w:t>
      </w:r>
      <w:r>
        <w:t>=0,…,</w:t>
      </w:r>
      <w:r>
        <w:rPr>
          <w:i/>
        </w:rPr>
        <w:t>N</w:t>
      </w:r>
      <w:r>
        <w:t>-1;   j=</w:t>
      </w:r>
      <w:r>
        <w:rPr>
          <w:i/>
        </w:rPr>
        <w:t>i</w:t>
      </w:r>
      <w:r>
        <w:t>,…,</w:t>
      </w:r>
      <w:r>
        <w:rPr>
          <w:i/>
        </w:rPr>
        <w:t>N</w:t>
      </w:r>
      <w:r>
        <w:t>-1.</w:t>
      </w:r>
      <w:r>
        <w:tab/>
      </w:r>
    </w:p>
    <w:p w14:paraId="0ABF8F01" w14:textId="77777777" w:rsidR="00B073FB" w:rsidRDefault="00B073FB">
      <w:pPr>
        <w:outlineLvl w:val="0"/>
      </w:pPr>
      <w:r>
        <w:t xml:space="preserve">The correlation at the numerator of the search criterion </w:t>
      </w:r>
      <w:r>
        <w:rPr>
          <w:i/>
        </w:rPr>
        <w:t>Q</w:t>
      </w:r>
      <w:r>
        <w:rPr>
          <w:i/>
          <w:vertAlign w:val="subscript"/>
        </w:rPr>
        <w:t>k</w:t>
      </w:r>
      <w:r>
        <w:t xml:space="preserve"> is now given by</w:t>
      </w:r>
    </w:p>
    <w:p w14:paraId="71DDD2D5" w14:textId="57550351" w:rsidR="00B073FB" w:rsidRDefault="00B073FB">
      <w:pPr>
        <w:pStyle w:val="EQ"/>
      </w:pPr>
      <w:r>
        <w:tab/>
      </w:r>
      <w:r w:rsidR="003C4086">
        <w:rPr>
          <w:rFonts w:ascii="Helvetica" w:hAnsi="Helvetica"/>
          <w:noProof/>
          <w:position w:val="-28"/>
        </w:rPr>
        <w:drawing>
          <wp:inline distT="0" distB="0" distL="0" distR="0" wp14:anchorId="465BCB71" wp14:editId="4936D34D">
            <wp:extent cx="914400" cy="457200"/>
            <wp:effectExtent l="0" t="0" r="0" b="0"/>
            <wp:docPr id="279"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a:ln>
                      <a:noFill/>
                    </a:ln>
                  </pic:spPr>
                </pic:pic>
              </a:graphicData>
            </a:graphic>
          </wp:inline>
        </w:drawing>
      </w:r>
      <w:r>
        <w:tab/>
      </w:r>
    </w:p>
    <w:p w14:paraId="65EE1B6E" w14:textId="77777777" w:rsidR="00B073FB" w:rsidRDefault="00B073FB">
      <w:r>
        <w:t xml:space="preserve">and the energy at the denominator of the search criterion </w:t>
      </w:r>
      <w:r>
        <w:rPr>
          <w:i/>
        </w:rPr>
        <w:t>Q</w:t>
      </w:r>
      <w:r>
        <w:rPr>
          <w:i/>
          <w:vertAlign w:val="subscript"/>
        </w:rPr>
        <w:t>k</w:t>
      </w:r>
      <w:r>
        <w:t xml:space="preserve"> is given by</w:t>
      </w:r>
    </w:p>
    <w:p w14:paraId="7A9F3415" w14:textId="2DC92875" w:rsidR="00B073FB" w:rsidRDefault="00B073FB">
      <w:pPr>
        <w:pStyle w:val="EQ"/>
      </w:pPr>
      <w:r>
        <w:tab/>
      </w:r>
      <w:r w:rsidR="003C4086">
        <w:rPr>
          <w:noProof/>
          <w:position w:val="-32"/>
        </w:rPr>
        <w:drawing>
          <wp:inline distT="0" distB="0" distL="0" distR="0" wp14:anchorId="4A987D2D" wp14:editId="2150A4A6">
            <wp:extent cx="2209800" cy="469900"/>
            <wp:effectExtent l="0" t="0" r="0" b="0"/>
            <wp:docPr id="280"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2209800" cy="469900"/>
                    </a:xfrm>
                    <a:prstGeom prst="rect">
                      <a:avLst/>
                    </a:prstGeom>
                    <a:noFill/>
                    <a:ln>
                      <a:noFill/>
                    </a:ln>
                  </pic:spPr>
                </pic:pic>
              </a:graphicData>
            </a:graphic>
          </wp:inline>
        </w:drawing>
      </w:r>
      <w:r>
        <w:tab/>
      </w:r>
    </w:p>
    <w:p w14:paraId="489E03C3" w14:textId="77777777" w:rsidR="00B073FB" w:rsidRDefault="00B073FB">
      <w:pPr>
        <w:tabs>
          <w:tab w:val="left" w:pos="1828"/>
        </w:tabs>
      </w:pPr>
      <w:r>
        <w:t xml:space="preserve">The goal of the search now is to determine the codevector with the best set of </w:t>
      </w:r>
      <w:r>
        <w:rPr>
          <w:i/>
        </w:rPr>
        <w:t>N</w:t>
      </w:r>
      <w:r>
        <w:rPr>
          <w:i/>
          <w:vertAlign w:val="subscript"/>
        </w:rPr>
        <w:t>p</w:t>
      </w:r>
      <w:r>
        <w:t xml:space="preserve"> pulse positions assuming amplitudes of the pulses have been selected as described above.  The basic selection criterion is the maximization of the above mentioned ratio </w:t>
      </w:r>
      <w:r>
        <w:rPr>
          <w:i/>
        </w:rPr>
        <w:t>Q</w:t>
      </w:r>
      <w:r>
        <w:rPr>
          <w:i/>
          <w:vertAlign w:val="subscript"/>
        </w:rPr>
        <w:t>k</w:t>
      </w:r>
      <w:r>
        <w:t>.</w:t>
      </w:r>
    </w:p>
    <w:p w14:paraId="71032CAC" w14:textId="77777777" w:rsidR="00B073FB" w:rsidRDefault="00B073FB">
      <w:pPr>
        <w:tabs>
          <w:tab w:val="left" w:pos="1828"/>
        </w:tabs>
      </w:pPr>
      <w:r>
        <w:t xml:space="preserve">In order to reduce the search complexity, a fast search procedure known as depth-first tree search procedure is used, whereby the pulse positions are determined </w:t>
      </w:r>
      <w:r>
        <w:rPr>
          <w:i/>
        </w:rPr>
        <w:t>N</w:t>
      </w:r>
      <w:r>
        <w:rPr>
          <w:i/>
          <w:vertAlign w:val="subscript"/>
        </w:rPr>
        <w:t>m</w:t>
      </w:r>
      <w:r>
        <w:t xml:space="preserve"> pulses at a time. More precisely, the </w:t>
      </w:r>
      <w:r>
        <w:rPr>
          <w:i/>
        </w:rPr>
        <w:t>N</w:t>
      </w:r>
      <w:r>
        <w:rPr>
          <w:i/>
          <w:vertAlign w:val="subscript"/>
        </w:rPr>
        <w:t>p</w:t>
      </w:r>
      <w:r>
        <w:t xml:space="preserve"> available pulses are partitioned into </w:t>
      </w:r>
      <w:r>
        <w:rPr>
          <w:i/>
        </w:rPr>
        <w:t>M</w:t>
      </w:r>
      <w:r>
        <w:t xml:space="preserve"> non-empty subsets of </w:t>
      </w:r>
      <w:r>
        <w:rPr>
          <w:i/>
        </w:rPr>
        <w:t>N</w:t>
      </w:r>
      <w:r>
        <w:rPr>
          <w:i/>
          <w:vertAlign w:val="subscript"/>
        </w:rPr>
        <w:t>m</w:t>
      </w:r>
      <w:r>
        <w:t xml:space="preserve"> pulses respectively such that </w:t>
      </w:r>
      <w:r>
        <w:rPr>
          <w:i/>
        </w:rPr>
        <w:t>N</w:t>
      </w:r>
      <w:r>
        <w:rPr>
          <w:vertAlign w:val="subscript"/>
        </w:rPr>
        <w:t>1</w:t>
      </w:r>
      <w:r>
        <w:t>+</w:t>
      </w:r>
      <w:r>
        <w:rPr>
          <w:i/>
        </w:rPr>
        <w:t>N</w:t>
      </w:r>
      <w:r>
        <w:rPr>
          <w:vertAlign w:val="subscript"/>
        </w:rPr>
        <w:t>2</w:t>
      </w:r>
      <w:r>
        <w:t>...+</w:t>
      </w:r>
      <w:r>
        <w:rPr>
          <w:i/>
        </w:rPr>
        <w:t>N</w:t>
      </w:r>
      <w:r>
        <w:rPr>
          <w:i/>
          <w:vertAlign w:val="subscript"/>
        </w:rPr>
        <w:t>m</w:t>
      </w:r>
      <w:r>
        <w:t>...+</w:t>
      </w:r>
      <w:r>
        <w:rPr>
          <w:i/>
        </w:rPr>
        <w:t>N</w:t>
      </w:r>
      <w:r>
        <w:rPr>
          <w:i/>
          <w:vertAlign w:val="subscript"/>
        </w:rPr>
        <w:t>M</w:t>
      </w:r>
      <w:r>
        <w:t xml:space="preserve"> = </w:t>
      </w:r>
      <w:r>
        <w:rPr>
          <w:i/>
        </w:rPr>
        <w:t>N</w:t>
      </w:r>
      <w:r>
        <w:rPr>
          <w:i/>
          <w:vertAlign w:val="subscript"/>
        </w:rPr>
        <w:t>p</w:t>
      </w:r>
      <w:r>
        <w:t xml:space="preserve">.  A particular choice of positions for the first </w:t>
      </w:r>
      <w:r>
        <w:rPr>
          <w:i/>
        </w:rPr>
        <w:t>J</w:t>
      </w:r>
      <w:r>
        <w:t xml:space="preserve"> = </w:t>
      </w:r>
      <w:r>
        <w:rPr>
          <w:i/>
        </w:rPr>
        <w:t>N</w:t>
      </w:r>
      <w:r>
        <w:rPr>
          <w:vertAlign w:val="subscript"/>
        </w:rPr>
        <w:t>1</w:t>
      </w:r>
      <w:r>
        <w:t>+</w:t>
      </w:r>
      <w:r>
        <w:rPr>
          <w:i/>
        </w:rPr>
        <w:t>N</w:t>
      </w:r>
      <w:r>
        <w:rPr>
          <w:vertAlign w:val="subscript"/>
        </w:rPr>
        <w:t>2</w:t>
      </w:r>
      <w:r>
        <w:t>...+</w:t>
      </w:r>
      <w:r>
        <w:rPr>
          <w:i/>
        </w:rPr>
        <w:t>N</w:t>
      </w:r>
      <w:r>
        <w:rPr>
          <w:i/>
          <w:vertAlign w:val="subscript"/>
        </w:rPr>
        <w:t>m</w:t>
      </w:r>
      <w:r>
        <w:rPr>
          <w:vertAlign w:val="subscript"/>
        </w:rPr>
        <w:t>-1</w:t>
      </w:r>
      <w:r>
        <w:t xml:space="preserve"> pulses considered is called a level-</w:t>
      </w:r>
      <w:r>
        <w:rPr>
          <w:i/>
        </w:rPr>
        <w:t>m</w:t>
      </w:r>
      <w:r>
        <w:t xml:space="preserve"> path or a path of length </w:t>
      </w:r>
      <w:r>
        <w:rPr>
          <w:i/>
        </w:rPr>
        <w:t>J</w:t>
      </w:r>
      <w:r>
        <w:t xml:space="preserve">.  The basic criterion for a path of </w:t>
      </w:r>
      <w:r>
        <w:rPr>
          <w:i/>
        </w:rPr>
        <w:t>J</w:t>
      </w:r>
      <w:r>
        <w:t xml:space="preserve"> pulse positions is the ratio </w:t>
      </w:r>
      <w:r>
        <w:rPr>
          <w:i/>
        </w:rPr>
        <w:t>Q</w:t>
      </w:r>
      <w:r>
        <w:rPr>
          <w:i/>
          <w:vertAlign w:val="subscript"/>
        </w:rPr>
        <w:t>k</w:t>
      </w:r>
      <w:r>
        <w:t>(</w:t>
      </w:r>
      <w:r>
        <w:rPr>
          <w:i/>
        </w:rPr>
        <w:t>J</w:t>
      </w:r>
      <w:r>
        <w:t xml:space="preserve">) when only the </w:t>
      </w:r>
      <w:r>
        <w:rPr>
          <w:i/>
        </w:rPr>
        <w:t>J</w:t>
      </w:r>
      <w:r>
        <w:t xml:space="preserve"> relevant pulses are considered.</w:t>
      </w:r>
    </w:p>
    <w:p w14:paraId="21D5C4B6" w14:textId="77777777" w:rsidR="00B073FB" w:rsidRDefault="00B073FB">
      <w:pPr>
        <w:tabs>
          <w:tab w:val="left" w:pos="1828"/>
        </w:tabs>
      </w:pPr>
      <w:r>
        <w:t xml:space="preserve">The search begins with subset #1 and proceeds with subsequent subsets according to a tree structure whereby subset </w:t>
      </w:r>
      <w:r>
        <w:rPr>
          <w:i/>
        </w:rPr>
        <w:t>m</w:t>
      </w:r>
      <w:r>
        <w:t xml:space="preserve"> is searched at the </w:t>
      </w:r>
      <w:r>
        <w:rPr>
          <w:i/>
        </w:rPr>
        <w:t>m</w:t>
      </w:r>
      <w:r>
        <w:rPr>
          <w:vertAlign w:val="superscript"/>
        </w:rPr>
        <w:t>th</w:t>
      </w:r>
      <w:r>
        <w:t xml:space="preserve"> level of the tree. The purpose of the search at level 1 is to consider the </w:t>
      </w:r>
      <w:r>
        <w:rPr>
          <w:i/>
        </w:rPr>
        <w:t>N</w:t>
      </w:r>
      <w:r>
        <w:rPr>
          <w:vertAlign w:val="subscript"/>
        </w:rPr>
        <w:t>1</w:t>
      </w:r>
      <w:r>
        <w:t xml:space="preserve"> pulses of subset #1 and their valid positions in order to determine one, or a number of, candidate path(s) of length </w:t>
      </w:r>
      <w:r>
        <w:rPr>
          <w:i/>
        </w:rPr>
        <w:t>N</w:t>
      </w:r>
      <w:r>
        <w:rPr>
          <w:vertAlign w:val="subscript"/>
        </w:rPr>
        <w:t>1</w:t>
      </w:r>
      <w:r>
        <w:t xml:space="preserve"> which are the tree nodes at level l. The path at each terminating node of level </w:t>
      </w:r>
      <w:r>
        <w:rPr>
          <w:i/>
        </w:rPr>
        <w:t>m</w:t>
      </w:r>
      <w:r>
        <w:t xml:space="preserve">-1 is extended to length </w:t>
      </w:r>
      <w:r>
        <w:rPr>
          <w:i/>
        </w:rPr>
        <w:t>N</w:t>
      </w:r>
      <w:r>
        <w:rPr>
          <w:vertAlign w:val="subscript"/>
        </w:rPr>
        <w:t>1</w:t>
      </w:r>
      <w:r>
        <w:t>+</w:t>
      </w:r>
      <w:r>
        <w:rPr>
          <w:i/>
        </w:rPr>
        <w:t>N</w:t>
      </w:r>
      <w:r>
        <w:rPr>
          <w:vertAlign w:val="subscript"/>
        </w:rPr>
        <w:t>2</w:t>
      </w:r>
      <w:r>
        <w:t>...+</w:t>
      </w:r>
      <w:r>
        <w:rPr>
          <w:i/>
        </w:rPr>
        <w:t>N</w:t>
      </w:r>
      <w:r>
        <w:rPr>
          <w:i/>
          <w:vertAlign w:val="subscript"/>
        </w:rPr>
        <w:t>m</w:t>
      </w:r>
      <w:r>
        <w:t xml:space="preserve"> at level </w:t>
      </w:r>
      <w:r>
        <w:rPr>
          <w:i/>
        </w:rPr>
        <w:t>m</w:t>
      </w:r>
      <w:r>
        <w:t xml:space="preserve"> by considering </w:t>
      </w:r>
      <w:r>
        <w:rPr>
          <w:i/>
        </w:rPr>
        <w:t>N</w:t>
      </w:r>
      <w:r>
        <w:rPr>
          <w:i/>
          <w:vertAlign w:val="subscript"/>
        </w:rPr>
        <w:t>m</w:t>
      </w:r>
      <w:r>
        <w:t xml:space="preserve"> new pulses and their valid positions.  One, or a number of, candidate extended path(s) are determined to constitute level-</w:t>
      </w:r>
      <w:r>
        <w:rPr>
          <w:i/>
        </w:rPr>
        <w:t>m</w:t>
      </w:r>
      <w:r>
        <w:t xml:space="preserve"> nodes. The best codevector corresponds to that path of length </w:t>
      </w:r>
      <w:r>
        <w:rPr>
          <w:i/>
        </w:rPr>
        <w:t>N</w:t>
      </w:r>
      <w:r>
        <w:rPr>
          <w:i/>
          <w:vertAlign w:val="subscript"/>
        </w:rPr>
        <w:t>p</w:t>
      </w:r>
      <w:r>
        <w:t xml:space="preserve"> which maximizes the criterion </w:t>
      </w:r>
      <w:r>
        <w:rPr>
          <w:i/>
        </w:rPr>
        <w:t>Q</w:t>
      </w:r>
      <w:r>
        <w:rPr>
          <w:i/>
          <w:vertAlign w:val="subscript"/>
        </w:rPr>
        <w:t>k</w:t>
      </w:r>
      <w:r>
        <w:t>(</w:t>
      </w:r>
      <w:r>
        <w:rPr>
          <w:i/>
        </w:rPr>
        <w:t>N</w:t>
      </w:r>
      <w:r>
        <w:rPr>
          <w:i/>
          <w:vertAlign w:val="subscript"/>
        </w:rPr>
        <w:t>p</w:t>
      </w:r>
      <w:r>
        <w:t>) with respect to all level-</w:t>
      </w:r>
      <w:r>
        <w:rPr>
          <w:i/>
        </w:rPr>
        <w:t>M</w:t>
      </w:r>
      <w:r>
        <w:t xml:space="preserve"> nodes.</w:t>
      </w:r>
    </w:p>
    <w:p w14:paraId="20E84845" w14:textId="77777777" w:rsidR="00B073FB" w:rsidRDefault="00B073FB">
      <w:r>
        <w:t xml:space="preserve">A special form of the depth-first tree search procedure is used here, in which two pulses are searched at a time, that is, </w:t>
      </w:r>
      <w:r>
        <w:rPr>
          <w:i/>
        </w:rPr>
        <w:t>N</w:t>
      </w:r>
      <w:r>
        <w:rPr>
          <w:i/>
          <w:vertAlign w:val="subscript"/>
        </w:rPr>
        <w:t>m</w:t>
      </w:r>
      <w:r>
        <w:t xml:space="preserve">=2, and these 2 pulses belong to two consecutive tracks. Further, instead of assuming that the matrix </w:t>
      </w:r>
      <w:r>
        <w:rPr>
          <w:b/>
        </w:rPr>
        <w:sym w:font="Symbol" w:char="F046"/>
      </w:r>
      <w:r>
        <w:t xml:space="preserve"> is precomputed and stored, which requires a memory of </w:t>
      </w:r>
      <w:r>
        <w:rPr>
          <w:i/>
        </w:rPr>
        <w:t>N</w:t>
      </w:r>
      <w:r>
        <w:sym w:font="Symbol" w:char="F0B4"/>
      </w:r>
      <w:r>
        <w:rPr>
          <w:i/>
        </w:rPr>
        <w:t>N</w:t>
      </w:r>
      <w:r>
        <w:t xml:space="preserve"> words (64</w:t>
      </w:r>
      <w:r>
        <w:sym w:font="Symbol" w:char="F0B4"/>
      </w:r>
      <w:r>
        <w:t xml:space="preserve">64= 4k words), a memory-efficient approach is used which reduces the memory requirement. In this approach, the search procedure is performed in such a way that only a part of the needed elements of the correlation matrix are precomputed and stored. This part corresponds to the </w:t>
      </w:r>
      <w:r>
        <w:lastRenderedPageBreak/>
        <w:t xml:space="preserve">correlations of the impulse response corresponding to potential pulse positions in consecutive tracks, as well as the correlations corresponding to </w:t>
      </w:r>
      <w:r>
        <w:rPr>
          <w:i/>
        </w:rPr>
        <w:sym w:font="Symbol" w:char="F066"/>
      </w:r>
      <w:r>
        <w:t>(</w:t>
      </w:r>
      <w:r>
        <w:rPr>
          <w:i/>
        </w:rPr>
        <w:t>j</w:t>
      </w:r>
      <w:r>
        <w:t>,</w:t>
      </w:r>
      <w:r>
        <w:rPr>
          <w:i/>
        </w:rPr>
        <w:t>j</w:t>
      </w:r>
      <w:r>
        <w:t xml:space="preserve">), </w:t>
      </w:r>
      <w:r>
        <w:rPr>
          <w:i/>
        </w:rPr>
        <w:t>j</w:t>
      </w:r>
      <w:r>
        <w:t>=0,…,</w:t>
      </w:r>
      <w:r>
        <w:rPr>
          <w:i/>
        </w:rPr>
        <w:t>N</w:t>
      </w:r>
      <w:r>
        <w:t xml:space="preserve">-1 (that is the elements of the main diagonal of matrix </w:t>
      </w:r>
      <w:r>
        <w:rPr>
          <w:b/>
        </w:rPr>
        <w:sym w:font="Symbol" w:char="F046"/>
      </w:r>
      <w:r>
        <w:t xml:space="preserve">). </w:t>
      </w:r>
    </w:p>
    <w:p w14:paraId="0A2943DB" w14:textId="77777777" w:rsidR="00B073FB" w:rsidRDefault="00B073FB">
      <w:pPr>
        <w:tabs>
          <w:tab w:val="left" w:pos="1828"/>
        </w:tabs>
      </w:pPr>
      <w:r>
        <w:t xml:space="preserve">In order to reduce complexity, while testing possible combinations of two pulses, a limited number of potential positions of the first pulse are tested. Further, in case of large number of pulses, some pulses in the higher levels of the search tree are fixed. In order to guess intelligently which potential pulse positions are considered for the first pulse or in order to fix some pulse positions, a "pulse-position likelihood-estimate vector" </w:t>
      </w:r>
      <w:r>
        <w:rPr>
          <w:b/>
        </w:rPr>
        <w:t>b</w:t>
      </w:r>
      <w:r>
        <w:t xml:space="preserve"> is used, which is based on speech-related signals.  The </w:t>
      </w:r>
      <w:r>
        <w:rPr>
          <w:i/>
        </w:rPr>
        <w:t>p</w:t>
      </w:r>
      <w:r>
        <w:rPr>
          <w:vertAlign w:val="superscript"/>
        </w:rPr>
        <w:t>th</w:t>
      </w:r>
      <w:r>
        <w:t xml:space="preserve"> component </w:t>
      </w:r>
      <w:r>
        <w:rPr>
          <w:i/>
        </w:rPr>
        <w:t>b</w:t>
      </w:r>
      <w:r>
        <w:t>(</w:t>
      </w:r>
      <w:r>
        <w:rPr>
          <w:i/>
        </w:rPr>
        <w:t>p</w:t>
      </w:r>
      <w:r>
        <w:t xml:space="preserve">) of this estimate vector </w:t>
      </w:r>
      <w:r>
        <w:rPr>
          <w:b/>
        </w:rPr>
        <w:t>b</w:t>
      </w:r>
      <w:r>
        <w:t xml:space="preserve"> characterizes the probability of a pulse occupying position </w:t>
      </w:r>
      <w:r>
        <w:rPr>
          <w:i/>
        </w:rPr>
        <w:t>p</w:t>
      </w:r>
      <w:r>
        <w:t xml:space="preserve"> (</w:t>
      </w:r>
      <w:r>
        <w:rPr>
          <w:i/>
        </w:rPr>
        <w:t>p</w:t>
      </w:r>
      <w:r>
        <w:t xml:space="preserve"> = 0, 1, ... </w:t>
      </w:r>
      <w:r>
        <w:rPr>
          <w:i/>
        </w:rPr>
        <w:t>N</w:t>
      </w:r>
      <w:r>
        <w:t xml:space="preserve">-1) in the best codevector we are searching for. Here the estimate vector </w:t>
      </w:r>
      <w:r>
        <w:rPr>
          <w:b/>
        </w:rPr>
        <w:t>b</w:t>
      </w:r>
      <w:r>
        <w:t xml:space="preserve"> is the same vector used for preselecting the amplitudes and given in Equation (46).</w:t>
      </w:r>
    </w:p>
    <w:p w14:paraId="6C1CD24B" w14:textId="77777777" w:rsidR="00B073FB" w:rsidRDefault="00B073FB">
      <w:pPr>
        <w:tabs>
          <w:tab w:val="left" w:pos="1828"/>
        </w:tabs>
      </w:pPr>
      <w:r>
        <w:t>The search procedures for all bit rate modes are similar. Two pulses are searched at a time, and these two pulses always correspond to consecutive tracks. That is the two searched pulses are in tracks T</w:t>
      </w:r>
      <w:r>
        <w:rPr>
          <w:vertAlign w:val="subscript"/>
        </w:rPr>
        <w:t>0</w:t>
      </w:r>
      <w:r>
        <w:t>-T</w:t>
      </w:r>
      <w:r>
        <w:rPr>
          <w:vertAlign w:val="subscript"/>
        </w:rPr>
        <w:t>1</w:t>
      </w:r>
      <w:r>
        <w:t>, T</w:t>
      </w:r>
      <w:r>
        <w:rPr>
          <w:vertAlign w:val="subscript"/>
        </w:rPr>
        <w:t>1</w:t>
      </w:r>
      <w:r>
        <w:t>-T</w:t>
      </w:r>
      <w:r>
        <w:rPr>
          <w:vertAlign w:val="subscript"/>
        </w:rPr>
        <w:t>2</w:t>
      </w:r>
      <w:r>
        <w:t>, T</w:t>
      </w:r>
      <w:r>
        <w:rPr>
          <w:vertAlign w:val="subscript"/>
        </w:rPr>
        <w:t>2</w:t>
      </w:r>
      <w:r>
        <w:t>-T</w:t>
      </w:r>
      <w:r>
        <w:rPr>
          <w:vertAlign w:val="subscript"/>
        </w:rPr>
        <w:t>3</w:t>
      </w:r>
      <w:r>
        <w:t>, or T</w:t>
      </w:r>
      <w:r>
        <w:rPr>
          <w:vertAlign w:val="subscript"/>
        </w:rPr>
        <w:t>3</w:t>
      </w:r>
      <w:r>
        <w:t>-T</w:t>
      </w:r>
      <w:r>
        <w:rPr>
          <w:vertAlign w:val="subscript"/>
        </w:rPr>
        <w:t>0</w:t>
      </w:r>
      <w:r>
        <w:t xml:space="preserve">. </w:t>
      </w:r>
    </w:p>
    <w:p w14:paraId="28BC67C1" w14:textId="77777777" w:rsidR="00B073FB" w:rsidRDefault="00B073FB">
      <w:pPr>
        <w:tabs>
          <w:tab w:val="left" w:pos="1828"/>
        </w:tabs>
      </w:pPr>
      <w:r>
        <w:t xml:space="preserve">Before searching the positions, the sign of at pulse a potential position </w:t>
      </w:r>
      <w:r>
        <w:rPr>
          <w:i/>
        </w:rPr>
        <w:t>n</w:t>
      </w:r>
      <w:r>
        <w:t xml:space="preserve"> is set the sign of </w:t>
      </w:r>
      <w:r>
        <w:rPr>
          <w:i/>
        </w:rPr>
        <w:t>b</w:t>
      </w:r>
      <w:r>
        <w:t>(</w:t>
      </w:r>
      <w:r>
        <w:rPr>
          <w:i/>
        </w:rPr>
        <w:t>n</w:t>
      </w:r>
      <w:r>
        <w:t xml:space="preserve">) at that position. Then the modified signal </w:t>
      </w:r>
      <w:r>
        <w:rPr>
          <w:i/>
        </w:rPr>
        <w:t>d</w:t>
      </w:r>
      <w:r w:rsidR="00573B5B">
        <w:rPr>
          <w:i/>
        </w:rPr>
        <w:t>'</w:t>
      </w:r>
      <w:r>
        <w:t>(</w:t>
      </w:r>
      <w:r>
        <w:rPr>
          <w:i/>
        </w:rPr>
        <w:t>n</w:t>
      </w:r>
      <w:r>
        <w:t>) is computed as described above by including the predetermined signs.</w:t>
      </w:r>
    </w:p>
    <w:p w14:paraId="5EE52F27" w14:textId="77777777" w:rsidR="00B073FB" w:rsidRDefault="00B073FB">
      <w:pPr>
        <w:tabs>
          <w:tab w:val="left" w:pos="1828"/>
        </w:tabs>
      </w:pPr>
      <w:r>
        <w:t>For the first 2 pulses (1</w:t>
      </w:r>
      <w:r>
        <w:rPr>
          <w:vertAlign w:val="superscript"/>
        </w:rPr>
        <w:t>st</w:t>
      </w:r>
      <w:r>
        <w:t xml:space="preserve"> tree level), the correlation at the numerator of the search criterion is given by</w:t>
      </w:r>
    </w:p>
    <w:p w14:paraId="194ED56B" w14:textId="6E626537" w:rsidR="00B073FB" w:rsidRDefault="00B073FB">
      <w:pPr>
        <w:tabs>
          <w:tab w:val="left" w:pos="1418"/>
        </w:tabs>
        <w:ind w:firstLine="284"/>
        <w:outlineLvl w:val="0"/>
      </w:pPr>
      <w:r>
        <w:rPr>
          <w:rFonts w:ascii="Helvetica" w:hAnsi="Helvetica"/>
          <w:position w:val="-12"/>
        </w:rPr>
        <w:tab/>
      </w:r>
      <w:r w:rsidR="003C4086">
        <w:rPr>
          <w:rFonts w:ascii="Helvetica" w:hAnsi="Helvetica"/>
          <w:noProof/>
          <w:position w:val="-10"/>
        </w:rPr>
        <w:drawing>
          <wp:inline distT="0" distB="0" distL="0" distR="0" wp14:anchorId="5706F9FE" wp14:editId="14ADE622">
            <wp:extent cx="1092200" cy="190500"/>
            <wp:effectExtent l="0" t="0" r="0" b="0"/>
            <wp:docPr id="281"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092200" cy="190500"/>
                    </a:xfrm>
                    <a:prstGeom prst="rect">
                      <a:avLst/>
                    </a:prstGeom>
                    <a:noFill/>
                    <a:ln>
                      <a:noFill/>
                    </a:ln>
                  </pic:spPr>
                </pic:pic>
              </a:graphicData>
            </a:graphic>
          </wp:inline>
        </w:drawing>
      </w:r>
      <w:r>
        <w:rPr>
          <w:rFonts w:ascii="Helvetica" w:hAnsi="Helvetica"/>
          <w:position w:val="-12"/>
        </w:rPr>
        <w:t>.</w:t>
      </w:r>
    </w:p>
    <w:p w14:paraId="005E3315" w14:textId="77777777" w:rsidR="00B073FB" w:rsidRDefault="00B073FB">
      <w:r>
        <w:t xml:space="preserve">and the energy at the denominator of the search criterion </w:t>
      </w:r>
      <w:r>
        <w:rPr>
          <w:i/>
        </w:rPr>
        <w:t>Q</w:t>
      </w:r>
      <w:r>
        <w:rPr>
          <w:i/>
          <w:vertAlign w:val="subscript"/>
        </w:rPr>
        <w:t>k</w:t>
      </w:r>
      <w:r>
        <w:t xml:space="preserve"> is given by</w:t>
      </w:r>
    </w:p>
    <w:p w14:paraId="38DA4B80" w14:textId="278478FF" w:rsidR="00B073FB" w:rsidRDefault="00B073FB">
      <w:pPr>
        <w:rPr>
          <w:rFonts w:ascii="Helvetica" w:hAnsi="Helvetica"/>
          <w:position w:val="-30"/>
        </w:rPr>
      </w:pPr>
      <w:r>
        <w:rPr>
          <w:rFonts w:ascii="Helvetica" w:hAnsi="Helvetica"/>
          <w:position w:val="-30"/>
        </w:rPr>
        <w:tab/>
      </w:r>
      <w:r w:rsidR="003C4086">
        <w:rPr>
          <w:rFonts w:ascii="Helvetica" w:hAnsi="Helvetica"/>
          <w:noProof/>
          <w:position w:val="-10"/>
        </w:rPr>
        <w:drawing>
          <wp:inline distT="0" distB="0" distL="0" distR="0" wp14:anchorId="41B16C86" wp14:editId="781061CA">
            <wp:extent cx="2197100" cy="190500"/>
            <wp:effectExtent l="0" t="0" r="0" b="0"/>
            <wp:docPr id="28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2197100" cy="190500"/>
                    </a:xfrm>
                    <a:prstGeom prst="rect">
                      <a:avLst/>
                    </a:prstGeom>
                    <a:noFill/>
                    <a:ln>
                      <a:noFill/>
                    </a:ln>
                  </pic:spPr>
                </pic:pic>
              </a:graphicData>
            </a:graphic>
          </wp:inline>
        </w:drawing>
      </w:r>
    </w:p>
    <w:p w14:paraId="298F410C" w14:textId="5A6E9C79" w:rsidR="00B073FB" w:rsidRDefault="00B073FB">
      <w:r>
        <w:t xml:space="preserve">where the correlations </w:t>
      </w:r>
      <w:r w:rsidR="003C4086">
        <w:rPr>
          <w:rFonts w:ascii="Helvetica" w:hAnsi="Helvetica"/>
          <w:noProof/>
          <w:position w:val="-14"/>
        </w:rPr>
        <w:drawing>
          <wp:inline distT="0" distB="0" distL="0" distR="0" wp14:anchorId="4E9D360F" wp14:editId="6A1C4ACD">
            <wp:extent cx="698500" cy="241300"/>
            <wp:effectExtent l="0" t="0" r="0" b="0"/>
            <wp:docPr id="28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698500" cy="241300"/>
                    </a:xfrm>
                    <a:prstGeom prst="rect">
                      <a:avLst/>
                    </a:prstGeom>
                    <a:noFill/>
                    <a:ln>
                      <a:noFill/>
                    </a:ln>
                  </pic:spPr>
                </pic:pic>
              </a:graphicData>
            </a:graphic>
          </wp:inline>
        </w:drawing>
      </w:r>
      <w:r>
        <w:t xml:space="preserve"> has been modified to include the preselected signs at positions </w:t>
      </w:r>
      <w:r>
        <w:rPr>
          <w:i/>
        </w:rPr>
        <w:t>m</w:t>
      </w:r>
      <w:r>
        <w:rPr>
          <w:i/>
          <w:vertAlign w:val="subscript"/>
        </w:rPr>
        <w:t>i</w:t>
      </w:r>
      <w:r>
        <w:t xml:space="preserve"> and </w:t>
      </w:r>
      <w:r>
        <w:rPr>
          <w:i/>
        </w:rPr>
        <w:t>m</w:t>
      </w:r>
      <w:r>
        <w:rPr>
          <w:i/>
          <w:vertAlign w:val="subscript"/>
        </w:rPr>
        <w:t>j</w:t>
      </w:r>
      <w:r>
        <w:t>.</w:t>
      </w:r>
    </w:p>
    <w:p w14:paraId="77BF3F86" w14:textId="77777777" w:rsidR="00B073FB" w:rsidRDefault="00B073FB">
      <w:r>
        <w:t xml:space="preserve">For subsequent levels, the numerator and denominator are updated by adding the contribution of two new pulses. Assuming that two new pulses at a certain tree level with positions </w:t>
      </w:r>
      <w:r>
        <w:rPr>
          <w:i/>
        </w:rPr>
        <w:t>m</w:t>
      </w:r>
      <w:r>
        <w:rPr>
          <w:i/>
          <w:vertAlign w:val="subscript"/>
        </w:rPr>
        <w:t>k</w:t>
      </w:r>
      <w:r>
        <w:t xml:space="preserve"> and </w:t>
      </w:r>
      <w:r>
        <w:rPr>
          <w:i/>
        </w:rPr>
        <w:t xml:space="preserve"> m</w:t>
      </w:r>
      <w:r>
        <w:rPr>
          <w:i/>
          <w:vertAlign w:val="subscript"/>
        </w:rPr>
        <w:t>k+</w:t>
      </w:r>
      <w:r>
        <w:rPr>
          <w:vertAlign w:val="subscript"/>
        </w:rPr>
        <w:t>1</w:t>
      </w:r>
      <w:r>
        <w:t xml:space="preserve"> from two consecutive tracks are searched, then the updated value of </w:t>
      </w:r>
      <w:r>
        <w:rPr>
          <w:i/>
        </w:rPr>
        <w:t>R</w:t>
      </w:r>
      <w:r>
        <w:t xml:space="preserve"> is given by</w:t>
      </w:r>
    </w:p>
    <w:p w14:paraId="7EF4F388" w14:textId="0A46A6D0" w:rsidR="00B073FB" w:rsidRDefault="00B073FB">
      <w:pPr>
        <w:pStyle w:val="EQ"/>
        <w:tabs>
          <w:tab w:val="left" w:pos="1418"/>
        </w:tabs>
      </w:pPr>
      <w:r>
        <w:rPr>
          <w:rFonts w:ascii="Helvetica" w:hAnsi="Helvetica"/>
          <w:position w:val="-12"/>
        </w:rPr>
        <w:tab/>
      </w:r>
      <w:r w:rsidR="003C4086">
        <w:rPr>
          <w:rFonts w:ascii="Helvetica" w:hAnsi="Helvetica"/>
          <w:noProof/>
          <w:position w:val="-10"/>
        </w:rPr>
        <w:drawing>
          <wp:inline distT="0" distB="0" distL="0" distR="0" wp14:anchorId="002FAE14" wp14:editId="33562142">
            <wp:extent cx="1422400" cy="190500"/>
            <wp:effectExtent l="0" t="0" r="0" b="0"/>
            <wp:docPr id="28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422400" cy="190500"/>
                    </a:xfrm>
                    <a:prstGeom prst="rect">
                      <a:avLst/>
                    </a:prstGeom>
                    <a:noFill/>
                    <a:ln>
                      <a:noFill/>
                    </a:ln>
                  </pic:spPr>
                </pic:pic>
              </a:graphicData>
            </a:graphic>
          </wp:inline>
        </w:drawing>
      </w:r>
      <w:r w:rsidR="00573B5B">
        <w:tab/>
      </w:r>
      <w:r>
        <w:t>(47)</w:t>
      </w:r>
    </w:p>
    <w:p w14:paraId="162FB25A" w14:textId="77777777" w:rsidR="00B073FB" w:rsidRDefault="00B073FB">
      <w:pPr>
        <w:pStyle w:val="CommentText"/>
      </w:pPr>
      <w:r>
        <w:t>and the updated energy is given by</w:t>
      </w:r>
    </w:p>
    <w:p w14:paraId="3ED9E99B" w14:textId="7C7C045D" w:rsidR="00B073FB" w:rsidRDefault="00B073FB">
      <w:pPr>
        <w:tabs>
          <w:tab w:val="left" w:pos="1560"/>
        </w:tabs>
        <w:ind w:firstLine="284"/>
      </w:pPr>
      <w:r>
        <w:tab/>
      </w:r>
      <w:r w:rsidR="003C4086">
        <w:rPr>
          <w:rFonts w:ascii="Helvetica" w:hAnsi="Helvetica"/>
          <w:noProof/>
          <w:position w:val="-10"/>
        </w:rPr>
        <w:drawing>
          <wp:inline distT="0" distB="0" distL="0" distR="0" wp14:anchorId="4035D376" wp14:editId="1388A704">
            <wp:extent cx="4025900" cy="190500"/>
            <wp:effectExtent l="0" t="0" r="0" b="0"/>
            <wp:docPr id="28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4025900" cy="190500"/>
                    </a:xfrm>
                    <a:prstGeom prst="rect">
                      <a:avLst/>
                    </a:prstGeom>
                    <a:noFill/>
                    <a:ln>
                      <a:noFill/>
                    </a:ln>
                  </pic:spPr>
                </pic:pic>
              </a:graphicData>
            </a:graphic>
          </wp:inline>
        </w:drawing>
      </w:r>
      <w:r w:rsidR="00CA20C9">
        <w:tab/>
      </w:r>
      <w:r>
        <w:t>(48)</w:t>
      </w:r>
    </w:p>
    <w:p w14:paraId="48E3C104" w14:textId="77777777" w:rsidR="00B073FB" w:rsidRDefault="00B073FB">
      <w:r>
        <w:t xml:space="preserve">where </w:t>
      </w:r>
      <w:r>
        <w:rPr>
          <w:i/>
        </w:rPr>
        <w:t>R</w:t>
      </w:r>
      <w:r>
        <w:rPr>
          <w:i/>
          <w:vertAlign w:val="subscript"/>
        </w:rPr>
        <w:t>hv</w:t>
      </w:r>
      <w:r>
        <w:t>(</w:t>
      </w:r>
      <w:r>
        <w:rPr>
          <w:i/>
        </w:rPr>
        <w:t>m</w:t>
      </w:r>
      <w:r>
        <w:t xml:space="preserve">) is the correlation between the impulse response </w:t>
      </w:r>
      <w:r>
        <w:rPr>
          <w:i/>
        </w:rPr>
        <w:t>h</w:t>
      </w:r>
      <w:r>
        <w:t>(</w:t>
      </w:r>
      <w:r>
        <w:rPr>
          <w:i/>
        </w:rPr>
        <w:t>n</w:t>
      </w:r>
      <w:r>
        <w:t xml:space="preserve">) and a vector </w:t>
      </w:r>
      <w:r>
        <w:rPr>
          <w:i/>
        </w:rPr>
        <w:t>v</w:t>
      </w:r>
      <w:r>
        <w:rPr>
          <w:i/>
          <w:vertAlign w:val="subscript"/>
        </w:rPr>
        <w:t>h</w:t>
      </w:r>
      <w:r>
        <w:t>(</w:t>
      </w:r>
      <w:r>
        <w:rPr>
          <w:i/>
        </w:rPr>
        <w:t>n</w:t>
      </w:r>
      <w:r>
        <w:t>) containing the addition of delayed versions of impulse response at the previously determined positions. That is,</w:t>
      </w:r>
    </w:p>
    <w:p w14:paraId="64708AE5" w14:textId="3A17FD79" w:rsidR="00B073FB" w:rsidRDefault="00B073FB">
      <w:pPr>
        <w:pStyle w:val="EQ"/>
        <w:tabs>
          <w:tab w:val="left" w:pos="1418"/>
        </w:tabs>
      </w:pPr>
      <w:r>
        <w:rPr>
          <w:rFonts w:ascii="Helvetica" w:hAnsi="Helvetica"/>
          <w:position w:val="-12"/>
        </w:rPr>
        <w:tab/>
      </w:r>
      <w:r w:rsidR="003C4086">
        <w:rPr>
          <w:rFonts w:ascii="Helvetica" w:hAnsi="Helvetica"/>
          <w:noProof/>
          <w:position w:val="-28"/>
        </w:rPr>
        <w:drawing>
          <wp:inline distT="0" distB="0" distL="0" distR="0" wp14:anchorId="6BFE376C" wp14:editId="7C573EFA">
            <wp:extent cx="1295400" cy="431800"/>
            <wp:effectExtent l="0" t="0" r="0" b="0"/>
            <wp:docPr id="286"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295400" cy="431800"/>
                    </a:xfrm>
                    <a:prstGeom prst="rect">
                      <a:avLst/>
                    </a:prstGeom>
                    <a:noFill/>
                    <a:ln>
                      <a:noFill/>
                    </a:ln>
                  </pic:spPr>
                </pic:pic>
              </a:graphicData>
            </a:graphic>
          </wp:inline>
        </w:drawing>
      </w:r>
    </w:p>
    <w:p w14:paraId="4C8D683B" w14:textId="77777777" w:rsidR="00B073FB" w:rsidRDefault="00B073FB">
      <w:pPr>
        <w:tabs>
          <w:tab w:val="left" w:pos="1828"/>
        </w:tabs>
      </w:pPr>
      <w:r>
        <w:t xml:space="preserve">and </w:t>
      </w:r>
    </w:p>
    <w:p w14:paraId="67E46EA1" w14:textId="174F8292" w:rsidR="00B073FB" w:rsidRDefault="00B073FB">
      <w:pPr>
        <w:pStyle w:val="EQ"/>
        <w:tabs>
          <w:tab w:val="left" w:pos="1418"/>
        </w:tabs>
      </w:pPr>
      <w:r>
        <w:rPr>
          <w:rFonts w:ascii="Helvetica" w:hAnsi="Helvetica"/>
          <w:position w:val="-12"/>
        </w:rPr>
        <w:tab/>
      </w:r>
      <w:r w:rsidR="003C4086">
        <w:rPr>
          <w:rFonts w:ascii="Helvetica" w:hAnsi="Helvetica"/>
          <w:noProof/>
          <w:position w:val="-28"/>
        </w:rPr>
        <w:drawing>
          <wp:inline distT="0" distB="0" distL="0" distR="0" wp14:anchorId="12A1257F" wp14:editId="5F4C907A">
            <wp:extent cx="1689100" cy="431800"/>
            <wp:effectExtent l="0" t="0" r="0" b="0"/>
            <wp:docPr id="287"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689100" cy="431800"/>
                    </a:xfrm>
                    <a:prstGeom prst="rect">
                      <a:avLst/>
                    </a:prstGeom>
                    <a:noFill/>
                    <a:ln>
                      <a:noFill/>
                    </a:ln>
                  </pic:spPr>
                </pic:pic>
              </a:graphicData>
            </a:graphic>
          </wp:inline>
        </w:drawing>
      </w:r>
    </w:p>
    <w:p w14:paraId="41751677" w14:textId="61762C27" w:rsidR="00B073FB" w:rsidRDefault="00B073FB">
      <w:r>
        <w:t xml:space="preserve">At each tree level, the values of </w:t>
      </w:r>
      <w:r>
        <w:rPr>
          <w:i/>
        </w:rPr>
        <w:t>R</w:t>
      </w:r>
      <w:r>
        <w:rPr>
          <w:i/>
          <w:vertAlign w:val="subscript"/>
        </w:rPr>
        <w:t>hv</w:t>
      </w:r>
      <w:r>
        <w:t>(</w:t>
      </w:r>
      <w:r>
        <w:rPr>
          <w:i/>
        </w:rPr>
        <w:t>m</w:t>
      </w:r>
      <w:r>
        <w:t xml:space="preserve">) are computed online for all possible positions in each of the two tracks being tested. It can be seen from Equation (48) that only the correlations </w:t>
      </w:r>
      <w:r w:rsidR="003C4086">
        <w:rPr>
          <w:rFonts w:ascii="Helvetica" w:hAnsi="Helvetica"/>
          <w:noProof/>
          <w:position w:val="-12"/>
        </w:rPr>
        <w:drawing>
          <wp:inline distT="0" distB="0" distL="0" distR="0" wp14:anchorId="4B2824F8" wp14:editId="4ADED3F5">
            <wp:extent cx="812800" cy="228600"/>
            <wp:effectExtent l="0" t="0" r="0" b="0"/>
            <wp:docPr id="288"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812800" cy="228600"/>
                    </a:xfrm>
                    <a:prstGeom prst="rect">
                      <a:avLst/>
                    </a:prstGeom>
                    <a:noFill/>
                    <a:ln>
                      <a:noFill/>
                    </a:ln>
                  </pic:spPr>
                </pic:pic>
              </a:graphicData>
            </a:graphic>
          </wp:inline>
        </w:drawing>
      </w:r>
      <w:r>
        <w:t xml:space="preserve">  corresponding to pulse positions in two consecutive tracks need to be stored (4</w:t>
      </w:r>
      <w:r>
        <w:sym w:font="Symbol" w:char="F0B4"/>
      </w:r>
      <w:r>
        <w:t>16</w:t>
      </w:r>
      <w:r>
        <w:sym w:font="Symbol" w:char="F0B4"/>
      </w:r>
      <w:r>
        <w:t xml:space="preserve">16 words), along with the correlations </w:t>
      </w:r>
      <w:r w:rsidR="003C4086">
        <w:rPr>
          <w:rFonts w:ascii="Helvetica" w:hAnsi="Helvetica"/>
          <w:noProof/>
          <w:position w:val="-12"/>
        </w:rPr>
        <w:drawing>
          <wp:inline distT="0" distB="0" distL="0" distR="0" wp14:anchorId="5E1F21E6" wp14:editId="1627EED5">
            <wp:extent cx="723900" cy="228600"/>
            <wp:effectExtent l="0" t="0" r="0" b="0"/>
            <wp:docPr id="28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t xml:space="preserve">corresponding to the diagonal of the matrix </w:t>
      </w:r>
      <w:r>
        <w:rPr>
          <w:b/>
        </w:rPr>
        <w:sym w:font="Symbol" w:char="F046"/>
      </w:r>
      <w:r>
        <w:t xml:space="preserve"> (64 words). Thus the memory requirement in the present algebraic structure is 1088 words instead of 64</w:t>
      </w:r>
      <w:r>
        <w:sym w:font="Symbol" w:char="F0B4"/>
      </w:r>
      <w:r>
        <w:t>64=4096 words.</w:t>
      </w:r>
    </w:p>
    <w:p w14:paraId="43EBB65C" w14:textId="77777777" w:rsidR="00B073FB" w:rsidRDefault="00B073FB">
      <w:r>
        <w:t xml:space="preserve">The search procedures at the different bit rates modes are similar. The difference is in the number of pulses, and accordingly, the number of levels in the tree search. In order to keep a comparable search complexity across the different codebooks, the number of tested positions is kept similar. </w:t>
      </w:r>
    </w:p>
    <w:p w14:paraId="44BFCD2D" w14:textId="77777777" w:rsidR="00B073FB" w:rsidRDefault="00B073FB">
      <w:r>
        <w:t xml:space="preserve">The search in the 12.65 kbit/s mode will be described as an example. In this mode, 2 pulses are placed in each track giving a total of 8 pulses per subframe of length 64. Two pulses are searched at a time, and these two pulses always </w:t>
      </w:r>
      <w:r>
        <w:lastRenderedPageBreak/>
        <w:t>correspond to consecutive tracks. That is the two searched pulses are in tracks T</w:t>
      </w:r>
      <w:r>
        <w:rPr>
          <w:vertAlign w:val="subscript"/>
        </w:rPr>
        <w:t>0</w:t>
      </w:r>
      <w:r>
        <w:t>-T</w:t>
      </w:r>
      <w:r>
        <w:rPr>
          <w:vertAlign w:val="subscript"/>
        </w:rPr>
        <w:t>1</w:t>
      </w:r>
      <w:r>
        <w:t>, T</w:t>
      </w:r>
      <w:r>
        <w:rPr>
          <w:vertAlign w:val="subscript"/>
        </w:rPr>
        <w:t>1</w:t>
      </w:r>
      <w:r>
        <w:t>-T</w:t>
      </w:r>
      <w:r>
        <w:rPr>
          <w:vertAlign w:val="subscript"/>
        </w:rPr>
        <w:t>2</w:t>
      </w:r>
      <w:r>
        <w:t>, T</w:t>
      </w:r>
      <w:r>
        <w:rPr>
          <w:vertAlign w:val="subscript"/>
        </w:rPr>
        <w:t>2</w:t>
      </w:r>
      <w:r>
        <w:t>-T</w:t>
      </w:r>
      <w:r>
        <w:rPr>
          <w:vertAlign w:val="subscript"/>
        </w:rPr>
        <w:t>3</w:t>
      </w:r>
      <w:r>
        <w:t>, or T</w:t>
      </w:r>
      <w:r>
        <w:rPr>
          <w:vertAlign w:val="subscript"/>
        </w:rPr>
        <w:t>3</w:t>
      </w:r>
      <w:r>
        <w:t>-T</w:t>
      </w:r>
      <w:r>
        <w:rPr>
          <w:vertAlign w:val="subscript"/>
        </w:rPr>
        <w:t>0</w:t>
      </w:r>
      <w:r>
        <w:t>. The tree has 4 levels in this case. At the first level, pulse P</w:t>
      </w:r>
      <w:r>
        <w:rPr>
          <w:vertAlign w:val="subscript"/>
        </w:rPr>
        <w:t>0</w:t>
      </w:r>
      <w:r>
        <w:t xml:space="preserve"> is assigned to track T</w:t>
      </w:r>
      <w:r>
        <w:rPr>
          <w:vertAlign w:val="subscript"/>
        </w:rPr>
        <w:t>0</w:t>
      </w:r>
      <w:r>
        <w:t xml:space="preserve"> and pulse P</w:t>
      </w:r>
      <w:r>
        <w:rPr>
          <w:vertAlign w:val="subscript"/>
        </w:rPr>
        <w:t>1</w:t>
      </w:r>
      <w:r>
        <w:t xml:space="preserve"> to track T</w:t>
      </w:r>
      <w:r>
        <w:rPr>
          <w:vertAlign w:val="subscript"/>
        </w:rPr>
        <w:t>1</w:t>
      </w:r>
      <w:r>
        <w:t xml:space="preserve">. In this level, no search is performed and the two pulse positions are set to the maximum of </w:t>
      </w:r>
      <w:r>
        <w:rPr>
          <w:i/>
        </w:rPr>
        <w:t>b</w:t>
      </w:r>
      <w:r>
        <w:t>(</w:t>
      </w:r>
      <w:r>
        <w:rPr>
          <w:i/>
        </w:rPr>
        <w:t>n</w:t>
      </w:r>
      <w:r>
        <w:t>) in each track. In the second level, pulse P</w:t>
      </w:r>
      <w:r>
        <w:rPr>
          <w:vertAlign w:val="subscript"/>
        </w:rPr>
        <w:t>2</w:t>
      </w:r>
      <w:r>
        <w:t xml:space="preserve"> is assigned to track T</w:t>
      </w:r>
      <w:r>
        <w:rPr>
          <w:vertAlign w:val="subscript"/>
        </w:rPr>
        <w:t>2</w:t>
      </w:r>
      <w:r>
        <w:t xml:space="preserve"> and pulse P</w:t>
      </w:r>
      <w:r>
        <w:rPr>
          <w:vertAlign w:val="subscript"/>
        </w:rPr>
        <w:t>3</w:t>
      </w:r>
      <w:r>
        <w:t xml:space="preserve"> to track T</w:t>
      </w:r>
      <w:r>
        <w:rPr>
          <w:vertAlign w:val="subscript"/>
        </w:rPr>
        <w:t>3</w:t>
      </w:r>
      <w:r>
        <w:t>. 4 positions for pulse P</w:t>
      </w:r>
      <w:r>
        <w:rPr>
          <w:vertAlign w:val="subscript"/>
        </w:rPr>
        <w:t>2</w:t>
      </w:r>
      <w:r>
        <w:t xml:space="preserve"> are tested against all 16 positions of pulse P</w:t>
      </w:r>
      <w:r>
        <w:rPr>
          <w:vertAlign w:val="subscript"/>
        </w:rPr>
        <w:t>3</w:t>
      </w:r>
      <w:r>
        <w:t>. The 4 tested positions of P</w:t>
      </w:r>
      <w:r>
        <w:rPr>
          <w:vertAlign w:val="subscript"/>
        </w:rPr>
        <w:t xml:space="preserve">2 </w:t>
      </w:r>
      <w:r>
        <w:t xml:space="preserve">are determined based on the maxima of </w:t>
      </w:r>
      <w:r>
        <w:rPr>
          <w:i/>
        </w:rPr>
        <w:t>b</w:t>
      </w:r>
      <w:r>
        <w:t>(</w:t>
      </w:r>
      <w:r>
        <w:rPr>
          <w:i/>
        </w:rPr>
        <w:t>n</w:t>
      </w:r>
      <w:r>
        <w:t>) in the track. In the third level, pulse P</w:t>
      </w:r>
      <w:r>
        <w:rPr>
          <w:vertAlign w:val="subscript"/>
        </w:rPr>
        <w:t>4</w:t>
      </w:r>
      <w:r>
        <w:t xml:space="preserve"> is assigned to track T</w:t>
      </w:r>
      <w:r>
        <w:rPr>
          <w:vertAlign w:val="subscript"/>
        </w:rPr>
        <w:t>1</w:t>
      </w:r>
      <w:r>
        <w:t xml:space="preserve"> and pulse P</w:t>
      </w:r>
      <w:r>
        <w:rPr>
          <w:vertAlign w:val="subscript"/>
        </w:rPr>
        <w:t>5</w:t>
      </w:r>
      <w:r>
        <w:t xml:space="preserve"> to track T</w:t>
      </w:r>
      <w:r>
        <w:rPr>
          <w:vertAlign w:val="subscript"/>
        </w:rPr>
        <w:t>2</w:t>
      </w:r>
      <w:r>
        <w:t>. 8 positions for pulse P</w:t>
      </w:r>
      <w:r>
        <w:rPr>
          <w:vertAlign w:val="subscript"/>
        </w:rPr>
        <w:t>4</w:t>
      </w:r>
      <w:r>
        <w:t xml:space="preserve"> are tested against all 16 positions of pulse P</w:t>
      </w:r>
      <w:r>
        <w:rPr>
          <w:vertAlign w:val="subscript"/>
        </w:rPr>
        <w:t>5</w:t>
      </w:r>
      <w:r>
        <w:t>. Similar to the previous search level, the 8 tested positions of P</w:t>
      </w:r>
      <w:r>
        <w:rPr>
          <w:vertAlign w:val="subscript"/>
        </w:rPr>
        <w:t>4</w:t>
      </w:r>
      <w:r>
        <w:t xml:space="preserve"> are determined based on the maxima of </w:t>
      </w:r>
      <w:r>
        <w:rPr>
          <w:i/>
        </w:rPr>
        <w:t>b</w:t>
      </w:r>
      <w:r>
        <w:t>(</w:t>
      </w:r>
      <w:r>
        <w:rPr>
          <w:i/>
        </w:rPr>
        <w:t>n</w:t>
      </w:r>
      <w:r>
        <w:t>) in the track. In the fourth level, pulse P</w:t>
      </w:r>
      <w:r>
        <w:rPr>
          <w:vertAlign w:val="subscript"/>
        </w:rPr>
        <w:t>6</w:t>
      </w:r>
      <w:r>
        <w:t xml:space="preserve"> is assigned to track T</w:t>
      </w:r>
      <w:r>
        <w:rPr>
          <w:vertAlign w:val="subscript"/>
        </w:rPr>
        <w:t>3</w:t>
      </w:r>
      <w:r>
        <w:t xml:space="preserve"> and pulse P</w:t>
      </w:r>
      <w:r>
        <w:rPr>
          <w:vertAlign w:val="subscript"/>
        </w:rPr>
        <w:t>7</w:t>
      </w:r>
      <w:r>
        <w:t xml:space="preserve"> to track T</w:t>
      </w:r>
      <w:r>
        <w:rPr>
          <w:vertAlign w:val="subscript"/>
        </w:rPr>
        <w:t>0</w:t>
      </w:r>
      <w:r>
        <w:t>. 8 positions for pulse P</w:t>
      </w:r>
      <w:r>
        <w:rPr>
          <w:vertAlign w:val="subscript"/>
        </w:rPr>
        <w:t>6</w:t>
      </w:r>
      <w:r>
        <w:t xml:space="preserve"> are tested against all 16 positions of pulse P</w:t>
      </w:r>
      <w:r>
        <w:rPr>
          <w:vertAlign w:val="subscript"/>
        </w:rPr>
        <w:t>7</w:t>
      </w:r>
      <w:r>
        <w:t>. Thus the total number of tested combination is 4</w:t>
      </w:r>
      <w:r>
        <w:sym w:font="Symbol" w:char="F0B4"/>
      </w:r>
      <w:r>
        <w:t>16+8</w:t>
      </w:r>
      <w:r>
        <w:sym w:font="Symbol" w:char="F0B4"/>
      </w:r>
      <w:r>
        <w:t>16+8</w:t>
      </w:r>
      <w:r>
        <w:sym w:font="Symbol" w:char="F0B4"/>
      </w:r>
      <w:r>
        <w:t>16=320. The whole process is repeated 4 times (4 iterations) by assigning the pulses to different tracks. For example, in the 2</w:t>
      </w:r>
      <w:r>
        <w:rPr>
          <w:vertAlign w:val="superscript"/>
        </w:rPr>
        <w:t>nd</w:t>
      </w:r>
      <w:r>
        <w:t xml:space="preserve"> iteration, pulses P</w:t>
      </w:r>
      <w:r>
        <w:rPr>
          <w:vertAlign w:val="subscript"/>
        </w:rPr>
        <w:t>0</w:t>
      </w:r>
      <w:r>
        <w:t xml:space="preserve"> to P</w:t>
      </w:r>
      <w:r>
        <w:rPr>
          <w:vertAlign w:val="subscript"/>
        </w:rPr>
        <w:t>7</w:t>
      </w:r>
      <w:r>
        <w:t xml:space="preserve"> are assigned to tracks T</w:t>
      </w:r>
      <w:r>
        <w:rPr>
          <w:vertAlign w:val="subscript"/>
        </w:rPr>
        <w:t>1</w:t>
      </w:r>
      <w:r>
        <w:t>, T</w:t>
      </w:r>
      <w:r>
        <w:rPr>
          <w:vertAlign w:val="subscript"/>
        </w:rPr>
        <w:t>2</w:t>
      </w:r>
      <w:r>
        <w:t>, T</w:t>
      </w:r>
      <w:r>
        <w:rPr>
          <w:vertAlign w:val="subscript"/>
        </w:rPr>
        <w:t>3</w:t>
      </w:r>
      <w:r>
        <w:t>, T</w:t>
      </w:r>
      <w:r>
        <w:rPr>
          <w:vertAlign w:val="subscript"/>
        </w:rPr>
        <w:t>0</w:t>
      </w:r>
      <w:r>
        <w:t>, T</w:t>
      </w:r>
      <w:r>
        <w:rPr>
          <w:vertAlign w:val="subscript"/>
        </w:rPr>
        <w:t>2</w:t>
      </w:r>
      <w:r>
        <w:t>, T</w:t>
      </w:r>
      <w:r>
        <w:rPr>
          <w:vertAlign w:val="subscript"/>
        </w:rPr>
        <w:t>3,</w:t>
      </w:r>
      <w:r>
        <w:t xml:space="preserve"> T</w:t>
      </w:r>
      <w:r>
        <w:rPr>
          <w:vertAlign w:val="subscript"/>
        </w:rPr>
        <w:t>0</w:t>
      </w:r>
      <w:r>
        <w:t>, and T</w:t>
      </w:r>
      <w:r>
        <w:rPr>
          <w:vertAlign w:val="subscript"/>
        </w:rPr>
        <w:t>1</w:t>
      </w:r>
      <w:r>
        <w:t>, respectively. Thus the total number of tested position combinations is 4</w:t>
      </w:r>
      <w:r>
        <w:sym w:font="Symbol" w:char="F0B4"/>
      </w:r>
      <w:r>
        <w:t>320=1280.</w:t>
      </w:r>
    </w:p>
    <w:p w14:paraId="0D2F0474" w14:textId="77777777" w:rsidR="00B073FB" w:rsidRDefault="00B073FB">
      <w:r>
        <w:t xml:space="preserve">As another search example, in the 15.85 kbit/s mode, 3 pulses are placed in each track giving a total of 12 pulses. There are 6 levels in the tree search whereby two pulses are searched in each level. In the first two levels, 4 pulses are set to the maxima of </w:t>
      </w:r>
      <w:r>
        <w:rPr>
          <w:i/>
        </w:rPr>
        <w:t>b</w:t>
      </w:r>
      <w:r>
        <w:t>(</w:t>
      </w:r>
      <w:r>
        <w:rPr>
          <w:i/>
        </w:rPr>
        <w:t>n</w:t>
      </w:r>
      <w:r>
        <w:t>). In the subsequent 4 levels, the number of tested combinations are 4</w:t>
      </w:r>
      <w:r>
        <w:sym w:font="Symbol" w:char="F0B4"/>
      </w:r>
      <w:r>
        <w:t>16, 6</w:t>
      </w:r>
      <w:r>
        <w:sym w:font="Symbol" w:char="F0B4"/>
      </w:r>
      <w:r>
        <w:t>16, 8</w:t>
      </w:r>
      <w:r>
        <w:sym w:font="Symbol" w:char="F0B4"/>
      </w:r>
      <w:r>
        <w:t>16, and 8</w:t>
      </w:r>
      <w:r>
        <w:sym w:font="Symbol" w:char="F0B4"/>
      </w:r>
      <w:r>
        <w:t>16, respectively. 4 iterations are used giving a total of 4</w:t>
      </w:r>
      <w:r>
        <w:sym w:font="Symbol" w:char="F0B4"/>
      </w:r>
      <w:r>
        <w:t>26</w:t>
      </w:r>
      <w:r>
        <w:sym w:font="Symbol" w:char="F0B4"/>
      </w:r>
      <w:r>
        <w:t>16=1664 combinations.</w:t>
      </w:r>
    </w:p>
    <w:p w14:paraId="5FCA8618" w14:textId="77777777" w:rsidR="00B073FB" w:rsidRDefault="00B073FB">
      <w:pPr>
        <w:pStyle w:val="Heading2"/>
      </w:pPr>
      <w:bookmarkStart w:id="50" w:name="_Toc517276915"/>
      <w:r>
        <w:t>5.9</w:t>
      </w:r>
      <w:r>
        <w:tab/>
        <w:t>Quantization of the adaptive and fixed codebook gains</w:t>
      </w:r>
      <w:bookmarkEnd w:id="39"/>
      <w:bookmarkEnd w:id="50"/>
    </w:p>
    <w:p w14:paraId="77872A25" w14:textId="77777777" w:rsidR="00B073FB" w:rsidRDefault="00B073FB">
      <w:r>
        <w:t>The adaptive codebook gain (pitch gain) and the fixed (algebraic) codebook gain are vector quantized using a 6-bit codebook for modes 8.85 and 6.60 kbit/s and using a 7-bit codebook for all the other modes.</w:t>
      </w:r>
    </w:p>
    <w:p w14:paraId="1768CF12" w14:textId="77777777" w:rsidR="00B073FB" w:rsidRDefault="00B073FB">
      <w:r>
        <w:t xml:space="preserve">The fixed codebook gain quantization is performed using MA prediction with fixed coefficients. The 4th order MA prediction is performed on the innovation energy as follows. Let </w:t>
      </w:r>
      <w:r>
        <w:rPr>
          <w:i/>
        </w:rPr>
        <w:t>E</w:t>
      </w:r>
      <w:r>
        <w:t>(</w:t>
      </w:r>
      <w:r>
        <w:rPr>
          <w:i/>
        </w:rPr>
        <w:t>n</w:t>
      </w:r>
      <w:r>
        <w:t xml:space="preserve">) be the mean-removed innovation energy (in dB) at subframe </w:t>
      </w:r>
      <w:r>
        <w:rPr>
          <w:i/>
        </w:rPr>
        <w:t>n</w:t>
      </w:r>
      <w:r>
        <w:t>, and given by</w:t>
      </w:r>
    </w:p>
    <w:p w14:paraId="2ADCA24F" w14:textId="6EBB4056" w:rsidR="00B073FB" w:rsidRDefault="00B073FB">
      <w:pPr>
        <w:pStyle w:val="EQ"/>
      </w:pPr>
      <w:r>
        <w:tab/>
      </w:r>
      <w:r w:rsidR="003C4086">
        <w:rPr>
          <w:noProof/>
          <w:position w:val="-32"/>
        </w:rPr>
        <w:drawing>
          <wp:inline distT="0" distB="0" distL="0" distR="0" wp14:anchorId="6B644C4B" wp14:editId="324DD398">
            <wp:extent cx="1854200" cy="469900"/>
            <wp:effectExtent l="0" t="0" r="0" b="0"/>
            <wp:docPr id="290"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854200" cy="469900"/>
                    </a:xfrm>
                    <a:prstGeom prst="rect">
                      <a:avLst/>
                    </a:prstGeom>
                    <a:noFill/>
                    <a:ln>
                      <a:noFill/>
                    </a:ln>
                  </pic:spPr>
                </pic:pic>
              </a:graphicData>
            </a:graphic>
          </wp:inline>
        </w:drawing>
      </w:r>
      <w:r>
        <w:tab/>
        <w:t>( 49)</w:t>
      </w:r>
    </w:p>
    <w:p w14:paraId="6D4B7016" w14:textId="757D7BE6" w:rsidR="00B073FB" w:rsidRDefault="00B073FB">
      <w:r>
        <w:t xml:space="preserve">where </w:t>
      </w:r>
      <w:r>
        <w:rPr>
          <w:i/>
        </w:rPr>
        <w:t>N</w:t>
      </w:r>
      <w:r>
        <w:t xml:space="preserve">=64 is the subframe size, </w:t>
      </w:r>
      <w:r>
        <w:rPr>
          <w:i/>
        </w:rPr>
        <w:t>c</w:t>
      </w:r>
      <w:r>
        <w:t>(</w:t>
      </w:r>
      <w:r>
        <w:rPr>
          <w:i/>
        </w:rPr>
        <w:t>i</w:t>
      </w:r>
      <w:r>
        <w:t xml:space="preserve">) is the fixed codebook excitation, and </w:t>
      </w:r>
      <w:r w:rsidR="003C4086">
        <w:rPr>
          <w:noProof/>
          <w:position w:val="-6"/>
        </w:rPr>
        <w:drawing>
          <wp:inline distT="0" distB="0" distL="0" distR="0" wp14:anchorId="01CFCDFD" wp14:editId="35C8DAC5">
            <wp:extent cx="406400" cy="177800"/>
            <wp:effectExtent l="0" t="0" r="0" b="0"/>
            <wp:docPr id="291"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406400" cy="177800"/>
                    </a:xfrm>
                    <a:prstGeom prst="rect">
                      <a:avLst/>
                    </a:prstGeom>
                    <a:noFill/>
                    <a:ln>
                      <a:noFill/>
                    </a:ln>
                  </pic:spPr>
                </pic:pic>
              </a:graphicData>
            </a:graphic>
          </wp:inline>
        </w:drawing>
      </w:r>
      <w:r>
        <w:t xml:space="preserve"> dB is the mean of the innovation energy. The predicted energy is given by</w:t>
      </w:r>
    </w:p>
    <w:p w14:paraId="0217EF76" w14:textId="3E19DFB0" w:rsidR="00B073FB" w:rsidRDefault="00B073FB">
      <w:pPr>
        <w:pStyle w:val="EQ"/>
        <w:rPr>
          <w:rFonts w:ascii="Helvetica" w:hAnsi="Helvetica"/>
        </w:rPr>
      </w:pPr>
      <w:r>
        <w:rPr>
          <w:rFonts w:ascii="Helvetica" w:hAnsi="Helvetica"/>
        </w:rPr>
        <w:tab/>
      </w:r>
      <w:r w:rsidR="003C4086">
        <w:rPr>
          <w:rFonts w:ascii="Helvetica" w:hAnsi="Helvetica"/>
          <w:noProof/>
          <w:position w:val="-30"/>
        </w:rPr>
        <w:drawing>
          <wp:inline distT="0" distB="0" distL="0" distR="0" wp14:anchorId="1C1E1663" wp14:editId="12897353">
            <wp:extent cx="1104900" cy="444500"/>
            <wp:effectExtent l="0" t="0" r="0" b="0"/>
            <wp:docPr id="292"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104900" cy="444500"/>
                    </a:xfrm>
                    <a:prstGeom prst="rect">
                      <a:avLst/>
                    </a:prstGeom>
                    <a:noFill/>
                    <a:ln>
                      <a:noFill/>
                    </a:ln>
                  </pic:spPr>
                </pic:pic>
              </a:graphicData>
            </a:graphic>
          </wp:inline>
        </w:drawing>
      </w:r>
      <w:r>
        <w:rPr>
          <w:rFonts w:ascii="Helvetica" w:hAnsi="Helvetica"/>
        </w:rPr>
        <w:tab/>
      </w:r>
      <w:r>
        <w:t>( 50)</w:t>
      </w:r>
    </w:p>
    <w:p w14:paraId="6B4A31E5" w14:textId="77777777" w:rsidR="00B073FB" w:rsidRDefault="00B073FB">
      <w:r>
        <w:t>where [</w:t>
      </w:r>
      <w:r>
        <w:rPr>
          <w:i/>
        </w:rPr>
        <w:t>b</w:t>
      </w:r>
      <w:r>
        <w:rPr>
          <w:vertAlign w:val="subscript"/>
        </w:rPr>
        <w:t xml:space="preserve">1 </w:t>
      </w:r>
      <w:r>
        <w:rPr>
          <w:i/>
        </w:rPr>
        <w:t>b</w:t>
      </w:r>
      <w:r>
        <w:rPr>
          <w:vertAlign w:val="subscript"/>
        </w:rPr>
        <w:t xml:space="preserve">2 </w:t>
      </w:r>
      <w:r>
        <w:rPr>
          <w:i/>
        </w:rPr>
        <w:t>b</w:t>
      </w:r>
      <w:r>
        <w:rPr>
          <w:vertAlign w:val="subscript"/>
        </w:rPr>
        <w:t xml:space="preserve">3 </w:t>
      </w:r>
      <w:r>
        <w:rPr>
          <w:i/>
        </w:rPr>
        <w:t>b</w:t>
      </w:r>
      <w:r>
        <w:rPr>
          <w:vertAlign w:val="subscript"/>
        </w:rPr>
        <w:t>4</w:t>
      </w:r>
      <w:r>
        <w:t xml:space="preserve">]=[05.,0.4,0.3,0.2] are the MA prediction coefficients, and </w:t>
      </w:r>
      <w:r>
        <w:rPr>
          <w:position w:val="-8"/>
        </w:rPr>
        <w:object w:dxaOrig="440" w:dyaOrig="320" w14:anchorId="494DA5A4">
          <v:shape id="_x0000_i1317" type="#_x0000_t75" style="width:22pt;height:16pt" o:ole="">
            <v:imagedata r:id="rId285" o:title=""/>
          </v:shape>
          <o:OLEObject Type="Embed" ProgID="Equation" ShapeID="_x0000_i1317" DrawAspect="Content" ObjectID="_1782929981" r:id="rId286"/>
        </w:object>
      </w:r>
      <w:r>
        <w:t xml:space="preserve"> is the quantized energy prediction error at subframe </w:t>
      </w:r>
      <w:r>
        <w:rPr>
          <w:i/>
        </w:rPr>
        <w:t>k</w:t>
      </w:r>
      <w:r>
        <w:t xml:space="preserve">. The predicted energy is used to compute a predicted fixed-codebook gain </w:t>
      </w:r>
      <w:r>
        <w:rPr>
          <w:i/>
        </w:rPr>
        <w:t>g</w:t>
      </w:r>
      <w:r>
        <w:t>'</w:t>
      </w:r>
      <w:r>
        <w:rPr>
          <w:i/>
          <w:vertAlign w:val="subscript"/>
        </w:rPr>
        <w:t>c</w:t>
      </w:r>
      <w:r>
        <w:t xml:space="preserve"> as in Equation (49) (by substituting </w:t>
      </w:r>
      <w:r>
        <w:rPr>
          <w:i/>
        </w:rPr>
        <w:t>E</w:t>
      </w:r>
      <w:r>
        <w:t>(</w:t>
      </w:r>
      <w:r>
        <w:rPr>
          <w:i/>
        </w:rPr>
        <w:t>n</w:t>
      </w:r>
      <w:r>
        <w:t xml:space="preserve">) by </w:t>
      </w:r>
      <w:r>
        <w:rPr>
          <w:position w:val="-8"/>
        </w:rPr>
        <w:object w:dxaOrig="460" w:dyaOrig="320" w14:anchorId="42D84E9C">
          <v:shape id="_x0000_i1318" type="#_x0000_t75" style="width:23pt;height:16pt" o:ole="">
            <v:imagedata r:id="rId287" o:title=""/>
          </v:shape>
          <o:OLEObject Type="Embed" ProgID="Equation" ShapeID="_x0000_i1318" DrawAspect="Content" ObjectID="_1782929982" r:id="rId288"/>
        </w:object>
      </w:r>
      <w:r>
        <w:t xml:space="preserve"> and </w:t>
      </w:r>
      <w:r>
        <w:rPr>
          <w:i/>
        </w:rPr>
        <w:t>g</w:t>
      </w:r>
      <w:r>
        <w:rPr>
          <w:i/>
          <w:vertAlign w:val="subscript"/>
        </w:rPr>
        <w:t>c</w:t>
      </w:r>
      <w:r>
        <w:t xml:space="preserve"> by </w:t>
      </w:r>
      <w:r>
        <w:rPr>
          <w:i/>
        </w:rPr>
        <w:t>g</w:t>
      </w:r>
      <w:r>
        <w:t>'</w:t>
      </w:r>
      <w:r>
        <w:rPr>
          <w:i/>
          <w:vertAlign w:val="subscript"/>
        </w:rPr>
        <w:t>c</w:t>
      </w:r>
      <w:r>
        <w:t>).  This is done as follows. First, the mean innovation energy is found by</w:t>
      </w:r>
    </w:p>
    <w:p w14:paraId="18690898" w14:textId="77777777" w:rsidR="00B073FB" w:rsidRDefault="00B073FB">
      <w:pPr>
        <w:pStyle w:val="EQ"/>
      </w:pPr>
      <w:r>
        <w:tab/>
      </w:r>
      <w:r>
        <w:rPr>
          <w:position w:val="-30"/>
        </w:rPr>
        <w:object w:dxaOrig="2280" w:dyaOrig="700" w14:anchorId="7F4C7BD4">
          <v:shape id="_x0000_i1319" type="#_x0000_t75" style="width:114pt;height:35pt" o:ole="">
            <v:imagedata r:id="rId289" o:title=""/>
          </v:shape>
          <o:OLEObject Type="Embed" ProgID="Equation" ShapeID="_x0000_i1319" DrawAspect="Content" ObjectID="_1782929983" r:id="rId290"/>
        </w:object>
      </w:r>
      <w:r>
        <w:tab/>
        <w:t>( 51)</w:t>
      </w:r>
    </w:p>
    <w:p w14:paraId="107B7714" w14:textId="77777777" w:rsidR="00B073FB" w:rsidRDefault="00B073FB">
      <w:pPr>
        <w:spacing w:line="240" w:lineRule="atLeast"/>
      </w:pPr>
      <w:r>
        <w:t xml:space="preserve">and then the predicted gain </w:t>
      </w:r>
      <w:r>
        <w:rPr>
          <w:i/>
        </w:rPr>
        <w:t>g</w:t>
      </w:r>
      <w:r>
        <w:t>'</w:t>
      </w:r>
      <w:r>
        <w:rPr>
          <w:i/>
          <w:vertAlign w:val="subscript"/>
        </w:rPr>
        <w:t>c</w:t>
      </w:r>
      <w:r>
        <w:t xml:space="preserve"> is found by</w:t>
      </w:r>
    </w:p>
    <w:p w14:paraId="6B93F528" w14:textId="77777777" w:rsidR="00B073FB" w:rsidRDefault="00B073FB">
      <w:pPr>
        <w:pStyle w:val="EQ"/>
      </w:pPr>
      <w:r>
        <w:tab/>
      </w:r>
      <w:r>
        <w:rPr>
          <w:position w:val="-10"/>
        </w:rPr>
        <w:object w:dxaOrig="1820" w:dyaOrig="380" w14:anchorId="343766F5">
          <v:shape id="_x0000_i1320" type="#_x0000_t75" style="width:91pt;height:19pt" o:ole="">
            <v:imagedata r:id="rId291" o:title=""/>
          </v:shape>
          <o:OLEObject Type="Embed" ProgID="Equation" ShapeID="_x0000_i1320" DrawAspect="Content" ObjectID="_1782929984" r:id="rId292"/>
        </w:object>
      </w:r>
      <w:r>
        <w:tab/>
        <w:t>( 52)</w:t>
      </w:r>
    </w:p>
    <w:p w14:paraId="2630F6E5" w14:textId="77777777" w:rsidR="00B073FB" w:rsidRDefault="00B073FB">
      <w:pPr>
        <w:spacing w:line="240" w:lineRule="atLeast"/>
      </w:pPr>
      <w:r>
        <w:t xml:space="preserve">A correction factor between the gain </w:t>
      </w:r>
      <w:r>
        <w:rPr>
          <w:i/>
        </w:rPr>
        <w:t>g</w:t>
      </w:r>
      <w:r>
        <w:rPr>
          <w:i/>
          <w:vertAlign w:val="subscript"/>
        </w:rPr>
        <w:t>c</w:t>
      </w:r>
      <w:r>
        <w:t xml:space="preserve"> and the estimated one </w:t>
      </w:r>
      <w:r>
        <w:rPr>
          <w:i/>
        </w:rPr>
        <w:t>g</w:t>
      </w:r>
      <w:r>
        <w:t>'</w:t>
      </w:r>
      <w:r>
        <w:rPr>
          <w:i/>
          <w:vertAlign w:val="subscript"/>
        </w:rPr>
        <w:t>c</w:t>
      </w:r>
      <w:r>
        <w:t xml:space="preserve"> is given by</w:t>
      </w:r>
    </w:p>
    <w:p w14:paraId="3F7C704E" w14:textId="77777777" w:rsidR="00B073FB" w:rsidRDefault="00B073FB">
      <w:pPr>
        <w:pStyle w:val="EQ"/>
      </w:pPr>
      <w:r>
        <w:tab/>
      </w:r>
      <w:r>
        <w:rPr>
          <w:position w:val="-10"/>
        </w:rPr>
        <w:object w:dxaOrig="960" w:dyaOrig="340" w14:anchorId="4C75910E">
          <v:shape id="_x0000_i1321" type="#_x0000_t75" style="width:48pt;height:17pt" o:ole="">
            <v:imagedata r:id="rId293" o:title=""/>
          </v:shape>
          <o:OLEObject Type="Embed" ProgID="Equation" ShapeID="_x0000_i1321" DrawAspect="Content" ObjectID="_1782929985" r:id="rId294"/>
        </w:object>
      </w:r>
      <w:r>
        <w:tab/>
        <w:t>( 53)</w:t>
      </w:r>
    </w:p>
    <w:p w14:paraId="23ED3442" w14:textId="77777777" w:rsidR="00B073FB" w:rsidRDefault="00B073FB">
      <w:pPr>
        <w:spacing w:line="240" w:lineRule="atLeast"/>
      </w:pPr>
      <w:r>
        <w:t>Note that the prediction error is given by</w:t>
      </w:r>
    </w:p>
    <w:p w14:paraId="5DFA8C3C" w14:textId="77777777" w:rsidR="00B073FB" w:rsidRDefault="00B073FB">
      <w:pPr>
        <w:pStyle w:val="EQ"/>
      </w:pPr>
      <w:r>
        <w:tab/>
      </w:r>
      <w:r>
        <w:rPr>
          <w:position w:val="-10"/>
        </w:rPr>
        <w:object w:dxaOrig="2740" w:dyaOrig="340" w14:anchorId="554AADF0">
          <v:shape id="_x0000_i1322" type="#_x0000_t75" style="width:137pt;height:17pt" o:ole="">
            <v:imagedata r:id="rId295" o:title=""/>
          </v:shape>
          <o:OLEObject Type="Embed" ProgID="Equation" ShapeID="_x0000_i1322" DrawAspect="Content" ObjectID="_1782929986" r:id="rId296"/>
        </w:object>
      </w:r>
      <w:r>
        <w:tab/>
        <w:t>( 54)</w:t>
      </w:r>
    </w:p>
    <w:p w14:paraId="6FE2C5D7" w14:textId="77777777" w:rsidR="00B073FB" w:rsidRDefault="00B073FB">
      <w:r>
        <w:lastRenderedPageBreak/>
        <w:t xml:space="preserve">The pitch gain, </w:t>
      </w:r>
      <w:r>
        <w:rPr>
          <w:i/>
        </w:rPr>
        <w:t>g</w:t>
      </w:r>
      <w:r>
        <w:rPr>
          <w:i/>
          <w:vertAlign w:val="subscript"/>
        </w:rPr>
        <w:t>p</w:t>
      </w:r>
      <w:r>
        <w:t xml:space="preserve">, and correction factor </w:t>
      </w:r>
      <w:r>
        <w:sym w:font="Symbol" w:char="F067"/>
      </w:r>
      <w:r>
        <w:t xml:space="preserve"> are jointly vector quantized using a 6-bit codebook for modes 8.85 and 6.60 kbit/s, and 7-bit codebook for other modes.  The gain codebook search is performed by minimizing the mean-square of the weighted error between original and reconstructed speech which is given</w:t>
      </w:r>
    </w:p>
    <w:p w14:paraId="69CCC675" w14:textId="77777777" w:rsidR="00B073FB" w:rsidRDefault="00B073FB">
      <w:pPr>
        <w:pStyle w:val="EQ"/>
      </w:pPr>
      <w:r>
        <w:tab/>
      </w:r>
      <w:r>
        <w:rPr>
          <w:position w:val="-12"/>
        </w:rPr>
        <w:object w:dxaOrig="4459" w:dyaOrig="360" w14:anchorId="2CFFA096">
          <v:shape id="_x0000_i1323" type="#_x0000_t75" style="width:223pt;height:18pt" o:ole="">
            <v:imagedata r:id="rId297" o:title=""/>
          </v:shape>
          <o:OLEObject Type="Embed" ProgID="Equation" ShapeID="_x0000_i1323" DrawAspect="Content" ObjectID="_1782929987" r:id="rId298"/>
        </w:object>
      </w:r>
      <w:r>
        <w:tab/>
        <w:t>( 55)</w:t>
      </w:r>
    </w:p>
    <w:p w14:paraId="6FE6725C" w14:textId="77777777" w:rsidR="00B073FB" w:rsidRDefault="00B073FB">
      <w:r>
        <w:t xml:space="preserve">where the </w:t>
      </w:r>
      <w:r>
        <w:rPr>
          <w:i/>
        </w:rPr>
        <w:t>x</w:t>
      </w:r>
      <w:r>
        <w:t xml:space="preserve"> is the target vector, </w:t>
      </w:r>
      <w:r>
        <w:rPr>
          <w:i/>
        </w:rPr>
        <w:t>y</w:t>
      </w:r>
      <w:r>
        <w:t xml:space="preserve"> is the filtered adaptive codebook vector, and </w:t>
      </w:r>
      <w:r>
        <w:rPr>
          <w:i/>
        </w:rPr>
        <w:t>z</w:t>
      </w:r>
      <w:r>
        <w:t xml:space="preserve"> is the filtered fixed codebook vector. (Each gain vector in the codebook also has an element representing the quantized energy prediction error.) The quantized energy prediction error associated with the chosen gains is used to update </w:t>
      </w:r>
      <w:r>
        <w:rPr>
          <w:position w:val="-10"/>
        </w:rPr>
        <w:object w:dxaOrig="440" w:dyaOrig="340" w14:anchorId="65C07082">
          <v:shape id="_x0000_i1324" type="#_x0000_t75" style="width:22pt;height:17pt" o:ole="">
            <v:imagedata r:id="rId299" o:title=""/>
          </v:shape>
          <o:OLEObject Type="Embed" ProgID="Equation.2" ShapeID="_x0000_i1324" DrawAspect="Content" ObjectID="_1782929988" r:id="rId300"/>
        </w:object>
      </w:r>
      <w:r>
        <w:t xml:space="preserve">. In the search, only the 64 codevectors that are closest to the unquantized pitch gain, </w:t>
      </w:r>
      <w:r>
        <w:rPr>
          <w:i/>
        </w:rPr>
        <w:t>g</w:t>
      </w:r>
      <w:r>
        <w:rPr>
          <w:i/>
          <w:vertAlign w:val="subscript"/>
        </w:rPr>
        <w:t>p</w:t>
      </w:r>
      <w:r>
        <w:t>, are taken into account.</w:t>
      </w:r>
    </w:p>
    <w:p w14:paraId="76BE16EC" w14:textId="77777777" w:rsidR="00B073FB" w:rsidRDefault="00B073FB">
      <w:pPr>
        <w:pStyle w:val="Heading2"/>
      </w:pPr>
      <w:bookmarkStart w:id="51" w:name="_Toc517276916"/>
      <w:r>
        <w:t>5.10</w:t>
      </w:r>
      <w:r>
        <w:tab/>
        <w:t>Memory update</w:t>
      </w:r>
      <w:bookmarkEnd w:id="51"/>
    </w:p>
    <w:p w14:paraId="75826453" w14:textId="77777777" w:rsidR="00B073FB" w:rsidRDefault="00B073FB">
      <w:r>
        <w:t>An update of the states of the synthesis and weighting filters is needed in order to compute the target signal in the next subframe.</w:t>
      </w:r>
    </w:p>
    <w:p w14:paraId="264FC974" w14:textId="77777777" w:rsidR="00B073FB" w:rsidRDefault="00B073FB">
      <w:r>
        <w:t xml:space="preserve">After the two gains have been quantized, the excitation signal, </w:t>
      </w:r>
      <w:r>
        <w:rPr>
          <w:i/>
        </w:rPr>
        <w:t>u</w:t>
      </w:r>
      <w:r>
        <w:t>(</w:t>
      </w:r>
      <w:r>
        <w:rPr>
          <w:i/>
        </w:rPr>
        <w:t>n</w:t>
      </w:r>
      <w:r>
        <w:t>), in the present subframe is found by</w:t>
      </w:r>
    </w:p>
    <w:p w14:paraId="5DF02002" w14:textId="01D06D55" w:rsidR="00B073FB" w:rsidRDefault="00B073FB">
      <w:pPr>
        <w:pStyle w:val="EQ"/>
        <w:rPr>
          <w:rFonts w:ascii="Helvetica" w:hAnsi="Helvetica"/>
        </w:rPr>
      </w:pPr>
      <w:r>
        <w:rPr>
          <w:rFonts w:ascii="Helvetica" w:hAnsi="Helvetica"/>
        </w:rPr>
        <w:tab/>
      </w:r>
      <w:r w:rsidR="003C4086">
        <w:rPr>
          <w:rFonts w:ascii="Helvetica" w:hAnsi="Helvetica"/>
          <w:noProof/>
          <w:position w:val="-12"/>
        </w:rPr>
        <w:drawing>
          <wp:inline distT="0" distB="0" distL="0" distR="0" wp14:anchorId="22A91926" wp14:editId="507DB688">
            <wp:extent cx="2044700" cy="203200"/>
            <wp:effectExtent l="0" t="0" r="0" b="0"/>
            <wp:docPr id="30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044700" cy="203200"/>
                    </a:xfrm>
                    <a:prstGeom prst="rect">
                      <a:avLst/>
                    </a:prstGeom>
                    <a:noFill/>
                    <a:ln>
                      <a:noFill/>
                    </a:ln>
                  </pic:spPr>
                </pic:pic>
              </a:graphicData>
            </a:graphic>
          </wp:inline>
        </w:drawing>
      </w:r>
      <w:r>
        <w:rPr>
          <w:rFonts w:ascii="Helvetica" w:hAnsi="Helvetica"/>
        </w:rPr>
        <w:tab/>
      </w:r>
      <w:r>
        <w:t>( 56)</w:t>
      </w:r>
    </w:p>
    <w:p w14:paraId="6008E7C2" w14:textId="5DABB41A" w:rsidR="00B073FB" w:rsidRDefault="00B073FB">
      <w:r>
        <w:t xml:space="preserve">where </w:t>
      </w:r>
      <w:r w:rsidR="003C4086">
        <w:rPr>
          <w:noProof/>
          <w:position w:val="-12"/>
        </w:rPr>
        <w:drawing>
          <wp:inline distT="0" distB="0" distL="0" distR="0" wp14:anchorId="4C368C30" wp14:editId="78EE0110">
            <wp:extent cx="165100" cy="203200"/>
            <wp:effectExtent l="0" t="0" r="0" b="0"/>
            <wp:docPr id="30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203200"/>
                    </a:xfrm>
                    <a:prstGeom prst="rect">
                      <a:avLst/>
                    </a:prstGeom>
                    <a:noFill/>
                    <a:ln>
                      <a:noFill/>
                    </a:ln>
                  </pic:spPr>
                </pic:pic>
              </a:graphicData>
            </a:graphic>
          </wp:inline>
        </w:drawing>
      </w:r>
      <w:r>
        <w:t xml:space="preserve"> and </w:t>
      </w:r>
      <w:r w:rsidR="003C4086">
        <w:rPr>
          <w:noProof/>
          <w:position w:val="-10"/>
        </w:rPr>
        <w:drawing>
          <wp:inline distT="0" distB="0" distL="0" distR="0" wp14:anchorId="63ACEEEB" wp14:editId="3C6E97D7">
            <wp:extent cx="152400" cy="190500"/>
            <wp:effectExtent l="0" t="0" r="0" b="0"/>
            <wp:docPr id="30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t xml:space="preserve"> are the quantized adaptive and fixed codebook gains, respectively, </w:t>
      </w:r>
      <w:r>
        <w:rPr>
          <w:i/>
        </w:rPr>
        <w:t>v</w:t>
      </w:r>
      <w:r>
        <w:rPr>
          <w:i/>
          <w:vertAlign w:val="subscript"/>
        </w:rPr>
        <w:t>i</w:t>
      </w:r>
      <w:r>
        <w:t>(</w:t>
      </w:r>
      <w:r>
        <w:rPr>
          <w:i/>
        </w:rPr>
        <w:t>n</w:t>
      </w:r>
      <w:r>
        <w:t xml:space="preserve">) the adaptive codebook vector (interpolated past excitation), and </w:t>
      </w:r>
      <w:r>
        <w:rPr>
          <w:i/>
        </w:rPr>
        <w:t>c</w:t>
      </w:r>
      <w:r>
        <w:t>(</w:t>
      </w:r>
      <w:r>
        <w:rPr>
          <w:i/>
        </w:rPr>
        <w:t>n</w:t>
      </w:r>
      <w:r>
        <w:t xml:space="preserve">) is the fixed codebook vector (algebraic code including pitch sharpening). The states of the filters can be updated by filtering the signal </w:t>
      </w:r>
      <w:r>
        <w:rPr>
          <w:i/>
        </w:rPr>
        <w:t>r</w:t>
      </w:r>
      <w:r>
        <w:t>(</w:t>
      </w:r>
      <w:r>
        <w:rPr>
          <w:i/>
        </w:rPr>
        <w:t>n</w:t>
      </w:r>
      <w:r>
        <w:t>)</w:t>
      </w:r>
      <w:r>
        <w:sym w:font="Symbol" w:char="F02D"/>
      </w:r>
      <w:r>
        <w:rPr>
          <w:i/>
        </w:rPr>
        <w:t>u</w:t>
      </w:r>
      <w:r>
        <w:t>(</w:t>
      </w:r>
      <w:r>
        <w:rPr>
          <w:i/>
        </w:rPr>
        <w:t>n</w:t>
      </w:r>
      <w:r>
        <w:t xml:space="preserve">) (difference between residual and excitation) through the filters </w:t>
      </w:r>
      <w:r w:rsidR="003C4086">
        <w:rPr>
          <w:noProof/>
          <w:position w:val="-8"/>
        </w:rPr>
        <w:drawing>
          <wp:inline distT="0" distB="0" distL="0" distR="0" wp14:anchorId="7C569345" wp14:editId="73DD36A8">
            <wp:extent cx="406400" cy="203200"/>
            <wp:effectExtent l="0" t="0" r="0" b="0"/>
            <wp:docPr id="304"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406400" cy="203200"/>
                    </a:xfrm>
                    <a:prstGeom prst="rect">
                      <a:avLst/>
                    </a:prstGeom>
                    <a:noFill/>
                    <a:ln>
                      <a:noFill/>
                    </a:ln>
                  </pic:spPr>
                </pic:pic>
              </a:graphicData>
            </a:graphic>
          </wp:inline>
        </w:drawing>
      </w:r>
      <w:r>
        <w:t xml:space="preserve"> and </w:t>
      </w:r>
      <w:r w:rsidR="003C4086">
        <w:rPr>
          <w:noProof/>
          <w:position w:val="-12"/>
        </w:rPr>
        <w:drawing>
          <wp:inline distT="0" distB="0" distL="0" distR="0" wp14:anchorId="205CBF78" wp14:editId="519DC10B">
            <wp:extent cx="1079500" cy="203200"/>
            <wp:effectExtent l="0" t="0" r="0" b="0"/>
            <wp:docPr id="30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079500" cy="203200"/>
                    </a:xfrm>
                    <a:prstGeom prst="rect">
                      <a:avLst/>
                    </a:prstGeom>
                    <a:noFill/>
                    <a:ln>
                      <a:noFill/>
                    </a:ln>
                  </pic:spPr>
                </pic:pic>
              </a:graphicData>
            </a:graphic>
          </wp:inline>
        </w:drawing>
      </w:r>
      <w:r>
        <w:t xml:space="preserve"> for the 64 sample subframe and saving the states of the filters.  This would require 3 filterings. A simpler approach which requires only one filtering is as follows.  The local synthesis speech, </w:t>
      </w:r>
      <w:r w:rsidR="003C4086">
        <w:rPr>
          <w:noProof/>
          <w:position w:val="-8"/>
        </w:rPr>
        <w:drawing>
          <wp:inline distT="0" distB="0" distL="0" distR="0" wp14:anchorId="212A2CBF" wp14:editId="7A6D00CF">
            <wp:extent cx="254000" cy="177800"/>
            <wp:effectExtent l="0" t="0" r="0" b="0"/>
            <wp:docPr id="30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254000" cy="177800"/>
                    </a:xfrm>
                    <a:prstGeom prst="rect">
                      <a:avLst/>
                    </a:prstGeom>
                    <a:noFill/>
                    <a:ln>
                      <a:noFill/>
                    </a:ln>
                  </pic:spPr>
                </pic:pic>
              </a:graphicData>
            </a:graphic>
          </wp:inline>
        </w:drawing>
      </w:r>
      <w:r>
        <w:t xml:space="preserve">, is computed by filtering the excitation signal through </w:t>
      </w:r>
      <w:r w:rsidR="003C4086">
        <w:rPr>
          <w:noProof/>
          <w:position w:val="-8"/>
        </w:rPr>
        <w:drawing>
          <wp:inline distT="0" distB="0" distL="0" distR="0" wp14:anchorId="6A03602B" wp14:editId="43404CCD">
            <wp:extent cx="406400" cy="203200"/>
            <wp:effectExtent l="0" t="0" r="0" b="0"/>
            <wp:docPr id="307"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406400" cy="203200"/>
                    </a:xfrm>
                    <a:prstGeom prst="rect">
                      <a:avLst/>
                    </a:prstGeom>
                    <a:noFill/>
                    <a:ln>
                      <a:noFill/>
                    </a:ln>
                  </pic:spPr>
                </pic:pic>
              </a:graphicData>
            </a:graphic>
          </wp:inline>
        </w:drawing>
      </w:r>
      <w:r>
        <w:t xml:space="preserve">.  The output of the filter due to the input </w:t>
      </w:r>
      <w:r>
        <w:rPr>
          <w:i/>
        </w:rPr>
        <w:t>r</w:t>
      </w:r>
      <w:r>
        <w:t>(</w:t>
      </w:r>
      <w:r>
        <w:rPr>
          <w:i/>
        </w:rPr>
        <w:t>n</w:t>
      </w:r>
      <w:r>
        <w:t>)</w:t>
      </w:r>
      <w:r>
        <w:sym w:font="Symbol" w:char="F02D"/>
      </w:r>
      <w:r>
        <w:rPr>
          <w:i/>
        </w:rPr>
        <w:t>u</w:t>
      </w:r>
      <w:r>
        <w:t>(</w:t>
      </w:r>
      <w:r>
        <w:rPr>
          <w:i/>
        </w:rPr>
        <w:t>n</w:t>
      </w:r>
      <w:r>
        <w:t xml:space="preserve">) is equivalent to </w:t>
      </w:r>
      <w:r w:rsidR="003C4086">
        <w:rPr>
          <w:noProof/>
          <w:position w:val="-8"/>
        </w:rPr>
        <w:drawing>
          <wp:inline distT="0" distB="0" distL="0" distR="0" wp14:anchorId="1E8D4816" wp14:editId="79FA9E9A">
            <wp:extent cx="914400" cy="177800"/>
            <wp:effectExtent l="0" t="0" r="0" b="0"/>
            <wp:docPr id="308"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914400" cy="177800"/>
                    </a:xfrm>
                    <a:prstGeom prst="rect">
                      <a:avLst/>
                    </a:prstGeom>
                    <a:noFill/>
                    <a:ln>
                      <a:noFill/>
                    </a:ln>
                  </pic:spPr>
                </pic:pic>
              </a:graphicData>
            </a:graphic>
          </wp:inline>
        </w:drawing>
      </w:r>
      <w:r>
        <w:t xml:space="preserve">.  So the states of the synthesis filter </w:t>
      </w:r>
      <w:r w:rsidR="003C4086">
        <w:rPr>
          <w:noProof/>
          <w:position w:val="-8"/>
        </w:rPr>
        <w:drawing>
          <wp:inline distT="0" distB="0" distL="0" distR="0" wp14:anchorId="2D132E23" wp14:editId="2F1C3054">
            <wp:extent cx="406400" cy="203200"/>
            <wp:effectExtent l="0" t="0" r="0" b="0"/>
            <wp:docPr id="30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406400" cy="203200"/>
                    </a:xfrm>
                    <a:prstGeom prst="rect">
                      <a:avLst/>
                    </a:prstGeom>
                    <a:noFill/>
                    <a:ln>
                      <a:noFill/>
                    </a:ln>
                  </pic:spPr>
                </pic:pic>
              </a:graphicData>
            </a:graphic>
          </wp:inline>
        </w:drawing>
      </w:r>
      <w:r>
        <w:t xml:space="preserve"> are given by </w:t>
      </w:r>
      <w:r>
        <w:rPr>
          <w:i/>
        </w:rPr>
        <w:t>e</w:t>
      </w:r>
      <w:r>
        <w:t>(</w:t>
      </w:r>
      <w:r>
        <w:rPr>
          <w:i/>
        </w:rPr>
        <w:t>n</w:t>
      </w:r>
      <w:r>
        <w:t>),</w:t>
      </w:r>
      <w:r>
        <w:rPr>
          <w:i/>
        </w:rPr>
        <w:t>n</w:t>
      </w:r>
      <w:r>
        <w:t xml:space="preserve">=48,…,63. Updating the states of the filter </w:t>
      </w:r>
      <w:r w:rsidR="003C4086">
        <w:rPr>
          <w:noProof/>
          <w:position w:val="-12"/>
        </w:rPr>
        <w:drawing>
          <wp:inline distT="0" distB="0" distL="0" distR="0" wp14:anchorId="53DDCCC1" wp14:editId="08230C65">
            <wp:extent cx="1079500" cy="203200"/>
            <wp:effectExtent l="0" t="0" r="0" b="0"/>
            <wp:docPr id="31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079500" cy="203200"/>
                    </a:xfrm>
                    <a:prstGeom prst="rect">
                      <a:avLst/>
                    </a:prstGeom>
                    <a:noFill/>
                    <a:ln>
                      <a:noFill/>
                    </a:ln>
                  </pic:spPr>
                </pic:pic>
              </a:graphicData>
            </a:graphic>
          </wp:inline>
        </w:drawing>
      </w:r>
      <w:r>
        <w:t xml:space="preserve"> can be done by filtering the error signal </w:t>
      </w:r>
      <w:r>
        <w:rPr>
          <w:i/>
        </w:rPr>
        <w:t>e</w:t>
      </w:r>
      <w:r>
        <w:t>(</w:t>
      </w:r>
      <w:r>
        <w:rPr>
          <w:i/>
        </w:rPr>
        <w:t>n</w:t>
      </w:r>
      <w:r>
        <w:t xml:space="preserve">) through this filter to find the perceptually weighted error </w:t>
      </w:r>
      <w:r>
        <w:rPr>
          <w:i/>
        </w:rPr>
        <w:t>e</w:t>
      </w:r>
      <w:r>
        <w:rPr>
          <w:i/>
          <w:vertAlign w:val="subscript"/>
        </w:rPr>
        <w:t>w</w:t>
      </w:r>
      <w:r>
        <w:t>(</w:t>
      </w:r>
      <w:r>
        <w:rPr>
          <w:i/>
        </w:rPr>
        <w:t>n</w:t>
      </w:r>
      <w:r>
        <w:t xml:space="preserve">). However, the signal </w:t>
      </w:r>
      <w:r>
        <w:rPr>
          <w:i/>
        </w:rPr>
        <w:t>e</w:t>
      </w:r>
      <w:r>
        <w:rPr>
          <w:i/>
          <w:vertAlign w:val="subscript"/>
        </w:rPr>
        <w:t>w</w:t>
      </w:r>
      <w:r>
        <w:t>(</w:t>
      </w:r>
      <w:r>
        <w:rPr>
          <w:i/>
        </w:rPr>
        <w:t>n</w:t>
      </w:r>
      <w:r>
        <w:t>) can be equivalently found by</w:t>
      </w:r>
    </w:p>
    <w:p w14:paraId="50AFE10E" w14:textId="458F3D8E" w:rsidR="00B073FB" w:rsidRDefault="00B073FB">
      <w:pPr>
        <w:pStyle w:val="EQ"/>
        <w:rPr>
          <w:rFonts w:ascii="Helvetica" w:hAnsi="Helvetica"/>
        </w:rPr>
      </w:pPr>
      <w:r>
        <w:rPr>
          <w:rFonts w:ascii="Helvetica" w:hAnsi="Helvetica"/>
        </w:rPr>
        <w:tab/>
      </w:r>
      <w:r w:rsidR="003C4086">
        <w:rPr>
          <w:rFonts w:ascii="Helvetica" w:hAnsi="Helvetica"/>
          <w:noProof/>
          <w:position w:val="-12"/>
        </w:rPr>
        <w:drawing>
          <wp:inline distT="0" distB="0" distL="0" distR="0" wp14:anchorId="7F04F25C" wp14:editId="5955A45C">
            <wp:extent cx="1612900" cy="203200"/>
            <wp:effectExtent l="0" t="0" r="0" b="0"/>
            <wp:docPr id="31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1612900" cy="203200"/>
                    </a:xfrm>
                    <a:prstGeom prst="rect">
                      <a:avLst/>
                    </a:prstGeom>
                    <a:noFill/>
                    <a:ln>
                      <a:noFill/>
                    </a:ln>
                  </pic:spPr>
                </pic:pic>
              </a:graphicData>
            </a:graphic>
          </wp:inline>
        </w:drawing>
      </w:r>
      <w:r>
        <w:rPr>
          <w:rFonts w:ascii="Helvetica" w:hAnsi="Helvetica"/>
        </w:rPr>
        <w:tab/>
      </w:r>
      <w:r>
        <w:t>( 57)</w:t>
      </w:r>
    </w:p>
    <w:p w14:paraId="0659BF4A" w14:textId="72B4A9E9" w:rsidR="00B073FB" w:rsidRDefault="00B073FB">
      <w:r>
        <w:t xml:space="preserve">Since the signals </w:t>
      </w:r>
      <w:r>
        <w:rPr>
          <w:i/>
        </w:rPr>
        <w:t>x</w:t>
      </w:r>
      <w:r>
        <w:t>(</w:t>
      </w:r>
      <w:r>
        <w:rPr>
          <w:i/>
        </w:rPr>
        <w:t>n</w:t>
      </w:r>
      <w:r>
        <w:t>),</w:t>
      </w:r>
      <w:r>
        <w:rPr>
          <w:i/>
        </w:rPr>
        <w:t xml:space="preserve"> y</w:t>
      </w:r>
      <w:r>
        <w:t>(</w:t>
      </w:r>
      <w:r>
        <w:rPr>
          <w:i/>
        </w:rPr>
        <w:t>n</w:t>
      </w:r>
      <w:r>
        <w:t xml:space="preserve">), and </w:t>
      </w:r>
      <w:r>
        <w:rPr>
          <w:i/>
        </w:rPr>
        <w:t>z</w:t>
      </w:r>
      <w:r>
        <w:t>(</w:t>
      </w:r>
      <w:r>
        <w:rPr>
          <w:i/>
        </w:rPr>
        <w:t>n</w:t>
      </w:r>
      <w:r>
        <w:t xml:space="preserve">) are available, the states of the weighting filter are updated by computing </w:t>
      </w:r>
      <w:r>
        <w:rPr>
          <w:i/>
        </w:rPr>
        <w:t>e</w:t>
      </w:r>
      <w:r>
        <w:rPr>
          <w:i/>
          <w:vertAlign w:val="subscript"/>
        </w:rPr>
        <w:t>w</w:t>
      </w:r>
      <w:r>
        <w:t>(</w:t>
      </w:r>
      <w:r>
        <w:rPr>
          <w:i/>
        </w:rPr>
        <w:t>n</w:t>
      </w:r>
      <w:r>
        <w:t xml:space="preserve">) as in Equation (54) for </w:t>
      </w:r>
      <w:r w:rsidR="003C4086">
        <w:rPr>
          <w:noProof/>
          <w:position w:val="-8"/>
        </w:rPr>
        <w:drawing>
          <wp:inline distT="0" distB="0" distL="0" distR="0" wp14:anchorId="7BD2A2FD" wp14:editId="153D7B6C">
            <wp:extent cx="685800" cy="165100"/>
            <wp:effectExtent l="0" t="0" r="0" b="0"/>
            <wp:docPr id="31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685800" cy="165100"/>
                    </a:xfrm>
                    <a:prstGeom prst="rect">
                      <a:avLst/>
                    </a:prstGeom>
                    <a:noFill/>
                    <a:ln>
                      <a:noFill/>
                    </a:ln>
                  </pic:spPr>
                </pic:pic>
              </a:graphicData>
            </a:graphic>
          </wp:inline>
        </w:drawing>
      </w:r>
      <w:r>
        <w:t>.  This saves two filterings.</w:t>
      </w:r>
    </w:p>
    <w:p w14:paraId="3C0C2E42" w14:textId="77777777" w:rsidR="00B073FB" w:rsidRDefault="00B073FB">
      <w:pPr>
        <w:pStyle w:val="Heading2"/>
      </w:pPr>
      <w:bookmarkStart w:id="52" w:name="_Toc517276917"/>
      <w:r>
        <w:t>5.11</w:t>
      </w:r>
      <w:r>
        <w:tab/>
        <w:t>High-band gain generation</w:t>
      </w:r>
      <w:bookmarkEnd w:id="52"/>
    </w:p>
    <w:p w14:paraId="3A57728B" w14:textId="77777777" w:rsidR="00B073FB" w:rsidRDefault="00B073FB">
      <w:r>
        <w:t xml:space="preserve">In order to compute the high band gain for 23.85 kbit/s mode, 16 kHz input speech is filtered through a band-pass FIR filter </w:t>
      </w:r>
      <w:r>
        <w:rPr>
          <w:i/>
        </w:rPr>
        <w:t>H</w:t>
      </w:r>
      <w:r>
        <w:rPr>
          <w:i/>
          <w:vertAlign w:val="subscript"/>
        </w:rPr>
        <w:t>HB</w:t>
      </w:r>
      <w:r>
        <w:t>(</w:t>
      </w:r>
      <w:r>
        <w:rPr>
          <w:i/>
        </w:rPr>
        <w:t>z</w:t>
      </w:r>
      <w:r>
        <w:t xml:space="preserve">) which has the passband from 6.4 to 7 kHz. The high band gain </w:t>
      </w:r>
      <w:r>
        <w:rPr>
          <w:i/>
        </w:rPr>
        <w:t>g</w:t>
      </w:r>
      <w:r>
        <w:rPr>
          <w:i/>
          <w:vertAlign w:val="subscript"/>
        </w:rPr>
        <w:t>HB</w:t>
      </w:r>
      <w:r>
        <w:t xml:space="preserve"> is obtained by </w:t>
      </w:r>
    </w:p>
    <w:p w14:paraId="47D20CCC" w14:textId="34F111C7" w:rsidR="00B073FB" w:rsidRDefault="00B073FB">
      <w:pPr>
        <w:pStyle w:val="EQ"/>
      </w:pPr>
      <w:r>
        <w:tab/>
      </w:r>
      <w:r w:rsidR="003C4086">
        <w:rPr>
          <w:noProof/>
          <w:position w:val="-60"/>
        </w:rPr>
        <w:drawing>
          <wp:inline distT="0" distB="0" distL="0" distR="0" wp14:anchorId="5AC3AF95" wp14:editId="598741B8">
            <wp:extent cx="1155700" cy="825500"/>
            <wp:effectExtent l="0" t="0" r="0" b="0"/>
            <wp:docPr id="31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1155700" cy="825500"/>
                    </a:xfrm>
                    <a:prstGeom prst="rect">
                      <a:avLst/>
                    </a:prstGeom>
                    <a:noFill/>
                    <a:ln>
                      <a:noFill/>
                    </a:ln>
                  </pic:spPr>
                </pic:pic>
              </a:graphicData>
            </a:graphic>
          </wp:inline>
        </w:drawing>
      </w:r>
      <w:r>
        <w:tab/>
      </w:r>
      <w:r>
        <w:rPr>
          <w:rFonts w:ascii="Arial" w:hAnsi="Arial"/>
          <w:color w:val="000000"/>
        </w:rPr>
        <w:t>( 58)</w:t>
      </w:r>
    </w:p>
    <w:p w14:paraId="6041C0D4" w14:textId="77777777" w:rsidR="00B073FB" w:rsidRDefault="00B073FB">
      <w:r>
        <w:t xml:space="preserve">where </w:t>
      </w:r>
      <w:r>
        <w:rPr>
          <w:i/>
        </w:rPr>
        <w:t>s</w:t>
      </w:r>
      <w:r>
        <w:rPr>
          <w:i/>
          <w:vertAlign w:val="subscript"/>
        </w:rPr>
        <w:t>HB</w:t>
      </w:r>
      <w:r>
        <w:t>(</w:t>
      </w:r>
      <w:r>
        <w:rPr>
          <w:i/>
        </w:rPr>
        <w:t>i</w:t>
      </w:r>
      <w:r>
        <w:t xml:space="preserve">) is band-pass filtered input speech and </w:t>
      </w:r>
      <w:r>
        <w:rPr>
          <w:i/>
        </w:rPr>
        <w:t>s</w:t>
      </w:r>
      <w:r>
        <w:rPr>
          <w:i/>
          <w:vertAlign w:val="subscript"/>
        </w:rPr>
        <w:t>HB2</w:t>
      </w:r>
      <w:r>
        <w:t>(</w:t>
      </w:r>
      <w:r>
        <w:rPr>
          <w:i/>
        </w:rPr>
        <w:t>i</w:t>
      </w:r>
      <w:r>
        <w:t xml:space="preserve">) is high-band speech synthesis obtained from high-band excitation </w:t>
      </w:r>
      <w:r>
        <w:rPr>
          <w:i/>
        </w:rPr>
        <w:t>u</w:t>
      </w:r>
      <w:r>
        <w:rPr>
          <w:i/>
          <w:vertAlign w:val="subscript"/>
        </w:rPr>
        <w:t>HB</w:t>
      </w:r>
      <w:r>
        <w:rPr>
          <w:vertAlign w:val="subscript"/>
        </w:rPr>
        <w:t>2</w:t>
      </w:r>
      <w:r>
        <w:t>(</w:t>
      </w:r>
      <w:r>
        <w:rPr>
          <w:i/>
        </w:rPr>
        <w:t>i</w:t>
      </w:r>
      <w:r>
        <w:t xml:space="preserve">) filtered through high-band synthesis filter </w:t>
      </w:r>
      <w:r>
        <w:rPr>
          <w:i/>
        </w:rPr>
        <w:t>A</w:t>
      </w:r>
      <w:r>
        <w:rPr>
          <w:i/>
          <w:vertAlign w:val="subscript"/>
        </w:rPr>
        <w:t>HB</w:t>
      </w:r>
      <w:r>
        <w:t>(</w:t>
      </w:r>
      <w:r>
        <w:rPr>
          <w:i/>
        </w:rPr>
        <w:t>z</w:t>
      </w:r>
      <w:r>
        <w:t>) described in Section 6.3.2.2.</w:t>
      </w:r>
    </w:p>
    <w:p w14:paraId="558F733C" w14:textId="77777777" w:rsidR="00B073FB" w:rsidRDefault="00B073FB">
      <w:pPr>
        <w:pStyle w:val="Heading1"/>
      </w:pPr>
      <w:bookmarkStart w:id="53" w:name="_Toc517276918"/>
      <w:r>
        <w:t>6</w:t>
      </w:r>
      <w:r>
        <w:tab/>
        <w:t>Functional description of the decoder</w:t>
      </w:r>
      <w:bookmarkEnd w:id="53"/>
    </w:p>
    <w:p w14:paraId="7B44A60D" w14:textId="77777777" w:rsidR="00B073FB" w:rsidRDefault="00B073FB">
      <w:r>
        <w:t xml:space="preserve">The function of the decoder consists of decoding the transmitted parameters (LP parameters, adaptive codebook vector, adaptive codebook gain, fixed codebook vector, fixed codebook gain and high-band gain) and performing synthesis to obtain the reconstructed speech.  The reconstructed speech is then postprocessed and upsampled  (and upscaled). </w:t>
      </w:r>
      <w:r>
        <w:lastRenderedPageBreak/>
        <w:t>Finally high-band signal is generated to the frequency band from 6 to 7 kHz. The signal flow at the decoder is shown in Figure 3.</w:t>
      </w:r>
    </w:p>
    <w:p w14:paraId="13A33816" w14:textId="77777777" w:rsidR="00B073FB" w:rsidRDefault="00B073FB">
      <w:pPr>
        <w:pStyle w:val="Heading2"/>
      </w:pPr>
      <w:bookmarkStart w:id="54" w:name="_Toc517276919"/>
      <w:r>
        <w:t>6.1</w:t>
      </w:r>
      <w:r>
        <w:tab/>
        <w:t>Decoding and speech synthesis</w:t>
      </w:r>
      <w:bookmarkEnd w:id="54"/>
    </w:p>
    <w:p w14:paraId="77AB651A" w14:textId="77777777" w:rsidR="00B073FB" w:rsidRDefault="00B073FB">
      <w:r>
        <w:t>The decoding process is performed in the following order:</w:t>
      </w:r>
    </w:p>
    <w:p w14:paraId="055290BB" w14:textId="77777777" w:rsidR="00B073FB" w:rsidRDefault="00B073FB">
      <w:r>
        <w:rPr>
          <w:b/>
        </w:rPr>
        <w:t>Decoding of LP filter parameters:</w:t>
      </w:r>
      <w:r>
        <w:t xml:space="preserve">  The received indices of ISP quantization are used to reconstruct the quantized ISP vector.  The interpolation described in Section 5.2.6 is performed to obtain 4 interpolated ISP vectors (corresponding to 4 subframes). For each subframe, the interpolated ISP vector is converted to LP filter coefficient domain </w:t>
      </w:r>
      <w:r>
        <w:rPr>
          <w:i/>
        </w:rPr>
        <w:t>a</w:t>
      </w:r>
      <w:r>
        <w:rPr>
          <w:i/>
          <w:vertAlign w:val="subscript"/>
        </w:rPr>
        <w:t>k</w:t>
      </w:r>
      <w:r>
        <w:t>, which is used for synthesizing the reconstructed speech in the subframe.</w:t>
      </w:r>
    </w:p>
    <w:p w14:paraId="4B871A31" w14:textId="77777777" w:rsidR="00B073FB" w:rsidRDefault="00B073FB">
      <w:r>
        <w:t>The following steps are repeated for each subframe:</w:t>
      </w:r>
    </w:p>
    <w:p w14:paraId="1904B5DA" w14:textId="1EC87EEC" w:rsidR="00B073FB" w:rsidRDefault="00B073FB">
      <w:pPr>
        <w:pStyle w:val="B5"/>
      </w:pPr>
      <w:r>
        <w:t>1.</w:t>
      </w:r>
      <w:r>
        <w:rPr>
          <w:b/>
        </w:rPr>
        <w:tab/>
        <w:t xml:space="preserve">Decoding of the adaptive codebook vector:  </w:t>
      </w:r>
      <w:r>
        <w:t xml:space="preserve">The received pitch index (adaptive codebook index) is used to find the integer and fractional parts of the pitch lag.  The adaptive codebook vector </w:t>
      </w:r>
      <w:r>
        <w:rPr>
          <w:i/>
        </w:rPr>
        <w:t>v</w:t>
      </w:r>
      <w:r>
        <w:t>(</w:t>
      </w:r>
      <w:r>
        <w:rPr>
          <w:i/>
        </w:rPr>
        <w:t>n</w:t>
      </w:r>
      <w:r>
        <w:t xml:space="preserve">) is found by interpolating the past excitation </w:t>
      </w:r>
      <w:r>
        <w:rPr>
          <w:i/>
        </w:rPr>
        <w:t>u</w:t>
      </w:r>
      <w:r>
        <w:t>(</w:t>
      </w:r>
      <w:r>
        <w:rPr>
          <w:i/>
        </w:rPr>
        <w:t>n</w:t>
      </w:r>
      <w:r>
        <w:t xml:space="preserve">) (at the pitch delay) using the FIR filter described in Section 5.7. The received adaptive filter index is used to find out whether the filtered adaptive codebook is </w:t>
      </w:r>
      <w:r>
        <w:rPr>
          <w:i/>
        </w:rPr>
        <w:t>v</w:t>
      </w:r>
      <w:r>
        <w:rPr>
          <w:vertAlign w:val="subscript"/>
        </w:rPr>
        <w:t>1</w:t>
      </w:r>
      <w:r>
        <w:t>(</w:t>
      </w:r>
      <w:r>
        <w:rPr>
          <w:i/>
        </w:rPr>
        <w:t>n</w:t>
      </w:r>
      <w:r>
        <w:t>)=</w:t>
      </w:r>
      <w:r>
        <w:rPr>
          <w:i/>
        </w:rPr>
        <w:t xml:space="preserve"> v</w:t>
      </w:r>
      <w:r>
        <w:t>(</w:t>
      </w:r>
      <w:r>
        <w:rPr>
          <w:i/>
        </w:rPr>
        <w:t>n</w:t>
      </w:r>
      <w:r>
        <w:t xml:space="preserve">) or </w:t>
      </w:r>
      <w:r w:rsidR="003C4086">
        <w:rPr>
          <w:noProof/>
          <w:position w:val="-10"/>
        </w:rPr>
        <w:drawing>
          <wp:inline distT="0" distB="0" distL="0" distR="0" wp14:anchorId="2033C1B8" wp14:editId="2F0CF2B9">
            <wp:extent cx="2324100" cy="190500"/>
            <wp:effectExtent l="0" t="0" r="0" b="0"/>
            <wp:docPr id="31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2324100" cy="190500"/>
                    </a:xfrm>
                    <a:prstGeom prst="rect">
                      <a:avLst/>
                    </a:prstGeom>
                    <a:noFill/>
                    <a:ln>
                      <a:noFill/>
                    </a:ln>
                  </pic:spPr>
                </pic:pic>
              </a:graphicData>
            </a:graphic>
          </wp:inline>
        </w:drawing>
      </w:r>
      <w:r>
        <w:t>.</w:t>
      </w:r>
    </w:p>
    <w:p w14:paraId="64C11CD2" w14:textId="77777777" w:rsidR="00B073FB" w:rsidRDefault="00B073FB">
      <w:pPr>
        <w:pStyle w:val="B5"/>
      </w:pPr>
      <w:r>
        <w:t>2.</w:t>
      </w:r>
      <w:r>
        <w:tab/>
      </w:r>
      <w:r>
        <w:rPr>
          <w:b/>
        </w:rPr>
        <w:t>Decoding of the innovative vector:</w:t>
      </w:r>
      <w:r>
        <w:t xml:space="preserve">  The received algebraic codebook index is used to extract the positions and amplitudes (signs) of the excitation pulses and to find the algebraic codevector </w:t>
      </w:r>
      <w:r>
        <w:rPr>
          <w:i/>
        </w:rPr>
        <w:t>c</w:t>
      </w:r>
      <w:r>
        <w:t>(</w:t>
      </w:r>
      <w:r>
        <w:rPr>
          <w:i/>
        </w:rPr>
        <w:t>n</w:t>
      </w:r>
      <w:r>
        <w:t>). If the integer part of the pitch lag</w:t>
      </w:r>
      <w:r>
        <w:rPr>
          <w:position w:val="-2"/>
        </w:rPr>
        <w:t xml:space="preserve"> </w:t>
      </w:r>
      <w:r>
        <w:t xml:space="preserve">is less than the subframe size 64, the pitch sharpening procedure is applied which translates into modifying </w:t>
      </w:r>
      <w:r>
        <w:rPr>
          <w:i/>
        </w:rPr>
        <w:t>c</w:t>
      </w:r>
      <w:r>
        <w:t>(</w:t>
      </w:r>
      <w:r>
        <w:rPr>
          <w:i/>
        </w:rPr>
        <w:t>n</w:t>
      </w:r>
      <w:r>
        <w:t xml:space="preserve">) by filtering it through the adaptive prefilter </w:t>
      </w:r>
      <w:r>
        <w:rPr>
          <w:i/>
        </w:rPr>
        <w:t>F</w:t>
      </w:r>
      <w:r>
        <w:t>(</w:t>
      </w:r>
      <w:r>
        <w:rPr>
          <w:i/>
        </w:rPr>
        <w:t>z</w:t>
      </w:r>
      <w:r>
        <w:t>) which consists of two parts: a periodicity enhancement part 1/(1-0.85</w:t>
      </w:r>
      <w:r>
        <w:rPr>
          <w:i/>
        </w:rPr>
        <w:t>z</w:t>
      </w:r>
      <w:r>
        <w:rPr>
          <w:vertAlign w:val="superscript"/>
        </w:rPr>
        <w:sym w:font="Symbol" w:char="F02D"/>
      </w:r>
      <w:r>
        <w:rPr>
          <w:i/>
          <w:vertAlign w:val="superscript"/>
        </w:rPr>
        <w:t>T</w:t>
      </w:r>
      <w:r>
        <w:t xml:space="preserve">) and a tilt part (1 – </w:t>
      </w:r>
      <w:r>
        <w:rPr>
          <w:i/>
        </w:rPr>
        <w:sym w:font="Symbol" w:char="F062"/>
      </w:r>
      <w:r>
        <w:rPr>
          <w:vertAlign w:val="subscript"/>
        </w:rPr>
        <w:t>1</w:t>
      </w:r>
      <w:r>
        <w:t xml:space="preserve"> </w:t>
      </w:r>
      <w:r>
        <w:rPr>
          <w:i/>
        </w:rPr>
        <w:t>z</w:t>
      </w:r>
      <w:r>
        <w:rPr>
          <w:vertAlign w:val="superscript"/>
        </w:rPr>
        <w:sym w:font="Symbol" w:char="F02D"/>
      </w:r>
      <w:r>
        <w:rPr>
          <w:vertAlign w:val="superscript"/>
        </w:rPr>
        <w:t>1</w:t>
      </w:r>
      <w:r>
        <w:t xml:space="preserve">), where </w:t>
      </w:r>
      <w:r>
        <w:rPr>
          <w:i/>
        </w:rPr>
        <w:t>T</w:t>
      </w:r>
      <w:r>
        <w:t xml:space="preserve"> is the integer part of the pitch lag and </w:t>
      </w:r>
      <w:r>
        <w:rPr>
          <w:i/>
        </w:rPr>
        <w:sym w:font="Symbol" w:char="F062"/>
      </w:r>
      <w:r>
        <w:rPr>
          <w:vertAlign w:val="subscript"/>
        </w:rPr>
        <w:t>1</w:t>
      </w:r>
      <w:r>
        <w:t>(</w:t>
      </w:r>
      <w:r>
        <w:rPr>
          <w:i/>
        </w:rPr>
        <w:t>n</w:t>
      </w:r>
      <w:r>
        <w:t>) is related to the voicing of the previous subframe and is bounded by [0.0,0.5].</w:t>
      </w:r>
    </w:p>
    <w:p w14:paraId="5F7BA012" w14:textId="30B9A773" w:rsidR="00B073FB" w:rsidRDefault="00B073FB">
      <w:pPr>
        <w:pStyle w:val="B5"/>
      </w:pPr>
      <w:r>
        <w:t>3.</w:t>
      </w:r>
      <w:r>
        <w:tab/>
      </w:r>
      <w:r>
        <w:rPr>
          <w:b/>
        </w:rPr>
        <w:t xml:space="preserve">Decoding of the adaptive and innovative codebook gains:  </w:t>
      </w:r>
      <w:r>
        <w:t xml:space="preserve">The received index gives the fixed codebook gain correction factor </w:t>
      </w:r>
      <w:r w:rsidR="003C4086">
        <w:rPr>
          <w:noProof/>
          <w:position w:val="-10"/>
        </w:rPr>
        <w:drawing>
          <wp:inline distT="0" distB="0" distL="0" distR="0" wp14:anchorId="7C9B7A78" wp14:editId="142D80FA">
            <wp:extent cx="127000" cy="203200"/>
            <wp:effectExtent l="0" t="0" r="0" b="0"/>
            <wp:docPr id="3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t xml:space="preserve">.  The estimated fixed codebook gain </w:t>
      </w:r>
      <w:r>
        <w:rPr>
          <w:i/>
        </w:rPr>
        <w:t>g'</w:t>
      </w:r>
      <w:r>
        <w:rPr>
          <w:i/>
          <w:vertAlign w:val="subscript"/>
        </w:rPr>
        <w:t>c</w:t>
      </w:r>
      <w:r>
        <w:t xml:space="preserve"> is found as described in  Section 5.8. First, the predicted energy for every subframe </w:t>
      </w:r>
      <w:r>
        <w:rPr>
          <w:i/>
        </w:rPr>
        <w:t>n</w:t>
      </w:r>
      <w:r>
        <w:t xml:space="preserve"> is found by</w:t>
      </w:r>
    </w:p>
    <w:p w14:paraId="24B8AF14" w14:textId="10173936" w:rsidR="00B073FB" w:rsidRDefault="00B073FB">
      <w:pPr>
        <w:pStyle w:val="EQ"/>
        <w:rPr>
          <w:rFonts w:ascii="Helvetica" w:hAnsi="Helvetica"/>
        </w:rPr>
      </w:pPr>
      <w:r>
        <w:rPr>
          <w:rFonts w:ascii="Helvetica" w:hAnsi="Helvetica"/>
        </w:rPr>
        <w:tab/>
      </w:r>
      <w:r w:rsidR="003C4086">
        <w:rPr>
          <w:rFonts w:ascii="Helvetica" w:hAnsi="Helvetica"/>
          <w:noProof/>
          <w:position w:val="-30"/>
        </w:rPr>
        <w:drawing>
          <wp:inline distT="0" distB="0" distL="0" distR="0" wp14:anchorId="73B64A7F" wp14:editId="3B8C4A9D">
            <wp:extent cx="1092200" cy="444500"/>
            <wp:effectExtent l="0" t="0" r="0" b="0"/>
            <wp:docPr id="31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1092200" cy="444500"/>
                    </a:xfrm>
                    <a:prstGeom prst="rect">
                      <a:avLst/>
                    </a:prstGeom>
                    <a:noFill/>
                    <a:ln>
                      <a:noFill/>
                    </a:ln>
                  </pic:spPr>
                </pic:pic>
              </a:graphicData>
            </a:graphic>
          </wp:inline>
        </w:drawing>
      </w:r>
      <w:r>
        <w:rPr>
          <w:rFonts w:ascii="Helvetica" w:hAnsi="Helvetica"/>
        </w:rPr>
        <w:tab/>
      </w:r>
      <w:r>
        <w:t>( 59)</w:t>
      </w:r>
    </w:p>
    <w:p w14:paraId="5C215241" w14:textId="77777777" w:rsidR="00B073FB" w:rsidRDefault="00B073FB">
      <w:pPr>
        <w:pStyle w:val="points"/>
      </w:pPr>
      <w:r>
        <w:tab/>
        <w:t>and then the mean innovation energy is found by</w:t>
      </w:r>
    </w:p>
    <w:p w14:paraId="055D661A" w14:textId="08587DCA" w:rsidR="00B073FB" w:rsidRDefault="00B073FB">
      <w:pPr>
        <w:pStyle w:val="EQ"/>
        <w:rPr>
          <w:rFonts w:ascii="Helvetica" w:hAnsi="Helvetica"/>
        </w:rPr>
      </w:pPr>
      <w:r>
        <w:rPr>
          <w:rFonts w:ascii="Helvetica" w:hAnsi="Helvetica"/>
        </w:rPr>
        <w:tab/>
      </w:r>
      <w:r w:rsidR="003C4086">
        <w:rPr>
          <w:rFonts w:ascii="Helvetica" w:hAnsi="Helvetica"/>
          <w:noProof/>
          <w:position w:val="-30"/>
        </w:rPr>
        <w:drawing>
          <wp:inline distT="0" distB="0" distL="0" distR="0" wp14:anchorId="3354E28C" wp14:editId="6E031C10">
            <wp:extent cx="1384300" cy="444500"/>
            <wp:effectExtent l="0" t="0" r="0" b="0"/>
            <wp:docPr id="31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384300" cy="444500"/>
                    </a:xfrm>
                    <a:prstGeom prst="rect">
                      <a:avLst/>
                    </a:prstGeom>
                    <a:noFill/>
                    <a:ln>
                      <a:noFill/>
                    </a:ln>
                  </pic:spPr>
                </pic:pic>
              </a:graphicData>
            </a:graphic>
          </wp:inline>
        </w:drawing>
      </w:r>
      <w:r>
        <w:rPr>
          <w:rFonts w:ascii="Helvetica" w:hAnsi="Helvetica"/>
        </w:rPr>
        <w:tab/>
      </w:r>
      <w:r>
        <w:t>( 60)</w:t>
      </w:r>
    </w:p>
    <w:p w14:paraId="6B22A8CB" w14:textId="684D9082" w:rsidR="00B073FB" w:rsidRDefault="00B073FB">
      <w:pPr>
        <w:pStyle w:val="points"/>
      </w:pPr>
      <w:r>
        <w:tab/>
        <w:t>The predicted gain</w:t>
      </w:r>
      <w:r w:rsidR="003C4086">
        <w:rPr>
          <w:noProof/>
          <w:position w:val="-10"/>
        </w:rPr>
        <w:drawing>
          <wp:inline distT="0" distB="0" distL="0" distR="0" wp14:anchorId="5A83EACD" wp14:editId="1B46057F">
            <wp:extent cx="152400" cy="215900"/>
            <wp:effectExtent l="0" t="0" r="0" b="0"/>
            <wp:docPr id="31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152400" cy="215900"/>
                    </a:xfrm>
                    <a:prstGeom prst="rect">
                      <a:avLst/>
                    </a:prstGeom>
                    <a:noFill/>
                    <a:ln>
                      <a:noFill/>
                    </a:ln>
                  </pic:spPr>
                </pic:pic>
              </a:graphicData>
            </a:graphic>
          </wp:inline>
        </w:drawing>
      </w:r>
      <w:r>
        <w:t xml:space="preserve"> is found by</w:t>
      </w:r>
    </w:p>
    <w:p w14:paraId="2BB25A2D" w14:textId="657340EF" w:rsidR="00B073FB" w:rsidRDefault="00B073FB">
      <w:pPr>
        <w:pStyle w:val="EQ"/>
        <w:rPr>
          <w:rFonts w:ascii="Helvetica" w:hAnsi="Helvetica"/>
        </w:rPr>
      </w:pPr>
      <w:r>
        <w:rPr>
          <w:rFonts w:ascii="Helvetica" w:hAnsi="Helvetica"/>
        </w:rPr>
        <w:tab/>
      </w:r>
      <w:r w:rsidR="003C4086">
        <w:rPr>
          <w:rFonts w:ascii="Helvetica" w:hAnsi="Helvetica"/>
          <w:noProof/>
          <w:position w:val="-10"/>
        </w:rPr>
        <w:drawing>
          <wp:inline distT="0" distB="0" distL="0" distR="0" wp14:anchorId="11D3A16D" wp14:editId="760CD5CE">
            <wp:extent cx="1117600" cy="241300"/>
            <wp:effectExtent l="0" t="0" r="0" b="0"/>
            <wp:docPr id="31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1117600" cy="241300"/>
                    </a:xfrm>
                    <a:prstGeom prst="rect">
                      <a:avLst/>
                    </a:prstGeom>
                    <a:noFill/>
                    <a:ln>
                      <a:noFill/>
                    </a:ln>
                  </pic:spPr>
                </pic:pic>
              </a:graphicData>
            </a:graphic>
          </wp:inline>
        </w:drawing>
      </w:r>
      <w:r>
        <w:rPr>
          <w:rFonts w:ascii="Helvetica" w:hAnsi="Helvetica"/>
        </w:rPr>
        <w:tab/>
      </w:r>
      <w:r>
        <w:t>( 61)</w:t>
      </w:r>
    </w:p>
    <w:p w14:paraId="743A2F82" w14:textId="77777777" w:rsidR="00B073FB" w:rsidRDefault="00B073FB">
      <w:pPr>
        <w:pStyle w:val="points"/>
      </w:pPr>
      <w:r>
        <w:tab/>
        <w:t>The quantized fixed codebook gain is given by</w:t>
      </w:r>
    </w:p>
    <w:p w14:paraId="773D9325" w14:textId="6013C1A1" w:rsidR="00B073FB" w:rsidRDefault="00B073FB">
      <w:pPr>
        <w:pStyle w:val="EQ"/>
        <w:rPr>
          <w:rFonts w:ascii="Helvetica" w:hAnsi="Helvetica"/>
        </w:rPr>
      </w:pPr>
      <w:r>
        <w:rPr>
          <w:rFonts w:ascii="Helvetica" w:hAnsi="Helvetica"/>
        </w:rPr>
        <w:tab/>
      </w:r>
      <w:r w:rsidR="003C4086">
        <w:rPr>
          <w:rFonts w:ascii="Helvetica" w:hAnsi="Helvetica"/>
          <w:noProof/>
          <w:position w:val="-10"/>
        </w:rPr>
        <w:drawing>
          <wp:inline distT="0" distB="0" distL="0" distR="0" wp14:anchorId="7EE49C19" wp14:editId="75768D33">
            <wp:extent cx="495300" cy="215900"/>
            <wp:effectExtent l="0" t="0" r="0" b="0"/>
            <wp:docPr id="32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495300" cy="215900"/>
                    </a:xfrm>
                    <a:prstGeom prst="rect">
                      <a:avLst/>
                    </a:prstGeom>
                    <a:noFill/>
                    <a:ln>
                      <a:noFill/>
                    </a:ln>
                  </pic:spPr>
                </pic:pic>
              </a:graphicData>
            </a:graphic>
          </wp:inline>
        </w:drawing>
      </w:r>
      <w:r>
        <w:rPr>
          <w:rFonts w:ascii="Helvetica" w:hAnsi="Helvetica"/>
        </w:rPr>
        <w:tab/>
      </w:r>
      <w:r>
        <w:t>( 62)</w:t>
      </w:r>
    </w:p>
    <w:p w14:paraId="1042FBA3" w14:textId="77777777" w:rsidR="00B073FB" w:rsidRDefault="00B073FB">
      <w:pPr>
        <w:pStyle w:val="B5"/>
      </w:pPr>
      <w:r>
        <w:t>4.</w:t>
      </w:r>
      <w:r w:rsidR="00573B5B">
        <w:tab/>
      </w:r>
      <w:r>
        <w:rPr>
          <w:b/>
        </w:rPr>
        <w:t>Computing the reconstructed speech:</w:t>
      </w:r>
      <w:r>
        <w:t xml:space="preserve">   The following steps are for </w:t>
      </w:r>
      <w:r>
        <w:rPr>
          <w:i/>
        </w:rPr>
        <w:t xml:space="preserve">n </w:t>
      </w:r>
      <w:r>
        <w:t>= 0, ..., 63.</w:t>
      </w:r>
      <w:r>
        <w:rPr>
          <w:i/>
        </w:rPr>
        <w:t xml:space="preserve"> </w:t>
      </w:r>
      <w:r>
        <w:t>The total excitation is constructed by:</w:t>
      </w:r>
    </w:p>
    <w:p w14:paraId="74BC662B" w14:textId="56778C8F" w:rsidR="00B073FB" w:rsidRDefault="00B073FB">
      <w:pPr>
        <w:pStyle w:val="EQ"/>
        <w:rPr>
          <w:rFonts w:ascii="Helvetica" w:hAnsi="Helvetica"/>
        </w:rPr>
      </w:pPr>
      <w:r>
        <w:rPr>
          <w:rFonts w:ascii="Helvetica" w:hAnsi="Helvetica"/>
        </w:rPr>
        <w:tab/>
      </w:r>
      <w:r w:rsidR="003C4086">
        <w:rPr>
          <w:rFonts w:ascii="Helvetica" w:hAnsi="Helvetica"/>
          <w:noProof/>
          <w:position w:val="-14"/>
        </w:rPr>
        <w:drawing>
          <wp:inline distT="0" distB="0" distL="0" distR="0" wp14:anchorId="2345728E" wp14:editId="1F99484E">
            <wp:extent cx="1790700" cy="215900"/>
            <wp:effectExtent l="0" t="0" r="0" b="0"/>
            <wp:docPr id="32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790700" cy="215900"/>
                    </a:xfrm>
                    <a:prstGeom prst="rect">
                      <a:avLst/>
                    </a:prstGeom>
                    <a:noFill/>
                    <a:ln>
                      <a:noFill/>
                    </a:ln>
                  </pic:spPr>
                </pic:pic>
              </a:graphicData>
            </a:graphic>
          </wp:inline>
        </w:drawing>
      </w:r>
      <w:r>
        <w:rPr>
          <w:rFonts w:ascii="Helvetica" w:hAnsi="Helvetica"/>
        </w:rPr>
        <w:tab/>
      </w:r>
      <w:r>
        <w:t>( 63)</w:t>
      </w:r>
    </w:p>
    <w:p w14:paraId="7AA8642C" w14:textId="77777777" w:rsidR="00B073FB" w:rsidRDefault="00B073FB">
      <w:pPr>
        <w:pStyle w:val="B5"/>
      </w:pPr>
      <w:r>
        <w:tab/>
        <w:t>Before the speech synthesis, a post-processing of excitation elements is performed.</w:t>
      </w:r>
    </w:p>
    <w:p w14:paraId="2917E332" w14:textId="77777777" w:rsidR="00B073FB" w:rsidRDefault="00B073FB">
      <w:pPr>
        <w:pStyle w:val="B5"/>
      </w:pPr>
      <w:r>
        <w:t>5.</w:t>
      </w:r>
      <w:r>
        <w:rPr>
          <w:b/>
        </w:rPr>
        <w:tab/>
        <w:t>Anti-sparseness processing (6.60 and 8.85 kbit/s modes):</w:t>
      </w:r>
      <w:r>
        <w:t xml:space="preserve"> An adaptive anti-sparseness post-processing procedure is applied to the fixed codebook vector </w:t>
      </w:r>
      <w:r>
        <w:rPr>
          <w:i/>
        </w:rPr>
        <w:t>c</w:t>
      </w:r>
      <w:r>
        <w:t>(</w:t>
      </w:r>
      <w:r>
        <w:rPr>
          <w:i/>
        </w:rPr>
        <w:t>n</w:t>
      </w:r>
      <w:r>
        <w:t xml:space="preserve">) in order to reduce perceptual artifacts arising from the sparseness of the algebraic fixed codebook vectors with only a few non-zero samples per subframe. The anti-sparseness processing consists of circular convolution of the </w:t>
      </w:r>
      <w:r>
        <w:lastRenderedPageBreak/>
        <w:t xml:space="preserve">fixed codebook vector with an impulse response. Three pre-stored impulse responses are used and a number </w:t>
      </w:r>
      <w:r>
        <w:rPr>
          <w:i/>
        </w:rPr>
        <w:t>impNr</w:t>
      </w:r>
      <w:r>
        <w:t>=0,1,2 is set to select one of them. A value of 2 corresponds to no modification, a value of 1 corresponds to medium modification, while a value of 0 corresponds to strong modification. The selection of the impulse response is performed adaptively from the adaptive and fixed codebook gains. The following procedure is employed:</w:t>
      </w:r>
    </w:p>
    <w:p w14:paraId="1473CEB5" w14:textId="5BDE43E6" w:rsidR="00B073FB" w:rsidRPr="00573B5B" w:rsidRDefault="003C4086">
      <w:pPr>
        <w:pStyle w:val="B1"/>
        <w:ind w:left="1843" w:firstLine="0"/>
      </w:pPr>
      <w:r>
        <w:rPr>
          <w:noProof/>
          <w:position w:val="-84"/>
        </w:rPr>
        <w:drawing>
          <wp:inline distT="0" distB="0" distL="0" distR="0" wp14:anchorId="3A4874A6" wp14:editId="7D4BB150">
            <wp:extent cx="1066800" cy="1130300"/>
            <wp:effectExtent l="0" t="0" r="0" b="0"/>
            <wp:docPr id="32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1066800" cy="1130300"/>
                    </a:xfrm>
                    <a:prstGeom prst="rect">
                      <a:avLst/>
                    </a:prstGeom>
                    <a:noFill/>
                    <a:ln>
                      <a:noFill/>
                    </a:ln>
                  </pic:spPr>
                </pic:pic>
              </a:graphicData>
            </a:graphic>
          </wp:inline>
        </w:drawing>
      </w:r>
    </w:p>
    <w:p w14:paraId="39CDAB8E" w14:textId="77777777" w:rsidR="00B073FB" w:rsidRDefault="00B073FB">
      <w:pPr>
        <w:pStyle w:val="B5"/>
      </w:pPr>
      <w:r>
        <w:tab/>
        <w:t>Detect onset by comparing the fixed codebook gain to the previous fixed codebook gain. If the current value is more than three times the previous value an onset is detected.</w:t>
      </w:r>
    </w:p>
    <w:p w14:paraId="223B2A19" w14:textId="77777777" w:rsidR="00B073FB" w:rsidRDefault="00B073FB">
      <w:pPr>
        <w:pStyle w:val="B5"/>
      </w:pPr>
      <w:r>
        <w:tab/>
        <w:t xml:space="preserve">If not onset and </w:t>
      </w:r>
      <w:r>
        <w:rPr>
          <w:i/>
        </w:rPr>
        <w:t>impNr</w:t>
      </w:r>
      <w:r>
        <w:t xml:space="preserve">=0, the median filtered value of the current and the previous 4 adaptive codebook gains are computed. If this value is less than 0.6, </w:t>
      </w:r>
      <w:r>
        <w:rPr>
          <w:i/>
        </w:rPr>
        <w:t>impNr</w:t>
      </w:r>
      <w:r>
        <w:t>=0.</w:t>
      </w:r>
    </w:p>
    <w:p w14:paraId="52CACDCF" w14:textId="77777777" w:rsidR="00B073FB" w:rsidRDefault="00B073FB">
      <w:pPr>
        <w:pStyle w:val="B5"/>
      </w:pPr>
      <w:r>
        <w:tab/>
        <w:t xml:space="preserve">If not onset, the </w:t>
      </w:r>
      <w:r>
        <w:rPr>
          <w:i/>
        </w:rPr>
        <w:t>impNr</w:t>
      </w:r>
      <w:r>
        <w:t>-value is restricted to increase by one step from the previous subframe.</w:t>
      </w:r>
    </w:p>
    <w:p w14:paraId="4946580A" w14:textId="77777777" w:rsidR="00B073FB" w:rsidRDefault="00B073FB">
      <w:pPr>
        <w:pStyle w:val="B5"/>
      </w:pPr>
      <w:r>
        <w:tab/>
        <w:t xml:space="preserve">If an onset is declared, the </w:t>
      </w:r>
      <w:r>
        <w:rPr>
          <w:i/>
        </w:rPr>
        <w:t>impNr</w:t>
      </w:r>
      <w:r>
        <w:t xml:space="preserve"> -value is increased by one if it is less than 2.</w:t>
      </w:r>
    </w:p>
    <w:p w14:paraId="2AAC494E" w14:textId="77777777" w:rsidR="00B073FB" w:rsidRDefault="00B073FB">
      <w:pPr>
        <w:pStyle w:val="B5"/>
      </w:pPr>
      <w:r>
        <w:tab/>
        <w:t xml:space="preserve">In case of 8.85 kbit/s mode, the </w:t>
      </w:r>
      <w:r>
        <w:rPr>
          <w:i/>
        </w:rPr>
        <w:t>impNr</w:t>
      </w:r>
      <w:r>
        <w:t xml:space="preserve"> -value is increased by one.</w:t>
      </w:r>
    </w:p>
    <w:p w14:paraId="2E850EBA" w14:textId="776A6076" w:rsidR="00B073FB" w:rsidRDefault="00B073FB">
      <w:pPr>
        <w:pStyle w:val="B5"/>
      </w:pPr>
      <w:r>
        <w:t>6.</w:t>
      </w:r>
      <w:r>
        <w:tab/>
      </w:r>
      <w:r>
        <w:rPr>
          <w:b/>
        </w:rPr>
        <w:t>Noise enhancer:</w:t>
      </w:r>
      <w:r>
        <w:t xml:space="preserve"> A nonlinear gain smoothing technique  is applied to the fixed codebook gain </w:t>
      </w:r>
      <w:r w:rsidR="003C4086">
        <w:rPr>
          <w:rFonts w:ascii="Helvetica" w:hAnsi="Helvetica"/>
          <w:noProof/>
          <w:position w:val="-10"/>
        </w:rPr>
        <w:drawing>
          <wp:inline distT="0" distB="0" distL="0" distR="0" wp14:anchorId="08AFCD97" wp14:editId="259F9D83">
            <wp:extent cx="165100" cy="190500"/>
            <wp:effectExtent l="0" t="0" r="0" b="0"/>
            <wp:docPr id="32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t xml:space="preserve">in order to enhance excitation in noise. Based on the stability and voicing of the speech segment, the gain of the fixed codebook is smoothed in order to reduce fluctuation in the energy of the excitation in case of stationary signals. This improves the performance in case of stationary background noise. </w:t>
      </w:r>
    </w:p>
    <w:p w14:paraId="4192C3CC" w14:textId="77777777" w:rsidR="00B073FB" w:rsidRDefault="00B073FB">
      <w:pPr>
        <w:pStyle w:val="B5"/>
      </w:pPr>
      <w:r>
        <w:tab/>
        <w:t xml:space="preserve">The voicing factor is given by </w:t>
      </w:r>
      <w:r>
        <w:rPr>
          <w:i/>
        </w:rPr>
        <w:sym w:font="Symbol" w:char="F06C"/>
      </w:r>
      <w:r>
        <w:t>=0.5(1-</w:t>
      </w:r>
      <w:r>
        <w:rPr>
          <w:i/>
        </w:rPr>
        <w:t>r</w:t>
      </w:r>
      <w:r>
        <w:rPr>
          <w:i/>
          <w:vertAlign w:val="subscript"/>
        </w:rPr>
        <w:t>v</w:t>
      </w:r>
      <w:r>
        <w:t xml:space="preserve">) with </w:t>
      </w:r>
      <w:r>
        <w:rPr>
          <w:i/>
        </w:rPr>
        <w:t>r</w:t>
      </w:r>
      <w:r>
        <w:rPr>
          <w:i/>
          <w:vertAlign w:val="subscript"/>
        </w:rPr>
        <w:t>v</w:t>
      </w:r>
      <w:r>
        <w:t>=(</w:t>
      </w:r>
      <w:r>
        <w:rPr>
          <w:i/>
        </w:rPr>
        <w:t>E</w:t>
      </w:r>
      <w:r>
        <w:rPr>
          <w:i/>
          <w:vertAlign w:val="subscript"/>
        </w:rPr>
        <w:t>v</w:t>
      </w:r>
      <w:r>
        <w:t>-</w:t>
      </w:r>
      <w:r>
        <w:rPr>
          <w:i/>
        </w:rPr>
        <w:t>E</w:t>
      </w:r>
      <w:r>
        <w:rPr>
          <w:i/>
          <w:vertAlign w:val="subscript"/>
        </w:rPr>
        <w:t>c</w:t>
      </w:r>
      <w:r>
        <w:t>)/(</w:t>
      </w:r>
      <w:r>
        <w:rPr>
          <w:i/>
        </w:rPr>
        <w:t>E</w:t>
      </w:r>
      <w:r>
        <w:rPr>
          <w:i/>
          <w:vertAlign w:val="subscript"/>
        </w:rPr>
        <w:t>v</w:t>
      </w:r>
      <w:r>
        <w:t>+</w:t>
      </w:r>
      <w:r>
        <w:rPr>
          <w:i/>
        </w:rPr>
        <w:t>E</w:t>
      </w:r>
      <w:r>
        <w:rPr>
          <w:i/>
          <w:vertAlign w:val="subscript"/>
        </w:rPr>
        <w:t>c</w:t>
      </w:r>
      <w:r>
        <w:t xml:space="preserve">), where </w:t>
      </w:r>
      <w:r>
        <w:rPr>
          <w:i/>
        </w:rPr>
        <w:t>E</w:t>
      </w:r>
      <w:r>
        <w:rPr>
          <w:i/>
          <w:vertAlign w:val="subscript"/>
        </w:rPr>
        <w:t>v</w:t>
      </w:r>
      <w:r>
        <w:t xml:space="preserve"> and </w:t>
      </w:r>
      <w:r>
        <w:rPr>
          <w:i/>
        </w:rPr>
        <w:t>E</w:t>
      </w:r>
      <w:r>
        <w:rPr>
          <w:i/>
          <w:vertAlign w:val="subscript"/>
        </w:rPr>
        <w:t>c</w:t>
      </w:r>
      <w:r>
        <w:t xml:space="preserve"> are the energies of the scaled pitch codevector and scaled innovation codevector, respectively. Note that since the value of </w:t>
      </w:r>
      <w:r>
        <w:rPr>
          <w:i/>
        </w:rPr>
        <w:t>r</w:t>
      </w:r>
      <w:r>
        <w:rPr>
          <w:i/>
          <w:vertAlign w:val="subscript"/>
        </w:rPr>
        <w:t>v</w:t>
      </w:r>
      <w:r>
        <w:t xml:space="preserve"> is between –1 and 1, the value of </w:t>
      </w:r>
      <w:r>
        <w:rPr>
          <w:i/>
        </w:rPr>
        <w:sym w:font="Symbol" w:char="F06C"/>
      </w:r>
      <w:r>
        <w:t xml:space="preserve"> is between 0 and 1. Note that the factor </w:t>
      </w:r>
      <w:r>
        <w:rPr>
          <w:i/>
        </w:rPr>
        <w:sym w:font="Symbol" w:char="F06C"/>
      </w:r>
      <w:r>
        <w:t xml:space="preserve"> is related to the amount of unvoicing with a value of 0 for purely voiced segments and a value of 1 for purely unvoiced segments.</w:t>
      </w:r>
    </w:p>
    <w:p w14:paraId="366E34DD" w14:textId="77777777" w:rsidR="00B073FB" w:rsidRDefault="00B073FB">
      <w:pPr>
        <w:pStyle w:val="B5"/>
      </w:pPr>
      <w:r>
        <w:tab/>
        <w:t xml:space="preserve">A stability factor </w:t>
      </w:r>
      <w:r>
        <w:rPr>
          <w:i/>
        </w:rPr>
        <w:sym w:font="Symbol" w:char="F071"/>
      </w:r>
      <w:r>
        <w:t xml:space="preserve"> is computed based on a distance measure between the adjacent LP filters. Here, the factor </w:t>
      </w:r>
      <w:r>
        <w:rPr>
          <w:i/>
        </w:rPr>
        <w:sym w:font="Symbol" w:char="F071"/>
      </w:r>
      <w:r>
        <w:t xml:space="preserve"> is related to the ISP distance measure and it is bounded by 0</w:t>
      </w:r>
      <w:r>
        <w:sym w:font="Symbol" w:char="F0A3"/>
      </w:r>
      <w:r>
        <w:rPr>
          <w:i/>
        </w:rPr>
        <w:sym w:font="Symbol" w:char="F071"/>
      </w:r>
      <w:r>
        <w:sym w:font="Symbol" w:char="F0A3"/>
      </w:r>
      <w:r>
        <w:t xml:space="preserve">1, with larger values of </w:t>
      </w:r>
      <w:r>
        <w:rPr>
          <w:i/>
        </w:rPr>
        <w:sym w:font="Symbol" w:char="F071"/>
      </w:r>
      <w:r>
        <w:t xml:space="preserve"> corresponding to more stable signals.</w:t>
      </w:r>
    </w:p>
    <w:p w14:paraId="3CEECE43" w14:textId="77777777" w:rsidR="00B073FB" w:rsidRDefault="00B073FB">
      <w:pPr>
        <w:pStyle w:val="B5"/>
      </w:pPr>
      <w:r>
        <w:tab/>
        <w:t xml:space="preserve">Finally, a gain smoothing factor </w:t>
      </w:r>
      <w:r>
        <w:rPr>
          <w:i/>
        </w:rPr>
        <w:t>S</w:t>
      </w:r>
      <w:r>
        <w:rPr>
          <w:i/>
          <w:vertAlign w:val="subscript"/>
        </w:rPr>
        <w:t>m</w:t>
      </w:r>
      <w:r>
        <w:t xml:space="preserve"> is given by</w:t>
      </w:r>
    </w:p>
    <w:p w14:paraId="306BC139" w14:textId="77777777" w:rsidR="00B073FB" w:rsidRDefault="00B073FB">
      <w:pPr>
        <w:pStyle w:val="EQ"/>
      </w:pPr>
      <w:r>
        <w:rPr>
          <w:i/>
        </w:rPr>
        <w:tab/>
        <w:t>S</w:t>
      </w:r>
      <w:r>
        <w:rPr>
          <w:i/>
          <w:vertAlign w:val="subscript"/>
        </w:rPr>
        <w:t>m</w:t>
      </w:r>
      <w:r>
        <w:t xml:space="preserve"> = </w:t>
      </w:r>
      <w:r>
        <w:rPr>
          <w:i/>
        </w:rPr>
        <w:sym w:font="Symbol" w:char="F06C"/>
      </w:r>
      <w:r>
        <w:rPr>
          <w:i/>
        </w:rPr>
        <w:sym w:font="Symbol" w:char="F071"/>
      </w:r>
      <w:r>
        <w:rPr>
          <w:i/>
        </w:rPr>
        <w:t>.</w:t>
      </w:r>
      <w:r>
        <w:tab/>
        <w:t>(</w:t>
      </w:r>
      <w:r>
        <w:rPr>
          <w:color w:val="000000"/>
        </w:rPr>
        <w:t>64</w:t>
      </w:r>
      <w:r>
        <w:t>)</w:t>
      </w:r>
    </w:p>
    <w:p w14:paraId="30E07C3A" w14:textId="77777777" w:rsidR="00B073FB" w:rsidRDefault="00B073FB">
      <w:pPr>
        <w:pStyle w:val="B5"/>
      </w:pPr>
      <w:r>
        <w:tab/>
        <w:t xml:space="preserve">The value of </w:t>
      </w:r>
      <w:r>
        <w:rPr>
          <w:i/>
        </w:rPr>
        <w:t>S</w:t>
      </w:r>
      <w:r>
        <w:rPr>
          <w:i/>
          <w:vertAlign w:val="subscript"/>
        </w:rPr>
        <w:t>m</w:t>
      </w:r>
      <w:r>
        <w:t xml:space="preserve"> approaches 1 for unvoiced and stable signals, which is the case of stationary background noise signals. For purely voiced signals or for unstable signals, the value of </w:t>
      </w:r>
      <w:r>
        <w:rPr>
          <w:i/>
        </w:rPr>
        <w:t>S</w:t>
      </w:r>
      <w:r>
        <w:rPr>
          <w:i/>
          <w:vertAlign w:val="subscript"/>
        </w:rPr>
        <w:t>m</w:t>
      </w:r>
      <w:r>
        <w:t xml:space="preserve"> approaches 0.</w:t>
      </w:r>
    </w:p>
    <w:p w14:paraId="2F0A92B7" w14:textId="0BB47C89" w:rsidR="00B073FB" w:rsidRDefault="00B073FB">
      <w:pPr>
        <w:pStyle w:val="B5"/>
      </w:pPr>
      <w:r>
        <w:tab/>
        <w:t xml:space="preserve">An initial modified gain </w:t>
      </w:r>
      <w:r>
        <w:rPr>
          <w:i/>
        </w:rPr>
        <w:t>g</w:t>
      </w:r>
      <w:r>
        <w:rPr>
          <w:vertAlign w:val="subscript"/>
        </w:rPr>
        <w:t>0</w:t>
      </w:r>
      <w:r>
        <w:t xml:space="preserve"> is computed by comparing the fixed codebook gain </w:t>
      </w:r>
      <w:r w:rsidR="003C4086">
        <w:rPr>
          <w:rFonts w:ascii="Helvetica" w:hAnsi="Helvetica"/>
          <w:noProof/>
          <w:position w:val="-10"/>
        </w:rPr>
        <w:drawing>
          <wp:inline distT="0" distB="0" distL="0" distR="0" wp14:anchorId="5B6EBFB1" wp14:editId="39E47049">
            <wp:extent cx="165100" cy="196850"/>
            <wp:effectExtent l="0" t="0" r="0" b="0"/>
            <wp:docPr id="32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65100" cy="196850"/>
                    </a:xfrm>
                    <a:prstGeom prst="rect">
                      <a:avLst/>
                    </a:prstGeom>
                    <a:noFill/>
                    <a:ln>
                      <a:noFill/>
                    </a:ln>
                  </pic:spPr>
                </pic:pic>
              </a:graphicData>
            </a:graphic>
          </wp:inline>
        </w:drawing>
      </w:r>
      <w:r>
        <w:t xml:space="preserve">to a threshold given by the initial modified gain from the previous subframe, </w:t>
      </w:r>
      <w:r>
        <w:rPr>
          <w:i/>
        </w:rPr>
        <w:t>g</w:t>
      </w:r>
      <w:r>
        <w:rPr>
          <w:vertAlign w:val="subscript"/>
        </w:rPr>
        <w:t>-1</w:t>
      </w:r>
      <w:r>
        <w:t xml:space="preserve">. If </w:t>
      </w:r>
      <w:r w:rsidR="003C4086">
        <w:rPr>
          <w:rFonts w:ascii="Helvetica" w:hAnsi="Helvetica"/>
          <w:noProof/>
          <w:position w:val="-10"/>
        </w:rPr>
        <w:drawing>
          <wp:inline distT="0" distB="0" distL="0" distR="0" wp14:anchorId="42BCDF17" wp14:editId="19E97CCB">
            <wp:extent cx="165100" cy="196850"/>
            <wp:effectExtent l="0" t="0" r="0" b="0"/>
            <wp:docPr id="32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65100" cy="196850"/>
                    </a:xfrm>
                    <a:prstGeom prst="rect">
                      <a:avLst/>
                    </a:prstGeom>
                    <a:noFill/>
                    <a:ln>
                      <a:noFill/>
                    </a:ln>
                  </pic:spPr>
                </pic:pic>
              </a:graphicData>
            </a:graphic>
          </wp:inline>
        </w:drawing>
      </w:r>
      <w:r>
        <w:t xml:space="preserve"> is larger or equal to </w:t>
      </w:r>
      <w:r>
        <w:rPr>
          <w:i/>
        </w:rPr>
        <w:t>g</w:t>
      </w:r>
      <w:r>
        <w:rPr>
          <w:vertAlign w:val="subscript"/>
        </w:rPr>
        <w:t>-1</w:t>
      </w:r>
      <w:r>
        <w:t xml:space="preserve">, then </w:t>
      </w:r>
      <w:r>
        <w:rPr>
          <w:i/>
        </w:rPr>
        <w:t>g</w:t>
      </w:r>
      <w:r>
        <w:rPr>
          <w:vertAlign w:val="subscript"/>
        </w:rPr>
        <w:t>0</w:t>
      </w:r>
      <w:r>
        <w:t xml:space="preserve"> is computed by decrementing </w:t>
      </w:r>
      <w:r w:rsidR="003C4086">
        <w:rPr>
          <w:rFonts w:ascii="Helvetica" w:hAnsi="Helvetica"/>
          <w:noProof/>
          <w:position w:val="-10"/>
        </w:rPr>
        <w:drawing>
          <wp:inline distT="0" distB="0" distL="0" distR="0" wp14:anchorId="62C73D82" wp14:editId="3DD359DA">
            <wp:extent cx="165100" cy="196850"/>
            <wp:effectExtent l="0" t="0" r="0" b="0"/>
            <wp:docPr id="32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65100" cy="196850"/>
                    </a:xfrm>
                    <a:prstGeom prst="rect">
                      <a:avLst/>
                    </a:prstGeom>
                    <a:noFill/>
                    <a:ln>
                      <a:noFill/>
                    </a:ln>
                  </pic:spPr>
                </pic:pic>
              </a:graphicData>
            </a:graphic>
          </wp:inline>
        </w:drawing>
      </w:r>
      <w:r>
        <w:t xml:space="preserve"> by 1.5 dB bounded by </w:t>
      </w:r>
      <w:r>
        <w:rPr>
          <w:i/>
        </w:rPr>
        <w:t>g</w:t>
      </w:r>
      <w:r>
        <w:rPr>
          <w:vertAlign w:val="subscript"/>
        </w:rPr>
        <w:t>0</w:t>
      </w:r>
      <w:r>
        <w:sym w:font="Symbol" w:char="F0B3"/>
      </w:r>
      <w:r>
        <w:rPr>
          <w:i/>
        </w:rPr>
        <w:t xml:space="preserve"> g</w:t>
      </w:r>
      <w:r>
        <w:rPr>
          <w:vertAlign w:val="subscript"/>
        </w:rPr>
        <w:t>-1</w:t>
      </w:r>
      <w:r>
        <w:t xml:space="preserve">. If </w:t>
      </w:r>
      <w:r w:rsidR="003C4086">
        <w:rPr>
          <w:rFonts w:ascii="Helvetica" w:hAnsi="Helvetica"/>
          <w:noProof/>
          <w:position w:val="-10"/>
        </w:rPr>
        <w:drawing>
          <wp:inline distT="0" distB="0" distL="0" distR="0" wp14:anchorId="108FA15C" wp14:editId="53872A98">
            <wp:extent cx="165100" cy="196850"/>
            <wp:effectExtent l="0" t="0" r="0" b="0"/>
            <wp:docPr id="32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65100" cy="196850"/>
                    </a:xfrm>
                    <a:prstGeom prst="rect">
                      <a:avLst/>
                    </a:prstGeom>
                    <a:noFill/>
                    <a:ln>
                      <a:noFill/>
                    </a:ln>
                  </pic:spPr>
                </pic:pic>
              </a:graphicData>
            </a:graphic>
          </wp:inline>
        </w:drawing>
      </w:r>
      <w:r>
        <w:t xml:space="preserve"> is smaller than </w:t>
      </w:r>
      <w:r>
        <w:rPr>
          <w:i/>
        </w:rPr>
        <w:t>g</w:t>
      </w:r>
      <w:r>
        <w:rPr>
          <w:vertAlign w:val="subscript"/>
        </w:rPr>
        <w:t>-1</w:t>
      </w:r>
      <w:r>
        <w:t xml:space="preserve">, then </w:t>
      </w:r>
      <w:r>
        <w:rPr>
          <w:i/>
        </w:rPr>
        <w:t>g</w:t>
      </w:r>
      <w:r>
        <w:rPr>
          <w:vertAlign w:val="subscript"/>
        </w:rPr>
        <w:t>0</w:t>
      </w:r>
      <w:r>
        <w:t xml:space="preserve"> is computed by incrementing </w:t>
      </w:r>
      <w:r w:rsidR="003C4086">
        <w:rPr>
          <w:rFonts w:ascii="Helvetica" w:hAnsi="Helvetica"/>
          <w:noProof/>
          <w:position w:val="-10"/>
        </w:rPr>
        <w:drawing>
          <wp:inline distT="0" distB="0" distL="0" distR="0" wp14:anchorId="712E06EF" wp14:editId="012340CF">
            <wp:extent cx="165100" cy="196850"/>
            <wp:effectExtent l="0" t="0" r="0" b="0"/>
            <wp:docPr id="32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65100" cy="196850"/>
                    </a:xfrm>
                    <a:prstGeom prst="rect">
                      <a:avLst/>
                    </a:prstGeom>
                    <a:noFill/>
                    <a:ln>
                      <a:noFill/>
                    </a:ln>
                  </pic:spPr>
                </pic:pic>
              </a:graphicData>
            </a:graphic>
          </wp:inline>
        </w:drawing>
      </w:r>
      <w:r>
        <w:t xml:space="preserve"> by 1.5 dB bounded by </w:t>
      </w:r>
      <w:r>
        <w:rPr>
          <w:i/>
        </w:rPr>
        <w:t>g</w:t>
      </w:r>
      <w:r>
        <w:rPr>
          <w:vertAlign w:val="subscript"/>
        </w:rPr>
        <w:t>0</w:t>
      </w:r>
      <w:r>
        <w:sym w:font="Symbol" w:char="F0A3"/>
      </w:r>
      <w:r>
        <w:rPr>
          <w:i/>
        </w:rPr>
        <w:t xml:space="preserve"> g</w:t>
      </w:r>
      <w:r>
        <w:rPr>
          <w:vertAlign w:val="subscript"/>
        </w:rPr>
        <w:t>-1</w:t>
      </w:r>
      <w:r>
        <w:t>.</w:t>
      </w:r>
    </w:p>
    <w:p w14:paraId="43AB418F" w14:textId="77777777" w:rsidR="00B073FB" w:rsidRDefault="00B073FB">
      <w:pPr>
        <w:pStyle w:val="B5"/>
      </w:pPr>
      <w:r>
        <w:tab/>
        <w:t xml:space="preserve">Finally, the gain is update with the value of the smoothed gain as follows </w:t>
      </w:r>
    </w:p>
    <w:p w14:paraId="1BFEE4F1" w14:textId="0133511B" w:rsidR="00B073FB" w:rsidRDefault="00B073FB">
      <w:pPr>
        <w:pStyle w:val="EQ"/>
      </w:pPr>
      <w:r>
        <w:tab/>
      </w:r>
      <w:r w:rsidR="003C4086">
        <w:rPr>
          <w:noProof/>
          <w:position w:val="-12"/>
        </w:rPr>
        <w:drawing>
          <wp:inline distT="0" distB="0" distL="0" distR="0" wp14:anchorId="0DCCE7BA" wp14:editId="1A8526EF">
            <wp:extent cx="1460500" cy="228600"/>
            <wp:effectExtent l="0" t="0" r="0" b="0"/>
            <wp:docPr id="32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1460500" cy="228600"/>
                    </a:xfrm>
                    <a:prstGeom prst="rect">
                      <a:avLst/>
                    </a:prstGeom>
                    <a:noFill/>
                    <a:ln>
                      <a:noFill/>
                    </a:ln>
                  </pic:spPr>
                </pic:pic>
              </a:graphicData>
            </a:graphic>
          </wp:inline>
        </w:drawing>
      </w:r>
      <w:r>
        <w:t>,</w:t>
      </w:r>
      <w:r>
        <w:rPr>
          <w:rFonts w:ascii="Arial" w:hAnsi="Arial"/>
        </w:rPr>
        <w:tab/>
      </w:r>
      <w:r>
        <w:t>( 65)</w:t>
      </w:r>
    </w:p>
    <w:p w14:paraId="1CA1AACC" w14:textId="10FEB802" w:rsidR="00B073FB" w:rsidRDefault="00B073FB">
      <w:pPr>
        <w:pStyle w:val="B5"/>
      </w:pPr>
      <w:r>
        <w:rPr>
          <w:b/>
        </w:rPr>
        <w:t>7.</w:t>
      </w:r>
      <w:r>
        <w:rPr>
          <w:b/>
        </w:rPr>
        <w:tab/>
        <w:t>Pitch enhancer:</w:t>
      </w:r>
      <w:r>
        <w:t xml:space="preserve"> A pitch enhancer procedure modifies the total excitation </w:t>
      </w:r>
      <w:r w:rsidR="003C4086">
        <w:rPr>
          <w:rFonts w:ascii="Helvetica" w:hAnsi="Helvetica"/>
          <w:noProof/>
          <w:position w:val="-10"/>
        </w:rPr>
        <w:drawing>
          <wp:inline distT="0" distB="0" distL="0" distR="0" wp14:anchorId="08E28970" wp14:editId="02C9C106">
            <wp:extent cx="279400" cy="177800"/>
            <wp:effectExtent l="0" t="0" r="0" b="0"/>
            <wp:docPr id="33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279400" cy="177800"/>
                    </a:xfrm>
                    <a:prstGeom prst="rect">
                      <a:avLst/>
                    </a:prstGeom>
                    <a:noFill/>
                    <a:ln>
                      <a:noFill/>
                    </a:ln>
                  </pic:spPr>
                </pic:pic>
              </a:graphicData>
            </a:graphic>
          </wp:inline>
        </w:drawing>
      </w:r>
      <w:r>
        <w:t xml:space="preserve">by filtering the fixed codebook excitation through an innovation filter whose frequency response emphasizes the </w:t>
      </w:r>
      <w:r>
        <w:lastRenderedPageBreak/>
        <w:t xml:space="preserve">higher frequencies more than lower frequencies, and whose coefficients are related to the periodicity in the signal. A filter of the form </w:t>
      </w:r>
    </w:p>
    <w:p w14:paraId="01222543" w14:textId="3483A463" w:rsidR="00B073FB" w:rsidRDefault="00B073FB">
      <w:pPr>
        <w:pStyle w:val="EQ"/>
        <w:rPr>
          <w:b/>
        </w:rPr>
      </w:pPr>
      <w:r>
        <w:rPr>
          <w:position w:val="-12"/>
        </w:rPr>
        <w:tab/>
      </w:r>
      <w:r w:rsidR="003C4086">
        <w:rPr>
          <w:noProof/>
          <w:position w:val="-12"/>
        </w:rPr>
        <w:drawing>
          <wp:inline distT="0" distB="0" distL="0" distR="0" wp14:anchorId="75BF505F" wp14:editId="3F86E172">
            <wp:extent cx="1485900" cy="228600"/>
            <wp:effectExtent l="0" t="0" r="0" b="0"/>
            <wp:docPr id="33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1485900" cy="228600"/>
                    </a:xfrm>
                    <a:prstGeom prst="rect">
                      <a:avLst/>
                    </a:prstGeom>
                    <a:noFill/>
                    <a:ln>
                      <a:noFill/>
                    </a:ln>
                  </pic:spPr>
                </pic:pic>
              </a:graphicData>
            </a:graphic>
          </wp:inline>
        </w:drawing>
      </w:r>
      <w:r>
        <w:rPr>
          <w:rFonts w:ascii="Arial" w:hAnsi="Arial"/>
        </w:rPr>
        <w:t>,</w:t>
      </w:r>
      <w:r>
        <w:rPr>
          <w:rFonts w:ascii="Arial" w:hAnsi="Arial"/>
        </w:rPr>
        <w:tab/>
      </w:r>
      <w:r>
        <w:t>( 66)</w:t>
      </w:r>
    </w:p>
    <w:p w14:paraId="15FC23F4" w14:textId="77777777" w:rsidR="00B073FB" w:rsidRDefault="00B073FB">
      <w:pPr>
        <w:pStyle w:val="B5"/>
      </w:pPr>
      <w:r>
        <w:tab/>
        <w:t xml:space="preserve">where </w:t>
      </w:r>
      <w:r>
        <w:rPr>
          <w:i/>
        </w:rPr>
        <w:t>c</w:t>
      </w:r>
      <w:r>
        <w:rPr>
          <w:i/>
          <w:vertAlign w:val="subscript"/>
        </w:rPr>
        <w:t>pe</w:t>
      </w:r>
      <w:r>
        <w:t>=0.125(1+</w:t>
      </w:r>
      <w:r>
        <w:rPr>
          <w:i/>
        </w:rPr>
        <w:t xml:space="preserve"> r</w:t>
      </w:r>
      <w:r>
        <w:rPr>
          <w:i/>
          <w:vertAlign w:val="subscript"/>
        </w:rPr>
        <w:t>v</w:t>
      </w:r>
      <w:r>
        <w:t xml:space="preserve">), with </w:t>
      </w:r>
      <w:r>
        <w:rPr>
          <w:i/>
        </w:rPr>
        <w:t>r</w:t>
      </w:r>
      <w:r>
        <w:rPr>
          <w:i/>
          <w:vertAlign w:val="subscript"/>
        </w:rPr>
        <w:t>v</w:t>
      </w:r>
      <w:r>
        <w:t>=(</w:t>
      </w:r>
      <w:r>
        <w:rPr>
          <w:i/>
        </w:rPr>
        <w:t>E</w:t>
      </w:r>
      <w:r>
        <w:rPr>
          <w:i/>
          <w:vertAlign w:val="subscript"/>
        </w:rPr>
        <w:t>v</w:t>
      </w:r>
      <w:r>
        <w:t>-</w:t>
      </w:r>
      <w:r>
        <w:rPr>
          <w:i/>
        </w:rPr>
        <w:t>E</w:t>
      </w:r>
      <w:r>
        <w:rPr>
          <w:i/>
          <w:vertAlign w:val="subscript"/>
        </w:rPr>
        <w:t>c</w:t>
      </w:r>
      <w:r>
        <w:t>)/(</w:t>
      </w:r>
      <w:r>
        <w:rPr>
          <w:i/>
        </w:rPr>
        <w:t>E</w:t>
      </w:r>
      <w:r>
        <w:rPr>
          <w:i/>
          <w:vertAlign w:val="subscript"/>
        </w:rPr>
        <w:t>v</w:t>
      </w:r>
      <w:r>
        <w:t>+</w:t>
      </w:r>
      <w:r>
        <w:rPr>
          <w:i/>
        </w:rPr>
        <w:t>E</w:t>
      </w:r>
      <w:r>
        <w:rPr>
          <w:i/>
          <w:vertAlign w:val="subscript"/>
        </w:rPr>
        <w:t>c</w:t>
      </w:r>
      <w:r>
        <w:t>) as described above. The filtered fixed codevector is given by</w:t>
      </w:r>
    </w:p>
    <w:p w14:paraId="04FC0C5B" w14:textId="58820A3E" w:rsidR="00B073FB" w:rsidRDefault="00B073FB">
      <w:pPr>
        <w:pStyle w:val="EQ"/>
      </w:pPr>
      <w:r>
        <w:rPr>
          <w:position w:val="-12"/>
        </w:rPr>
        <w:tab/>
      </w:r>
      <w:r w:rsidR="003C4086">
        <w:rPr>
          <w:noProof/>
          <w:position w:val="-12"/>
        </w:rPr>
        <w:drawing>
          <wp:inline distT="0" distB="0" distL="0" distR="0" wp14:anchorId="477B3FAD" wp14:editId="1283773D">
            <wp:extent cx="1943100" cy="203200"/>
            <wp:effectExtent l="0" t="0" r="0" b="0"/>
            <wp:docPr id="33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1943100" cy="203200"/>
                    </a:xfrm>
                    <a:prstGeom prst="rect">
                      <a:avLst/>
                    </a:prstGeom>
                    <a:noFill/>
                    <a:ln>
                      <a:noFill/>
                    </a:ln>
                  </pic:spPr>
                </pic:pic>
              </a:graphicData>
            </a:graphic>
          </wp:inline>
        </w:drawing>
      </w:r>
      <w:r>
        <w:rPr>
          <w:position w:val="-12"/>
        </w:rPr>
        <w:tab/>
      </w:r>
      <w:r>
        <w:t>( 67)</w:t>
      </w:r>
    </w:p>
    <w:p w14:paraId="5472AD53" w14:textId="77777777" w:rsidR="00B073FB" w:rsidRDefault="00B073FB">
      <w:pPr>
        <w:pStyle w:val="B5"/>
      </w:pPr>
      <w:r>
        <w:tab/>
        <w:t xml:space="preserve">and the updated excitation is given by </w:t>
      </w:r>
    </w:p>
    <w:p w14:paraId="4E703C6E" w14:textId="7E8C95E6" w:rsidR="00B073FB" w:rsidRDefault="00B073FB">
      <w:pPr>
        <w:pStyle w:val="EQ"/>
      </w:pPr>
      <w:r>
        <w:rPr>
          <w:position w:val="-12"/>
        </w:rPr>
        <w:tab/>
      </w:r>
      <w:r w:rsidR="003C4086">
        <w:rPr>
          <w:noProof/>
          <w:position w:val="-12"/>
        </w:rPr>
        <w:drawing>
          <wp:inline distT="0" distB="0" distL="0" distR="0" wp14:anchorId="5E46B0BA" wp14:editId="774A758D">
            <wp:extent cx="1295400" cy="203200"/>
            <wp:effectExtent l="0" t="0" r="0" b="0"/>
            <wp:docPr id="33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1295400" cy="203200"/>
                    </a:xfrm>
                    <a:prstGeom prst="rect">
                      <a:avLst/>
                    </a:prstGeom>
                    <a:noFill/>
                    <a:ln>
                      <a:noFill/>
                    </a:ln>
                  </pic:spPr>
                </pic:pic>
              </a:graphicData>
            </a:graphic>
          </wp:inline>
        </w:drawing>
      </w:r>
      <w:r>
        <w:rPr>
          <w:position w:val="-12"/>
        </w:rPr>
        <w:tab/>
      </w:r>
      <w:r>
        <w:t>( 68)</w:t>
      </w:r>
    </w:p>
    <w:p w14:paraId="42CB2014" w14:textId="77777777" w:rsidR="00B073FB" w:rsidRDefault="00B073FB">
      <w:pPr>
        <w:pStyle w:val="B5"/>
      </w:pPr>
      <w:r>
        <w:tab/>
        <w:t>The above procedure can be done in one step by updating the excitation as follows</w:t>
      </w:r>
    </w:p>
    <w:p w14:paraId="059A6A1F" w14:textId="7B2FEC42" w:rsidR="00B073FB" w:rsidRDefault="00B073FB">
      <w:pPr>
        <w:pStyle w:val="EQ"/>
      </w:pPr>
      <w:r>
        <w:rPr>
          <w:position w:val="-12"/>
        </w:rPr>
        <w:tab/>
      </w:r>
      <w:r w:rsidR="003C4086">
        <w:rPr>
          <w:noProof/>
          <w:position w:val="-12"/>
        </w:rPr>
        <w:drawing>
          <wp:inline distT="0" distB="0" distL="0" distR="0" wp14:anchorId="58F6CA74" wp14:editId="43E67554">
            <wp:extent cx="2019300" cy="203200"/>
            <wp:effectExtent l="0" t="0" r="0" b="0"/>
            <wp:docPr id="33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2019300" cy="203200"/>
                    </a:xfrm>
                    <a:prstGeom prst="rect">
                      <a:avLst/>
                    </a:prstGeom>
                    <a:noFill/>
                    <a:ln>
                      <a:noFill/>
                    </a:ln>
                  </pic:spPr>
                </pic:pic>
              </a:graphicData>
            </a:graphic>
          </wp:inline>
        </w:drawing>
      </w:r>
      <w:r>
        <w:rPr>
          <w:position w:val="-12"/>
        </w:rPr>
        <w:tab/>
      </w:r>
      <w:r>
        <w:t>( 69)</w:t>
      </w:r>
    </w:p>
    <w:p w14:paraId="0FE5EC59" w14:textId="5FCF948D" w:rsidR="00B073FB" w:rsidRDefault="00B073FB">
      <w:pPr>
        <w:pStyle w:val="B5"/>
      </w:pPr>
      <w:r>
        <w:t>8.</w:t>
      </w:r>
      <w:r>
        <w:rPr>
          <w:b/>
        </w:rPr>
        <w:tab/>
        <w:t>Post-processing of excitation elements (6.60 and 8.85 kbit/s modes):</w:t>
      </w:r>
      <w:r>
        <w:t xml:space="preserve"> A post</w:t>
      </w:r>
      <w:r>
        <w:noBreakHyphen/>
        <w:t xml:space="preserve">processing of excitation elements procedure is applied to the total excitation </w:t>
      </w:r>
      <w:r w:rsidR="003C4086">
        <w:rPr>
          <w:rFonts w:ascii="Helvetica" w:hAnsi="Helvetica"/>
          <w:noProof/>
          <w:position w:val="-10"/>
        </w:rPr>
        <w:drawing>
          <wp:inline distT="0" distB="0" distL="0" distR="0" wp14:anchorId="0EC199C9" wp14:editId="75C69F06">
            <wp:extent cx="279400" cy="177800"/>
            <wp:effectExtent l="0" t="0" r="0" b="0"/>
            <wp:docPr id="33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279400" cy="177800"/>
                    </a:xfrm>
                    <a:prstGeom prst="rect">
                      <a:avLst/>
                    </a:prstGeom>
                    <a:noFill/>
                    <a:ln>
                      <a:noFill/>
                    </a:ln>
                  </pic:spPr>
                </pic:pic>
              </a:graphicData>
            </a:graphic>
          </wp:inline>
        </w:drawing>
      </w:r>
      <w:r>
        <w:t>by emphasizing the contribution of the adaptive codebook vector:</w:t>
      </w:r>
    </w:p>
    <w:p w14:paraId="02A8D7F2" w14:textId="6098D9D4" w:rsidR="00B073FB" w:rsidRDefault="00B073FB">
      <w:pPr>
        <w:pStyle w:val="EQ"/>
      </w:pPr>
      <w:r>
        <w:tab/>
      </w:r>
      <w:r w:rsidR="003C4086">
        <w:rPr>
          <w:noProof/>
          <w:position w:val="-30"/>
        </w:rPr>
        <w:drawing>
          <wp:inline distT="0" distB="0" distL="0" distR="0" wp14:anchorId="34357F19" wp14:editId="1AA254B8">
            <wp:extent cx="2108200" cy="444500"/>
            <wp:effectExtent l="0" t="0" r="0" b="0"/>
            <wp:docPr id="33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2108200" cy="444500"/>
                    </a:xfrm>
                    <a:prstGeom prst="rect">
                      <a:avLst/>
                    </a:prstGeom>
                    <a:noFill/>
                    <a:ln>
                      <a:noFill/>
                    </a:ln>
                  </pic:spPr>
                </pic:pic>
              </a:graphicData>
            </a:graphic>
          </wp:inline>
        </w:drawing>
      </w:r>
      <w:r>
        <w:tab/>
        <w:t>(</w:t>
      </w:r>
      <w:r>
        <w:rPr>
          <w:color w:val="000000"/>
        </w:rPr>
        <w:t>70</w:t>
      </w:r>
      <w:r>
        <w:t>)</w:t>
      </w:r>
    </w:p>
    <w:p w14:paraId="22710894" w14:textId="55BAD40B" w:rsidR="00B073FB" w:rsidRDefault="00B073FB">
      <w:pPr>
        <w:pStyle w:val="B5"/>
      </w:pPr>
      <w:r>
        <w:tab/>
        <w:t>Adaptive gain control (AGC) is used to compensate for the gain difference between the non</w:t>
      </w:r>
      <w:r>
        <w:noBreakHyphen/>
        <w:t xml:space="preserve">emphasized excitation </w:t>
      </w:r>
      <w:r>
        <w:rPr>
          <w:i/>
        </w:rPr>
        <w:t>u</w:t>
      </w:r>
      <w:r>
        <w:t>(</w:t>
      </w:r>
      <w:r>
        <w:rPr>
          <w:i/>
        </w:rPr>
        <w:t>n</w:t>
      </w:r>
      <w:r>
        <w:t xml:space="preserve">) and emphasized excitation </w:t>
      </w:r>
      <w:r w:rsidR="003C4086">
        <w:rPr>
          <w:noProof/>
          <w:position w:val="-10"/>
        </w:rPr>
        <w:drawing>
          <wp:inline distT="0" distB="0" distL="0" distR="0" wp14:anchorId="0359BC13" wp14:editId="37DDDED8">
            <wp:extent cx="266700" cy="190500"/>
            <wp:effectExtent l="0" t="0" r="0" b="0"/>
            <wp:docPr id="33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t xml:space="preserve"> The gain scaling factor </w:t>
      </w:r>
      <w:r>
        <w:rPr>
          <w:i/>
        </w:rPr>
        <w:sym w:font="Symbol" w:char="F068"/>
      </w:r>
      <w:r>
        <w:t xml:space="preserve"> for the emphasized excitation is computed by:</w:t>
      </w:r>
    </w:p>
    <w:p w14:paraId="6562C8F1" w14:textId="35779BB2" w:rsidR="00B073FB" w:rsidRDefault="00B073FB">
      <w:pPr>
        <w:pStyle w:val="EQ"/>
      </w:pPr>
      <w:r>
        <w:tab/>
      </w:r>
      <w:r w:rsidR="003C4086">
        <w:rPr>
          <w:noProof/>
          <w:position w:val="-58"/>
        </w:rPr>
        <w:drawing>
          <wp:inline distT="0" distB="0" distL="0" distR="0" wp14:anchorId="2490DE26" wp14:editId="41ECD36C">
            <wp:extent cx="1663700" cy="800100"/>
            <wp:effectExtent l="0" t="0" r="0" b="0"/>
            <wp:docPr id="3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1663700" cy="800100"/>
                    </a:xfrm>
                    <a:prstGeom prst="rect">
                      <a:avLst/>
                    </a:prstGeom>
                    <a:noFill/>
                    <a:ln>
                      <a:noFill/>
                    </a:ln>
                  </pic:spPr>
                </pic:pic>
              </a:graphicData>
            </a:graphic>
          </wp:inline>
        </w:drawing>
      </w:r>
      <w:r>
        <w:tab/>
      </w:r>
      <w:r>
        <w:rPr>
          <w:color w:val="000000"/>
        </w:rPr>
        <w:t>( 71)</w:t>
      </w:r>
    </w:p>
    <w:p w14:paraId="19C3B8B8" w14:textId="17AEE01E" w:rsidR="00B073FB" w:rsidRDefault="00B073FB">
      <w:pPr>
        <w:pStyle w:val="B5"/>
      </w:pPr>
      <w:r>
        <w:tab/>
        <w:t>The gain</w:t>
      </w:r>
      <w:r>
        <w:noBreakHyphen/>
        <w:t xml:space="preserve">scaled emphasized excitation signal </w:t>
      </w:r>
      <w:r w:rsidR="003C4086">
        <w:rPr>
          <w:noProof/>
          <w:position w:val="-10"/>
        </w:rPr>
        <w:drawing>
          <wp:inline distT="0" distB="0" distL="0" distR="0" wp14:anchorId="64A728F3" wp14:editId="726B4123">
            <wp:extent cx="279400" cy="190500"/>
            <wp:effectExtent l="0" t="0" r="0" b="0"/>
            <wp:docPr id="33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79400" cy="190500"/>
                    </a:xfrm>
                    <a:prstGeom prst="rect">
                      <a:avLst/>
                    </a:prstGeom>
                    <a:noFill/>
                    <a:ln>
                      <a:noFill/>
                    </a:ln>
                  </pic:spPr>
                </pic:pic>
              </a:graphicData>
            </a:graphic>
          </wp:inline>
        </w:drawing>
      </w:r>
      <w:r>
        <w:t xml:space="preserve"> is given by:</w:t>
      </w:r>
    </w:p>
    <w:p w14:paraId="0492254B" w14:textId="4E03AAE2" w:rsidR="00B073FB" w:rsidRDefault="00573B5B">
      <w:pPr>
        <w:pStyle w:val="EQ"/>
        <w:tabs>
          <w:tab w:val="left" w:pos="8505"/>
        </w:tabs>
        <w:ind w:left="1843" w:hanging="425"/>
      </w:pPr>
      <w:r>
        <w:tab/>
      </w:r>
      <w:r w:rsidR="003C4086">
        <w:rPr>
          <w:noProof/>
          <w:position w:val="-10"/>
        </w:rPr>
        <w:drawing>
          <wp:inline distT="0" distB="0" distL="0" distR="0" wp14:anchorId="7BDAE79D" wp14:editId="37DDAB5C">
            <wp:extent cx="698500" cy="190500"/>
            <wp:effectExtent l="0" t="0" r="0" b="0"/>
            <wp:docPr id="34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698500" cy="190500"/>
                    </a:xfrm>
                    <a:prstGeom prst="rect">
                      <a:avLst/>
                    </a:prstGeom>
                    <a:noFill/>
                    <a:ln>
                      <a:noFill/>
                    </a:ln>
                  </pic:spPr>
                </pic:pic>
              </a:graphicData>
            </a:graphic>
          </wp:inline>
        </w:drawing>
      </w:r>
      <w:r w:rsidR="00B073FB">
        <w:t>.</w:t>
      </w:r>
      <w:r>
        <w:tab/>
      </w:r>
      <w:r w:rsidR="00B073FB">
        <w:rPr>
          <w:color w:val="000000"/>
        </w:rPr>
        <w:t>( 72)</w:t>
      </w:r>
    </w:p>
    <w:p w14:paraId="75AD556E" w14:textId="77777777" w:rsidR="00B073FB" w:rsidRDefault="00B073FB">
      <w:pPr>
        <w:pStyle w:val="B5"/>
      </w:pPr>
      <w:r>
        <w:tab/>
        <w:t>The reconstructed speech for the subframe of size 64 is given by</w:t>
      </w:r>
    </w:p>
    <w:p w14:paraId="15B35D17" w14:textId="62D6E2B5" w:rsidR="00B073FB" w:rsidRDefault="00B073FB">
      <w:pPr>
        <w:pStyle w:val="EQ"/>
      </w:pPr>
      <w:r>
        <w:tab/>
      </w:r>
      <w:r w:rsidR="003C4086">
        <w:rPr>
          <w:noProof/>
          <w:position w:val="-30"/>
        </w:rPr>
        <w:drawing>
          <wp:inline distT="0" distB="0" distL="0" distR="0" wp14:anchorId="17F45D1C" wp14:editId="6CCBD5D3">
            <wp:extent cx="2286000" cy="444500"/>
            <wp:effectExtent l="0" t="0" r="0" b="0"/>
            <wp:docPr id="34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2286000" cy="444500"/>
                    </a:xfrm>
                    <a:prstGeom prst="rect">
                      <a:avLst/>
                    </a:prstGeom>
                    <a:noFill/>
                    <a:ln>
                      <a:noFill/>
                    </a:ln>
                  </pic:spPr>
                </pic:pic>
              </a:graphicData>
            </a:graphic>
          </wp:inline>
        </w:drawing>
      </w:r>
      <w:r>
        <w:tab/>
        <w:t>(</w:t>
      </w:r>
      <w:r>
        <w:rPr>
          <w:color w:val="000000"/>
        </w:rPr>
        <w:t>73</w:t>
      </w:r>
      <w:r>
        <w:t>)</w:t>
      </w:r>
    </w:p>
    <w:p w14:paraId="1D070636" w14:textId="36AFDB15" w:rsidR="00B073FB" w:rsidRDefault="00B073FB">
      <w:pPr>
        <w:pStyle w:val="B5"/>
      </w:pPr>
      <w:r>
        <w:tab/>
        <w:t xml:space="preserve">where </w:t>
      </w:r>
      <w:r w:rsidR="003C4086">
        <w:rPr>
          <w:noProof/>
          <w:position w:val="-10"/>
        </w:rPr>
        <w:drawing>
          <wp:inline distT="0" distB="0" distL="0" distR="0" wp14:anchorId="14A4C461" wp14:editId="37F46ABE">
            <wp:extent cx="139700" cy="190500"/>
            <wp:effectExtent l="0" t="0" r="0" b="0"/>
            <wp:docPr id="34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t xml:space="preserve"> are the interpolated LP filter coefficients.</w:t>
      </w:r>
    </w:p>
    <w:p w14:paraId="31860AB4" w14:textId="242D959B" w:rsidR="00B073FB" w:rsidRDefault="00B073FB">
      <w:pPr>
        <w:spacing w:line="240" w:lineRule="atLeast"/>
      </w:pPr>
      <w:r>
        <w:t xml:space="preserve">The synthesis speech </w:t>
      </w:r>
      <w:r w:rsidR="003C4086">
        <w:rPr>
          <w:noProof/>
          <w:position w:val="-8"/>
        </w:rPr>
        <w:drawing>
          <wp:inline distT="0" distB="0" distL="0" distR="0" wp14:anchorId="100E827A" wp14:editId="58327E8C">
            <wp:extent cx="254000" cy="177800"/>
            <wp:effectExtent l="0" t="0" r="0" b="0"/>
            <wp:docPr id="3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254000" cy="177800"/>
                    </a:xfrm>
                    <a:prstGeom prst="rect">
                      <a:avLst/>
                    </a:prstGeom>
                    <a:noFill/>
                    <a:ln>
                      <a:noFill/>
                    </a:ln>
                  </pic:spPr>
                </pic:pic>
              </a:graphicData>
            </a:graphic>
          </wp:inline>
        </w:drawing>
      </w:r>
      <w:r>
        <w:t xml:space="preserve"> is then passed through an adaptive postprocessing which is described in the following section.</w:t>
      </w:r>
    </w:p>
    <w:p w14:paraId="7E5560FF" w14:textId="77777777" w:rsidR="00B073FB" w:rsidRDefault="00B073FB">
      <w:pPr>
        <w:pStyle w:val="Heading2"/>
      </w:pPr>
      <w:bookmarkStart w:id="55" w:name="_Toc517276920"/>
      <w:r>
        <w:t>6.2</w:t>
      </w:r>
      <w:r>
        <w:tab/>
        <w:t>High-pass filtering, up-scaling and interpolation</w:t>
      </w:r>
      <w:bookmarkEnd w:id="55"/>
    </w:p>
    <w:p w14:paraId="2C770D06" w14:textId="77777777" w:rsidR="00B073FB" w:rsidRDefault="00B073FB">
      <w:r>
        <w:t xml:space="preserve">The high-pass filter serves as a precaution against undesired low frequency components. The signal is filtered through the high-pass filter </w:t>
      </w:r>
      <w:r>
        <w:rPr>
          <w:i/>
        </w:rPr>
        <w:t>H</w:t>
      </w:r>
      <w:r>
        <w:rPr>
          <w:i/>
          <w:vertAlign w:val="subscript"/>
        </w:rPr>
        <w:t>h</w:t>
      </w:r>
      <w:r>
        <w:rPr>
          <w:vertAlign w:val="subscript"/>
        </w:rPr>
        <w:t>1</w:t>
      </w:r>
      <w:r>
        <w:t>(</w:t>
      </w:r>
      <w:r>
        <w:rPr>
          <w:i/>
        </w:rPr>
        <w:t>z</w:t>
      </w:r>
      <w:r>
        <w:t xml:space="preserve">) and de-emphasis filter </w:t>
      </w:r>
      <w:r>
        <w:rPr>
          <w:i/>
        </w:rPr>
        <w:t>H</w:t>
      </w:r>
      <w:r>
        <w:rPr>
          <w:i/>
          <w:vertAlign w:val="subscript"/>
        </w:rPr>
        <w:t>de_emph</w:t>
      </w:r>
      <w:r>
        <w:t>(</w:t>
      </w:r>
      <w:r>
        <w:rPr>
          <w:i/>
        </w:rPr>
        <w:t>z</w:t>
      </w:r>
      <w:r>
        <w:t>).</w:t>
      </w:r>
    </w:p>
    <w:p w14:paraId="6E3B78B7" w14:textId="117091EF" w:rsidR="00B073FB" w:rsidRDefault="00B073FB">
      <w:pPr>
        <w:rPr>
          <w:rFonts w:ascii="Helvetica" w:hAnsi="Helvetica"/>
        </w:rPr>
      </w:pPr>
      <w:r>
        <w:t xml:space="preserve">Finally, the signal is upsampled to 16 kHz to obtain the lower band synthesis signal </w:t>
      </w:r>
      <w:r w:rsidR="003C4086">
        <w:rPr>
          <w:noProof/>
          <w:position w:val="-10"/>
        </w:rPr>
        <w:drawing>
          <wp:inline distT="0" distB="0" distL="0" distR="0" wp14:anchorId="17B02F81" wp14:editId="4916F98E">
            <wp:extent cx="393700" cy="190500"/>
            <wp:effectExtent l="0" t="0" r="0" b="0"/>
            <wp:docPr id="3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393700" cy="190500"/>
                    </a:xfrm>
                    <a:prstGeom prst="rect">
                      <a:avLst/>
                    </a:prstGeom>
                    <a:noFill/>
                    <a:ln>
                      <a:noFill/>
                    </a:ln>
                  </pic:spPr>
                </pic:pic>
              </a:graphicData>
            </a:graphic>
          </wp:inline>
        </w:drawing>
      </w:r>
      <w:r>
        <w:t xml:space="preserve">. </w:t>
      </w:r>
      <w:r w:rsidR="003C4086">
        <w:rPr>
          <w:noProof/>
          <w:position w:val="-10"/>
        </w:rPr>
        <w:drawing>
          <wp:inline distT="0" distB="0" distL="0" distR="0" wp14:anchorId="5D1B2FA5" wp14:editId="7ED48FEC">
            <wp:extent cx="393700" cy="190500"/>
            <wp:effectExtent l="0" t="0" r="0" b="0"/>
            <wp:docPr id="34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393700" cy="190500"/>
                    </a:xfrm>
                    <a:prstGeom prst="rect">
                      <a:avLst/>
                    </a:prstGeom>
                    <a:noFill/>
                    <a:ln>
                      <a:noFill/>
                    </a:ln>
                  </pic:spPr>
                </pic:pic>
              </a:graphicData>
            </a:graphic>
          </wp:inline>
        </w:drawing>
      </w:r>
      <w:r>
        <w:t xml:space="preserve"> is produced by first upsampling the lower band synthesis </w:t>
      </w:r>
      <w:r w:rsidR="003C4086">
        <w:rPr>
          <w:noProof/>
          <w:position w:val="-10"/>
        </w:rPr>
        <w:drawing>
          <wp:inline distT="0" distB="0" distL="0" distR="0" wp14:anchorId="76FFA73A" wp14:editId="03283098">
            <wp:extent cx="457200" cy="190500"/>
            <wp:effectExtent l="0" t="0" r="0" b="0"/>
            <wp:docPr id="3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t xml:space="preserve"> at 12.8 kHz by 5, then filtering the output through </w:t>
      </w:r>
      <w:r>
        <w:rPr>
          <w:i/>
        </w:rPr>
        <w:t>H</w:t>
      </w:r>
      <w:r>
        <w:rPr>
          <w:i/>
          <w:vertAlign w:val="subscript"/>
        </w:rPr>
        <w:t>decim</w:t>
      </w:r>
      <w:r>
        <w:t>(</w:t>
      </w:r>
      <w:r>
        <w:rPr>
          <w:i/>
        </w:rPr>
        <w:t>z</w:t>
      </w:r>
      <w:r>
        <w:t>), and finally downsampling it by 4.</w:t>
      </w:r>
    </w:p>
    <w:p w14:paraId="7A930701" w14:textId="77777777" w:rsidR="00B073FB" w:rsidRDefault="00B073FB">
      <w:r>
        <w:lastRenderedPageBreak/>
        <w:t>(Up-scaling consists of multiplying the output from the high-pass filtering by a factor of 2 in order to compensate the down-scaling at the pre-processing stage.)</w:t>
      </w:r>
    </w:p>
    <w:p w14:paraId="75809B62" w14:textId="77777777" w:rsidR="00B073FB" w:rsidRDefault="00B073FB">
      <w:pPr>
        <w:pStyle w:val="Heading2"/>
      </w:pPr>
      <w:bookmarkStart w:id="56" w:name="_Toc517276921"/>
      <w:r>
        <w:t>6.3</w:t>
      </w:r>
      <w:r>
        <w:tab/>
        <w:t>High frequency band</w:t>
      </w:r>
      <w:bookmarkEnd w:id="56"/>
    </w:p>
    <w:p w14:paraId="61D5FFB4" w14:textId="77777777" w:rsidR="00B073FB" w:rsidRDefault="00B073FB">
      <w:r>
        <w:t>For the higher frequency band (6.4 – 7.0 kHz), excitation is generated to model the highest frequencies. The high frequency content is generated by filling the upper part of the spectrum with a white noise properly scaled in the excitation domain, then converted to the speech domain by shaping it with a filter derived from the same LP synthesis filter used for synthesizing the down-sampled signal.</w:t>
      </w:r>
    </w:p>
    <w:p w14:paraId="69BF7507" w14:textId="77777777" w:rsidR="00B073FB" w:rsidRDefault="00B073FB">
      <w:pPr>
        <w:pStyle w:val="Heading3"/>
      </w:pPr>
      <w:bookmarkStart w:id="57" w:name="_Toc517276922"/>
      <w:r>
        <w:t>6.3.1</w:t>
      </w:r>
      <w:r>
        <w:tab/>
        <w:t>Generation of high-band excitation</w:t>
      </w:r>
      <w:bookmarkEnd w:id="57"/>
    </w:p>
    <w:p w14:paraId="70F9892C" w14:textId="77777777" w:rsidR="00B073FB" w:rsidRDefault="00B073FB">
      <w:r>
        <w:t xml:space="preserve">The high-band excitation is obtained by first generating white noise </w:t>
      </w:r>
      <w:r>
        <w:rPr>
          <w:i/>
        </w:rPr>
        <w:t>u</w:t>
      </w:r>
      <w:r>
        <w:rPr>
          <w:i/>
          <w:vertAlign w:val="subscript"/>
        </w:rPr>
        <w:t>HB</w:t>
      </w:r>
      <w:r>
        <w:rPr>
          <w:vertAlign w:val="subscript"/>
        </w:rPr>
        <w:t>1</w:t>
      </w:r>
      <w:r>
        <w:t>(</w:t>
      </w:r>
      <w:r>
        <w:rPr>
          <w:i/>
        </w:rPr>
        <w:t>n</w:t>
      </w:r>
      <w:r>
        <w:t xml:space="preserve">). The power of the high-band excitation is set equal to the power of the lower band excitation </w:t>
      </w:r>
      <w:r>
        <w:rPr>
          <w:i/>
        </w:rPr>
        <w:t>u</w:t>
      </w:r>
      <w:r>
        <w:rPr>
          <w:vertAlign w:val="subscript"/>
        </w:rPr>
        <w:t>2</w:t>
      </w:r>
      <w:r>
        <w:t>(</w:t>
      </w:r>
      <w:r>
        <w:rPr>
          <w:i/>
        </w:rPr>
        <w:t>n</w:t>
      </w:r>
      <w:r>
        <w:t>) which means that</w:t>
      </w:r>
    </w:p>
    <w:p w14:paraId="301051F3" w14:textId="57B463F5" w:rsidR="00B073FB" w:rsidRDefault="00B073FB">
      <w:pPr>
        <w:pStyle w:val="EQ"/>
      </w:pPr>
      <w:r>
        <w:tab/>
      </w:r>
      <w:r w:rsidR="003C4086">
        <w:rPr>
          <w:noProof/>
          <w:position w:val="-32"/>
        </w:rPr>
        <w:drawing>
          <wp:inline distT="0" distB="0" distL="0" distR="0" wp14:anchorId="48BF578D" wp14:editId="42FF5032">
            <wp:extent cx="2387600" cy="482600"/>
            <wp:effectExtent l="0" t="0" r="0" b="0"/>
            <wp:docPr id="34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2387600" cy="482600"/>
                    </a:xfrm>
                    <a:prstGeom prst="rect">
                      <a:avLst/>
                    </a:prstGeom>
                    <a:noFill/>
                    <a:ln>
                      <a:noFill/>
                    </a:ln>
                  </pic:spPr>
                </pic:pic>
              </a:graphicData>
            </a:graphic>
          </wp:inline>
        </w:drawing>
      </w:r>
      <w:r>
        <w:t>.</w:t>
      </w:r>
      <w:r w:rsidR="00573B5B">
        <w:tab/>
      </w:r>
      <w:r>
        <w:rPr>
          <w:color w:val="000000"/>
        </w:rPr>
        <w:t>( 74)</w:t>
      </w:r>
    </w:p>
    <w:p w14:paraId="7D249F94" w14:textId="77777777" w:rsidR="00B073FB" w:rsidRDefault="00B073FB">
      <w:r>
        <w:t xml:space="preserve">Finally the high-band excitation is found by </w:t>
      </w:r>
    </w:p>
    <w:p w14:paraId="010AFBD6" w14:textId="5D052F09" w:rsidR="00B073FB" w:rsidRDefault="00B073FB">
      <w:pPr>
        <w:pStyle w:val="EQ"/>
      </w:pPr>
      <w:r>
        <w:tab/>
      </w:r>
      <w:r w:rsidR="003C4086">
        <w:rPr>
          <w:noProof/>
          <w:position w:val="-10"/>
        </w:rPr>
        <w:drawing>
          <wp:inline distT="0" distB="0" distL="0" distR="0" wp14:anchorId="6F8EA33F" wp14:editId="517A5469">
            <wp:extent cx="1168400" cy="190500"/>
            <wp:effectExtent l="0" t="0" r="0" b="0"/>
            <wp:docPr id="34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168400" cy="190500"/>
                    </a:xfrm>
                    <a:prstGeom prst="rect">
                      <a:avLst/>
                    </a:prstGeom>
                    <a:noFill/>
                    <a:ln>
                      <a:noFill/>
                    </a:ln>
                  </pic:spPr>
                </pic:pic>
              </a:graphicData>
            </a:graphic>
          </wp:inline>
        </w:drawing>
      </w:r>
      <w:r>
        <w:t>,</w:t>
      </w:r>
      <w:r>
        <w:tab/>
        <w:t>(</w:t>
      </w:r>
      <w:r>
        <w:rPr>
          <w:color w:val="000000"/>
        </w:rPr>
        <w:t>75</w:t>
      </w:r>
      <w:r>
        <w:t xml:space="preserve"> ) </w:t>
      </w:r>
    </w:p>
    <w:p w14:paraId="1D6BF904" w14:textId="7FA81373" w:rsidR="00B073FB" w:rsidRDefault="00B073FB">
      <w:r>
        <w:t xml:space="preserve">where </w:t>
      </w:r>
      <w:r w:rsidR="003C4086">
        <w:rPr>
          <w:noProof/>
          <w:position w:val="-10"/>
        </w:rPr>
        <w:drawing>
          <wp:inline distT="0" distB="0" distL="0" distR="0" wp14:anchorId="4E199EB9" wp14:editId="73A442EA">
            <wp:extent cx="254000" cy="190500"/>
            <wp:effectExtent l="0" t="0" r="0" b="0"/>
            <wp:docPr id="34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54000" cy="190500"/>
                    </a:xfrm>
                    <a:prstGeom prst="rect">
                      <a:avLst/>
                    </a:prstGeom>
                    <a:noFill/>
                    <a:ln>
                      <a:noFill/>
                    </a:ln>
                  </pic:spPr>
                </pic:pic>
              </a:graphicData>
            </a:graphic>
          </wp:inline>
        </w:drawing>
      </w:r>
      <w:r>
        <w:t>is a gain factor.</w:t>
      </w:r>
    </w:p>
    <w:p w14:paraId="523CD1BD" w14:textId="5B50DFFF" w:rsidR="00B073FB" w:rsidRDefault="00B073FB">
      <w:r>
        <w:t>In the 23.85 kbit/s mode,</w:t>
      </w:r>
      <w:r w:rsidR="003C4086">
        <w:rPr>
          <w:noProof/>
          <w:position w:val="-10"/>
        </w:rPr>
        <w:drawing>
          <wp:inline distT="0" distB="0" distL="0" distR="0" wp14:anchorId="47EAFC58" wp14:editId="1E025A5A">
            <wp:extent cx="254000" cy="190500"/>
            <wp:effectExtent l="0" t="0" r="0" b="0"/>
            <wp:docPr id="3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54000" cy="190500"/>
                    </a:xfrm>
                    <a:prstGeom prst="rect">
                      <a:avLst/>
                    </a:prstGeom>
                    <a:noFill/>
                    <a:ln>
                      <a:noFill/>
                    </a:ln>
                  </pic:spPr>
                </pic:pic>
              </a:graphicData>
            </a:graphic>
          </wp:inline>
        </w:drawing>
      </w:r>
      <w:r>
        <w:t>is decoded from the received gain index.</w:t>
      </w:r>
    </w:p>
    <w:p w14:paraId="0247295A" w14:textId="77777777" w:rsidR="00B073FB" w:rsidRDefault="00B073FB">
      <w:r>
        <w:t xml:space="preserve">In 6.60, 8.85, 12.65, 14.25, 15.85, 18.25, 19.85 and 23.05 kbit/s modes, </w:t>
      </w:r>
      <w:r>
        <w:rPr>
          <w:i/>
        </w:rPr>
        <w:t>g</w:t>
      </w:r>
      <w:r>
        <w:rPr>
          <w:i/>
          <w:vertAlign w:val="subscript"/>
        </w:rPr>
        <w:t>HB</w:t>
      </w:r>
      <w:r>
        <w:t xml:space="preserve"> is estimated using voicing information bounded by [0.1,1.0]. First, tilt of synthesis </w:t>
      </w:r>
      <w:r>
        <w:rPr>
          <w:i/>
        </w:rPr>
        <w:t>e</w:t>
      </w:r>
      <w:r>
        <w:rPr>
          <w:i/>
          <w:vertAlign w:val="subscript"/>
        </w:rPr>
        <w:t>tilt</w:t>
      </w:r>
      <w:r>
        <w:t xml:space="preserve"> is found </w:t>
      </w:r>
    </w:p>
    <w:p w14:paraId="7F0A09DA" w14:textId="0740C384" w:rsidR="00B073FB" w:rsidRDefault="00B073FB">
      <w:pPr>
        <w:pStyle w:val="EQ"/>
      </w:pPr>
      <w:r>
        <w:tab/>
      </w:r>
      <w:r w:rsidR="003C4086">
        <w:rPr>
          <w:noProof/>
          <w:position w:val="-30"/>
        </w:rPr>
        <w:drawing>
          <wp:inline distT="0" distB="0" distL="0" distR="0" wp14:anchorId="1CDF8D58" wp14:editId="10AE3C02">
            <wp:extent cx="2032000" cy="444500"/>
            <wp:effectExtent l="0" t="0" r="0" b="0"/>
            <wp:docPr id="3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032000" cy="444500"/>
                    </a:xfrm>
                    <a:prstGeom prst="rect">
                      <a:avLst/>
                    </a:prstGeom>
                    <a:noFill/>
                    <a:ln>
                      <a:noFill/>
                    </a:ln>
                  </pic:spPr>
                </pic:pic>
              </a:graphicData>
            </a:graphic>
          </wp:inline>
        </w:drawing>
      </w:r>
      <w:r>
        <w:tab/>
        <w:t>(</w:t>
      </w:r>
      <w:r>
        <w:rPr>
          <w:color w:val="000000"/>
        </w:rPr>
        <w:t>76</w:t>
      </w:r>
      <w:r>
        <w:t xml:space="preserve"> )</w:t>
      </w:r>
    </w:p>
    <w:p w14:paraId="3F28FE30" w14:textId="49D90C5F" w:rsidR="00B073FB" w:rsidRDefault="00B073FB">
      <w:r>
        <w:t xml:space="preserve">where </w:t>
      </w:r>
      <w:r w:rsidR="003C4086">
        <w:rPr>
          <w:noProof/>
          <w:position w:val="-12"/>
        </w:rPr>
        <w:drawing>
          <wp:inline distT="0" distB="0" distL="0" distR="0" wp14:anchorId="473E267C" wp14:editId="5A42A5A2">
            <wp:extent cx="355600" cy="203200"/>
            <wp:effectExtent l="0" t="0" r="0" b="0"/>
            <wp:docPr id="35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355600" cy="203200"/>
                    </a:xfrm>
                    <a:prstGeom prst="rect">
                      <a:avLst/>
                    </a:prstGeom>
                    <a:noFill/>
                    <a:ln>
                      <a:noFill/>
                    </a:ln>
                  </pic:spPr>
                </pic:pic>
              </a:graphicData>
            </a:graphic>
          </wp:inline>
        </w:drawing>
      </w:r>
      <w:r>
        <w:t xml:space="preserve"> is high-pass filtered lower band speech synthesis </w:t>
      </w:r>
      <w:r w:rsidR="003C4086">
        <w:rPr>
          <w:noProof/>
          <w:position w:val="-10"/>
        </w:rPr>
        <w:drawing>
          <wp:inline distT="0" distB="0" distL="0" distR="0" wp14:anchorId="365741C2" wp14:editId="22C39B3C">
            <wp:extent cx="469900" cy="190500"/>
            <wp:effectExtent l="0" t="0" r="0" b="0"/>
            <wp:docPr id="3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469900" cy="190500"/>
                    </a:xfrm>
                    <a:prstGeom prst="rect">
                      <a:avLst/>
                    </a:prstGeom>
                    <a:noFill/>
                    <a:ln>
                      <a:noFill/>
                    </a:ln>
                  </pic:spPr>
                </pic:pic>
              </a:graphicData>
            </a:graphic>
          </wp:inline>
        </w:drawing>
      </w:r>
      <w:r>
        <w:t xml:space="preserve"> with cut-off frequency of 400 Hz. The </w:t>
      </w:r>
      <w:r>
        <w:rPr>
          <w:position w:val="-10"/>
        </w:rPr>
        <w:object w:dxaOrig="400" w:dyaOrig="300" w14:anchorId="4C8279BB">
          <v:shape id="_x0000_i1378" type="#_x0000_t75" style="width:20pt;height:15pt" o:ole="" fillcolor="window">
            <v:imagedata r:id="rId347" o:title=""/>
          </v:shape>
          <o:OLEObject Type="Embed" ProgID="Equation.3" ShapeID="_x0000_i1378" DrawAspect="Content" ObjectID="_1782929989" r:id="rId348"/>
        </w:object>
      </w:r>
      <w:r>
        <w:t xml:space="preserve"> is then found by</w:t>
      </w:r>
    </w:p>
    <w:p w14:paraId="22AC49F0" w14:textId="6193C974" w:rsidR="00B073FB" w:rsidRDefault="00B073FB">
      <w:pPr>
        <w:pStyle w:val="EQ"/>
      </w:pPr>
      <w:r>
        <w:tab/>
      </w:r>
      <w:r w:rsidR="003C4086">
        <w:rPr>
          <w:noProof/>
          <w:position w:val="-10"/>
        </w:rPr>
        <w:drawing>
          <wp:inline distT="0" distB="0" distL="0" distR="0" wp14:anchorId="4484D4FF" wp14:editId="3B12F6D3">
            <wp:extent cx="1574800" cy="190500"/>
            <wp:effectExtent l="0" t="0" r="0" b="0"/>
            <wp:docPr id="35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574800" cy="190500"/>
                    </a:xfrm>
                    <a:prstGeom prst="rect">
                      <a:avLst/>
                    </a:prstGeom>
                    <a:noFill/>
                    <a:ln>
                      <a:noFill/>
                    </a:ln>
                  </pic:spPr>
                </pic:pic>
              </a:graphicData>
            </a:graphic>
          </wp:inline>
        </w:drawing>
      </w:r>
      <w:r>
        <w:t>,</w:t>
      </w:r>
      <w:r>
        <w:tab/>
      </w:r>
      <w:r>
        <w:rPr>
          <w:color w:val="000000"/>
        </w:rPr>
        <w:t>( 77 )</w:t>
      </w:r>
    </w:p>
    <w:p w14:paraId="469D2F23" w14:textId="77777777" w:rsidR="00B073FB" w:rsidRDefault="00B073FB">
      <w:r>
        <w:t xml:space="preserve">where </w:t>
      </w:r>
      <w:r>
        <w:rPr>
          <w:i/>
        </w:rPr>
        <w:t>g</w:t>
      </w:r>
      <w:r>
        <w:rPr>
          <w:i/>
          <w:vertAlign w:val="subscript"/>
        </w:rPr>
        <w:t>SP</w:t>
      </w:r>
      <w:r>
        <w:t xml:space="preserve"> </w:t>
      </w:r>
      <w:r>
        <w:rPr>
          <w:i/>
        </w:rPr>
        <w:t>=</w:t>
      </w:r>
      <w:r>
        <w:t xml:space="preserve"> 1 - </w:t>
      </w:r>
      <w:r>
        <w:rPr>
          <w:i/>
        </w:rPr>
        <w:t>e</w:t>
      </w:r>
      <w:r>
        <w:rPr>
          <w:i/>
          <w:vertAlign w:val="subscript"/>
        </w:rPr>
        <w:t>tilt</w:t>
      </w:r>
      <w:r>
        <w:t xml:space="preserve"> is gain for speech signal, </w:t>
      </w:r>
      <w:r>
        <w:rPr>
          <w:i/>
        </w:rPr>
        <w:t>g</w:t>
      </w:r>
      <w:r>
        <w:rPr>
          <w:i/>
          <w:vertAlign w:val="subscript"/>
        </w:rPr>
        <w:t>BG</w:t>
      </w:r>
      <w:r>
        <w:t xml:space="preserve"> </w:t>
      </w:r>
      <w:r>
        <w:rPr>
          <w:i/>
        </w:rPr>
        <w:t>=</w:t>
      </w:r>
      <w:r>
        <w:t xml:space="preserve"> 1.25</w:t>
      </w:r>
      <w:r>
        <w:rPr>
          <w:i/>
        </w:rPr>
        <w:t>g</w:t>
      </w:r>
      <w:r>
        <w:rPr>
          <w:i/>
          <w:vertAlign w:val="subscript"/>
        </w:rPr>
        <w:t>SP</w:t>
      </w:r>
      <w:r>
        <w:t xml:space="preserve"> is gain for background noise signal, and </w:t>
      </w:r>
      <w:r>
        <w:rPr>
          <w:i/>
        </w:rPr>
        <w:t>w</w:t>
      </w:r>
      <w:r>
        <w:rPr>
          <w:i/>
          <w:vertAlign w:val="subscript"/>
        </w:rPr>
        <w:t>SP</w:t>
      </w:r>
      <w:r>
        <w:t xml:space="preserve"> is a weighting function set to 1, when VAD is ON, and 0 when VAD is OFF. </w:t>
      </w:r>
      <w:r>
        <w:rPr>
          <w:i/>
        </w:rPr>
        <w:t>g</w:t>
      </w:r>
      <w:r>
        <w:rPr>
          <w:i/>
          <w:vertAlign w:val="subscript"/>
        </w:rPr>
        <w:t>HB</w:t>
      </w:r>
      <w:r>
        <w:t xml:space="preserve"> is bounded between [0.1, 1.0]. In case of voiced segments where less energy is present at high frequencies, </w:t>
      </w:r>
      <w:r>
        <w:rPr>
          <w:i/>
        </w:rPr>
        <w:t>e</w:t>
      </w:r>
      <w:r>
        <w:rPr>
          <w:i/>
          <w:vertAlign w:val="subscript"/>
        </w:rPr>
        <w:t>tilt</w:t>
      </w:r>
      <w:r>
        <w:t xml:space="preserve"> approaches 1 resulting in a lower gain </w:t>
      </w:r>
      <w:r>
        <w:rPr>
          <w:i/>
        </w:rPr>
        <w:t>g</w:t>
      </w:r>
      <w:r>
        <w:rPr>
          <w:i/>
          <w:vertAlign w:val="subscript"/>
        </w:rPr>
        <w:t>HB</w:t>
      </w:r>
      <w:r>
        <w:t>. This reduces the energy of the generated noise in case of voiced segments.</w:t>
      </w:r>
    </w:p>
    <w:p w14:paraId="17263F56" w14:textId="77777777" w:rsidR="00B073FB" w:rsidRDefault="00B073FB">
      <w:pPr>
        <w:pStyle w:val="Heading3"/>
      </w:pPr>
      <w:bookmarkStart w:id="58" w:name="_Toc517276923"/>
      <w:r>
        <w:t>6.3.2</w:t>
      </w:r>
      <w:r>
        <w:tab/>
        <w:t>LP filter for the high frequency band</w:t>
      </w:r>
      <w:bookmarkEnd w:id="58"/>
    </w:p>
    <w:p w14:paraId="3158961E" w14:textId="77777777" w:rsidR="00B073FB" w:rsidRDefault="00B073FB">
      <w:pPr>
        <w:pStyle w:val="Heading4"/>
      </w:pPr>
      <w:bookmarkStart w:id="59" w:name="_Toc517276924"/>
      <w:r>
        <w:t>6.3.2.1</w:t>
      </w:r>
      <w:r>
        <w:tab/>
        <w:t>6.60 kbit/s mode</w:t>
      </w:r>
      <w:bookmarkEnd w:id="59"/>
    </w:p>
    <w:p w14:paraId="2E83C881" w14:textId="3395E05F" w:rsidR="00B073FB" w:rsidRDefault="00B073FB">
      <w:r>
        <w:t xml:space="preserve">The high-band LP synthesis filter </w:t>
      </w:r>
      <w:r>
        <w:rPr>
          <w:i/>
        </w:rPr>
        <w:t>A</w:t>
      </w:r>
      <w:r>
        <w:rPr>
          <w:i/>
          <w:vertAlign w:val="subscript"/>
        </w:rPr>
        <w:t>HB</w:t>
      </w:r>
      <w:r>
        <w:t>(</w:t>
      </w:r>
      <w:r>
        <w:rPr>
          <w:i/>
        </w:rPr>
        <w:t>z</w:t>
      </w:r>
      <w:r>
        <w:t xml:space="preserve">) is found by extrapolating the quantized ISF vector </w:t>
      </w:r>
      <w:r>
        <w:rPr>
          <w:b/>
        </w:rPr>
        <w:t>f</w:t>
      </w:r>
      <w:r>
        <w:t xml:space="preserve"> into 20th order ISF vector </w:t>
      </w:r>
      <w:r>
        <w:rPr>
          <w:b/>
        </w:rPr>
        <w:t>f</w:t>
      </w:r>
      <w:r>
        <w:rPr>
          <w:i/>
          <w:vertAlign w:val="subscript"/>
        </w:rPr>
        <w:t>e</w:t>
      </w:r>
      <w:r>
        <w:t xml:space="preserve">. First, maximum of the autocorrelation </w:t>
      </w:r>
      <w:r>
        <w:rPr>
          <w:i/>
        </w:rPr>
        <w:t>C</w:t>
      </w:r>
      <w:r>
        <w:rPr>
          <w:i/>
          <w:vertAlign w:val="subscript"/>
        </w:rPr>
        <w:t>max</w:t>
      </w:r>
      <w:r>
        <w:t>(</w:t>
      </w:r>
      <w:r>
        <w:rPr>
          <w:i/>
        </w:rPr>
        <w:t>i</w:t>
      </w:r>
      <w:r>
        <w:t xml:space="preserve">) of ISF vector difference vector </w:t>
      </w:r>
      <w:r w:rsidR="003C4086">
        <w:rPr>
          <w:noProof/>
          <w:position w:val="-10"/>
        </w:rPr>
        <w:drawing>
          <wp:inline distT="0" distB="0" distL="0" distR="0" wp14:anchorId="36EC2137" wp14:editId="26CA2262">
            <wp:extent cx="1714500" cy="190500"/>
            <wp:effectExtent l="0" t="0" r="0" b="0"/>
            <wp:docPr id="3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714500" cy="190500"/>
                    </a:xfrm>
                    <a:prstGeom prst="rect">
                      <a:avLst/>
                    </a:prstGeom>
                    <a:noFill/>
                    <a:ln>
                      <a:noFill/>
                    </a:ln>
                  </pic:spPr>
                </pic:pic>
              </a:graphicData>
            </a:graphic>
          </wp:inline>
        </w:drawing>
      </w:r>
      <w:r>
        <w:t xml:space="preserve"> is obtained. Then new 16kHz ISF vector </w:t>
      </w:r>
      <w:r>
        <w:rPr>
          <w:i/>
        </w:rPr>
        <w:t>f</w:t>
      </w:r>
      <w:r>
        <w:rPr>
          <w:i/>
          <w:vertAlign w:val="subscript"/>
        </w:rPr>
        <w:t>e</w:t>
      </w:r>
      <w:r>
        <w:rPr>
          <w:i/>
        </w:rPr>
        <w:t>'</w:t>
      </w:r>
      <w:r>
        <w:t>(</w:t>
      </w:r>
      <w:r>
        <w:rPr>
          <w:i/>
        </w:rPr>
        <w:t>i</w:t>
      </w:r>
      <w:r>
        <w:t>) is computed by</w:t>
      </w:r>
    </w:p>
    <w:p w14:paraId="10AFBAE8" w14:textId="74ADAEB1" w:rsidR="00B073FB" w:rsidRDefault="00B073FB">
      <w:pPr>
        <w:pStyle w:val="EQ"/>
      </w:pPr>
      <w:r>
        <w:tab/>
      </w:r>
      <w:r w:rsidR="003C4086">
        <w:rPr>
          <w:noProof/>
          <w:position w:val="-28"/>
        </w:rPr>
        <w:drawing>
          <wp:inline distT="0" distB="0" distL="0" distR="0" wp14:anchorId="1BC30802" wp14:editId="5A1F0FCA">
            <wp:extent cx="3695700" cy="419100"/>
            <wp:effectExtent l="0" t="0" r="0" b="0"/>
            <wp:docPr id="3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3695700" cy="419100"/>
                    </a:xfrm>
                    <a:prstGeom prst="rect">
                      <a:avLst/>
                    </a:prstGeom>
                    <a:noFill/>
                    <a:ln>
                      <a:noFill/>
                    </a:ln>
                  </pic:spPr>
                </pic:pic>
              </a:graphicData>
            </a:graphic>
          </wp:inline>
        </w:drawing>
      </w:r>
      <w:r>
        <w:t>.</w:t>
      </w:r>
      <w:r>
        <w:tab/>
        <w:t>(</w:t>
      </w:r>
      <w:r>
        <w:rPr>
          <w:color w:val="000000"/>
        </w:rPr>
        <w:t>78</w:t>
      </w:r>
      <w:r>
        <w:t xml:space="preserve"> )</w:t>
      </w:r>
    </w:p>
    <w:p w14:paraId="40A2190B" w14:textId="08CA6580" w:rsidR="00B073FB" w:rsidRDefault="00B073FB">
      <w:r>
        <w:t>An approximation of the last element of new ISF vector</w:t>
      </w:r>
      <w:r w:rsidR="003C4086">
        <w:rPr>
          <w:noProof/>
          <w:position w:val="-10"/>
        </w:rPr>
        <w:drawing>
          <wp:inline distT="0" distB="0" distL="0" distR="0" wp14:anchorId="24170414" wp14:editId="1D9F714D">
            <wp:extent cx="241300" cy="190500"/>
            <wp:effectExtent l="0" t="0" r="0" b="0"/>
            <wp:docPr id="35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a:ln>
                      <a:noFill/>
                    </a:ln>
                  </pic:spPr>
                </pic:pic>
              </a:graphicData>
            </a:graphic>
          </wp:inline>
        </w:drawing>
      </w:r>
      <w:r>
        <w:t xml:space="preserve">is updated based on lower frequency coefficients. New extrapolated ISF vector difference vector </w:t>
      </w:r>
      <w:r w:rsidR="003C4086">
        <w:rPr>
          <w:noProof/>
          <w:position w:val="-10"/>
        </w:rPr>
        <w:drawing>
          <wp:inline distT="0" distB="0" distL="0" distR="0" wp14:anchorId="22043475" wp14:editId="355F830E">
            <wp:extent cx="355600" cy="190500"/>
            <wp:effectExtent l="0" t="0" r="0" b="0"/>
            <wp:docPr id="3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355600" cy="190500"/>
                    </a:xfrm>
                    <a:prstGeom prst="rect">
                      <a:avLst/>
                    </a:prstGeom>
                    <a:noFill/>
                    <a:ln>
                      <a:noFill/>
                    </a:ln>
                  </pic:spPr>
                </pic:pic>
              </a:graphicData>
            </a:graphic>
          </wp:inline>
        </w:drawing>
      </w:r>
      <w:r>
        <w:t xml:space="preserve"> is </w:t>
      </w:r>
    </w:p>
    <w:p w14:paraId="25A78EC5" w14:textId="60DA3310" w:rsidR="00B073FB" w:rsidRDefault="00B073FB">
      <w:pPr>
        <w:pStyle w:val="EQ"/>
      </w:pPr>
      <w:r>
        <w:lastRenderedPageBreak/>
        <w:tab/>
      </w:r>
      <w:r w:rsidR="003C4086">
        <w:rPr>
          <w:noProof/>
          <w:position w:val="-10"/>
        </w:rPr>
        <w:drawing>
          <wp:inline distT="0" distB="0" distL="0" distR="0" wp14:anchorId="165D2108" wp14:editId="0FF90FA7">
            <wp:extent cx="2235200" cy="190500"/>
            <wp:effectExtent l="0" t="0" r="0" b="0"/>
            <wp:docPr id="3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2235200" cy="190500"/>
                    </a:xfrm>
                    <a:prstGeom prst="rect">
                      <a:avLst/>
                    </a:prstGeom>
                    <a:noFill/>
                    <a:ln>
                      <a:noFill/>
                    </a:ln>
                  </pic:spPr>
                </pic:pic>
              </a:graphicData>
            </a:graphic>
          </wp:inline>
        </w:drawing>
      </w:r>
      <w:r>
        <w:t>,</w:t>
      </w:r>
      <w:r>
        <w:tab/>
        <w:t>(</w:t>
      </w:r>
      <w:r>
        <w:rPr>
          <w:color w:val="000000"/>
        </w:rPr>
        <w:t>79</w:t>
      </w:r>
      <w:r>
        <w:t xml:space="preserve"> )</w:t>
      </w:r>
    </w:p>
    <w:p w14:paraId="281CD1E4" w14:textId="1C06667E" w:rsidR="00B073FB" w:rsidRDefault="00B073FB">
      <w:r>
        <w:t xml:space="preserve">where </w:t>
      </w:r>
      <w:r>
        <w:rPr>
          <w:i/>
        </w:rPr>
        <w:t>c</w:t>
      </w:r>
      <w:r>
        <w:rPr>
          <w:i/>
          <w:vertAlign w:val="subscript"/>
        </w:rPr>
        <w:t>scale</w:t>
      </w:r>
      <w:r>
        <w:t xml:space="preserve"> scales </w:t>
      </w:r>
      <w:r w:rsidR="003C4086">
        <w:rPr>
          <w:noProof/>
          <w:position w:val="-10"/>
        </w:rPr>
        <w:drawing>
          <wp:inline distT="0" distB="0" distL="0" distR="0" wp14:anchorId="0DC8F00C" wp14:editId="26B8D66A">
            <wp:extent cx="355600" cy="190500"/>
            <wp:effectExtent l="0" t="0" r="0" b="0"/>
            <wp:docPr id="3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355600" cy="190500"/>
                    </a:xfrm>
                    <a:prstGeom prst="rect">
                      <a:avLst/>
                    </a:prstGeom>
                    <a:noFill/>
                    <a:ln>
                      <a:noFill/>
                    </a:ln>
                  </pic:spPr>
                </pic:pic>
              </a:graphicData>
            </a:graphic>
          </wp:inline>
        </w:drawing>
      </w:r>
      <w:r>
        <w:t xml:space="preserve"> so that </w:t>
      </w:r>
      <w:r>
        <w:rPr>
          <w:i/>
        </w:rPr>
        <w:t>f</w:t>
      </w:r>
      <w:r>
        <w:rPr>
          <w:i/>
          <w:vertAlign w:val="subscript"/>
        </w:rPr>
        <w:t>e</w:t>
      </w:r>
      <w:r>
        <w:t xml:space="preserve">(19) will be equal to </w:t>
      </w:r>
      <w:r>
        <w:rPr>
          <w:i/>
        </w:rPr>
        <w:t>f</w:t>
      </w:r>
      <w:r>
        <w:rPr>
          <w:i/>
          <w:vertAlign w:val="subscript"/>
        </w:rPr>
        <w:t>e</w:t>
      </w:r>
      <w:r>
        <w:rPr>
          <w:vertAlign w:val="subscript"/>
        </w:rPr>
        <w:t>19</w:t>
      </w:r>
      <w:r>
        <w:t>. In order to insure stability,</w:t>
      </w:r>
      <w:r w:rsidR="003C4086">
        <w:rPr>
          <w:noProof/>
          <w:position w:val="-10"/>
        </w:rPr>
        <w:drawing>
          <wp:inline distT="0" distB="0" distL="0" distR="0" wp14:anchorId="70ADC26A" wp14:editId="02CE6403">
            <wp:extent cx="355600" cy="190500"/>
            <wp:effectExtent l="0" t="0" r="0" b="0"/>
            <wp:docPr id="3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355600" cy="190500"/>
                    </a:xfrm>
                    <a:prstGeom prst="rect">
                      <a:avLst/>
                    </a:prstGeom>
                    <a:noFill/>
                    <a:ln>
                      <a:noFill/>
                    </a:ln>
                  </pic:spPr>
                </pic:pic>
              </a:graphicData>
            </a:graphic>
          </wp:inline>
        </w:drawing>
      </w:r>
      <w:r>
        <w:t xml:space="preserve"> is bounded by</w:t>
      </w:r>
    </w:p>
    <w:p w14:paraId="74ACE5C0" w14:textId="78102A56" w:rsidR="00B073FB" w:rsidRDefault="00B073FB">
      <w:pPr>
        <w:pStyle w:val="EQ"/>
      </w:pPr>
      <w:r>
        <w:tab/>
      </w:r>
      <w:r w:rsidR="003C4086">
        <w:rPr>
          <w:noProof/>
          <w:position w:val="-10"/>
        </w:rPr>
        <w:drawing>
          <wp:inline distT="0" distB="0" distL="0" distR="0" wp14:anchorId="55085657" wp14:editId="07AC4CEF">
            <wp:extent cx="1892300" cy="190500"/>
            <wp:effectExtent l="0" t="0" r="0" b="0"/>
            <wp:docPr id="3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892300" cy="190500"/>
                    </a:xfrm>
                    <a:prstGeom prst="rect">
                      <a:avLst/>
                    </a:prstGeom>
                    <a:noFill/>
                    <a:ln>
                      <a:noFill/>
                    </a:ln>
                  </pic:spPr>
                </pic:pic>
              </a:graphicData>
            </a:graphic>
          </wp:inline>
        </w:drawing>
      </w:r>
      <w:r>
        <w:t>.</w:t>
      </w:r>
      <w:r>
        <w:tab/>
        <w:t>(</w:t>
      </w:r>
      <w:r>
        <w:rPr>
          <w:color w:val="000000"/>
        </w:rPr>
        <w:t>80</w:t>
      </w:r>
      <w:r>
        <w:t>)</w:t>
      </w:r>
    </w:p>
    <w:p w14:paraId="27F6F35C" w14:textId="1C9A63B9" w:rsidR="00B073FB" w:rsidRDefault="00B073FB">
      <w:r>
        <w:t xml:space="preserve">Finally, the extrapolated ISF vector </w:t>
      </w:r>
      <w:r w:rsidR="003C4086">
        <w:rPr>
          <w:noProof/>
          <w:position w:val="-10"/>
        </w:rPr>
        <w:drawing>
          <wp:inline distT="0" distB="0" distL="0" distR="0" wp14:anchorId="3BE52EEF" wp14:editId="4C9C2092">
            <wp:extent cx="139700" cy="190500"/>
            <wp:effectExtent l="0" t="0" r="0" b="0"/>
            <wp:docPr id="3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t xml:space="preserve">is obtained by </w:t>
      </w:r>
    </w:p>
    <w:p w14:paraId="47E2C698" w14:textId="075CAF94" w:rsidR="00B073FB" w:rsidRDefault="00B073FB">
      <w:pPr>
        <w:pStyle w:val="EQ"/>
      </w:pPr>
      <w:r>
        <w:tab/>
      </w:r>
      <w:r w:rsidR="003C4086">
        <w:rPr>
          <w:noProof/>
          <w:position w:val="-42"/>
        </w:rPr>
        <w:drawing>
          <wp:inline distT="0" distB="0" distL="0" distR="0" wp14:anchorId="62464CCE" wp14:editId="03F5CA40">
            <wp:extent cx="2057400" cy="596900"/>
            <wp:effectExtent l="0" t="0" r="0" b="0"/>
            <wp:docPr id="3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057400" cy="596900"/>
                    </a:xfrm>
                    <a:prstGeom prst="rect">
                      <a:avLst/>
                    </a:prstGeom>
                    <a:noFill/>
                    <a:ln>
                      <a:noFill/>
                    </a:ln>
                  </pic:spPr>
                </pic:pic>
              </a:graphicData>
            </a:graphic>
          </wp:inline>
        </w:drawing>
      </w:r>
      <w:r>
        <w:t>.</w:t>
      </w:r>
      <w:r w:rsidR="00573B5B">
        <w:tab/>
      </w:r>
      <w:r>
        <w:t>(</w:t>
      </w:r>
      <w:r>
        <w:rPr>
          <w:color w:val="000000"/>
        </w:rPr>
        <w:t>81</w:t>
      </w:r>
      <w:r>
        <w:t xml:space="preserve"> )</w:t>
      </w:r>
    </w:p>
    <w:p w14:paraId="61E99B92" w14:textId="2C94E3A9" w:rsidR="00B073FB" w:rsidRDefault="00B073FB">
      <w:r>
        <w:rPr>
          <w:b/>
        </w:rPr>
        <w:t>f</w:t>
      </w:r>
      <w:r>
        <w:rPr>
          <w:i/>
          <w:vertAlign w:val="subscript"/>
        </w:rPr>
        <w:t>e</w:t>
      </w:r>
      <w:r>
        <w:t xml:space="preserve"> is converted to cosine domain to obtain </w:t>
      </w:r>
      <w:r w:rsidR="003C4086">
        <w:rPr>
          <w:noProof/>
          <w:position w:val="-10"/>
        </w:rPr>
        <w:drawing>
          <wp:inline distT="0" distB="0" distL="0" distR="0" wp14:anchorId="3DFD6DB4" wp14:editId="4EF8745D">
            <wp:extent cx="165100" cy="190500"/>
            <wp:effectExtent l="0" t="0" r="0" b="0"/>
            <wp:docPr id="3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t xml:space="preserve">with 16000 Hz sampling rate. The high-band LP synthesis filter </w:t>
      </w:r>
      <w:r>
        <w:rPr>
          <w:i/>
        </w:rPr>
        <w:t>A</w:t>
      </w:r>
      <w:r>
        <w:rPr>
          <w:i/>
          <w:vertAlign w:val="subscript"/>
        </w:rPr>
        <w:t>HB</w:t>
      </w:r>
      <w:r>
        <w:t>(</w:t>
      </w:r>
      <w:r>
        <w:rPr>
          <w:i/>
        </w:rPr>
        <w:t>z</w:t>
      </w:r>
      <w:r>
        <w:t xml:space="preserve">) is obtained by converting </w:t>
      </w:r>
      <w:r w:rsidR="003C4086">
        <w:rPr>
          <w:noProof/>
          <w:position w:val="-10"/>
        </w:rPr>
        <w:drawing>
          <wp:inline distT="0" distB="0" distL="0" distR="0" wp14:anchorId="3E665753" wp14:editId="6FA979F8">
            <wp:extent cx="165100" cy="190500"/>
            <wp:effectExtent l="0" t="0" r="0" b="0"/>
            <wp:docPr id="3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t xml:space="preserve"> to LP filter as described in 5.2.4 with </w:t>
      </w:r>
      <w:r>
        <w:rPr>
          <w:i/>
        </w:rPr>
        <w:t>m</w:t>
      </w:r>
      <w:r>
        <w:t>=20.</w:t>
      </w:r>
    </w:p>
    <w:p w14:paraId="5A020E86" w14:textId="77777777" w:rsidR="00B073FB" w:rsidRDefault="00B073FB">
      <w:pPr>
        <w:pStyle w:val="Heading4"/>
      </w:pPr>
      <w:bookmarkStart w:id="60" w:name="_Toc517276925"/>
      <w:r>
        <w:t>6.3.2.2</w:t>
      </w:r>
      <w:r>
        <w:tab/>
        <w:t>8.85, 12.65, 14.25, 15.85, 18.25, 19.85, 23.05 or 23.85 kbit/s modes</w:t>
      </w:r>
      <w:bookmarkEnd w:id="60"/>
    </w:p>
    <w:p w14:paraId="1BF40665" w14:textId="77777777" w:rsidR="00B073FB" w:rsidRDefault="00B073FB">
      <w:r>
        <w:t xml:space="preserve">The high-band LP synthesis filter </w:t>
      </w:r>
      <w:r>
        <w:rPr>
          <w:i/>
        </w:rPr>
        <w:t>A</w:t>
      </w:r>
      <w:r>
        <w:rPr>
          <w:i/>
          <w:vertAlign w:val="subscript"/>
        </w:rPr>
        <w:t>HB</w:t>
      </w:r>
      <w:r>
        <w:t>(</w:t>
      </w:r>
      <w:r>
        <w:rPr>
          <w:i/>
        </w:rPr>
        <w:t>z</w:t>
      </w:r>
      <w:r>
        <w:t xml:space="preserve">) is weighted low-band LP synthesis filter </w:t>
      </w:r>
    </w:p>
    <w:p w14:paraId="7BA610C0" w14:textId="3B0A2B7A" w:rsidR="00B073FB" w:rsidRDefault="00B073FB">
      <w:pPr>
        <w:pStyle w:val="EQ"/>
      </w:pPr>
      <w:r>
        <w:tab/>
      </w:r>
      <w:r w:rsidR="003C4086">
        <w:rPr>
          <w:noProof/>
          <w:position w:val="-16"/>
        </w:rPr>
        <w:drawing>
          <wp:inline distT="0" distB="0" distL="0" distR="0" wp14:anchorId="7730E92F" wp14:editId="14A28D0F">
            <wp:extent cx="977900" cy="266700"/>
            <wp:effectExtent l="0" t="0" r="0" b="0"/>
            <wp:docPr id="3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977900" cy="266700"/>
                    </a:xfrm>
                    <a:prstGeom prst="rect">
                      <a:avLst/>
                    </a:prstGeom>
                    <a:noFill/>
                    <a:ln>
                      <a:noFill/>
                    </a:ln>
                  </pic:spPr>
                </pic:pic>
              </a:graphicData>
            </a:graphic>
          </wp:inline>
        </w:drawing>
      </w:r>
      <w:r>
        <w:t>,</w:t>
      </w:r>
      <w:r>
        <w:tab/>
        <w:t>(</w:t>
      </w:r>
      <w:r>
        <w:rPr>
          <w:color w:val="000000"/>
        </w:rPr>
        <w:t>82</w:t>
      </w:r>
      <w:r>
        <w:t>)</w:t>
      </w:r>
    </w:p>
    <w:p w14:paraId="2CDDA191" w14:textId="47D94861" w:rsidR="00B073FB" w:rsidRDefault="00B073FB">
      <w:r>
        <w:t xml:space="preserve">where </w:t>
      </w:r>
      <w:r>
        <w:rPr>
          <w:i/>
        </w:rPr>
        <w:t>Â</w:t>
      </w:r>
      <w:r>
        <w:t>(</w:t>
      </w:r>
      <w:r>
        <w:rPr>
          <w:i/>
        </w:rPr>
        <w:t>z</w:t>
      </w:r>
      <w:r>
        <w:t xml:space="preserve">) is the interpolated LP synthesis filter. </w:t>
      </w:r>
      <w:r w:rsidR="003C4086">
        <w:rPr>
          <w:noProof/>
          <w:position w:val="-10"/>
        </w:rPr>
        <w:drawing>
          <wp:inline distT="0" distB="0" distL="0" distR="0" wp14:anchorId="2A6EAEB4" wp14:editId="60A227AF">
            <wp:extent cx="279400" cy="215900"/>
            <wp:effectExtent l="0" t="0" r="0" b="0"/>
            <wp:docPr id="3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t xml:space="preserve"> has been computed analysing signal with the sampling rate of 12.8 kHz but it is now used for a 16 kHz signal. Effectively, this means that the frequency response </w:t>
      </w:r>
      <w:r>
        <w:rPr>
          <w:i/>
        </w:rPr>
        <w:t>FR</w:t>
      </w:r>
      <w:r>
        <w:rPr>
          <w:vertAlign w:val="subscript"/>
        </w:rPr>
        <w:t>16</w:t>
      </w:r>
      <w:r>
        <w:t>(</w:t>
      </w:r>
      <w:r>
        <w:rPr>
          <w:i/>
        </w:rPr>
        <w:t>f</w:t>
      </w:r>
      <w:r>
        <w:t xml:space="preserve">) of </w:t>
      </w:r>
      <w:r>
        <w:rPr>
          <w:i/>
        </w:rPr>
        <w:t>A</w:t>
      </w:r>
      <w:r>
        <w:rPr>
          <w:i/>
          <w:vertAlign w:val="subscript"/>
        </w:rPr>
        <w:t>HB</w:t>
      </w:r>
      <w:r>
        <w:t>(</w:t>
      </w:r>
      <w:r>
        <w:rPr>
          <w:i/>
        </w:rPr>
        <w:t>z</w:t>
      </w:r>
      <w:r>
        <w:t>) is obtained by</w:t>
      </w:r>
    </w:p>
    <w:p w14:paraId="4D8C0F6B" w14:textId="3F2353A9" w:rsidR="00B073FB" w:rsidRDefault="00B073FB">
      <w:pPr>
        <w:pStyle w:val="EQ"/>
      </w:pPr>
      <w:r>
        <w:tab/>
      </w:r>
      <w:r w:rsidR="003C4086">
        <w:rPr>
          <w:noProof/>
          <w:position w:val="-20"/>
        </w:rPr>
        <w:drawing>
          <wp:inline distT="0" distB="0" distL="0" distR="0" wp14:anchorId="73310854" wp14:editId="169DCF38">
            <wp:extent cx="1397000" cy="330200"/>
            <wp:effectExtent l="0" t="0" r="0" b="0"/>
            <wp:docPr id="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397000" cy="330200"/>
                    </a:xfrm>
                    <a:prstGeom prst="rect">
                      <a:avLst/>
                    </a:prstGeom>
                    <a:noFill/>
                    <a:ln>
                      <a:noFill/>
                    </a:ln>
                  </pic:spPr>
                </pic:pic>
              </a:graphicData>
            </a:graphic>
          </wp:inline>
        </w:drawing>
      </w:r>
      <w:r>
        <w:tab/>
      </w:r>
      <w:r>
        <w:rPr>
          <w:color w:val="000000"/>
        </w:rPr>
        <w:t>( 83)</w:t>
      </w:r>
    </w:p>
    <w:p w14:paraId="11384A40" w14:textId="77777777" w:rsidR="00B073FB" w:rsidRDefault="00B073FB">
      <w:r>
        <w:t xml:space="preserve">where </w:t>
      </w:r>
      <w:r>
        <w:rPr>
          <w:i/>
        </w:rPr>
        <w:t>FR</w:t>
      </w:r>
      <w:r>
        <w:rPr>
          <w:vertAlign w:val="subscript"/>
        </w:rPr>
        <w:t>12.8</w:t>
      </w:r>
      <w:r>
        <w:t>(</w:t>
      </w:r>
      <w:r>
        <w:rPr>
          <w:i/>
        </w:rPr>
        <w:t>f</w:t>
      </w:r>
      <w:r>
        <w:t xml:space="preserve">) is the frequency response of </w:t>
      </w:r>
      <w:r>
        <w:rPr>
          <w:i/>
        </w:rPr>
        <w:t>A</w:t>
      </w:r>
      <w:r>
        <w:t>(</w:t>
      </w:r>
      <w:r>
        <w:rPr>
          <w:i/>
        </w:rPr>
        <w:t>z</w:t>
      </w:r>
      <w:r>
        <w:t xml:space="preserve">). This means that the band 5.1 – 5.6 kHz in 12.8 kHz domain will be mapped to 6.4 – 7.0 kHz in 16 kHz domain. </w:t>
      </w:r>
    </w:p>
    <w:p w14:paraId="37852C94" w14:textId="77777777" w:rsidR="00B073FB" w:rsidRDefault="00B073FB">
      <w:pPr>
        <w:pStyle w:val="Heading3"/>
      </w:pPr>
      <w:bookmarkStart w:id="61" w:name="_Toc517276926"/>
      <w:r>
        <w:t>6.3.3</w:t>
      </w:r>
      <w:r>
        <w:tab/>
        <w:t>High band synthesis</w:t>
      </w:r>
      <w:bookmarkEnd w:id="61"/>
    </w:p>
    <w:p w14:paraId="0B0BED81" w14:textId="2699B8E4" w:rsidR="00B073FB" w:rsidRDefault="00B073FB">
      <w:r>
        <w:rPr>
          <w:i/>
        </w:rPr>
        <w:t>u</w:t>
      </w:r>
      <w:r>
        <w:rPr>
          <w:i/>
          <w:vertAlign w:val="subscript"/>
        </w:rPr>
        <w:t>HB</w:t>
      </w:r>
      <w:r>
        <w:t>(</w:t>
      </w:r>
      <w:r>
        <w:rPr>
          <w:i/>
        </w:rPr>
        <w:t>n</w:t>
      </w:r>
      <w:r>
        <w:t xml:space="preserve">) is filtered through </w:t>
      </w:r>
      <w:r>
        <w:rPr>
          <w:i/>
        </w:rPr>
        <w:t>A</w:t>
      </w:r>
      <w:r>
        <w:rPr>
          <w:i/>
          <w:vertAlign w:val="subscript"/>
        </w:rPr>
        <w:t>HB</w:t>
      </w:r>
      <w:r>
        <w:t>(</w:t>
      </w:r>
      <w:r>
        <w:rPr>
          <w:i/>
        </w:rPr>
        <w:t>z</w:t>
      </w:r>
      <w:r>
        <w:t xml:space="preserve">). The output of this high-band synthesis </w:t>
      </w:r>
      <w:r>
        <w:rPr>
          <w:i/>
        </w:rPr>
        <w:t>s</w:t>
      </w:r>
      <w:r>
        <w:rPr>
          <w:i/>
          <w:vertAlign w:val="subscript"/>
        </w:rPr>
        <w:t>HB</w:t>
      </w:r>
      <w:r>
        <w:t>(</w:t>
      </w:r>
      <w:r>
        <w:rPr>
          <w:i/>
        </w:rPr>
        <w:t>n</w:t>
      </w:r>
      <w:r>
        <w:t xml:space="preserve">) is filtered through a band-pass FIR filter </w:t>
      </w:r>
      <w:r>
        <w:rPr>
          <w:i/>
        </w:rPr>
        <w:t>H</w:t>
      </w:r>
      <w:r>
        <w:rPr>
          <w:i/>
          <w:vertAlign w:val="subscript"/>
        </w:rPr>
        <w:t>HB</w:t>
      </w:r>
      <w:r>
        <w:t>(</w:t>
      </w:r>
      <w:r>
        <w:rPr>
          <w:i/>
        </w:rPr>
        <w:t>z</w:t>
      </w:r>
      <w:r>
        <w:t xml:space="preserve">) which has the passband from 6 to 7 kHz. Finally, </w:t>
      </w:r>
      <w:r>
        <w:rPr>
          <w:i/>
        </w:rPr>
        <w:t>s</w:t>
      </w:r>
      <w:r>
        <w:rPr>
          <w:i/>
          <w:vertAlign w:val="subscript"/>
        </w:rPr>
        <w:t>HB</w:t>
      </w:r>
      <w:r>
        <w:t xml:space="preserve"> is added to synthesized speech </w:t>
      </w:r>
      <w:r w:rsidR="003C4086">
        <w:rPr>
          <w:noProof/>
          <w:position w:val="-10"/>
        </w:rPr>
        <w:drawing>
          <wp:inline distT="0" distB="0" distL="0" distR="0" wp14:anchorId="3B196FA8" wp14:editId="34EDEC94">
            <wp:extent cx="393700" cy="190500"/>
            <wp:effectExtent l="0" t="0" r="0" b="0"/>
            <wp:docPr id="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393700" cy="190500"/>
                    </a:xfrm>
                    <a:prstGeom prst="rect">
                      <a:avLst/>
                    </a:prstGeom>
                    <a:noFill/>
                    <a:ln>
                      <a:noFill/>
                    </a:ln>
                  </pic:spPr>
                </pic:pic>
              </a:graphicData>
            </a:graphic>
          </wp:inline>
        </w:drawing>
      </w:r>
      <w:r>
        <w:t xml:space="preserve"> to produce the synthesized output speech signal </w:t>
      </w:r>
      <w:r w:rsidR="003C4086">
        <w:rPr>
          <w:noProof/>
          <w:position w:val="-12"/>
        </w:rPr>
        <w:drawing>
          <wp:inline distT="0" distB="0" distL="0" distR="0" wp14:anchorId="59DD64A9" wp14:editId="6EC0AE40">
            <wp:extent cx="495300" cy="203200"/>
            <wp:effectExtent l="0" t="0" r="0" b="0"/>
            <wp:docPr id="3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495300" cy="203200"/>
                    </a:xfrm>
                    <a:prstGeom prst="rect">
                      <a:avLst/>
                    </a:prstGeom>
                    <a:noFill/>
                    <a:ln>
                      <a:noFill/>
                    </a:ln>
                  </pic:spPr>
                </pic:pic>
              </a:graphicData>
            </a:graphic>
          </wp:inline>
        </w:drawing>
      </w:r>
      <w:r>
        <w:t>.</w:t>
      </w:r>
    </w:p>
    <w:p w14:paraId="63A32921" w14:textId="77777777" w:rsidR="00B073FB" w:rsidRDefault="00B073FB">
      <w:pPr>
        <w:pStyle w:val="Heading1"/>
      </w:pPr>
      <w:bookmarkStart w:id="62" w:name="_Toc517276927"/>
      <w:r>
        <w:t>7</w:t>
      </w:r>
      <w:r>
        <w:tab/>
        <w:t>Detailed bit allocation of the adaptive multi-rate wideband codec</w:t>
      </w:r>
      <w:bookmarkEnd w:id="62"/>
    </w:p>
    <w:p w14:paraId="056DCAD5" w14:textId="77777777" w:rsidR="00B073FB" w:rsidRDefault="00B073FB">
      <w:r>
        <w:t>The detailed allocation of the bits in the adaptive multi-rate wideband speech encoder is shown for each mode in table 12a-12i. These tables show the order of the bits produced by the speech encoder. Note that the most significant bit (MSB) of each codec parameter is always sent first.</w:t>
      </w:r>
    </w:p>
    <w:p w14:paraId="600AF9CF" w14:textId="77777777" w:rsidR="00B073FB" w:rsidRDefault="00B073FB">
      <w:pPr>
        <w:pStyle w:val="TH"/>
      </w:pPr>
      <w:r>
        <w:lastRenderedPageBreak/>
        <w:t>Table 12a: Source encoder output parameters in order of occurrence and bit allocation within the speech frame of 477 bits/20 ms, 23.85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B073FB" w14:paraId="118AE4D2"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201E6F64" w14:textId="77777777" w:rsidR="00B073FB" w:rsidRDefault="00B073FB">
            <w:pPr>
              <w:pStyle w:val="TAC"/>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4AA4061A" w14:textId="77777777" w:rsidR="00B073FB" w:rsidRDefault="00B073FB">
            <w:pPr>
              <w:pStyle w:val="TAC"/>
            </w:pPr>
            <w:r>
              <w:t>Description</w:t>
            </w:r>
          </w:p>
        </w:tc>
      </w:tr>
      <w:tr w:rsidR="00B073FB" w14:paraId="41C07F1D" w14:textId="77777777">
        <w:trPr>
          <w:cantSplit/>
          <w:jc w:val="center"/>
        </w:trPr>
        <w:tc>
          <w:tcPr>
            <w:tcW w:w="1780" w:type="dxa"/>
            <w:tcBorders>
              <w:top w:val="double" w:sz="6" w:space="0" w:color="auto"/>
              <w:left w:val="single" w:sz="6" w:space="0" w:color="auto"/>
              <w:right w:val="single" w:sz="6" w:space="0" w:color="auto"/>
            </w:tcBorders>
          </w:tcPr>
          <w:p w14:paraId="187909CF" w14:textId="77777777" w:rsidR="00B073FB" w:rsidRDefault="00B073FB">
            <w:pPr>
              <w:pStyle w:val="TAC"/>
            </w:pPr>
            <w:r>
              <w:t>s1</w:t>
            </w:r>
          </w:p>
        </w:tc>
        <w:tc>
          <w:tcPr>
            <w:tcW w:w="3960" w:type="dxa"/>
            <w:tcBorders>
              <w:top w:val="double" w:sz="6" w:space="0" w:color="auto"/>
              <w:left w:val="single" w:sz="6" w:space="0" w:color="auto"/>
              <w:right w:val="single" w:sz="6" w:space="0" w:color="auto"/>
            </w:tcBorders>
          </w:tcPr>
          <w:p w14:paraId="767A028B" w14:textId="77777777" w:rsidR="00B073FB" w:rsidRDefault="00B073FB">
            <w:pPr>
              <w:pStyle w:val="TAC"/>
            </w:pPr>
            <w:r>
              <w:t>VAD-flag</w:t>
            </w:r>
          </w:p>
        </w:tc>
      </w:tr>
      <w:tr w:rsidR="00B073FB" w14:paraId="503A1CD0"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10D955AD" w14:textId="77777777" w:rsidR="00B073FB" w:rsidRDefault="00B073FB">
            <w:pPr>
              <w:pStyle w:val="TAC"/>
            </w:pPr>
            <w:r>
              <w:t>s2 – s9</w:t>
            </w:r>
          </w:p>
        </w:tc>
        <w:tc>
          <w:tcPr>
            <w:tcW w:w="3960" w:type="dxa"/>
            <w:tcBorders>
              <w:top w:val="single" w:sz="6" w:space="0" w:color="auto"/>
              <w:left w:val="single" w:sz="6" w:space="0" w:color="auto"/>
              <w:bottom w:val="single" w:sz="6" w:space="0" w:color="auto"/>
              <w:right w:val="single" w:sz="6" w:space="0" w:color="auto"/>
            </w:tcBorders>
          </w:tcPr>
          <w:p w14:paraId="7CB89507" w14:textId="77777777" w:rsidR="00B073FB" w:rsidRDefault="00B073FB">
            <w:pPr>
              <w:pStyle w:val="TAC"/>
            </w:pPr>
            <w:r>
              <w:t>index of 1st ISP subvector</w:t>
            </w:r>
          </w:p>
        </w:tc>
      </w:tr>
      <w:tr w:rsidR="00B073FB" w14:paraId="0861F466"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070275C" w14:textId="77777777" w:rsidR="00B073FB" w:rsidRDefault="00B073FB">
            <w:pPr>
              <w:pStyle w:val="TAC"/>
            </w:pPr>
            <w:r>
              <w:t>s10 – s17</w:t>
            </w:r>
          </w:p>
        </w:tc>
        <w:tc>
          <w:tcPr>
            <w:tcW w:w="3960" w:type="dxa"/>
            <w:tcBorders>
              <w:top w:val="single" w:sz="6" w:space="0" w:color="auto"/>
              <w:left w:val="single" w:sz="6" w:space="0" w:color="auto"/>
              <w:bottom w:val="single" w:sz="6" w:space="0" w:color="auto"/>
              <w:right w:val="single" w:sz="6" w:space="0" w:color="auto"/>
            </w:tcBorders>
          </w:tcPr>
          <w:p w14:paraId="49A2DF6B" w14:textId="77777777" w:rsidR="00B073FB" w:rsidRDefault="00B073FB">
            <w:pPr>
              <w:pStyle w:val="TAC"/>
            </w:pPr>
            <w:r>
              <w:t>index of 2nd ISP subvector</w:t>
            </w:r>
          </w:p>
        </w:tc>
      </w:tr>
      <w:tr w:rsidR="00B073FB" w14:paraId="5EFC4FE5"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0E9AF71" w14:textId="77777777" w:rsidR="00B073FB" w:rsidRDefault="00B073FB">
            <w:pPr>
              <w:pStyle w:val="TAC"/>
            </w:pPr>
            <w:r>
              <w:t xml:space="preserve">s18 </w:t>
            </w:r>
            <w:r>
              <w:noBreakHyphen/>
              <w:t xml:space="preserve"> s23</w:t>
            </w:r>
          </w:p>
        </w:tc>
        <w:tc>
          <w:tcPr>
            <w:tcW w:w="3960" w:type="dxa"/>
            <w:tcBorders>
              <w:top w:val="single" w:sz="6" w:space="0" w:color="auto"/>
              <w:left w:val="single" w:sz="6" w:space="0" w:color="auto"/>
              <w:bottom w:val="single" w:sz="6" w:space="0" w:color="auto"/>
              <w:right w:val="single" w:sz="6" w:space="0" w:color="auto"/>
            </w:tcBorders>
          </w:tcPr>
          <w:p w14:paraId="0FFC5958" w14:textId="77777777" w:rsidR="00B073FB" w:rsidRDefault="00B073FB">
            <w:pPr>
              <w:pStyle w:val="TAC"/>
            </w:pPr>
            <w:r>
              <w:t>index of 3rd ISP subvector</w:t>
            </w:r>
          </w:p>
        </w:tc>
      </w:tr>
      <w:tr w:rsidR="00B073FB" w14:paraId="2377754B"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1091F69C" w14:textId="77777777" w:rsidR="00B073FB" w:rsidRDefault="00B073FB">
            <w:pPr>
              <w:pStyle w:val="TAC"/>
            </w:pPr>
            <w:r>
              <w:t>s24 – s30</w:t>
            </w:r>
          </w:p>
        </w:tc>
        <w:tc>
          <w:tcPr>
            <w:tcW w:w="3960" w:type="dxa"/>
            <w:tcBorders>
              <w:top w:val="single" w:sz="6" w:space="0" w:color="auto"/>
              <w:left w:val="single" w:sz="6" w:space="0" w:color="auto"/>
              <w:bottom w:val="single" w:sz="6" w:space="0" w:color="auto"/>
              <w:right w:val="single" w:sz="6" w:space="0" w:color="auto"/>
            </w:tcBorders>
          </w:tcPr>
          <w:p w14:paraId="4AAE8029" w14:textId="77777777" w:rsidR="00B073FB" w:rsidRDefault="00B073FB">
            <w:pPr>
              <w:pStyle w:val="TAC"/>
            </w:pPr>
            <w:r>
              <w:t>index of 4th ISP subvector</w:t>
            </w:r>
          </w:p>
        </w:tc>
      </w:tr>
      <w:tr w:rsidR="00B073FB" w14:paraId="07EA1BBA"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8DB9444" w14:textId="77777777" w:rsidR="00B073FB" w:rsidRDefault="00B073FB">
            <w:pPr>
              <w:pStyle w:val="TAC"/>
            </w:pPr>
            <w:r>
              <w:t>s31 – s37</w:t>
            </w:r>
          </w:p>
        </w:tc>
        <w:tc>
          <w:tcPr>
            <w:tcW w:w="3960" w:type="dxa"/>
            <w:tcBorders>
              <w:top w:val="single" w:sz="6" w:space="0" w:color="auto"/>
              <w:left w:val="single" w:sz="6" w:space="0" w:color="auto"/>
              <w:bottom w:val="single" w:sz="6" w:space="0" w:color="auto"/>
              <w:right w:val="single" w:sz="6" w:space="0" w:color="auto"/>
            </w:tcBorders>
          </w:tcPr>
          <w:p w14:paraId="5AD3BC42" w14:textId="77777777" w:rsidR="00B073FB" w:rsidRDefault="00B073FB">
            <w:pPr>
              <w:pStyle w:val="TAC"/>
            </w:pPr>
            <w:r>
              <w:t>index of 5th ISP subvector</w:t>
            </w:r>
          </w:p>
        </w:tc>
      </w:tr>
      <w:tr w:rsidR="00B073FB" w14:paraId="4CEC9525"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B3669B0" w14:textId="77777777" w:rsidR="00B073FB" w:rsidRDefault="00B073FB">
            <w:pPr>
              <w:pStyle w:val="TAC"/>
            </w:pPr>
            <w:r>
              <w:t>s38 – s42</w:t>
            </w:r>
          </w:p>
        </w:tc>
        <w:tc>
          <w:tcPr>
            <w:tcW w:w="3960" w:type="dxa"/>
            <w:tcBorders>
              <w:top w:val="single" w:sz="6" w:space="0" w:color="auto"/>
              <w:left w:val="single" w:sz="6" w:space="0" w:color="auto"/>
              <w:bottom w:val="single" w:sz="6" w:space="0" w:color="auto"/>
              <w:right w:val="single" w:sz="6" w:space="0" w:color="auto"/>
            </w:tcBorders>
          </w:tcPr>
          <w:p w14:paraId="31816AD7" w14:textId="77777777" w:rsidR="00B073FB" w:rsidRDefault="00B073FB">
            <w:pPr>
              <w:pStyle w:val="TAC"/>
            </w:pPr>
            <w:r>
              <w:t>index of 6th ISP subvector</w:t>
            </w:r>
          </w:p>
        </w:tc>
      </w:tr>
      <w:tr w:rsidR="00B073FB" w14:paraId="279C3293"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2B227A85" w14:textId="77777777" w:rsidR="00B073FB" w:rsidRDefault="00B073FB">
            <w:pPr>
              <w:pStyle w:val="TAC"/>
            </w:pPr>
            <w:r>
              <w:t>s43 – s47</w:t>
            </w:r>
          </w:p>
        </w:tc>
        <w:tc>
          <w:tcPr>
            <w:tcW w:w="3960" w:type="dxa"/>
            <w:tcBorders>
              <w:top w:val="single" w:sz="6" w:space="0" w:color="auto"/>
              <w:left w:val="single" w:sz="6" w:space="0" w:color="auto"/>
              <w:bottom w:val="double" w:sz="6" w:space="0" w:color="auto"/>
              <w:right w:val="single" w:sz="6" w:space="0" w:color="auto"/>
            </w:tcBorders>
          </w:tcPr>
          <w:p w14:paraId="64C2FE21" w14:textId="77777777" w:rsidR="00B073FB" w:rsidRDefault="00B073FB">
            <w:pPr>
              <w:pStyle w:val="TAC"/>
            </w:pPr>
            <w:r>
              <w:t>index of 7th ISP subvector</w:t>
            </w:r>
          </w:p>
        </w:tc>
      </w:tr>
      <w:tr w:rsidR="00B073FB" w14:paraId="57E6D28C"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2E4CEB2C" w14:textId="77777777" w:rsidR="00B073FB" w:rsidRDefault="00B073FB">
            <w:pPr>
              <w:pStyle w:val="TAC"/>
            </w:pPr>
            <w:r>
              <w:t>subframe 1</w:t>
            </w:r>
          </w:p>
        </w:tc>
      </w:tr>
      <w:tr w:rsidR="00B073FB" w14:paraId="2E985C63" w14:textId="77777777">
        <w:trPr>
          <w:cantSplit/>
          <w:jc w:val="center"/>
        </w:trPr>
        <w:tc>
          <w:tcPr>
            <w:tcW w:w="1780" w:type="dxa"/>
            <w:tcBorders>
              <w:left w:val="single" w:sz="6" w:space="0" w:color="auto"/>
              <w:bottom w:val="single" w:sz="6" w:space="0" w:color="auto"/>
              <w:right w:val="single" w:sz="6" w:space="0" w:color="auto"/>
            </w:tcBorders>
          </w:tcPr>
          <w:p w14:paraId="4D281D59" w14:textId="77777777" w:rsidR="00B073FB" w:rsidRDefault="00B073FB">
            <w:pPr>
              <w:pStyle w:val="TAC"/>
            </w:pPr>
            <w:r>
              <w:t>s48 – s56</w:t>
            </w:r>
          </w:p>
        </w:tc>
        <w:tc>
          <w:tcPr>
            <w:tcW w:w="3960" w:type="dxa"/>
            <w:tcBorders>
              <w:left w:val="single" w:sz="6" w:space="0" w:color="auto"/>
              <w:bottom w:val="single" w:sz="6" w:space="0" w:color="auto"/>
              <w:right w:val="single" w:sz="6" w:space="0" w:color="auto"/>
            </w:tcBorders>
          </w:tcPr>
          <w:p w14:paraId="16FACD08" w14:textId="77777777" w:rsidR="00B073FB" w:rsidRDefault="00B073FB">
            <w:pPr>
              <w:pStyle w:val="TAC"/>
            </w:pPr>
            <w:r>
              <w:t>adaptive codebook index</w:t>
            </w:r>
          </w:p>
        </w:tc>
      </w:tr>
      <w:tr w:rsidR="00B073FB" w14:paraId="7B852066"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61D0973" w14:textId="77777777" w:rsidR="00B073FB" w:rsidRDefault="00B073FB">
            <w:pPr>
              <w:pStyle w:val="TAC"/>
            </w:pPr>
            <w:r>
              <w:t>s57</w:t>
            </w:r>
          </w:p>
        </w:tc>
        <w:tc>
          <w:tcPr>
            <w:tcW w:w="3960" w:type="dxa"/>
            <w:tcBorders>
              <w:top w:val="single" w:sz="6" w:space="0" w:color="auto"/>
              <w:left w:val="single" w:sz="6" w:space="0" w:color="auto"/>
              <w:bottom w:val="single" w:sz="6" w:space="0" w:color="auto"/>
              <w:right w:val="single" w:sz="6" w:space="0" w:color="auto"/>
            </w:tcBorders>
          </w:tcPr>
          <w:p w14:paraId="43003F31" w14:textId="77777777" w:rsidR="00B073FB" w:rsidRDefault="00B073FB">
            <w:pPr>
              <w:pStyle w:val="TAC"/>
            </w:pPr>
            <w:r>
              <w:t>LTP-filtering-flag</w:t>
            </w:r>
          </w:p>
        </w:tc>
      </w:tr>
      <w:tr w:rsidR="00B073FB" w14:paraId="70E2D281"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D38F4F2" w14:textId="77777777" w:rsidR="00B073FB" w:rsidRDefault="00B073FB">
            <w:pPr>
              <w:pStyle w:val="TAC"/>
            </w:pPr>
            <w:r>
              <w:t>s58 – s68</w:t>
            </w:r>
          </w:p>
        </w:tc>
        <w:tc>
          <w:tcPr>
            <w:tcW w:w="3960" w:type="dxa"/>
            <w:tcBorders>
              <w:top w:val="single" w:sz="6" w:space="0" w:color="auto"/>
              <w:left w:val="single" w:sz="6" w:space="0" w:color="auto"/>
              <w:bottom w:val="single" w:sz="6" w:space="0" w:color="auto"/>
              <w:right w:val="single" w:sz="6" w:space="0" w:color="auto"/>
            </w:tcBorders>
          </w:tcPr>
          <w:p w14:paraId="4D19C68C" w14:textId="77777777" w:rsidR="00B073FB" w:rsidRDefault="00B073FB">
            <w:pPr>
              <w:pStyle w:val="TAC"/>
            </w:pPr>
            <w:r>
              <w:t>Codebook Index1 for track 1</w:t>
            </w:r>
          </w:p>
        </w:tc>
      </w:tr>
      <w:tr w:rsidR="00B073FB" w14:paraId="4828DBC0"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8B2A369" w14:textId="77777777" w:rsidR="00B073FB" w:rsidRDefault="00B073FB">
            <w:pPr>
              <w:pStyle w:val="TAC"/>
            </w:pPr>
            <w:r>
              <w:t>s69 – s79</w:t>
            </w:r>
          </w:p>
        </w:tc>
        <w:tc>
          <w:tcPr>
            <w:tcW w:w="3960" w:type="dxa"/>
            <w:tcBorders>
              <w:top w:val="single" w:sz="6" w:space="0" w:color="auto"/>
              <w:left w:val="single" w:sz="6" w:space="0" w:color="auto"/>
              <w:bottom w:val="single" w:sz="6" w:space="0" w:color="auto"/>
              <w:right w:val="single" w:sz="6" w:space="0" w:color="auto"/>
            </w:tcBorders>
          </w:tcPr>
          <w:p w14:paraId="0833D96D" w14:textId="77777777" w:rsidR="00B073FB" w:rsidRDefault="00B073FB">
            <w:pPr>
              <w:pStyle w:val="TAC"/>
            </w:pPr>
            <w:r>
              <w:t>Codebook Index1 for track 2</w:t>
            </w:r>
          </w:p>
        </w:tc>
      </w:tr>
      <w:tr w:rsidR="00B073FB" w14:paraId="33E3B3B0"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2833495" w14:textId="77777777" w:rsidR="00B073FB" w:rsidRDefault="00B073FB">
            <w:pPr>
              <w:pStyle w:val="TAC"/>
            </w:pPr>
            <w:r>
              <w:t>ss80 –s90</w:t>
            </w:r>
          </w:p>
        </w:tc>
        <w:tc>
          <w:tcPr>
            <w:tcW w:w="3960" w:type="dxa"/>
            <w:tcBorders>
              <w:top w:val="single" w:sz="6" w:space="0" w:color="auto"/>
              <w:left w:val="single" w:sz="6" w:space="0" w:color="auto"/>
              <w:bottom w:val="single" w:sz="6" w:space="0" w:color="auto"/>
              <w:right w:val="single" w:sz="6" w:space="0" w:color="auto"/>
            </w:tcBorders>
          </w:tcPr>
          <w:p w14:paraId="5E851E2E" w14:textId="77777777" w:rsidR="00B073FB" w:rsidRDefault="00B073FB">
            <w:pPr>
              <w:pStyle w:val="TAC"/>
            </w:pPr>
            <w:r>
              <w:t>Codebook Index1 for track 3</w:t>
            </w:r>
          </w:p>
        </w:tc>
      </w:tr>
      <w:tr w:rsidR="00B073FB" w14:paraId="089BE351"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1712CC5" w14:textId="77777777" w:rsidR="00B073FB" w:rsidRDefault="00B073FB">
            <w:pPr>
              <w:pStyle w:val="TAC"/>
            </w:pPr>
            <w:r>
              <w:t>s91-s101</w:t>
            </w:r>
          </w:p>
        </w:tc>
        <w:tc>
          <w:tcPr>
            <w:tcW w:w="3960" w:type="dxa"/>
            <w:tcBorders>
              <w:top w:val="single" w:sz="6" w:space="0" w:color="auto"/>
              <w:left w:val="single" w:sz="6" w:space="0" w:color="auto"/>
              <w:bottom w:val="single" w:sz="6" w:space="0" w:color="auto"/>
              <w:right w:val="single" w:sz="6" w:space="0" w:color="auto"/>
            </w:tcBorders>
          </w:tcPr>
          <w:p w14:paraId="2DCF667F" w14:textId="77777777" w:rsidR="00B073FB" w:rsidRDefault="00B073FB">
            <w:pPr>
              <w:pStyle w:val="TAC"/>
            </w:pPr>
            <w:r>
              <w:t>Codebook Index1 for track 4</w:t>
            </w:r>
          </w:p>
        </w:tc>
      </w:tr>
      <w:tr w:rsidR="00B073FB" w14:paraId="2A614938"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F6C5159" w14:textId="77777777" w:rsidR="00B073FB" w:rsidRDefault="00B073FB">
            <w:pPr>
              <w:pStyle w:val="TAC"/>
            </w:pPr>
            <w:r>
              <w:t>s102-s112</w:t>
            </w:r>
          </w:p>
        </w:tc>
        <w:tc>
          <w:tcPr>
            <w:tcW w:w="3960" w:type="dxa"/>
            <w:tcBorders>
              <w:top w:val="single" w:sz="6" w:space="0" w:color="auto"/>
              <w:left w:val="single" w:sz="6" w:space="0" w:color="auto"/>
              <w:bottom w:val="single" w:sz="6" w:space="0" w:color="auto"/>
              <w:right w:val="single" w:sz="6" w:space="0" w:color="auto"/>
            </w:tcBorders>
          </w:tcPr>
          <w:p w14:paraId="5979A2A4" w14:textId="77777777" w:rsidR="00B073FB" w:rsidRDefault="00B073FB">
            <w:pPr>
              <w:pStyle w:val="TAC"/>
            </w:pPr>
            <w:r>
              <w:t>Codebook Index2 for track 1</w:t>
            </w:r>
          </w:p>
        </w:tc>
      </w:tr>
      <w:tr w:rsidR="00B073FB" w14:paraId="5A37BDA1"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142A270" w14:textId="77777777" w:rsidR="00B073FB" w:rsidRDefault="00B073FB">
            <w:pPr>
              <w:pStyle w:val="TAC"/>
            </w:pPr>
            <w:r>
              <w:t>s113-s123</w:t>
            </w:r>
          </w:p>
        </w:tc>
        <w:tc>
          <w:tcPr>
            <w:tcW w:w="3960" w:type="dxa"/>
            <w:tcBorders>
              <w:top w:val="single" w:sz="6" w:space="0" w:color="auto"/>
              <w:left w:val="single" w:sz="6" w:space="0" w:color="auto"/>
              <w:bottom w:val="single" w:sz="6" w:space="0" w:color="auto"/>
              <w:right w:val="single" w:sz="6" w:space="0" w:color="auto"/>
            </w:tcBorders>
          </w:tcPr>
          <w:p w14:paraId="245E8C43" w14:textId="77777777" w:rsidR="00B073FB" w:rsidRDefault="00B073FB">
            <w:pPr>
              <w:pStyle w:val="TAC"/>
            </w:pPr>
            <w:r>
              <w:t>Codebook Index2 for track 2</w:t>
            </w:r>
          </w:p>
        </w:tc>
      </w:tr>
      <w:tr w:rsidR="00B073FB" w14:paraId="452F459B"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772BAC8" w14:textId="77777777" w:rsidR="00B073FB" w:rsidRDefault="00B073FB">
            <w:pPr>
              <w:pStyle w:val="TAC"/>
            </w:pPr>
            <w:r>
              <w:t>s124 – s134</w:t>
            </w:r>
          </w:p>
        </w:tc>
        <w:tc>
          <w:tcPr>
            <w:tcW w:w="3960" w:type="dxa"/>
            <w:tcBorders>
              <w:top w:val="single" w:sz="6" w:space="0" w:color="auto"/>
              <w:left w:val="single" w:sz="6" w:space="0" w:color="auto"/>
              <w:bottom w:val="single" w:sz="6" w:space="0" w:color="auto"/>
              <w:right w:val="single" w:sz="6" w:space="0" w:color="auto"/>
            </w:tcBorders>
          </w:tcPr>
          <w:p w14:paraId="777456B5" w14:textId="77777777" w:rsidR="00B073FB" w:rsidRDefault="00B073FB">
            <w:pPr>
              <w:pStyle w:val="TAC"/>
            </w:pPr>
            <w:r>
              <w:t>Codebook Index2 for track 3</w:t>
            </w:r>
          </w:p>
        </w:tc>
      </w:tr>
      <w:tr w:rsidR="00B073FB" w14:paraId="4B1B7B44"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18E1BDB" w14:textId="77777777" w:rsidR="00B073FB" w:rsidRDefault="00B073FB">
            <w:pPr>
              <w:pStyle w:val="TAC"/>
            </w:pPr>
            <w:r>
              <w:t>s135 – s145</w:t>
            </w:r>
          </w:p>
        </w:tc>
        <w:tc>
          <w:tcPr>
            <w:tcW w:w="3960" w:type="dxa"/>
            <w:tcBorders>
              <w:top w:val="single" w:sz="6" w:space="0" w:color="auto"/>
              <w:left w:val="single" w:sz="6" w:space="0" w:color="auto"/>
              <w:bottom w:val="single" w:sz="6" w:space="0" w:color="auto"/>
              <w:right w:val="single" w:sz="6" w:space="0" w:color="auto"/>
            </w:tcBorders>
          </w:tcPr>
          <w:p w14:paraId="03CF8484" w14:textId="77777777" w:rsidR="00B073FB" w:rsidRDefault="00B073FB">
            <w:pPr>
              <w:pStyle w:val="TAC"/>
            </w:pPr>
            <w:r>
              <w:t>Codebook Index2 for track 4</w:t>
            </w:r>
          </w:p>
        </w:tc>
      </w:tr>
      <w:tr w:rsidR="00B073FB" w14:paraId="4587D8DC"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854CC32" w14:textId="77777777" w:rsidR="00B073FB" w:rsidRDefault="00B073FB">
            <w:pPr>
              <w:pStyle w:val="TAC"/>
            </w:pPr>
            <w:r>
              <w:t>s146 – s152</w:t>
            </w:r>
          </w:p>
        </w:tc>
        <w:tc>
          <w:tcPr>
            <w:tcW w:w="3960" w:type="dxa"/>
            <w:tcBorders>
              <w:top w:val="single" w:sz="6" w:space="0" w:color="auto"/>
              <w:left w:val="single" w:sz="6" w:space="0" w:color="auto"/>
              <w:bottom w:val="single" w:sz="6" w:space="0" w:color="auto"/>
              <w:right w:val="single" w:sz="6" w:space="0" w:color="auto"/>
            </w:tcBorders>
          </w:tcPr>
          <w:p w14:paraId="682A9AF7" w14:textId="77777777" w:rsidR="00B073FB" w:rsidRDefault="00B073FB">
            <w:pPr>
              <w:pStyle w:val="TAC"/>
            </w:pPr>
            <w:r>
              <w:t>codebook gains</w:t>
            </w:r>
          </w:p>
        </w:tc>
      </w:tr>
      <w:tr w:rsidR="00B073FB" w14:paraId="524B3298"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79755AE" w14:textId="77777777" w:rsidR="00B073FB" w:rsidRDefault="00B073FB">
            <w:pPr>
              <w:pStyle w:val="TAC"/>
            </w:pPr>
            <w:r>
              <w:t>s153 – s156</w:t>
            </w:r>
          </w:p>
        </w:tc>
        <w:tc>
          <w:tcPr>
            <w:tcW w:w="3960" w:type="dxa"/>
            <w:tcBorders>
              <w:top w:val="single" w:sz="6" w:space="0" w:color="auto"/>
              <w:left w:val="single" w:sz="6" w:space="0" w:color="auto"/>
              <w:bottom w:val="single" w:sz="6" w:space="0" w:color="auto"/>
              <w:right w:val="single" w:sz="6" w:space="0" w:color="auto"/>
            </w:tcBorders>
          </w:tcPr>
          <w:p w14:paraId="53BE9AF3" w14:textId="77777777" w:rsidR="00B073FB" w:rsidRDefault="00B073FB">
            <w:pPr>
              <w:pStyle w:val="TAC"/>
            </w:pPr>
            <w:r>
              <w:t>High-band energy</w:t>
            </w:r>
          </w:p>
        </w:tc>
      </w:tr>
      <w:tr w:rsidR="00B073FB" w14:paraId="314ABF92"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29E0D4A6" w14:textId="77777777" w:rsidR="00B073FB" w:rsidRDefault="00B073FB">
            <w:pPr>
              <w:pStyle w:val="TAC"/>
            </w:pPr>
            <w:r>
              <w:t>subframe 2</w:t>
            </w:r>
          </w:p>
        </w:tc>
      </w:tr>
      <w:tr w:rsidR="00B073FB" w14:paraId="6458CE2C" w14:textId="77777777">
        <w:trPr>
          <w:cantSplit/>
          <w:jc w:val="center"/>
        </w:trPr>
        <w:tc>
          <w:tcPr>
            <w:tcW w:w="1780" w:type="dxa"/>
            <w:tcBorders>
              <w:top w:val="double" w:sz="6" w:space="0" w:color="auto"/>
              <w:left w:val="single" w:sz="6" w:space="0" w:color="auto"/>
              <w:bottom w:val="single" w:sz="6" w:space="0" w:color="auto"/>
              <w:right w:val="single" w:sz="6" w:space="0" w:color="auto"/>
            </w:tcBorders>
          </w:tcPr>
          <w:p w14:paraId="1BA400A9" w14:textId="77777777" w:rsidR="00B073FB" w:rsidRDefault="00B073FB">
            <w:pPr>
              <w:pStyle w:val="TAC"/>
            </w:pPr>
            <w:r>
              <w:t>s157 – s162</w:t>
            </w:r>
          </w:p>
        </w:tc>
        <w:tc>
          <w:tcPr>
            <w:tcW w:w="3960" w:type="dxa"/>
            <w:tcBorders>
              <w:top w:val="double" w:sz="6" w:space="0" w:color="auto"/>
              <w:left w:val="single" w:sz="6" w:space="0" w:color="auto"/>
              <w:bottom w:val="single" w:sz="6" w:space="0" w:color="auto"/>
              <w:right w:val="single" w:sz="6" w:space="0" w:color="auto"/>
            </w:tcBorders>
          </w:tcPr>
          <w:p w14:paraId="7DBA04D8" w14:textId="77777777" w:rsidR="00B073FB" w:rsidRDefault="00B073FB">
            <w:pPr>
              <w:pStyle w:val="TAC"/>
            </w:pPr>
            <w:r>
              <w:t>adaptive codebook index (relative)</w:t>
            </w:r>
          </w:p>
        </w:tc>
      </w:tr>
      <w:tr w:rsidR="00B073FB" w14:paraId="0CA756B0"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DEA69FE" w14:textId="77777777" w:rsidR="00B073FB" w:rsidRDefault="00B073FB">
            <w:pPr>
              <w:pStyle w:val="TAC"/>
            </w:pPr>
            <w:r>
              <w:t>s163 – s262</w:t>
            </w:r>
          </w:p>
        </w:tc>
        <w:tc>
          <w:tcPr>
            <w:tcW w:w="3960" w:type="dxa"/>
            <w:tcBorders>
              <w:top w:val="single" w:sz="6" w:space="0" w:color="auto"/>
              <w:left w:val="single" w:sz="6" w:space="0" w:color="auto"/>
              <w:bottom w:val="double" w:sz="6" w:space="0" w:color="auto"/>
              <w:right w:val="single" w:sz="6" w:space="0" w:color="auto"/>
            </w:tcBorders>
          </w:tcPr>
          <w:p w14:paraId="64F1005A" w14:textId="77777777" w:rsidR="00B073FB" w:rsidRDefault="00B073FB">
            <w:pPr>
              <w:pStyle w:val="TAC"/>
            </w:pPr>
            <w:r>
              <w:t>same description as s57 – s156</w:t>
            </w:r>
          </w:p>
        </w:tc>
      </w:tr>
      <w:tr w:rsidR="00B073FB" w14:paraId="69DE7738"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0AB55730" w14:textId="77777777" w:rsidR="00B073FB" w:rsidRDefault="00B073FB">
            <w:pPr>
              <w:pStyle w:val="TAC"/>
            </w:pPr>
            <w:r>
              <w:t>subframe 3</w:t>
            </w:r>
          </w:p>
        </w:tc>
      </w:tr>
      <w:tr w:rsidR="00B073FB" w14:paraId="22BE33A7" w14:textId="77777777">
        <w:trPr>
          <w:cantSplit/>
          <w:jc w:val="center"/>
        </w:trPr>
        <w:tc>
          <w:tcPr>
            <w:tcW w:w="1780" w:type="dxa"/>
            <w:tcBorders>
              <w:left w:val="single" w:sz="6" w:space="0" w:color="auto"/>
              <w:right w:val="single" w:sz="6" w:space="0" w:color="auto"/>
            </w:tcBorders>
          </w:tcPr>
          <w:p w14:paraId="169094AF" w14:textId="77777777" w:rsidR="00B073FB" w:rsidRDefault="00B073FB">
            <w:pPr>
              <w:pStyle w:val="TAC"/>
            </w:pPr>
            <w:r>
              <w:t>s263 – s371</w:t>
            </w:r>
          </w:p>
        </w:tc>
        <w:tc>
          <w:tcPr>
            <w:tcW w:w="3960" w:type="dxa"/>
            <w:tcBorders>
              <w:left w:val="single" w:sz="6" w:space="0" w:color="auto"/>
              <w:right w:val="single" w:sz="6" w:space="0" w:color="auto"/>
            </w:tcBorders>
          </w:tcPr>
          <w:p w14:paraId="43A4C249" w14:textId="77777777" w:rsidR="00B073FB" w:rsidRDefault="00B073FB">
            <w:pPr>
              <w:pStyle w:val="TAC"/>
            </w:pPr>
            <w:r>
              <w:t>same description as s48 – s156</w:t>
            </w:r>
          </w:p>
        </w:tc>
      </w:tr>
      <w:tr w:rsidR="00B073FB" w14:paraId="52FDE77D"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5D04BEE" w14:textId="77777777" w:rsidR="00B073FB" w:rsidRDefault="00B073FB">
            <w:pPr>
              <w:pStyle w:val="TAC"/>
            </w:pPr>
            <w:r>
              <w:t>subframe 4</w:t>
            </w:r>
          </w:p>
        </w:tc>
      </w:tr>
      <w:tr w:rsidR="00B073FB" w14:paraId="5FB559F8" w14:textId="77777777">
        <w:trPr>
          <w:cantSplit/>
          <w:jc w:val="center"/>
        </w:trPr>
        <w:tc>
          <w:tcPr>
            <w:tcW w:w="1780" w:type="dxa"/>
            <w:tcBorders>
              <w:left w:val="single" w:sz="6" w:space="0" w:color="auto"/>
              <w:bottom w:val="single" w:sz="6" w:space="0" w:color="auto"/>
              <w:right w:val="single" w:sz="6" w:space="0" w:color="auto"/>
            </w:tcBorders>
          </w:tcPr>
          <w:p w14:paraId="71A69454" w14:textId="77777777" w:rsidR="00B073FB" w:rsidRDefault="00B073FB">
            <w:pPr>
              <w:pStyle w:val="TAC"/>
            </w:pPr>
            <w:r>
              <w:t>s372 – s477</w:t>
            </w:r>
          </w:p>
        </w:tc>
        <w:tc>
          <w:tcPr>
            <w:tcW w:w="3960" w:type="dxa"/>
            <w:tcBorders>
              <w:bottom w:val="single" w:sz="6" w:space="0" w:color="auto"/>
              <w:right w:val="single" w:sz="6" w:space="0" w:color="auto"/>
            </w:tcBorders>
          </w:tcPr>
          <w:p w14:paraId="1E954644" w14:textId="77777777" w:rsidR="00B073FB" w:rsidRDefault="00B073FB">
            <w:pPr>
              <w:pStyle w:val="TAC"/>
            </w:pPr>
            <w:r>
              <w:t>same description as s157 – s262</w:t>
            </w:r>
          </w:p>
        </w:tc>
      </w:tr>
    </w:tbl>
    <w:p w14:paraId="4B4972EF" w14:textId="77777777" w:rsidR="00B073FB" w:rsidRDefault="00B073FB">
      <w:pPr>
        <w:pStyle w:val="FP"/>
      </w:pPr>
    </w:p>
    <w:p w14:paraId="5BCB0D9E" w14:textId="77777777" w:rsidR="00B073FB" w:rsidRDefault="00B073FB">
      <w:pPr>
        <w:pStyle w:val="TH"/>
      </w:pPr>
      <w:r>
        <w:lastRenderedPageBreak/>
        <w:t>Table 12b: Source encoder output parameters in order of occurrence and bit allocation within the speech frame of 461 bits/20 ms, 23.05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B073FB" w14:paraId="1361FFDD"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17D65B97" w14:textId="77777777" w:rsidR="00B073FB" w:rsidRDefault="00B073FB">
            <w:pPr>
              <w:pStyle w:val="TAC"/>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158466A2" w14:textId="77777777" w:rsidR="00B073FB" w:rsidRDefault="00B073FB">
            <w:pPr>
              <w:pStyle w:val="TAC"/>
            </w:pPr>
            <w:r>
              <w:t>Description</w:t>
            </w:r>
          </w:p>
        </w:tc>
      </w:tr>
      <w:tr w:rsidR="00B073FB" w14:paraId="26259E54" w14:textId="77777777">
        <w:trPr>
          <w:cantSplit/>
          <w:jc w:val="center"/>
        </w:trPr>
        <w:tc>
          <w:tcPr>
            <w:tcW w:w="1780" w:type="dxa"/>
            <w:tcBorders>
              <w:top w:val="double" w:sz="6" w:space="0" w:color="auto"/>
              <w:left w:val="single" w:sz="6" w:space="0" w:color="auto"/>
              <w:right w:val="single" w:sz="6" w:space="0" w:color="auto"/>
            </w:tcBorders>
          </w:tcPr>
          <w:p w14:paraId="31A17ECD" w14:textId="77777777" w:rsidR="00B073FB" w:rsidRDefault="00B073FB">
            <w:pPr>
              <w:pStyle w:val="TAC"/>
            </w:pPr>
            <w:r>
              <w:t>s1</w:t>
            </w:r>
          </w:p>
        </w:tc>
        <w:tc>
          <w:tcPr>
            <w:tcW w:w="3960" w:type="dxa"/>
            <w:tcBorders>
              <w:top w:val="double" w:sz="6" w:space="0" w:color="auto"/>
              <w:left w:val="single" w:sz="6" w:space="0" w:color="auto"/>
              <w:right w:val="single" w:sz="6" w:space="0" w:color="auto"/>
            </w:tcBorders>
          </w:tcPr>
          <w:p w14:paraId="1B8A5D2F" w14:textId="77777777" w:rsidR="00B073FB" w:rsidRDefault="00B073FB">
            <w:pPr>
              <w:pStyle w:val="TAC"/>
            </w:pPr>
            <w:r>
              <w:t>VAD-flag</w:t>
            </w:r>
          </w:p>
        </w:tc>
      </w:tr>
      <w:tr w:rsidR="00B073FB" w14:paraId="26A546FF"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C37D695" w14:textId="77777777" w:rsidR="00B073FB" w:rsidRDefault="00B073FB">
            <w:pPr>
              <w:pStyle w:val="TAC"/>
            </w:pPr>
            <w:r>
              <w:t>s2 – s9</w:t>
            </w:r>
          </w:p>
        </w:tc>
        <w:tc>
          <w:tcPr>
            <w:tcW w:w="3960" w:type="dxa"/>
            <w:tcBorders>
              <w:top w:val="single" w:sz="6" w:space="0" w:color="auto"/>
              <w:left w:val="single" w:sz="6" w:space="0" w:color="auto"/>
              <w:bottom w:val="single" w:sz="6" w:space="0" w:color="auto"/>
              <w:right w:val="single" w:sz="6" w:space="0" w:color="auto"/>
            </w:tcBorders>
          </w:tcPr>
          <w:p w14:paraId="552FD257" w14:textId="77777777" w:rsidR="00B073FB" w:rsidRDefault="00B073FB">
            <w:pPr>
              <w:pStyle w:val="TAC"/>
            </w:pPr>
            <w:r>
              <w:t>index of 1st ISP subvector</w:t>
            </w:r>
          </w:p>
        </w:tc>
      </w:tr>
      <w:tr w:rsidR="00B073FB" w14:paraId="548503F8"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DA173FD" w14:textId="77777777" w:rsidR="00B073FB" w:rsidRDefault="00B073FB">
            <w:pPr>
              <w:pStyle w:val="TAC"/>
            </w:pPr>
            <w:r>
              <w:t>s10 – s17</w:t>
            </w:r>
          </w:p>
        </w:tc>
        <w:tc>
          <w:tcPr>
            <w:tcW w:w="3960" w:type="dxa"/>
            <w:tcBorders>
              <w:top w:val="single" w:sz="6" w:space="0" w:color="auto"/>
              <w:left w:val="single" w:sz="6" w:space="0" w:color="auto"/>
              <w:bottom w:val="single" w:sz="6" w:space="0" w:color="auto"/>
              <w:right w:val="single" w:sz="6" w:space="0" w:color="auto"/>
            </w:tcBorders>
          </w:tcPr>
          <w:p w14:paraId="25EB721A" w14:textId="77777777" w:rsidR="00B073FB" w:rsidRDefault="00B073FB">
            <w:pPr>
              <w:pStyle w:val="TAC"/>
            </w:pPr>
            <w:r>
              <w:t>index of 2nd ISP subvector</w:t>
            </w:r>
          </w:p>
        </w:tc>
      </w:tr>
      <w:tr w:rsidR="00B073FB" w14:paraId="0DBF0D0D"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DF62799" w14:textId="77777777" w:rsidR="00B073FB" w:rsidRDefault="00B073FB">
            <w:pPr>
              <w:pStyle w:val="TAC"/>
            </w:pPr>
            <w:r>
              <w:t xml:space="preserve">s18 </w:t>
            </w:r>
            <w:r>
              <w:noBreakHyphen/>
              <w:t xml:space="preserve"> s23</w:t>
            </w:r>
          </w:p>
        </w:tc>
        <w:tc>
          <w:tcPr>
            <w:tcW w:w="3960" w:type="dxa"/>
            <w:tcBorders>
              <w:top w:val="single" w:sz="6" w:space="0" w:color="auto"/>
              <w:left w:val="single" w:sz="6" w:space="0" w:color="auto"/>
              <w:bottom w:val="single" w:sz="6" w:space="0" w:color="auto"/>
              <w:right w:val="single" w:sz="6" w:space="0" w:color="auto"/>
            </w:tcBorders>
          </w:tcPr>
          <w:p w14:paraId="3759DEA4" w14:textId="77777777" w:rsidR="00B073FB" w:rsidRDefault="00B073FB">
            <w:pPr>
              <w:pStyle w:val="TAC"/>
            </w:pPr>
            <w:r>
              <w:t>index of 3rd ISP subvector</w:t>
            </w:r>
          </w:p>
        </w:tc>
      </w:tr>
      <w:tr w:rsidR="00B073FB" w14:paraId="4EEE9374"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5646C88" w14:textId="77777777" w:rsidR="00B073FB" w:rsidRDefault="00B073FB">
            <w:pPr>
              <w:pStyle w:val="TAC"/>
            </w:pPr>
            <w:r>
              <w:t>s24 – s30</w:t>
            </w:r>
          </w:p>
        </w:tc>
        <w:tc>
          <w:tcPr>
            <w:tcW w:w="3960" w:type="dxa"/>
            <w:tcBorders>
              <w:top w:val="single" w:sz="6" w:space="0" w:color="auto"/>
              <w:left w:val="single" w:sz="6" w:space="0" w:color="auto"/>
              <w:bottom w:val="single" w:sz="6" w:space="0" w:color="auto"/>
              <w:right w:val="single" w:sz="6" w:space="0" w:color="auto"/>
            </w:tcBorders>
          </w:tcPr>
          <w:p w14:paraId="28A4A22E" w14:textId="77777777" w:rsidR="00B073FB" w:rsidRDefault="00B073FB">
            <w:pPr>
              <w:pStyle w:val="TAC"/>
            </w:pPr>
            <w:r>
              <w:t>index of 4th ISP subvector</w:t>
            </w:r>
          </w:p>
        </w:tc>
      </w:tr>
      <w:tr w:rsidR="00B073FB" w14:paraId="3FF61091"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19BB3B1" w14:textId="77777777" w:rsidR="00B073FB" w:rsidRDefault="00B073FB">
            <w:pPr>
              <w:pStyle w:val="TAC"/>
            </w:pPr>
            <w:r>
              <w:t>s31 – s37</w:t>
            </w:r>
          </w:p>
        </w:tc>
        <w:tc>
          <w:tcPr>
            <w:tcW w:w="3960" w:type="dxa"/>
            <w:tcBorders>
              <w:top w:val="single" w:sz="6" w:space="0" w:color="auto"/>
              <w:left w:val="single" w:sz="6" w:space="0" w:color="auto"/>
              <w:bottom w:val="single" w:sz="6" w:space="0" w:color="auto"/>
              <w:right w:val="single" w:sz="6" w:space="0" w:color="auto"/>
            </w:tcBorders>
          </w:tcPr>
          <w:p w14:paraId="3D494C04" w14:textId="77777777" w:rsidR="00B073FB" w:rsidRDefault="00B073FB">
            <w:pPr>
              <w:pStyle w:val="TAC"/>
            </w:pPr>
            <w:r>
              <w:t>index of 5th ISP subvector</w:t>
            </w:r>
          </w:p>
        </w:tc>
      </w:tr>
      <w:tr w:rsidR="00B073FB" w14:paraId="28D07384"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DE65FB8" w14:textId="77777777" w:rsidR="00B073FB" w:rsidRDefault="00B073FB">
            <w:pPr>
              <w:pStyle w:val="TAC"/>
            </w:pPr>
            <w:r>
              <w:t>s38 – s42</w:t>
            </w:r>
          </w:p>
        </w:tc>
        <w:tc>
          <w:tcPr>
            <w:tcW w:w="3960" w:type="dxa"/>
            <w:tcBorders>
              <w:top w:val="single" w:sz="6" w:space="0" w:color="auto"/>
              <w:left w:val="single" w:sz="6" w:space="0" w:color="auto"/>
              <w:bottom w:val="single" w:sz="6" w:space="0" w:color="auto"/>
              <w:right w:val="single" w:sz="6" w:space="0" w:color="auto"/>
            </w:tcBorders>
          </w:tcPr>
          <w:p w14:paraId="69F2F5E6" w14:textId="77777777" w:rsidR="00B073FB" w:rsidRDefault="00B073FB">
            <w:pPr>
              <w:pStyle w:val="TAC"/>
            </w:pPr>
            <w:r>
              <w:t>index of 6th ISP subvector</w:t>
            </w:r>
          </w:p>
        </w:tc>
      </w:tr>
      <w:tr w:rsidR="00B073FB" w14:paraId="399F3932"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5FEC4533" w14:textId="77777777" w:rsidR="00B073FB" w:rsidRDefault="00B073FB">
            <w:pPr>
              <w:pStyle w:val="TAC"/>
            </w:pPr>
            <w:r>
              <w:t>s43 – s47</w:t>
            </w:r>
          </w:p>
        </w:tc>
        <w:tc>
          <w:tcPr>
            <w:tcW w:w="3960" w:type="dxa"/>
            <w:tcBorders>
              <w:top w:val="single" w:sz="6" w:space="0" w:color="auto"/>
              <w:left w:val="single" w:sz="6" w:space="0" w:color="auto"/>
              <w:bottom w:val="double" w:sz="6" w:space="0" w:color="auto"/>
              <w:right w:val="single" w:sz="6" w:space="0" w:color="auto"/>
            </w:tcBorders>
          </w:tcPr>
          <w:p w14:paraId="0627A2DA" w14:textId="77777777" w:rsidR="00B073FB" w:rsidRDefault="00B073FB">
            <w:pPr>
              <w:pStyle w:val="TAC"/>
            </w:pPr>
            <w:r>
              <w:t>index of 7th ISP subvector</w:t>
            </w:r>
          </w:p>
        </w:tc>
      </w:tr>
      <w:tr w:rsidR="00B073FB" w14:paraId="48EFED28"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2C620F41" w14:textId="77777777" w:rsidR="00B073FB" w:rsidRDefault="00B073FB">
            <w:pPr>
              <w:pStyle w:val="TAC"/>
            </w:pPr>
            <w:r>
              <w:t>subframe 1</w:t>
            </w:r>
          </w:p>
        </w:tc>
      </w:tr>
      <w:tr w:rsidR="00B073FB" w14:paraId="4F159095" w14:textId="77777777">
        <w:trPr>
          <w:cantSplit/>
          <w:jc w:val="center"/>
        </w:trPr>
        <w:tc>
          <w:tcPr>
            <w:tcW w:w="1780" w:type="dxa"/>
            <w:tcBorders>
              <w:left w:val="single" w:sz="6" w:space="0" w:color="auto"/>
              <w:bottom w:val="single" w:sz="6" w:space="0" w:color="auto"/>
              <w:right w:val="single" w:sz="6" w:space="0" w:color="auto"/>
            </w:tcBorders>
          </w:tcPr>
          <w:p w14:paraId="3769E861" w14:textId="77777777" w:rsidR="00B073FB" w:rsidRDefault="00B073FB">
            <w:pPr>
              <w:pStyle w:val="TAC"/>
            </w:pPr>
            <w:r>
              <w:t>s48 – s56</w:t>
            </w:r>
          </w:p>
        </w:tc>
        <w:tc>
          <w:tcPr>
            <w:tcW w:w="3960" w:type="dxa"/>
            <w:tcBorders>
              <w:left w:val="single" w:sz="6" w:space="0" w:color="auto"/>
              <w:bottom w:val="single" w:sz="6" w:space="0" w:color="auto"/>
              <w:right w:val="single" w:sz="6" w:space="0" w:color="auto"/>
            </w:tcBorders>
          </w:tcPr>
          <w:p w14:paraId="7504AAB3" w14:textId="77777777" w:rsidR="00B073FB" w:rsidRDefault="00B073FB">
            <w:pPr>
              <w:pStyle w:val="TAC"/>
            </w:pPr>
            <w:r>
              <w:t>adaptive codebook index</w:t>
            </w:r>
          </w:p>
        </w:tc>
      </w:tr>
      <w:tr w:rsidR="00B073FB" w14:paraId="239B3B13"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9589234" w14:textId="77777777" w:rsidR="00B073FB" w:rsidRDefault="00B073FB">
            <w:pPr>
              <w:pStyle w:val="TAC"/>
            </w:pPr>
            <w:r>
              <w:t>s57</w:t>
            </w:r>
          </w:p>
        </w:tc>
        <w:tc>
          <w:tcPr>
            <w:tcW w:w="3960" w:type="dxa"/>
            <w:tcBorders>
              <w:top w:val="single" w:sz="6" w:space="0" w:color="auto"/>
              <w:left w:val="single" w:sz="6" w:space="0" w:color="auto"/>
              <w:bottom w:val="single" w:sz="6" w:space="0" w:color="auto"/>
              <w:right w:val="single" w:sz="6" w:space="0" w:color="auto"/>
            </w:tcBorders>
          </w:tcPr>
          <w:p w14:paraId="25ED81D9" w14:textId="77777777" w:rsidR="00B073FB" w:rsidRDefault="00B073FB">
            <w:pPr>
              <w:pStyle w:val="TAC"/>
            </w:pPr>
            <w:r>
              <w:t>LTP-filtering-flag</w:t>
            </w:r>
          </w:p>
        </w:tc>
      </w:tr>
      <w:tr w:rsidR="00B073FB" w14:paraId="73354456"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15360832" w14:textId="77777777" w:rsidR="00B073FB" w:rsidRDefault="00B073FB">
            <w:pPr>
              <w:pStyle w:val="TAC"/>
            </w:pPr>
            <w:r>
              <w:t>s58 – s68</w:t>
            </w:r>
          </w:p>
        </w:tc>
        <w:tc>
          <w:tcPr>
            <w:tcW w:w="3960" w:type="dxa"/>
            <w:tcBorders>
              <w:top w:val="single" w:sz="6" w:space="0" w:color="auto"/>
              <w:left w:val="single" w:sz="6" w:space="0" w:color="auto"/>
              <w:bottom w:val="single" w:sz="6" w:space="0" w:color="auto"/>
              <w:right w:val="single" w:sz="6" w:space="0" w:color="auto"/>
            </w:tcBorders>
          </w:tcPr>
          <w:p w14:paraId="54E513CB" w14:textId="77777777" w:rsidR="00B073FB" w:rsidRDefault="00B073FB">
            <w:pPr>
              <w:pStyle w:val="TAC"/>
            </w:pPr>
            <w:r>
              <w:t>Codebook Index1 for track 1</w:t>
            </w:r>
          </w:p>
        </w:tc>
      </w:tr>
      <w:tr w:rsidR="00B073FB" w14:paraId="7E307AAD"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D8B7F2B" w14:textId="77777777" w:rsidR="00B073FB" w:rsidRDefault="00B073FB">
            <w:pPr>
              <w:pStyle w:val="TAC"/>
            </w:pPr>
            <w:r>
              <w:t>s69 – s79</w:t>
            </w:r>
          </w:p>
        </w:tc>
        <w:tc>
          <w:tcPr>
            <w:tcW w:w="3960" w:type="dxa"/>
            <w:tcBorders>
              <w:top w:val="single" w:sz="6" w:space="0" w:color="auto"/>
              <w:left w:val="single" w:sz="6" w:space="0" w:color="auto"/>
              <w:bottom w:val="single" w:sz="6" w:space="0" w:color="auto"/>
              <w:right w:val="single" w:sz="6" w:space="0" w:color="auto"/>
            </w:tcBorders>
          </w:tcPr>
          <w:p w14:paraId="4B9A6C10" w14:textId="77777777" w:rsidR="00B073FB" w:rsidRDefault="00B073FB">
            <w:pPr>
              <w:pStyle w:val="TAC"/>
            </w:pPr>
            <w:r>
              <w:t>Codebook Index1 for track 2</w:t>
            </w:r>
          </w:p>
        </w:tc>
      </w:tr>
      <w:tr w:rsidR="00B073FB" w14:paraId="4181EB19"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4DF2906" w14:textId="77777777" w:rsidR="00B073FB" w:rsidRDefault="00B073FB">
            <w:pPr>
              <w:pStyle w:val="TAC"/>
            </w:pPr>
            <w:r>
              <w:t>ss80 –s90</w:t>
            </w:r>
          </w:p>
        </w:tc>
        <w:tc>
          <w:tcPr>
            <w:tcW w:w="3960" w:type="dxa"/>
            <w:tcBorders>
              <w:top w:val="single" w:sz="6" w:space="0" w:color="auto"/>
              <w:left w:val="single" w:sz="6" w:space="0" w:color="auto"/>
              <w:bottom w:val="single" w:sz="6" w:space="0" w:color="auto"/>
              <w:right w:val="single" w:sz="6" w:space="0" w:color="auto"/>
            </w:tcBorders>
          </w:tcPr>
          <w:p w14:paraId="20358D7E" w14:textId="77777777" w:rsidR="00B073FB" w:rsidRDefault="00B073FB">
            <w:pPr>
              <w:pStyle w:val="TAC"/>
            </w:pPr>
            <w:r>
              <w:t>Codebook Index1 for track 3</w:t>
            </w:r>
          </w:p>
        </w:tc>
      </w:tr>
      <w:tr w:rsidR="00B073FB" w14:paraId="7B5CE0E9"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024ED22" w14:textId="77777777" w:rsidR="00B073FB" w:rsidRDefault="00B073FB">
            <w:pPr>
              <w:pStyle w:val="TAC"/>
            </w:pPr>
            <w:r>
              <w:t>s91-s101</w:t>
            </w:r>
          </w:p>
        </w:tc>
        <w:tc>
          <w:tcPr>
            <w:tcW w:w="3960" w:type="dxa"/>
            <w:tcBorders>
              <w:top w:val="single" w:sz="6" w:space="0" w:color="auto"/>
              <w:left w:val="single" w:sz="6" w:space="0" w:color="auto"/>
              <w:bottom w:val="single" w:sz="6" w:space="0" w:color="auto"/>
              <w:right w:val="single" w:sz="6" w:space="0" w:color="auto"/>
            </w:tcBorders>
          </w:tcPr>
          <w:p w14:paraId="13A9FD08" w14:textId="77777777" w:rsidR="00B073FB" w:rsidRDefault="00B073FB">
            <w:pPr>
              <w:pStyle w:val="TAC"/>
            </w:pPr>
            <w:r>
              <w:t>Codebook Index1 for track 4</w:t>
            </w:r>
          </w:p>
        </w:tc>
      </w:tr>
      <w:tr w:rsidR="00B073FB" w14:paraId="4A8927F6"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52D5603" w14:textId="77777777" w:rsidR="00B073FB" w:rsidRDefault="00B073FB">
            <w:pPr>
              <w:pStyle w:val="TAC"/>
            </w:pPr>
            <w:r>
              <w:t>s102-s112</w:t>
            </w:r>
          </w:p>
        </w:tc>
        <w:tc>
          <w:tcPr>
            <w:tcW w:w="3960" w:type="dxa"/>
            <w:tcBorders>
              <w:top w:val="single" w:sz="6" w:space="0" w:color="auto"/>
              <w:left w:val="single" w:sz="6" w:space="0" w:color="auto"/>
              <w:bottom w:val="single" w:sz="6" w:space="0" w:color="auto"/>
              <w:right w:val="single" w:sz="6" w:space="0" w:color="auto"/>
            </w:tcBorders>
          </w:tcPr>
          <w:p w14:paraId="2749853C" w14:textId="77777777" w:rsidR="00B073FB" w:rsidRDefault="00B073FB">
            <w:pPr>
              <w:pStyle w:val="TAC"/>
            </w:pPr>
            <w:r>
              <w:t>Codebook Index2 for track 1</w:t>
            </w:r>
          </w:p>
        </w:tc>
      </w:tr>
      <w:tr w:rsidR="00B073FB" w14:paraId="77448CF5"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ACEE80E" w14:textId="77777777" w:rsidR="00B073FB" w:rsidRDefault="00B073FB">
            <w:pPr>
              <w:pStyle w:val="TAC"/>
            </w:pPr>
            <w:r>
              <w:t>s113-s123</w:t>
            </w:r>
          </w:p>
        </w:tc>
        <w:tc>
          <w:tcPr>
            <w:tcW w:w="3960" w:type="dxa"/>
            <w:tcBorders>
              <w:top w:val="single" w:sz="6" w:space="0" w:color="auto"/>
              <w:left w:val="single" w:sz="6" w:space="0" w:color="auto"/>
              <w:bottom w:val="single" w:sz="6" w:space="0" w:color="auto"/>
              <w:right w:val="single" w:sz="6" w:space="0" w:color="auto"/>
            </w:tcBorders>
          </w:tcPr>
          <w:p w14:paraId="3EA912D7" w14:textId="77777777" w:rsidR="00B073FB" w:rsidRDefault="00B073FB">
            <w:pPr>
              <w:pStyle w:val="TAC"/>
            </w:pPr>
            <w:r>
              <w:t>Codebook Index2 for track 2</w:t>
            </w:r>
          </w:p>
        </w:tc>
      </w:tr>
      <w:tr w:rsidR="00B073FB" w14:paraId="11366E85"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1BE07E74" w14:textId="77777777" w:rsidR="00B073FB" w:rsidRDefault="00B073FB">
            <w:pPr>
              <w:pStyle w:val="TAC"/>
            </w:pPr>
            <w:r>
              <w:t>s124 – s134</w:t>
            </w:r>
          </w:p>
        </w:tc>
        <w:tc>
          <w:tcPr>
            <w:tcW w:w="3960" w:type="dxa"/>
            <w:tcBorders>
              <w:top w:val="single" w:sz="6" w:space="0" w:color="auto"/>
              <w:left w:val="single" w:sz="6" w:space="0" w:color="auto"/>
              <w:bottom w:val="single" w:sz="6" w:space="0" w:color="auto"/>
              <w:right w:val="single" w:sz="6" w:space="0" w:color="auto"/>
            </w:tcBorders>
          </w:tcPr>
          <w:p w14:paraId="0E5FEDE7" w14:textId="77777777" w:rsidR="00B073FB" w:rsidRDefault="00B073FB">
            <w:pPr>
              <w:pStyle w:val="TAC"/>
            </w:pPr>
            <w:r>
              <w:t>Codebook Index2 for track 3</w:t>
            </w:r>
          </w:p>
        </w:tc>
      </w:tr>
      <w:tr w:rsidR="00B073FB" w14:paraId="520072B9"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03A8F3F" w14:textId="77777777" w:rsidR="00B073FB" w:rsidRDefault="00B073FB">
            <w:pPr>
              <w:pStyle w:val="TAC"/>
            </w:pPr>
            <w:r>
              <w:t>s135 – s145</w:t>
            </w:r>
          </w:p>
        </w:tc>
        <w:tc>
          <w:tcPr>
            <w:tcW w:w="3960" w:type="dxa"/>
            <w:tcBorders>
              <w:top w:val="single" w:sz="6" w:space="0" w:color="auto"/>
              <w:left w:val="single" w:sz="6" w:space="0" w:color="auto"/>
              <w:bottom w:val="single" w:sz="6" w:space="0" w:color="auto"/>
              <w:right w:val="single" w:sz="6" w:space="0" w:color="auto"/>
            </w:tcBorders>
          </w:tcPr>
          <w:p w14:paraId="1196672A" w14:textId="77777777" w:rsidR="00B073FB" w:rsidRDefault="00B073FB">
            <w:pPr>
              <w:pStyle w:val="TAC"/>
            </w:pPr>
            <w:r>
              <w:t>Codebook Index2 for track 4</w:t>
            </w:r>
          </w:p>
        </w:tc>
      </w:tr>
      <w:tr w:rsidR="00B073FB" w14:paraId="4483C4AE"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63E1372" w14:textId="77777777" w:rsidR="00B073FB" w:rsidRDefault="00B073FB">
            <w:pPr>
              <w:pStyle w:val="TAC"/>
            </w:pPr>
            <w:r>
              <w:t>s146 – s152</w:t>
            </w:r>
          </w:p>
        </w:tc>
        <w:tc>
          <w:tcPr>
            <w:tcW w:w="3960" w:type="dxa"/>
            <w:tcBorders>
              <w:top w:val="single" w:sz="6" w:space="0" w:color="auto"/>
              <w:left w:val="single" w:sz="6" w:space="0" w:color="auto"/>
              <w:bottom w:val="single" w:sz="6" w:space="0" w:color="auto"/>
              <w:right w:val="single" w:sz="6" w:space="0" w:color="auto"/>
            </w:tcBorders>
          </w:tcPr>
          <w:p w14:paraId="467D005D" w14:textId="77777777" w:rsidR="00B073FB" w:rsidRDefault="00B073FB">
            <w:pPr>
              <w:pStyle w:val="TAC"/>
            </w:pPr>
            <w:r>
              <w:t>codebook gains</w:t>
            </w:r>
          </w:p>
        </w:tc>
      </w:tr>
      <w:tr w:rsidR="00B073FB" w14:paraId="0D61AEB8"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0E1D1956" w14:textId="77777777" w:rsidR="00B073FB" w:rsidRDefault="00B073FB">
            <w:pPr>
              <w:pStyle w:val="TAC"/>
            </w:pPr>
            <w:r>
              <w:t>subframe 2</w:t>
            </w:r>
          </w:p>
        </w:tc>
      </w:tr>
      <w:tr w:rsidR="00B073FB" w14:paraId="13D1DE62" w14:textId="77777777">
        <w:trPr>
          <w:cantSplit/>
          <w:jc w:val="center"/>
        </w:trPr>
        <w:tc>
          <w:tcPr>
            <w:tcW w:w="1780" w:type="dxa"/>
            <w:tcBorders>
              <w:top w:val="double" w:sz="6" w:space="0" w:color="auto"/>
              <w:left w:val="single" w:sz="6" w:space="0" w:color="auto"/>
              <w:bottom w:val="single" w:sz="6" w:space="0" w:color="auto"/>
              <w:right w:val="single" w:sz="6" w:space="0" w:color="auto"/>
            </w:tcBorders>
          </w:tcPr>
          <w:p w14:paraId="77787E57" w14:textId="77777777" w:rsidR="00B073FB" w:rsidRDefault="00B073FB">
            <w:pPr>
              <w:pStyle w:val="TAC"/>
            </w:pPr>
            <w:r>
              <w:t>s153 – s158</w:t>
            </w:r>
          </w:p>
        </w:tc>
        <w:tc>
          <w:tcPr>
            <w:tcW w:w="3960" w:type="dxa"/>
            <w:tcBorders>
              <w:top w:val="double" w:sz="6" w:space="0" w:color="auto"/>
              <w:left w:val="single" w:sz="6" w:space="0" w:color="auto"/>
              <w:bottom w:val="single" w:sz="6" w:space="0" w:color="auto"/>
              <w:right w:val="single" w:sz="6" w:space="0" w:color="auto"/>
            </w:tcBorders>
          </w:tcPr>
          <w:p w14:paraId="6493C3F8" w14:textId="77777777" w:rsidR="00B073FB" w:rsidRDefault="00B073FB">
            <w:pPr>
              <w:pStyle w:val="TAC"/>
            </w:pPr>
            <w:r>
              <w:t>adaptive codebook index (relative)</w:t>
            </w:r>
          </w:p>
        </w:tc>
      </w:tr>
      <w:tr w:rsidR="00B073FB" w14:paraId="6B04A3AB"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54D0E8B" w14:textId="77777777" w:rsidR="00B073FB" w:rsidRDefault="00B073FB">
            <w:pPr>
              <w:pStyle w:val="TAC"/>
            </w:pPr>
            <w:r>
              <w:t>s159 – s254</w:t>
            </w:r>
          </w:p>
        </w:tc>
        <w:tc>
          <w:tcPr>
            <w:tcW w:w="3960" w:type="dxa"/>
            <w:tcBorders>
              <w:top w:val="single" w:sz="6" w:space="0" w:color="auto"/>
              <w:left w:val="single" w:sz="6" w:space="0" w:color="auto"/>
              <w:bottom w:val="double" w:sz="6" w:space="0" w:color="auto"/>
              <w:right w:val="single" w:sz="6" w:space="0" w:color="auto"/>
            </w:tcBorders>
          </w:tcPr>
          <w:p w14:paraId="2833EC80" w14:textId="77777777" w:rsidR="00B073FB" w:rsidRDefault="00B073FB">
            <w:pPr>
              <w:pStyle w:val="TAC"/>
            </w:pPr>
            <w:r>
              <w:t>same description as s57 – s152</w:t>
            </w:r>
          </w:p>
        </w:tc>
      </w:tr>
      <w:tr w:rsidR="00B073FB" w14:paraId="41839801"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2C07C7AA" w14:textId="77777777" w:rsidR="00B073FB" w:rsidRDefault="00B073FB">
            <w:pPr>
              <w:pStyle w:val="TAC"/>
            </w:pPr>
            <w:r>
              <w:t>subframe 3</w:t>
            </w:r>
          </w:p>
        </w:tc>
      </w:tr>
      <w:tr w:rsidR="00B073FB" w14:paraId="33864AD2" w14:textId="77777777">
        <w:trPr>
          <w:cantSplit/>
          <w:jc w:val="center"/>
        </w:trPr>
        <w:tc>
          <w:tcPr>
            <w:tcW w:w="1780" w:type="dxa"/>
            <w:tcBorders>
              <w:left w:val="single" w:sz="6" w:space="0" w:color="auto"/>
              <w:right w:val="single" w:sz="6" w:space="0" w:color="auto"/>
            </w:tcBorders>
          </w:tcPr>
          <w:p w14:paraId="706B30A2" w14:textId="77777777" w:rsidR="00B073FB" w:rsidRDefault="00B073FB">
            <w:pPr>
              <w:pStyle w:val="TAC"/>
            </w:pPr>
            <w:r>
              <w:t>s255 – s359</w:t>
            </w:r>
          </w:p>
        </w:tc>
        <w:tc>
          <w:tcPr>
            <w:tcW w:w="3960" w:type="dxa"/>
            <w:tcBorders>
              <w:left w:val="single" w:sz="6" w:space="0" w:color="auto"/>
              <w:right w:val="single" w:sz="6" w:space="0" w:color="auto"/>
            </w:tcBorders>
          </w:tcPr>
          <w:p w14:paraId="5B35A1A0" w14:textId="77777777" w:rsidR="00B073FB" w:rsidRDefault="00B073FB">
            <w:pPr>
              <w:pStyle w:val="TAC"/>
            </w:pPr>
            <w:r>
              <w:t>same description as s48 – s152</w:t>
            </w:r>
          </w:p>
        </w:tc>
      </w:tr>
      <w:tr w:rsidR="00B073FB" w14:paraId="5CCB8EC6"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41F13002" w14:textId="77777777" w:rsidR="00B073FB" w:rsidRDefault="00B073FB">
            <w:pPr>
              <w:pStyle w:val="TAC"/>
            </w:pPr>
            <w:r>
              <w:t>subframe 4</w:t>
            </w:r>
          </w:p>
        </w:tc>
      </w:tr>
      <w:tr w:rsidR="00B073FB" w14:paraId="424ADF58" w14:textId="77777777">
        <w:trPr>
          <w:cantSplit/>
          <w:jc w:val="center"/>
        </w:trPr>
        <w:tc>
          <w:tcPr>
            <w:tcW w:w="1780" w:type="dxa"/>
            <w:tcBorders>
              <w:left w:val="single" w:sz="6" w:space="0" w:color="auto"/>
              <w:bottom w:val="single" w:sz="6" w:space="0" w:color="auto"/>
              <w:right w:val="single" w:sz="6" w:space="0" w:color="auto"/>
            </w:tcBorders>
          </w:tcPr>
          <w:p w14:paraId="083117CD" w14:textId="77777777" w:rsidR="00B073FB" w:rsidRDefault="00B073FB">
            <w:pPr>
              <w:pStyle w:val="TAC"/>
            </w:pPr>
            <w:r>
              <w:t>s360 – s461</w:t>
            </w:r>
          </w:p>
        </w:tc>
        <w:tc>
          <w:tcPr>
            <w:tcW w:w="3960" w:type="dxa"/>
            <w:tcBorders>
              <w:bottom w:val="single" w:sz="6" w:space="0" w:color="auto"/>
              <w:right w:val="single" w:sz="6" w:space="0" w:color="auto"/>
            </w:tcBorders>
          </w:tcPr>
          <w:p w14:paraId="5E6ACD17" w14:textId="77777777" w:rsidR="00B073FB" w:rsidRDefault="00B073FB">
            <w:pPr>
              <w:pStyle w:val="TAC"/>
            </w:pPr>
            <w:r>
              <w:t>same description as s153 – s254</w:t>
            </w:r>
          </w:p>
        </w:tc>
      </w:tr>
    </w:tbl>
    <w:p w14:paraId="4D6713B3" w14:textId="77777777" w:rsidR="00B073FB" w:rsidRDefault="00B073FB">
      <w:pPr>
        <w:pStyle w:val="FP"/>
      </w:pPr>
    </w:p>
    <w:p w14:paraId="066BA6FA" w14:textId="77777777" w:rsidR="00B073FB" w:rsidRDefault="00B073FB">
      <w:pPr>
        <w:pStyle w:val="TH"/>
      </w:pPr>
      <w:r>
        <w:t>Table 12c: Source encoder output parameters in order of occurrence and bit allocation within the speech frame of 397 bits/20 ms, 19.85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B073FB" w14:paraId="12CA72A5"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6AF17C57" w14:textId="77777777" w:rsidR="00B073FB" w:rsidRDefault="00B073FB">
            <w:pPr>
              <w:pStyle w:val="TAC"/>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4D3C064C" w14:textId="77777777" w:rsidR="00B073FB" w:rsidRDefault="00B073FB">
            <w:pPr>
              <w:pStyle w:val="TAC"/>
            </w:pPr>
            <w:r>
              <w:t>Description</w:t>
            </w:r>
          </w:p>
        </w:tc>
      </w:tr>
      <w:tr w:rsidR="00B073FB" w14:paraId="087A4064" w14:textId="77777777">
        <w:trPr>
          <w:cantSplit/>
          <w:jc w:val="center"/>
        </w:trPr>
        <w:tc>
          <w:tcPr>
            <w:tcW w:w="1780" w:type="dxa"/>
            <w:tcBorders>
              <w:top w:val="double" w:sz="6" w:space="0" w:color="auto"/>
              <w:left w:val="single" w:sz="6" w:space="0" w:color="auto"/>
              <w:right w:val="single" w:sz="6" w:space="0" w:color="auto"/>
            </w:tcBorders>
          </w:tcPr>
          <w:p w14:paraId="7B9CE008" w14:textId="77777777" w:rsidR="00B073FB" w:rsidRDefault="00B073FB">
            <w:pPr>
              <w:pStyle w:val="TAC"/>
            </w:pPr>
            <w:r>
              <w:t>s1</w:t>
            </w:r>
          </w:p>
        </w:tc>
        <w:tc>
          <w:tcPr>
            <w:tcW w:w="3960" w:type="dxa"/>
            <w:tcBorders>
              <w:top w:val="double" w:sz="6" w:space="0" w:color="auto"/>
              <w:left w:val="single" w:sz="6" w:space="0" w:color="auto"/>
              <w:right w:val="single" w:sz="6" w:space="0" w:color="auto"/>
            </w:tcBorders>
          </w:tcPr>
          <w:p w14:paraId="4C4B86AC" w14:textId="77777777" w:rsidR="00B073FB" w:rsidRDefault="00B073FB">
            <w:pPr>
              <w:pStyle w:val="TAC"/>
            </w:pPr>
            <w:r>
              <w:t>VAD-flag</w:t>
            </w:r>
          </w:p>
        </w:tc>
      </w:tr>
      <w:tr w:rsidR="00B073FB" w14:paraId="1AB85582"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504EFE1" w14:textId="77777777" w:rsidR="00B073FB" w:rsidRDefault="00B073FB">
            <w:pPr>
              <w:pStyle w:val="TAC"/>
            </w:pPr>
            <w:r>
              <w:t>s2 – s9</w:t>
            </w:r>
          </w:p>
        </w:tc>
        <w:tc>
          <w:tcPr>
            <w:tcW w:w="3960" w:type="dxa"/>
            <w:tcBorders>
              <w:top w:val="single" w:sz="6" w:space="0" w:color="auto"/>
              <w:left w:val="single" w:sz="6" w:space="0" w:color="auto"/>
              <w:bottom w:val="single" w:sz="6" w:space="0" w:color="auto"/>
              <w:right w:val="single" w:sz="6" w:space="0" w:color="auto"/>
            </w:tcBorders>
          </w:tcPr>
          <w:p w14:paraId="39736361" w14:textId="77777777" w:rsidR="00B073FB" w:rsidRDefault="00B073FB">
            <w:pPr>
              <w:pStyle w:val="TAC"/>
            </w:pPr>
            <w:r>
              <w:t>index of 1st ISP subvector</w:t>
            </w:r>
          </w:p>
        </w:tc>
      </w:tr>
      <w:tr w:rsidR="00B073FB" w14:paraId="4773819F"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CB52AD4" w14:textId="77777777" w:rsidR="00B073FB" w:rsidRDefault="00B073FB">
            <w:pPr>
              <w:pStyle w:val="TAC"/>
            </w:pPr>
            <w:r>
              <w:t>s10 – s17</w:t>
            </w:r>
          </w:p>
        </w:tc>
        <w:tc>
          <w:tcPr>
            <w:tcW w:w="3960" w:type="dxa"/>
            <w:tcBorders>
              <w:top w:val="single" w:sz="6" w:space="0" w:color="auto"/>
              <w:left w:val="single" w:sz="6" w:space="0" w:color="auto"/>
              <w:bottom w:val="single" w:sz="6" w:space="0" w:color="auto"/>
              <w:right w:val="single" w:sz="6" w:space="0" w:color="auto"/>
            </w:tcBorders>
          </w:tcPr>
          <w:p w14:paraId="3D38CF3F" w14:textId="77777777" w:rsidR="00B073FB" w:rsidRDefault="00B073FB">
            <w:pPr>
              <w:pStyle w:val="TAC"/>
            </w:pPr>
            <w:r>
              <w:t>index of 2nd ISP subvector</w:t>
            </w:r>
          </w:p>
        </w:tc>
      </w:tr>
      <w:tr w:rsidR="00B073FB" w14:paraId="79764AC6"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5409385" w14:textId="77777777" w:rsidR="00B073FB" w:rsidRDefault="00B073FB">
            <w:pPr>
              <w:pStyle w:val="TAC"/>
            </w:pPr>
            <w:r>
              <w:t xml:space="preserve">s18 </w:t>
            </w:r>
            <w:r>
              <w:noBreakHyphen/>
              <w:t xml:space="preserve"> s23</w:t>
            </w:r>
          </w:p>
        </w:tc>
        <w:tc>
          <w:tcPr>
            <w:tcW w:w="3960" w:type="dxa"/>
            <w:tcBorders>
              <w:top w:val="single" w:sz="6" w:space="0" w:color="auto"/>
              <w:left w:val="single" w:sz="6" w:space="0" w:color="auto"/>
              <w:bottom w:val="single" w:sz="6" w:space="0" w:color="auto"/>
              <w:right w:val="single" w:sz="6" w:space="0" w:color="auto"/>
            </w:tcBorders>
          </w:tcPr>
          <w:p w14:paraId="0968183B" w14:textId="77777777" w:rsidR="00B073FB" w:rsidRDefault="00B073FB">
            <w:pPr>
              <w:pStyle w:val="TAC"/>
            </w:pPr>
            <w:r>
              <w:t>index of 3rd ISP subvector</w:t>
            </w:r>
          </w:p>
        </w:tc>
      </w:tr>
      <w:tr w:rsidR="00B073FB" w14:paraId="061D5751"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A1F88BD" w14:textId="77777777" w:rsidR="00B073FB" w:rsidRDefault="00B073FB">
            <w:pPr>
              <w:pStyle w:val="TAC"/>
            </w:pPr>
            <w:r>
              <w:t>s24 – s30</w:t>
            </w:r>
          </w:p>
        </w:tc>
        <w:tc>
          <w:tcPr>
            <w:tcW w:w="3960" w:type="dxa"/>
            <w:tcBorders>
              <w:top w:val="single" w:sz="6" w:space="0" w:color="auto"/>
              <w:left w:val="single" w:sz="6" w:space="0" w:color="auto"/>
              <w:bottom w:val="single" w:sz="6" w:space="0" w:color="auto"/>
              <w:right w:val="single" w:sz="6" w:space="0" w:color="auto"/>
            </w:tcBorders>
          </w:tcPr>
          <w:p w14:paraId="36CD8969" w14:textId="77777777" w:rsidR="00B073FB" w:rsidRDefault="00B073FB">
            <w:pPr>
              <w:pStyle w:val="TAC"/>
            </w:pPr>
            <w:r>
              <w:t>index of 4th ISP subvector</w:t>
            </w:r>
          </w:p>
        </w:tc>
      </w:tr>
      <w:tr w:rsidR="00B073FB" w14:paraId="0FED8897"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EAB6D8F" w14:textId="77777777" w:rsidR="00B073FB" w:rsidRDefault="00B073FB">
            <w:pPr>
              <w:pStyle w:val="TAC"/>
            </w:pPr>
            <w:r>
              <w:t>s31 – s37</w:t>
            </w:r>
          </w:p>
        </w:tc>
        <w:tc>
          <w:tcPr>
            <w:tcW w:w="3960" w:type="dxa"/>
            <w:tcBorders>
              <w:top w:val="single" w:sz="6" w:space="0" w:color="auto"/>
              <w:left w:val="single" w:sz="6" w:space="0" w:color="auto"/>
              <w:bottom w:val="single" w:sz="6" w:space="0" w:color="auto"/>
              <w:right w:val="single" w:sz="6" w:space="0" w:color="auto"/>
            </w:tcBorders>
          </w:tcPr>
          <w:p w14:paraId="0196C418" w14:textId="77777777" w:rsidR="00B073FB" w:rsidRDefault="00B073FB">
            <w:pPr>
              <w:pStyle w:val="TAC"/>
            </w:pPr>
            <w:r>
              <w:t>index of 5th ISP subvector</w:t>
            </w:r>
          </w:p>
        </w:tc>
      </w:tr>
      <w:tr w:rsidR="00B073FB" w14:paraId="264A1F70"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69DC15B" w14:textId="77777777" w:rsidR="00B073FB" w:rsidRDefault="00B073FB">
            <w:pPr>
              <w:pStyle w:val="TAC"/>
            </w:pPr>
            <w:r>
              <w:t>s38 – s42</w:t>
            </w:r>
          </w:p>
        </w:tc>
        <w:tc>
          <w:tcPr>
            <w:tcW w:w="3960" w:type="dxa"/>
            <w:tcBorders>
              <w:top w:val="single" w:sz="6" w:space="0" w:color="auto"/>
              <w:left w:val="single" w:sz="6" w:space="0" w:color="auto"/>
              <w:bottom w:val="single" w:sz="6" w:space="0" w:color="auto"/>
              <w:right w:val="single" w:sz="6" w:space="0" w:color="auto"/>
            </w:tcBorders>
          </w:tcPr>
          <w:p w14:paraId="0D0F7D64" w14:textId="77777777" w:rsidR="00B073FB" w:rsidRDefault="00B073FB">
            <w:pPr>
              <w:pStyle w:val="TAC"/>
            </w:pPr>
            <w:r>
              <w:t>index of 6th ISP subvector</w:t>
            </w:r>
          </w:p>
        </w:tc>
      </w:tr>
      <w:tr w:rsidR="00B073FB" w14:paraId="76AC6191"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04A4CD11" w14:textId="77777777" w:rsidR="00B073FB" w:rsidRDefault="00B073FB">
            <w:pPr>
              <w:pStyle w:val="TAC"/>
            </w:pPr>
            <w:r>
              <w:t>s43 – s47</w:t>
            </w:r>
          </w:p>
        </w:tc>
        <w:tc>
          <w:tcPr>
            <w:tcW w:w="3960" w:type="dxa"/>
            <w:tcBorders>
              <w:top w:val="single" w:sz="6" w:space="0" w:color="auto"/>
              <w:left w:val="single" w:sz="6" w:space="0" w:color="auto"/>
              <w:bottom w:val="double" w:sz="6" w:space="0" w:color="auto"/>
              <w:right w:val="single" w:sz="6" w:space="0" w:color="auto"/>
            </w:tcBorders>
          </w:tcPr>
          <w:p w14:paraId="415BB7F1" w14:textId="77777777" w:rsidR="00B073FB" w:rsidRDefault="00B073FB">
            <w:pPr>
              <w:pStyle w:val="TAC"/>
            </w:pPr>
            <w:r>
              <w:t>index of 7th ISP subvector</w:t>
            </w:r>
          </w:p>
        </w:tc>
      </w:tr>
      <w:tr w:rsidR="00B073FB" w14:paraId="6B8BC4DE"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4E27E512" w14:textId="77777777" w:rsidR="00B073FB" w:rsidRDefault="00B073FB">
            <w:pPr>
              <w:pStyle w:val="TAC"/>
            </w:pPr>
            <w:r>
              <w:t>subframe 1</w:t>
            </w:r>
          </w:p>
        </w:tc>
      </w:tr>
      <w:tr w:rsidR="00B073FB" w14:paraId="08A3CA97" w14:textId="77777777">
        <w:trPr>
          <w:cantSplit/>
          <w:jc w:val="center"/>
        </w:trPr>
        <w:tc>
          <w:tcPr>
            <w:tcW w:w="1780" w:type="dxa"/>
            <w:tcBorders>
              <w:left w:val="single" w:sz="6" w:space="0" w:color="auto"/>
              <w:bottom w:val="single" w:sz="6" w:space="0" w:color="auto"/>
              <w:right w:val="single" w:sz="6" w:space="0" w:color="auto"/>
            </w:tcBorders>
          </w:tcPr>
          <w:p w14:paraId="6C0C76FA" w14:textId="77777777" w:rsidR="00B073FB" w:rsidRDefault="00B073FB">
            <w:pPr>
              <w:pStyle w:val="TAC"/>
            </w:pPr>
            <w:r>
              <w:t>s48 – s56</w:t>
            </w:r>
          </w:p>
        </w:tc>
        <w:tc>
          <w:tcPr>
            <w:tcW w:w="3960" w:type="dxa"/>
            <w:tcBorders>
              <w:left w:val="single" w:sz="6" w:space="0" w:color="auto"/>
              <w:bottom w:val="single" w:sz="6" w:space="0" w:color="auto"/>
              <w:right w:val="single" w:sz="6" w:space="0" w:color="auto"/>
            </w:tcBorders>
          </w:tcPr>
          <w:p w14:paraId="353D3840" w14:textId="77777777" w:rsidR="00B073FB" w:rsidRDefault="00B073FB">
            <w:pPr>
              <w:pStyle w:val="TAC"/>
            </w:pPr>
            <w:r>
              <w:t>adaptive codebook index</w:t>
            </w:r>
          </w:p>
        </w:tc>
      </w:tr>
      <w:tr w:rsidR="00B073FB" w14:paraId="0A65651C" w14:textId="77777777">
        <w:trPr>
          <w:cantSplit/>
          <w:jc w:val="center"/>
        </w:trPr>
        <w:tc>
          <w:tcPr>
            <w:tcW w:w="1780" w:type="dxa"/>
            <w:tcBorders>
              <w:left w:val="single" w:sz="6" w:space="0" w:color="auto"/>
              <w:bottom w:val="single" w:sz="6" w:space="0" w:color="auto"/>
              <w:right w:val="single" w:sz="6" w:space="0" w:color="auto"/>
            </w:tcBorders>
          </w:tcPr>
          <w:p w14:paraId="0E9FC672" w14:textId="77777777" w:rsidR="00B073FB" w:rsidRDefault="00B073FB">
            <w:pPr>
              <w:pStyle w:val="TAC"/>
            </w:pPr>
            <w:r>
              <w:t>s57</w:t>
            </w:r>
          </w:p>
        </w:tc>
        <w:tc>
          <w:tcPr>
            <w:tcW w:w="3960" w:type="dxa"/>
            <w:tcBorders>
              <w:left w:val="single" w:sz="6" w:space="0" w:color="auto"/>
              <w:bottom w:val="single" w:sz="6" w:space="0" w:color="auto"/>
              <w:right w:val="single" w:sz="6" w:space="0" w:color="auto"/>
            </w:tcBorders>
          </w:tcPr>
          <w:p w14:paraId="228CB0BF" w14:textId="77777777" w:rsidR="00B073FB" w:rsidRDefault="00B073FB">
            <w:pPr>
              <w:pStyle w:val="TAC"/>
            </w:pPr>
            <w:r>
              <w:t>LTP-filtering-flag</w:t>
            </w:r>
          </w:p>
        </w:tc>
      </w:tr>
      <w:tr w:rsidR="00B073FB" w14:paraId="01C65EBC" w14:textId="77777777">
        <w:trPr>
          <w:cantSplit/>
          <w:jc w:val="center"/>
        </w:trPr>
        <w:tc>
          <w:tcPr>
            <w:tcW w:w="1780" w:type="dxa"/>
            <w:tcBorders>
              <w:left w:val="single" w:sz="6" w:space="0" w:color="auto"/>
              <w:bottom w:val="single" w:sz="6" w:space="0" w:color="auto"/>
              <w:right w:val="single" w:sz="6" w:space="0" w:color="auto"/>
            </w:tcBorders>
          </w:tcPr>
          <w:p w14:paraId="6EE48EDA" w14:textId="77777777" w:rsidR="00B073FB" w:rsidRDefault="00B073FB">
            <w:pPr>
              <w:pStyle w:val="TAC"/>
            </w:pPr>
            <w:r>
              <w:t>s58 – s67</w:t>
            </w:r>
          </w:p>
        </w:tc>
        <w:tc>
          <w:tcPr>
            <w:tcW w:w="3960" w:type="dxa"/>
            <w:tcBorders>
              <w:left w:val="single" w:sz="6" w:space="0" w:color="auto"/>
              <w:bottom w:val="single" w:sz="6" w:space="0" w:color="auto"/>
              <w:right w:val="single" w:sz="6" w:space="0" w:color="auto"/>
            </w:tcBorders>
          </w:tcPr>
          <w:p w14:paraId="51493D6D" w14:textId="77777777" w:rsidR="00B073FB" w:rsidRDefault="00B073FB">
            <w:pPr>
              <w:pStyle w:val="TAC"/>
            </w:pPr>
            <w:r>
              <w:t>Codebook Index1 for track 1</w:t>
            </w:r>
          </w:p>
        </w:tc>
      </w:tr>
      <w:tr w:rsidR="00B073FB" w14:paraId="0D7EDDD4" w14:textId="77777777">
        <w:trPr>
          <w:cantSplit/>
          <w:jc w:val="center"/>
        </w:trPr>
        <w:tc>
          <w:tcPr>
            <w:tcW w:w="1780" w:type="dxa"/>
            <w:tcBorders>
              <w:left w:val="single" w:sz="6" w:space="0" w:color="auto"/>
              <w:bottom w:val="single" w:sz="6" w:space="0" w:color="auto"/>
              <w:right w:val="single" w:sz="6" w:space="0" w:color="auto"/>
            </w:tcBorders>
          </w:tcPr>
          <w:p w14:paraId="322D077F" w14:textId="77777777" w:rsidR="00B073FB" w:rsidRDefault="00B073FB">
            <w:pPr>
              <w:pStyle w:val="TAC"/>
            </w:pPr>
            <w:r>
              <w:t>s68 – s77</w:t>
            </w:r>
          </w:p>
        </w:tc>
        <w:tc>
          <w:tcPr>
            <w:tcW w:w="3960" w:type="dxa"/>
            <w:tcBorders>
              <w:left w:val="single" w:sz="6" w:space="0" w:color="auto"/>
              <w:bottom w:val="single" w:sz="6" w:space="0" w:color="auto"/>
              <w:right w:val="single" w:sz="6" w:space="0" w:color="auto"/>
            </w:tcBorders>
          </w:tcPr>
          <w:p w14:paraId="04856BA2" w14:textId="77777777" w:rsidR="00B073FB" w:rsidRDefault="00B073FB">
            <w:pPr>
              <w:pStyle w:val="TAC"/>
            </w:pPr>
            <w:r>
              <w:t>Codebook Index1 for track 2</w:t>
            </w:r>
          </w:p>
        </w:tc>
      </w:tr>
      <w:tr w:rsidR="00B073FB" w14:paraId="098FE669"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710B56D" w14:textId="77777777" w:rsidR="00B073FB" w:rsidRDefault="00B073FB">
            <w:pPr>
              <w:pStyle w:val="TAC"/>
            </w:pPr>
            <w:r>
              <w:t>s78 – s79</w:t>
            </w:r>
          </w:p>
        </w:tc>
        <w:tc>
          <w:tcPr>
            <w:tcW w:w="3960" w:type="dxa"/>
            <w:tcBorders>
              <w:top w:val="single" w:sz="6" w:space="0" w:color="auto"/>
              <w:left w:val="single" w:sz="6" w:space="0" w:color="auto"/>
              <w:bottom w:val="single" w:sz="6" w:space="0" w:color="auto"/>
              <w:right w:val="single" w:sz="6" w:space="0" w:color="auto"/>
            </w:tcBorders>
          </w:tcPr>
          <w:p w14:paraId="370D0545" w14:textId="77777777" w:rsidR="00B073FB" w:rsidRDefault="00B073FB">
            <w:pPr>
              <w:pStyle w:val="TAC"/>
            </w:pPr>
            <w:r>
              <w:t>Pulse Selector for track 3</w:t>
            </w:r>
          </w:p>
        </w:tc>
      </w:tr>
      <w:tr w:rsidR="00B073FB" w14:paraId="3F4B8ADE"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087026A" w14:textId="77777777" w:rsidR="00B073FB" w:rsidRDefault="00B073FB">
            <w:pPr>
              <w:pStyle w:val="TAC"/>
            </w:pPr>
            <w:r>
              <w:t>s80 – s81</w:t>
            </w:r>
          </w:p>
        </w:tc>
        <w:tc>
          <w:tcPr>
            <w:tcW w:w="3960" w:type="dxa"/>
            <w:tcBorders>
              <w:top w:val="single" w:sz="6" w:space="0" w:color="auto"/>
              <w:left w:val="single" w:sz="6" w:space="0" w:color="auto"/>
              <w:bottom w:val="single" w:sz="6" w:space="0" w:color="auto"/>
              <w:right w:val="single" w:sz="6" w:space="0" w:color="auto"/>
            </w:tcBorders>
          </w:tcPr>
          <w:p w14:paraId="06748629" w14:textId="77777777" w:rsidR="00B073FB" w:rsidRDefault="00B073FB">
            <w:pPr>
              <w:pStyle w:val="TAC"/>
            </w:pPr>
            <w:r>
              <w:t>Pulse Selector for track 4</w:t>
            </w:r>
          </w:p>
        </w:tc>
      </w:tr>
      <w:tr w:rsidR="00B073FB" w14:paraId="0DD0DFA0"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01B346C" w14:textId="77777777" w:rsidR="00B073FB" w:rsidRDefault="00B073FB">
            <w:pPr>
              <w:pStyle w:val="TAC"/>
            </w:pPr>
            <w:r>
              <w:t>s82 – s91</w:t>
            </w:r>
          </w:p>
        </w:tc>
        <w:tc>
          <w:tcPr>
            <w:tcW w:w="3960" w:type="dxa"/>
            <w:tcBorders>
              <w:top w:val="single" w:sz="6" w:space="0" w:color="auto"/>
              <w:left w:val="single" w:sz="6" w:space="0" w:color="auto"/>
              <w:bottom w:val="single" w:sz="6" w:space="0" w:color="auto"/>
              <w:right w:val="single" w:sz="6" w:space="0" w:color="auto"/>
            </w:tcBorders>
          </w:tcPr>
          <w:p w14:paraId="3EB701E7" w14:textId="77777777" w:rsidR="00B073FB" w:rsidRDefault="00B073FB">
            <w:pPr>
              <w:pStyle w:val="TAC"/>
            </w:pPr>
            <w:r>
              <w:t>Codebook index2 for track 1</w:t>
            </w:r>
          </w:p>
        </w:tc>
      </w:tr>
      <w:tr w:rsidR="00B073FB" w14:paraId="139860CB"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11FB566" w14:textId="77777777" w:rsidR="00B073FB" w:rsidRDefault="00B073FB">
            <w:pPr>
              <w:pStyle w:val="TAC"/>
            </w:pPr>
            <w:r>
              <w:t>s92 – s101</w:t>
            </w:r>
          </w:p>
        </w:tc>
        <w:tc>
          <w:tcPr>
            <w:tcW w:w="3960" w:type="dxa"/>
            <w:tcBorders>
              <w:top w:val="single" w:sz="6" w:space="0" w:color="auto"/>
              <w:left w:val="single" w:sz="6" w:space="0" w:color="auto"/>
              <w:bottom w:val="single" w:sz="6" w:space="0" w:color="auto"/>
              <w:right w:val="single" w:sz="6" w:space="0" w:color="auto"/>
            </w:tcBorders>
          </w:tcPr>
          <w:p w14:paraId="587ECD57" w14:textId="77777777" w:rsidR="00B073FB" w:rsidRDefault="00B073FB">
            <w:pPr>
              <w:pStyle w:val="TAC"/>
            </w:pPr>
            <w:r>
              <w:t>Codebook index2 for track 2</w:t>
            </w:r>
          </w:p>
        </w:tc>
      </w:tr>
      <w:tr w:rsidR="00B073FB" w14:paraId="09A04597"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7C60B95" w14:textId="77777777" w:rsidR="00B073FB" w:rsidRDefault="00B073FB">
            <w:pPr>
              <w:pStyle w:val="TAC"/>
            </w:pPr>
            <w:r>
              <w:t>s102 – s115</w:t>
            </w:r>
          </w:p>
        </w:tc>
        <w:tc>
          <w:tcPr>
            <w:tcW w:w="3960" w:type="dxa"/>
            <w:tcBorders>
              <w:top w:val="single" w:sz="6" w:space="0" w:color="auto"/>
              <w:left w:val="single" w:sz="6" w:space="0" w:color="auto"/>
              <w:bottom w:val="single" w:sz="6" w:space="0" w:color="auto"/>
              <w:right w:val="single" w:sz="6" w:space="0" w:color="auto"/>
            </w:tcBorders>
          </w:tcPr>
          <w:p w14:paraId="63B74A0A" w14:textId="77777777" w:rsidR="00B073FB" w:rsidRDefault="00B073FB">
            <w:pPr>
              <w:pStyle w:val="TAC"/>
            </w:pPr>
            <w:r>
              <w:t>Codebook index for track 3</w:t>
            </w:r>
          </w:p>
        </w:tc>
      </w:tr>
      <w:tr w:rsidR="00B073FB" w14:paraId="22BE3857"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49A712B" w14:textId="77777777" w:rsidR="00B073FB" w:rsidRDefault="00B073FB">
            <w:pPr>
              <w:pStyle w:val="TAC"/>
            </w:pPr>
            <w:r>
              <w:t>s116 – s129</w:t>
            </w:r>
          </w:p>
        </w:tc>
        <w:tc>
          <w:tcPr>
            <w:tcW w:w="3960" w:type="dxa"/>
            <w:tcBorders>
              <w:top w:val="single" w:sz="6" w:space="0" w:color="auto"/>
              <w:left w:val="single" w:sz="6" w:space="0" w:color="auto"/>
              <w:bottom w:val="single" w:sz="6" w:space="0" w:color="auto"/>
              <w:right w:val="single" w:sz="6" w:space="0" w:color="auto"/>
            </w:tcBorders>
          </w:tcPr>
          <w:p w14:paraId="13F46B1F" w14:textId="77777777" w:rsidR="00B073FB" w:rsidRDefault="00B073FB">
            <w:pPr>
              <w:pStyle w:val="TAC"/>
            </w:pPr>
            <w:r>
              <w:t>Codebook index for track 4</w:t>
            </w:r>
          </w:p>
        </w:tc>
      </w:tr>
      <w:tr w:rsidR="00B073FB" w14:paraId="06997BFE"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6841E4B" w14:textId="77777777" w:rsidR="00B073FB" w:rsidRDefault="00B073FB">
            <w:pPr>
              <w:pStyle w:val="TAC"/>
            </w:pPr>
            <w:r>
              <w:t>s130 – s136</w:t>
            </w:r>
          </w:p>
        </w:tc>
        <w:tc>
          <w:tcPr>
            <w:tcW w:w="3960" w:type="dxa"/>
            <w:tcBorders>
              <w:top w:val="single" w:sz="6" w:space="0" w:color="auto"/>
              <w:left w:val="single" w:sz="6" w:space="0" w:color="auto"/>
              <w:bottom w:val="single" w:sz="6" w:space="0" w:color="auto"/>
              <w:right w:val="single" w:sz="6" w:space="0" w:color="auto"/>
            </w:tcBorders>
          </w:tcPr>
          <w:p w14:paraId="458B2865" w14:textId="77777777" w:rsidR="00B073FB" w:rsidRDefault="00B073FB">
            <w:pPr>
              <w:pStyle w:val="TAC"/>
            </w:pPr>
            <w:r>
              <w:t>VQ gain</w:t>
            </w:r>
          </w:p>
        </w:tc>
      </w:tr>
      <w:tr w:rsidR="00B073FB" w14:paraId="4952DC1F"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493675D2" w14:textId="77777777" w:rsidR="00B073FB" w:rsidRDefault="00B073FB">
            <w:pPr>
              <w:pStyle w:val="TAC"/>
            </w:pPr>
            <w:r>
              <w:t>subframe 2</w:t>
            </w:r>
          </w:p>
        </w:tc>
      </w:tr>
      <w:tr w:rsidR="00B073FB" w14:paraId="15B5BB94" w14:textId="77777777">
        <w:trPr>
          <w:cantSplit/>
          <w:jc w:val="center"/>
        </w:trPr>
        <w:tc>
          <w:tcPr>
            <w:tcW w:w="1780" w:type="dxa"/>
            <w:tcBorders>
              <w:top w:val="double" w:sz="6" w:space="0" w:color="auto"/>
              <w:left w:val="single" w:sz="6" w:space="0" w:color="auto"/>
              <w:bottom w:val="single" w:sz="6" w:space="0" w:color="auto"/>
              <w:right w:val="single" w:sz="6" w:space="0" w:color="auto"/>
            </w:tcBorders>
          </w:tcPr>
          <w:p w14:paraId="0AD35B25" w14:textId="77777777" w:rsidR="00B073FB" w:rsidRDefault="00B073FB">
            <w:pPr>
              <w:pStyle w:val="TAC"/>
            </w:pPr>
            <w:r>
              <w:t>s137 – s142</w:t>
            </w:r>
          </w:p>
        </w:tc>
        <w:tc>
          <w:tcPr>
            <w:tcW w:w="3960" w:type="dxa"/>
            <w:tcBorders>
              <w:top w:val="double" w:sz="6" w:space="0" w:color="auto"/>
              <w:left w:val="single" w:sz="6" w:space="0" w:color="auto"/>
              <w:bottom w:val="single" w:sz="6" w:space="0" w:color="auto"/>
              <w:right w:val="single" w:sz="6" w:space="0" w:color="auto"/>
            </w:tcBorders>
          </w:tcPr>
          <w:p w14:paraId="695C51A9" w14:textId="77777777" w:rsidR="00B073FB" w:rsidRDefault="00B073FB">
            <w:pPr>
              <w:pStyle w:val="TAC"/>
            </w:pPr>
            <w:r>
              <w:t>adaptive codebook index (relative)</w:t>
            </w:r>
          </w:p>
        </w:tc>
      </w:tr>
      <w:tr w:rsidR="00B073FB" w14:paraId="4E538927"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7E9E7EA" w14:textId="77777777" w:rsidR="00B073FB" w:rsidRDefault="00B073FB">
            <w:pPr>
              <w:pStyle w:val="TAC"/>
            </w:pPr>
            <w:r>
              <w:t>s143 – s222</w:t>
            </w:r>
          </w:p>
        </w:tc>
        <w:tc>
          <w:tcPr>
            <w:tcW w:w="3960" w:type="dxa"/>
            <w:tcBorders>
              <w:top w:val="single" w:sz="6" w:space="0" w:color="auto"/>
              <w:left w:val="single" w:sz="6" w:space="0" w:color="auto"/>
              <w:bottom w:val="double" w:sz="6" w:space="0" w:color="auto"/>
              <w:right w:val="single" w:sz="6" w:space="0" w:color="auto"/>
            </w:tcBorders>
          </w:tcPr>
          <w:p w14:paraId="63730354" w14:textId="77777777" w:rsidR="00B073FB" w:rsidRDefault="00B073FB">
            <w:pPr>
              <w:pStyle w:val="TAC"/>
            </w:pPr>
            <w:r>
              <w:t>same description as s57 – s136</w:t>
            </w:r>
          </w:p>
        </w:tc>
      </w:tr>
      <w:tr w:rsidR="00B073FB" w14:paraId="1AD6EFB4"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5C17CA0" w14:textId="77777777" w:rsidR="00B073FB" w:rsidRDefault="00B073FB">
            <w:pPr>
              <w:pStyle w:val="TAC"/>
            </w:pPr>
            <w:r>
              <w:t>subframe 3</w:t>
            </w:r>
          </w:p>
        </w:tc>
      </w:tr>
      <w:tr w:rsidR="00B073FB" w14:paraId="0ACDC7E6" w14:textId="77777777">
        <w:trPr>
          <w:cantSplit/>
          <w:jc w:val="center"/>
        </w:trPr>
        <w:tc>
          <w:tcPr>
            <w:tcW w:w="1780" w:type="dxa"/>
            <w:tcBorders>
              <w:left w:val="single" w:sz="6" w:space="0" w:color="auto"/>
              <w:right w:val="single" w:sz="6" w:space="0" w:color="auto"/>
            </w:tcBorders>
          </w:tcPr>
          <w:p w14:paraId="42B67D52" w14:textId="77777777" w:rsidR="00B073FB" w:rsidRDefault="00B073FB">
            <w:pPr>
              <w:pStyle w:val="TAC"/>
            </w:pPr>
            <w:r>
              <w:t>s223 – s311</w:t>
            </w:r>
          </w:p>
        </w:tc>
        <w:tc>
          <w:tcPr>
            <w:tcW w:w="3960" w:type="dxa"/>
            <w:tcBorders>
              <w:left w:val="single" w:sz="6" w:space="0" w:color="auto"/>
              <w:right w:val="single" w:sz="6" w:space="0" w:color="auto"/>
            </w:tcBorders>
          </w:tcPr>
          <w:p w14:paraId="6DF27DB7" w14:textId="77777777" w:rsidR="00B073FB" w:rsidRDefault="00B073FB">
            <w:pPr>
              <w:pStyle w:val="TAC"/>
            </w:pPr>
            <w:r>
              <w:t>same description as s48 – s136</w:t>
            </w:r>
          </w:p>
        </w:tc>
      </w:tr>
      <w:tr w:rsidR="00B073FB" w14:paraId="5E2B4A43"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137A841F" w14:textId="77777777" w:rsidR="00B073FB" w:rsidRDefault="00B073FB">
            <w:pPr>
              <w:pStyle w:val="TAC"/>
            </w:pPr>
            <w:r>
              <w:t>subframe 4</w:t>
            </w:r>
          </w:p>
        </w:tc>
      </w:tr>
      <w:tr w:rsidR="00B073FB" w14:paraId="2FEA0C9A" w14:textId="77777777">
        <w:trPr>
          <w:cantSplit/>
          <w:jc w:val="center"/>
        </w:trPr>
        <w:tc>
          <w:tcPr>
            <w:tcW w:w="1780" w:type="dxa"/>
            <w:tcBorders>
              <w:left w:val="single" w:sz="6" w:space="0" w:color="auto"/>
              <w:bottom w:val="single" w:sz="6" w:space="0" w:color="auto"/>
              <w:right w:val="single" w:sz="6" w:space="0" w:color="auto"/>
            </w:tcBorders>
          </w:tcPr>
          <w:p w14:paraId="3DCCE49A" w14:textId="77777777" w:rsidR="00B073FB" w:rsidRDefault="00B073FB">
            <w:pPr>
              <w:pStyle w:val="TAC"/>
            </w:pPr>
            <w:r>
              <w:t>s312 – s397</w:t>
            </w:r>
          </w:p>
        </w:tc>
        <w:tc>
          <w:tcPr>
            <w:tcW w:w="3960" w:type="dxa"/>
            <w:tcBorders>
              <w:bottom w:val="single" w:sz="6" w:space="0" w:color="auto"/>
              <w:right w:val="single" w:sz="6" w:space="0" w:color="auto"/>
            </w:tcBorders>
          </w:tcPr>
          <w:p w14:paraId="786AAFE0" w14:textId="77777777" w:rsidR="00B073FB" w:rsidRDefault="00B073FB">
            <w:pPr>
              <w:pStyle w:val="TAC"/>
            </w:pPr>
            <w:r>
              <w:t>same description as s137 – s222</w:t>
            </w:r>
          </w:p>
        </w:tc>
      </w:tr>
    </w:tbl>
    <w:p w14:paraId="40F23CE6" w14:textId="77777777" w:rsidR="00B073FB" w:rsidRDefault="00B073FB">
      <w:pPr>
        <w:pStyle w:val="FP"/>
      </w:pPr>
    </w:p>
    <w:p w14:paraId="28170BF0" w14:textId="77777777" w:rsidR="00B073FB" w:rsidRDefault="00B073FB">
      <w:pPr>
        <w:pStyle w:val="TH"/>
      </w:pPr>
      <w:r>
        <w:t>Table 12d: Source encoder output parameters in order of occurrence and bit allocation within the speech frame of 365 bits/20 ms, 18.25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B073FB" w14:paraId="2361B755"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1731BB80" w14:textId="77777777" w:rsidR="00B073FB" w:rsidRDefault="00B073FB">
            <w:pPr>
              <w:pStyle w:val="TAC"/>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69F2D1A6" w14:textId="77777777" w:rsidR="00B073FB" w:rsidRDefault="00B073FB">
            <w:pPr>
              <w:pStyle w:val="TAC"/>
            </w:pPr>
            <w:r>
              <w:t>Description</w:t>
            </w:r>
          </w:p>
        </w:tc>
      </w:tr>
      <w:tr w:rsidR="00B073FB" w14:paraId="198D1333" w14:textId="77777777">
        <w:trPr>
          <w:cantSplit/>
          <w:jc w:val="center"/>
        </w:trPr>
        <w:tc>
          <w:tcPr>
            <w:tcW w:w="1780" w:type="dxa"/>
            <w:tcBorders>
              <w:top w:val="double" w:sz="6" w:space="0" w:color="auto"/>
              <w:left w:val="single" w:sz="6" w:space="0" w:color="auto"/>
              <w:right w:val="single" w:sz="6" w:space="0" w:color="auto"/>
            </w:tcBorders>
          </w:tcPr>
          <w:p w14:paraId="76C2EC2D" w14:textId="77777777" w:rsidR="00B073FB" w:rsidRDefault="00B073FB">
            <w:pPr>
              <w:pStyle w:val="TAC"/>
            </w:pPr>
            <w:r>
              <w:t>s1</w:t>
            </w:r>
          </w:p>
        </w:tc>
        <w:tc>
          <w:tcPr>
            <w:tcW w:w="3960" w:type="dxa"/>
            <w:tcBorders>
              <w:top w:val="double" w:sz="6" w:space="0" w:color="auto"/>
              <w:left w:val="single" w:sz="6" w:space="0" w:color="auto"/>
              <w:right w:val="single" w:sz="6" w:space="0" w:color="auto"/>
            </w:tcBorders>
          </w:tcPr>
          <w:p w14:paraId="2EEB724F" w14:textId="77777777" w:rsidR="00B073FB" w:rsidRDefault="00B073FB">
            <w:pPr>
              <w:pStyle w:val="TAC"/>
            </w:pPr>
            <w:r>
              <w:t>VAD-flag</w:t>
            </w:r>
          </w:p>
        </w:tc>
      </w:tr>
      <w:tr w:rsidR="00B073FB" w14:paraId="2731DC6D"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4263E7A" w14:textId="77777777" w:rsidR="00B073FB" w:rsidRDefault="00B073FB">
            <w:pPr>
              <w:pStyle w:val="TAC"/>
            </w:pPr>
            <w:r>
              <w:t>s2 – s9</w:t>
            </w:r>
          </w:p>
        </w:tc>
        <w:tc>
          <w:tcPr>
            <w:tcW w:w="3960" w:type="dxa"/>
            <w:tcBorders>
              <w:top w:val="single" w:sz="6" w:space="0" w:color="auto"/>
              <w:left w:val="single" w:sz="6" w:space="0" w:color="auto"/>
              <w:bottom w:val="single" w:sz="6" w:space="0" w:color="auto"/>
              <w:right w:val="single" w:sz="6" w:space="0" w:color="auto"/>
            </w:tcBorders>
          </w:tcPr>
          <w:p w14:paraId="5A37BBF0" w14:textId="77777777" w:rsidR="00B073FB" w:rsidRDefault="00B073FB">
            <w:pPr>
              <w:pStyle w:val="TAC"/>
            </w:pPr>
            <w:r>
              <w:t>index of 1st ISP subvector</w:t>
            </w:r>
          </w:p>
        </w:tc>
      </w:tr>
      <w:tr w:rsidR="00B073FB" w14:paraId="73EB3095"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EE20D33" w14:textId="77777777" w:rsidR="00B073FB" w:rsidRDefault="00B073FB">
            <w:pPr>
              <w:pStyle w:val="TAC"/>
            </w:pPr>
            <w:r>
              <w:t>s10 – s17</w:t>
            </w:r>
          </w:p>
        </w:tc>
        <w:tc>
          <w:tcPr>
            <w:tcW w:w="3960" w:type="dxa"/>
            <w:tcBorders>
              <w:top w:val="single" w:sz="6" w:space="0" w:color="auto"/>
              <w:left w:val="single" w:sz="6" w:space="0" w:color="auto"/>
              <w:bottom w:val="single" w:sz="6" w:space="0" w:color="auto"/>
              <w:right w:val="single" w:sz="6" w:space="0" w:color="auto"/>
            </w:tcBorders>
          </w:tcPr>
          <w:p w14:paraId="012141EF" w14:textId="77777777" w:rsidR="00B073FB" w:rsidRDefault="00B073FB">
            <w:pPr>
              <w:pStyle w:val="TAC"/>
            </w:pPr>
            <w:r>
              <w:t>index of 2nd ISP subvector</w:t>
            </w:r>
          </w:p>
        </w:tc>
      </w:tr>
      <w:tr w:rsidR="00B073FB" w14:paraId="7CCA9F8C"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0B3BE44" w14:textId="77777777" w:rsidR="00B073FB" w:rsidRDefault="00B073FB">
            <w:pPr>
              <w:pStyle w:val="TAC"/>
            </w:pPr>
            <w:r>
              <w:t xml:space="preserve">s18 </w:t>
            </w:r>
            <w:r>
              <w:noBreakHyphen/>
              <w:t xml:space="preserve"> s23</w:t>
            </w:r>
          </w:p>
        </w:tc>
        <w:tc>
          <w:tcPr>
            <w:tcW w:w="3960" w:type="dxa"/>
            <w:tcBorders>
              <w:top w:val="single" w:sz="6" w:space="0" w:color="auto"/>
              <w:left w:val="single" w:sz="6" w:space="0" w:color="auto"/>
              <w:bottom w:val="single" w:sz="6" w:space="0" w:color="auto"/>
              <w:right w:val="single" w:sz="6" w:space="0" w:color="auto"/>
            </w:tcBorders>
          </w:tcPr>
          <w:p w14:paraId="2A96F891" w14:textId="77777777" w:rsidR="00B073FB" w:rsidRDefault="00B073FB">
            <w:pPr>
              <w:pStyle w:val="TAC"/>
            </w:pPr>
            <w:r>
              <w:t>index of 3rd ISP subvector</w:t>
            </w:r>
          </w:p>
        </w:tc>
      </w:tr>
      <w:tr w:rsidR="00B073FB" w14:paraId="432666F8"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457CC01" w14:textId="77777777" w:rsidR="00B073FB" w:rsidRDefault="00B073FB">
            <w:pPr>
              <w:pStyle w:val="TAC"/>
            </w:pPr>
            <w:r>
              <w:t>s24 – s30</w:t>
            </w:r>
          </w:p>
        </w:tc>
        <w:tc>
          <w:tcPr>
            <w:tcW w:w="3960" w:type="dxa"/>
            <w:tcBorders>
              <w:top w:val="single" w:sz="6" w:space="0" w:color="auto"/>
              <w:left w:val="single" w:sz="6" w:space="0" w:color="auto"/>
              <w:bottom w:val="single" w:sz="6" w:space="0" w:color="auto"/>
              <w:right w:val="single" w:sz="6" w:space="0" w:color="auto"/>
            </w:tcBorders>
          </w:tcPr>
          <w:p w14:paraId="3739E581" w14:textId="77777777" w:rsidR="00B073FB" w:rsidRDefault="00B073FB">
            <w:pPr>
              <w:pStyle w:val="TAC"/>
            </w:pPr>
            <w:r>
              <w:t>index of 4th ISP subvector</w:t>
            </w:r>
          </w:p>
        </w:tc>
      </w:tr>
      <w:tr w:rsidR="00B073FB" w14:paraId="31F81DC9"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3492185" w14:textId="77777777" w:rsidR="00B073FB" w:rsidRDefault="00B073FB">
            <w:pPr>
              <w:pStyle w:val="TAC"/>
            </w:pPr>
            <w:r>
              <w:t>s31 – s37</w:t>
            </w:r>
          </w:p>
        </w:tc>
        <w:tc>
          <w:tcPr>
            <w:tcW w:w="3960" w:type="dxa"/>
            <w:tcBorders>
              <w:top w:val="single" w:sz="6" w:space="0" w:color="auto"/>
              <w:left w:val="single" w:sz="6" w:space="0" w:color="auto"/>
              <w:bottom w:val="single" w:sz="6" w:space="0" w:color="auto"/>
              <w:right w:val="single" w:sz="6" w:space="0" w:color="auto"/>
            </w:tcBorders>
          </w:tcPr>
          <w:p w14:paraId="1797B499" w14:textId="77777777" w:rsidR="00B073FB" w:rsidRDefault="00B073FB">
            <w:pPr>
              <w:pStyle w:val="TAC"/>
            </w:pPr>
            <w:r>
              <w:t>index of 5th ISP subvector</w:t>
            </w:r>
          </w:p>
        </w:tc>
      </w:tr>
      <w:tr w:rsidR="00B073FB" w14:paraId="33B56FCF"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169B7772" w14:textId="77777777" w:rsidR="00B073FB" w:rsidRDefault="00B073FB">
            <w:pPr>
              <w:pStyle w:val="TAC"/>
            </w:pPr>
            <w:r>
              <w:t>s38 – s42</w:t>
            </w:r>
          </w:p>
        </w:tc>
        <w:tc>
          <w:tcPr>
            <w:tcW w:w="3960" w:type="dxa"/>
            <w:tcBorders>
              <w:top w:val="single" w:sz="6" w:space="0" w:color="auto"/>
              <w:left w:val="single" w:sz="6" w:space="0" w:color="auto"/>
              <w:bottom w:val="single" w:sz="6" w:space="0" w:color="auto"/>
              <w:right w:val="single" w:sz="6" w:space="0" w:color="auto"/>
            </w:tcBorders>
          </w:tcPr>
          <w:p w14:paraId="65421891" w14:textId="77777777" w:rsidR="00B073FB" w:rsidRDefault="00B073FB">
            <w:pPr>
              <w:pStyle w:val="TAC"/>
            </w:pPr>
            <w:r>
              <w:t>index of 6th ISP subvector</w:t>
            </w:r>
          </w:p>
        </w:tc>
      </w:tr>
      <w:tr w:rsidR="00B073FB" w14:paraId="4EB269AE"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528F18B6" w14:textId="77777777" w:rsidR="00B073FB" w:rsidRDefault="00B073FB">
            <w:pPr>
              <w:pStyle w:val="TAC"/>
            </w:pPr>
            <w:r>
              <w:t>s43 – s47</w:t>
            </w:r>
          </w:p>
        </w:tc>
        <w:tc>
          <w:tcPr>
            <w:tcW w:w="3960" w:type="dxa"/>
            <w:tcBorders>
              <w:top w:val="single" w:sz="6" w:space="0" w:color="auto"/>
              <w:left w:val="single" w:sz="6" w:space="0" w:color="auto"/>
              <w:bottom w:val="double" w:sz="6" w:space="0" w:color="auto"/>
              <w:right w:val="single" w:sz="6" w:space="0" w:color="auto"/>
            </w:tcBorders>
          </w:tcPr>
          <w:p w14:paraId="56B3E704" w14:textId="77777777" w:rsidR="00B073FB" w:rsidRDefault="00B073FB">
            <w:pPr>
              <w:pStyle w:val="TAC"/>
            </w:pPr>
            <w:r>
              <w:t>index of 7th ISP subvector</w:t>
            </w:r>
          </w:p>
        </w:tc>
      </w:tr>
      <w:tr w:rsidR="00B073FB" w14:paraId="1A41D425"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2D8D2143" w14:textId="77777777" w:rsidR="00B073FB" w:rsidRDefault="00B073FB">
            <w:pPr>
              <w:pStyle w:val="TAC"/>
            </w:pPr>
            <w:r>
              <w:t>subframe 1</w:t>
            </w:r>
          </w:p>
        </w:tc>
      </w:tr>
      <w:tr w:rsidR="00B073FB" w14:paraId="546E0E37" w14:textId="77777777">
        <w:trPr>
          <w:cantSplit/>
          <w:jc w:val="center"/>
        </w:trPr>
        <w:tc>
          <w:tcPr>
            <w:tcW w:w="1780" w:type="dxa"/>
            <w:tcBorders>
              <w:left w:val="single" w:sz="6" w:space="0" w:color="auto"/>
              <w:bottom w:val="single" w:sz="6" w:space="0" w:color="auto"/>
              <w:right w:val="single" w:sz="6" w:space="0" w:color="auto"/>
            </w:tcBorders>
          </w:tcPr>
          <w:p w14:paraId="6A7449E2" w14:textId="77777777" w:rsidR="00B073FB" w:rsidRDefault="00B073FB">
            <w:pPr>
              <w:pStyle w:val="TAC"/>
            </w:pPr>
            <w:r>
              <w:t>s48 – s56</w:t>
            </w:r>
          </w:p>
        </w:tc>
        <w:tc>
          <w:tcPr>
            <w:tcW w:w="3960" w:type="dxa"/>
            <w:tcBorders>
              <w:left w:val="single" w:sz="6" w:space="0" w:color="auto"/>
              <w:bottom w:val="single" w:sz="6" w:space="0" w:color="auto"/>
              <w:right w:val="single" w:sz="6" w:space="0" w:color="auto"/>
            </w:tcBorders>
          </w:tcPr>
          <w:p w14:paraId="0A435705" w14:textId="77777777" w:rsidR="00B073FB" w:rsidRDefault="00B073FB">
            <w:pPr>
              <w:pStyle w:val="TAC"/>
            </w:pPr>
            <w:r>
              <w:t>adaptive codebook index</w:t>
            </w:r>
          </w:p>
        </w:tc>
      </w:tr>
      <w:tr w:rsidR="00B073FB" w14:paraId="4002CADD" w14:textId="77777777">
        <w:trPr>
          <w:cantSplit/>
          <w:jc w:val="center"/>
        </w:trPr>
        <w:tc>
          <w:tcPr>
            <w:tcW w:w="1780" w:type="dxa"/>
            <w:tcBorders>
              <w:left w:val="single" w:sz="6" w:space="0" w:color="auto"/>
              <w:bottom w:val="single" w:sz="6" w:space="0" w:color="auto"/>
              <w:right w:val="single" w:sz="6" w:space="0" w:color="auto"/>
            </w:tcBorders>
          </w:tcPr>
          <w:p w14:paraId="1D24450D" w14:textId="77777777" w:rsidR="00B073FB" w:rsidRDefault="00B073FB">
            <w:pPr>
              <w:pStyle w:val="TAC"/>
            </w:pPr>
            <w:r>
              <w:t>s57</w:t>
            </w:r>
          </w:p>
        </w:tc>
        <w:tc>
          <w:tcPr>
            <w:tcW w:w="3960" w:type="dxa"/>
            <w:tcBorders>
              <w:left w:val="single" w:sz="6" w:space="0" w:color="auto"/>
              <w:bottom w:val="single" w:sz="6" w:space="0" w:color="auto"/>
              <w:right w:val="single" w:sz="6" w:space="0" w:color="auto"/>
            </w:tcBorders>
          </w:tcPr>
          <w:p w14:paraId="1379BADF" w14:textId="77777777" w:rsidR="00B073FB" w:rsidRDefault="00B073FB">
            <w:pPr>
              <w:pStyle w:val="TAC"/>
            </w:pPr>
            <w:r>
              <w:t>LTP-filtering-flag</w:t>
            </w:r>
          </w:p>
        </w:tc>
      </w:tr>
      <w:tr w:rsidR="00B073FB" w14:paraId="0C119D6B"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62D4F8F" w14:textId="77777777" w:rsidR="00B073FB" w:rsidRDefault="00B073FB">
            <w:pPr>
              <w:pStyle w:val="TAC"/>
            </w:pPr>
            <w:r>
              <w:t>s58 – s59</w:t>
            </w:r>
          </w:p>
        </w:tc>
        <w:tc>
          <w:tcPr>
            <w:tcW w:w="3960" w:type="dxa"/>
            <w:tcBorders>
              <w:top w:val="single" w:sz="6" w:space="0" w:color="auto"/>
              <w:left w:val="single" w:sz="6" w:space="0" w:color="auto"/>
              <w:bottom w:val="single" w:sz="6" w:space="0" w:color="auto"/>
              <w:right w:val="single" w:sz="6" w:space="0" w:color="auto"/>
            </w:tcBorders>
          </w:tcPr>
          <w:p w14:paraId="53520188" w14:textId="77777777" w:rsidR="00B073FB" w:rsidRDefault="00B073FB">
            <w:pPr>
              <w:pStyle w:val="TAC"/>
            </w:pPr>
            <w:r>
              <w:t>Pulse Selector for track 1</w:t>
            </w:r>
          </w:p>
        </w:tc>
      </w:tr>
      <w:tr w:rsidR="00B073FB" w14:paraId="24F50AD3"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1AD0D1A3" w14:textId="77777777" w:rsidR="00B073FB" w:rsidRDefault="00B073FB">
            <w:pPr>
              <w:pStyle w:val="TAC"/>
            </w:pPr>
            <w:r>
              <w:t>s60 – s61</w:t>
            </w:r>
          </w:p>
        </w:tc>
        <w:tc>
          <w:tcPr>
            <w:tcW w:w="3960" w:type="dxa"/>
            <w:tcBorders>
              <w:top w:val="single" w:sz="6" w:space="0" w:color="auto"/>
              <w:left w:val="single" w:sz="6" w:space="0" w:color="auto"/>
              <w:bottom w:val="single" w:sz="6" w:space="0" w:color="auto"/>
              <w:right w:val="single" w:sz="6" w:space="0" w:color="auto"/>
            </w:tcBorders>
          </w:tcPr>
          <w:p w14:paraId="580723CB" w14:textId="77777777" w:rsidR="00B073FB" w:rsidRDefault="00B073FB">
            <w:pPr>
              <w:pStyle w:val="TAC"/>
            </w:pPr>
            <w:r>
              <w:t>Pulse Selector for track 2</w:t>
            </w:r>
          </w:p>
        </w:tc>
      </w:tr>
      <w:tr w:rsidR="00B073FB" w14:paraId="1E90E10F"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7ACFF97" w14:textId="77777777" w:rsidR="00B073FB" w:rsidRDefault="00B073FB">
            <w:pPr>
              <w:pStyle w:val="TAC"/>
            </w:pPr>
            <w:r>
              <w:t>s62 – s63</w:t>
            </w:r>
          </w:p>
        </w:tc>
        <w:tc>
          <w:tcPr>
            <w:tcW w:w="3960" w:type="dxa"/>
            <w:tcBorders>
              <w:top w:val="single" w:sz="6" w:space="0" w:color="auto"/>
              <w:left w:val="single" w:sz="6" w:space="0" w:color="auto"/>
              <w:bottom w:val="single" w:sz="6" w:space="0" w:color="auto"/>
              <w:right w:val="single" w:sz="6" w:space="0" w:color="auto"/>
            </w:tcBorders>
          </w:tcPr>
          <w:p w14:paraId="72D633DF" w14:textId="77777777" w:rsidR="00B073FB" w:rsidRDefault="00B073FB">
            <w:pPr>
              <w:pStyle w:val="TAC"/>
            </w:pPr>
            <w:r>
              <w:t>Pulse Selector for track 3</w:t>
            </w:r>
          </w:p>
        </w:tc>
      </w:tr>
      <w:tr w:rsidR="00B073FB" w14:paraId="4CDB0406"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716B76B" w14:textId="77777777" w:rsidR="00B073FB" w:rsidRDefault="00B073FB">
            <w:pPr>
              <w:pStyle w:val="TAC"/>
            </w:pPr>
            <w:r>
              <w:t>s64 – s65</w:t>
            </w:r>
          </w:p>
        </w:tc>
        <w:tc>
          <w:tcPr>
            <w:tcW w:w="3960" w:type="dxa"/>
            <w:tcBorders>
              <w:top w:val="single" w:sz="6" w:space="0" w:color="auto"/>
              <w:left w:val="single" w:sz="6" w:space="0" w:color="auto"/>
              <w:bottom w:val="single" w:sz="6" w:space="0" w:color="auto"/>
              <w:right w:val="single" w:sz="6" w:space="0" w:color="auto"/>
            </w:tcBorders>
          </w:tcPr>
          <w:p w14:paraId="7D875BD5" w14:textId="77777777" w:rsidR="00B073FB" w:rsidRDefault="00B073FB">
            <w:pPr>
              <w:pStyle w:val="TAC"/>
            </w:pPr>
            <w:r>
              <w:t>Pulse Selector for track 4</w:t>
            </w:r>
          </w:p>
        </w:tc>
      </w:tr>
      <w:tr w:rsidR="00B073FB" w14:paraId="7CDD6BF2"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9362796" w14:textId="77777777" w:rsidR="00B073FB" w:rsidRDefault="00B073FB">
            <w:pPr>
              <w:pStyle w:val="TAC"/>
            </w:pPr>
            <w:r>
              <w:t>s66 – s79</w:t>
            </w:r>
          </w:p>
        </w:tc>
        <w:tc>
          <w:tcPr>
            <w:tcW w:w="3960" w:type="dxa"/>
            <w:tcBorders>
              <w:top w:val="single" w:sz="6" w:space="0" w:color="auto"/>
              <w:left w:val="single" w:sz="6" w:space="0" w:color="auto"/>
              <w:bottom w:val="single" w:sz="6" w:space="0" w:color="auto"/>
              <w:right w:val="single" w:sz="6" w:space="0" w:color="auto"/>
            </w:tcBorders>
          </w:tcPr>
          <w:p w14:paraId="7D994AF4" w14:textId="77777777" w:rsidR="00B073FB" w:rsidRDefault="00B073FB">
            <w:pPr>
              <w:pStyle w:val="TAC"/>
            </w:pPr>
            <w:r>
              <w:t>Codebook index for track 1</w:t>
            </w:r>
          </w:p>
        </w:tc>
      </w:tr>
      <w:tr w:rsidR="00B073FB" w14:paraId="4F1DB0ED"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583261D" w14:textId="77777777" w:rsidR="00B073FB" w:rsidRDefault="00B073FB">
            <w:pPr>
              <w:pStyle w:val="TAC"/>
            </w:pPr>
            <w:r>
              <w:t>s80 – s93</w:t>
            </w:r>
          </w:p>
        </w:tc>
        <w:tc>
          <w:tcPr>
            <w:tcW w:w="3960" w:type="dxa"/>
            <w:tcBorders>
              <w:top w:val="single" w:sz="6" w:space="0" w:color="auto"/>
              <w:left w:val="single" w:sz="6" w:space="0" w:color="auto"/>
              <w:bottom w:val="single" w:sz="6" w:space="0" w:color="auto"/>
              <w:right w:val="single" w:sz="6" w:space="0" w:color="auto"/>
            </w:tcBorders>
          </w:tcPr>
          <w:p w14:paraId="235A0279" w14:textId="77777777" w:rsidR="00B073FB" w:rsidRDefault="00B073FB">
            <w:pPr>
              <w:pStyle w:val="TAC"/>
            </w:pPr>
            <w:r>
              <w:t>Codebook index for track 2</w:t>
            </w:r>
          </w:p>
        </w:tc>
      </w:tr>
      <w:tr w:rsidR="00B073FB" w14:paraId="288CCB68"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1194D30" w14:textId="77777777" w:rsidR="00B073FB" w:rsidRDefault="00B073FB">
            <w:pPr>
              <w:pStyle w:val="TAC"/>
            </w:pPr>
            <w:r>
              <w:t>s94 – s107</w:t>
            </w:r>
          </w:p>
        </w:tc>
        <w:tc>
          <w:tcPr>
            <w:tcW w:w="3960" w:type="dxa"/>
            <w:tcBorders>
              <w:top w:val="single" w:sz="6" w:space="0" w:color="auto"/>
              <w:left w:val="single" w:sz="6" w:space="0" w:color="auto"/>
              <w:bottom w:val="single" w:sz="6" w:space="0" w:color="auto"/>
              <w:right w:val="single" w:sz="6" w:space="0" w:color="auto"/>
            </w:tcBorders>
          </w:tcPr>
          <w:p w14:paraId="02B30328" w14:textId="77777777" w:rsidR="00B073FB" w:rsidRDefault="00B073FB">
            <w:pPr>
              <w:pStyle w:val="TAC"/>
            </w:pPr>
            <w:r>
              <w:t>Codebook index for track 3</w:t>
            </w:r>
          </w:p>
        </w:tc>
      </w:tr>
      <w:tr w:rsidR="00B073FB" w14:paraId="4F99376D"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C641F43" w14:textId="77777777" w:rsidR="00B073FB" w:rsidRDefault="00B073FB">
            <w:pPr>
              <w:pStyle w:val="TAC"/>
            </w:pPr>
            <w:r>
              <w:t>s108 – s121</w:t>
            </w:r>
          </w:p>
        </w:tc>
        <w:tc>
          <w:tcPr>
            <w:tcW w:w="3960" w:type="dxa"/>
            <w:tcBorders>
              <w:top w:val="single" w:sz="6" w:space="0" w:color="auto"/>
              <w:left w:val="single" w:sz="6" w:space="0" w:color="auto"/>
              <w:bottom w:val="single" w:sz="6" w:space="0" w:color="auto"/>
              <w:right w:val="single" w:sz="6" w:space="0" w:color="auto"/>
            </w:tcBorders>
          </w:tcPr>
          <w:p w14:paraId="68102CF2" w14:textId="77777777" w:rsidR="00B073FB" w:rsidRDefault="00B073FB">
            <w:pPr>
              <w:pStyle w:val="TAC"/>
            </w:pPr>
            <w:r>
              <w:t>Codebook index for track 4</w:t>
            </w:r>
          </w:p>
        </w:tc>
      </w:tr>
      <w:tr w:rsidR="00B073FB" w14:paraId="606894AA"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3F01F92" w14:textId="77777777" w:rsidR="00B073FB" w:rsidRDefault="00B073FB">
            <w:pPr>
              <w:pStyle w:val="TAC"/>
            </w:pPr>
            <w:r>
              <w:t>s122 – s128</w:t>
            </w:r>
          </w:p>
        </w:tc>
        <w:tc>
          <w:tcPr>
            <w:tcW w:w="3960" w:type="dxa"/>
            <w:tcBorders>
              <w:top w:val="single" w:sz="6" w:space="0" w:color="auto"/>
              <w:left w:val="single" w:sz="6" w:space="0" w:color="auto"/>
              <w:bottom w:val="single" w:sz="6" w:space="0" w:color="auto"/>
              <w:right w:val="single" w:sz="6" w:space="0" w:color="auto"/>
            </w:tcBorders>
          </w:tcPr>
          <w:p w14:paraId="6DF80F1C" w14:textId="77777777" w:rsidR="00B073FB" w:rsidRDefault="00B073FB">
            <w:pPr>
              <w:pStyle w:val="TAC"/>
            </w:pPr>
            <w:r>
              <w:t>VQ gain</w:t>
            </w:r>
          </w:p>
        </w:tc>
      </w:tr>
      <w:tr w:rsidR="00B073FB" w14:paraId="7D6007A1"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271C2263" w14:textId="77777777" w:rsidR="00B073FB" w:rsidRDefault="00B073FB">
            <w:pPr>
              <w:pStyle w:val="TAC"/>
            </w:pPr>
            <w:r>
              <w:t>subframe 2</w:t>
            </w:r>
          </w:p>
        </w:tc>
      </w:tr>
      <w:tr w:rsidR="00B073FB" w14:paraId="2DDE269E" w14:textId="77777777">
        <w:trPr>
          <w:cantSplit/>
          <w:jc w:val="center"/>
        </w:trPr>
        <w:tc>
          <w:tcPr>
            <w:tcW w:w="1780" w:type="dxa"/>
            <w:tcBorders>
              <w:top w:val="double" w:sz="6" w:space="0" w:color="auto"/>
              <w:left w:val="single" w:sz="6" w:space="0" w:color="auto"/>
              <w:bottom w:val="single" w:sz="6" w:space="0" w:color="auto"/>
              <w:right w:val="single" w:sz="6" w:space="0" w:color="auto"/>
            </w:tcBorders>
          </w:tcPr>
          <w:p w14:paraId="68119942" w14:textId="77777777" w:rsidR="00B073FB" w:rsidRDefault="00B073FB">
            <w:pPr>
              <w:pStyle w:val="TAC"/>
            </w:pPr>
            <w:r>
              <w:t>s129 – s134</w:t>
            </w:r>
          </w:p>
        </w:tc>
        <w:tc>
          <w:tcPr>
            <w:tcW w:w="3960" w:type="dxa"/>
            <w:tcBorders>
              <w:top w:val="double" w:sz="6" w:space="0" w:color="auto"/>
              <w:left w:val="single" w:sz="6" w:space="0" w:color="auto"/>
              <w:bottom w:val="single" w:sz="6" w:space="0" w:color="auto"/>
              <w:right w:val="single" w:sz="6" w:space="0" w:color="auto"/>
            </w:tcBorders>
          </w:tcPr>
          <w:p w14:paraId="063156DE" w14:textId="77777777" w:rsidR="00B073FB" w:rsidRDefault="00B073FB">
            <w:pPr>
              <w:pStyle w:val="TAC"/>
            </w:pPr>
            <w:r>
              <w:t>adaptive codebook index (relative)</w:t>
            </w:r>
          </w:p>
        </w:tc>
      </w:tr>
      <w:tr w:rsidR="00B073FB" w14:paraId="47787041"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E7C3611" w14:textId="77777777" w:rsidR="00B073FB" w:rsidRDefault="00B073FB">
            <w:pPr>
              <w:pStyle w:val="TAC"/>
            </w:pPr>
            <w:r>
              <w:t>s135 – s206</w:t>
            </w:r>
          </w:p>
        </w:tc>
        <w:tc>
          <w:tcPr>
            <w:tcW w:w="3960" w:type="dxa"/>
            <w:tcBorders>
              <w:top w:val="single" w:sz="6" w:space="0" w:color="auto"/>
              <w:left w:val="single" w:sz="6" w:space="0" w:color="auto"/>
              <w:bottom w:val="double" w:sz="6" w:space="0" w:color="auto"/>
              <w:right w:val="single" w:sz="6" w:space="0" w:color="auto"/>
            </w:tcBorders>
          </w:tcPr>
          <w:p w14:paraId="3E330CA2" w14:textId="77777777" w:rsidR="00B073FB" w:rsidRDefault="00B073FB">
            <w:pPr>
              <w:pStyle w:val="TAC"/>
            </w:pPr>
            <w:r>
              <w:t>same description as s57 – s128</w:t>
            </w:r>
          </w:p>
        </w:tc>
      </w:tr>
      <w:tr w:rsidR="00B073FB" w14:paraId="62E376FF"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2773970" w14:textId="77777777" w:rsidR="00B073FB" w:rsidRDefault="00B073FB">
            <w:pPr>
              <w:pStyle w:val="TAC"/>
            </w:pPr>
            <w:r>
              <w:t>subframe 3</w:t>
            </w:r>
          </w:p>
        </w:tc>
      </w:tr>
      <w:tr w:rsidR="00B073FB" w14:paraId="30BE684A" w14:textId="77777777">
        <w:trPr>
          <w:cantSplit/>
          <w:jc w:val="center"/>
        </w:trPr>
        <w:tc>
          <w:tcPr>
            <w:tcW w:w="1780" w:type="dxa"/>
            <w:tcBorders>
              <w:left w:val="single" w:sz="6" w:space="0" w:color="auto"/>
              <w:right w:val="single" w:sz="6" w:space="0" w:color="auto"/>
            </w:tcBorders>
          </w:tcPr>
          <w:p w14:paraId="4B58F179" w14:textId="77777777" w:rsidR="00B073FB" w:rsidRDefault="00B073FB">
            <w:pPr>
              <w:pStyle w:val="TAC"/>
            </w:pPr>
            <w:r>
              <w:t>s207 – s287</w:t>
            </w:r>
          </w:p>
        </w:tc>
        <w:tc>
          <w:tcPr>
            <w:tcW w:w="3960" w:type="dxa"/>
            <w:tcBorders>
              <w:left w:val="single" w:sz="6" w:space="0" w:color="auto"/>
              <w:right w:val="single" w:sz="6" w:space="0" w:color="auto"/>
            </w:tcBorders>
          </w:tcPr>
          <w:p w14:paraId="2E348AD2" w14:textId="77777777" w:rsidR="00B073FB" w:rsidRDefault="00B073FB">
            <w:pPr>
              <w:pStyle w:val="TAC"/>
            </w:pPr>
            <w:r>
              <w:t>same description as s48 – s128</w:t>
            </w:r>
          </w:p>
        </w:tc>
      </w:tr>
      <w:tr w:rsidR="00B073FB" w14:paraId="7143BD0E"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13B3BC19" w14:textId="77777777" w:rsidR="00B073FB" w:rsidRDefault="00B073FB">
            <w:pPr>
              <w:pStyle w:val="TAC"/>
            </w:pPr>
            <w:r>
              <w:t>subframe 4</w:t>
            </w:r>
          </w:p>
        </w:tc>
      </w:tr>
      <w:tr w:rsidR="00B073FB" w14:paraId="7B4C2813" w14:textId="77777777">
        <w:trPr>
          <w:cantSplit/>
          <w:jc w:val="center"/>
        </w:trPr>
        <w:tc>
          <w:tcPr>
            <w:tcW w:w="1780" w:type="dxa"/>
            <w:tcBorders>
              <w:left w:val="single" w:sz="6" w:space="0" w:color="auto"/>
              <w:bottom w:val="single" w:sz="6" w:space="0" w:color="auto"/>
              <w:right w:val="single" w:sz="6" w:space="0" w:color="auto"/>
            </w:tcBorders>
          </w:tcPr>
          <w:p w14:paraId="4EB8C835" w14:textId="77777777" w:rsidR="00B073FB" w:rsidRDefault="00B073FB">
            <w:pPr>
              <w:pStyle w:val="TAC"/>
            </w:pPr>
            <w:r>
              <w:t>s288 – s365</w:t>
            </w:r>
          </w:p>
        </w:tc>
        <w:tc>
          <w:tcPr>
            <w:tcW w:w="3960" w:type="dxa"/>
            <w:tcBorders>
              <w:bottom w:val="single" w:sz="6" w:space="0" w:color="auto"/>
              <w:right w:val="single" w:sz="6" w:space="0" w:color="auto"/>
            </w:tcBorders>
          </w:tcPr>
          <w:p w14:paraId="21E5787D" w14:textId="77777777" w:rsidR="00B073FB" w:rsidRDefault="00B073FB">
            <w:pPr>
              <w:pStyle w:val="TAC"/>
            </w:pPr>
            <w:r>
              <w:t>same description as s129 – s206</w:t>
            </w:r>
          </w:p>
        </w:tc>
      </w:tr>
    </w:tbl>
    <w:p w14:paraId="33AA6AD9" w14:textId="77777777" w:rsidR="00B073FB" w:rsidRDefault="00B073FB">
      <w:pPr>
        <w:pStyle w:val="FP"/>
      </w:pPr>
    </w:p>
    <w:p w14:paraId="2BD1C9BF" w14:textId="77777777" w:rsidR="00B073FB" w:rsidRDefault="00B073FB">
      <w:pPr>
        <w:pStyle w:val="TH"/>
      </w:pPr>
      <w:r>
        <w:t>Table 12e: Source encoder output parameters in order of occurrence and bit allocation within the speech frame of 317 bits/20 ms, 15.85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B073FB" w14:paraId="755920E9"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2A355FBB" w14:textId="77777777" w:rsidR="00B073FB" w:rsidRDefault="00B073FB">
            <w:pPr>
              <w:pStyle w:val="TAC"/>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5CA65D60" w14:textId="77777777" w:rsidR="00B073FB" w:rsidRDefault="00B073FB">
            <w:pPr>
              <w:pStyle w:val="TAC"/>
            </w:pPr>
            <w:r>
              <w:t>Description</w:t>
            </w:r>
          </w:p>
        </w:tc>
      </w:tr>
      <w:tr w:rsidR="00B073FB" w14:paraId="246EE9BA" w14:textId="77777777">
        <w:trPr>
          <w:cantSplit/>
          <w:jc w:val="center"/>
        </w:trPr>
        <w:tc>
          <w:tcPr>
            <w:tcW w:w="1780" w:type="dxa"/>
            <w:tcBorders>
              <w:top w:val="double" w:sz="6" w:space="0" w:color="auto"/>
              <w:left w:val="single" w:sz="6" w:space="0" w:color="auto"/>
              <w:right w:val="single" w:sz="6" w:space="0" w:color="auto"/>
            </w:tcBorders>
          </w:tcPr>
          <w:p w14:paraId="77508034" w14:textId="77777777" w:rsidR="00B073FB" w:rsidRDefault="00B073FB">
            <w:pPr>
              <w:pStyle w:val="TAC"/>
            </w:pPr>
            <w:r>
              <w:t>s1</w:t>
            </w:r>
          </w:p>
        </w:tc>
        <w:tc>
          <w:tcPr>
            <w:tcW w:w="3960" w:type="dxa"/>
            <w:tcBorders>
              <w:top w:val="double" w:sz="6" w:space="0" w:color="auto"/>
              <w:left w:val="single" w:sz="6" w:space="0" w:color="auto"/>
              <w:right w:val="single" w:sz="6" w:space="0" w:color="auto"/>
            </w:tcBorders>
          </w:tcPr>
          <w:p w14:paraId="66534AF1" w14:textId="77777777" w:rsidR="00B073FB" w:rsidRDefault="00B073FB">
            <w:pPr>
              <w:pStyle w:val="TAC"/>
            </w:pPr>
            <w:r>
              <w:t>VAD-flag</w:t>
            </w:r>
          </w:p>
        </w:tc>
      </w:tr>
      <w:tr w:rsidR="00B073FB" w14:paraId="5295E6C1"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E0946CE" w14:textId="77777777" w:rsidR="00B073FB" w:rsidRDefault="00B073FB">
            <w:pPr>
              <w:pStyle w:val="TAC"/>
            </w:pPr>
            <w:r>
              <w:t>s2 – s9</w:t>
            </w:r>
          </w:p>
        </w:tc>
        <w:tc>
          <w:tcPr>
            <w:tcW w:w="3960" w:type="dxa"/>
            <w:tcBorders>
              <w:top w:val="single" w:sz="6" w:space="0" w:color="auto"/>
              <w:left w:val="single" w:sz="6" w:space="0" w:color="auto"/>
              <w:bottom w:val="single" w:sz="6" w:space="0" w:color="auto"/>
              <w:right w:val="single" w:sz="6" w:space="0" w:color="auto"/>
            </w:tcBorders>
          </w:tcPr>
          <w:p w14:paraId="54EE3C8E" w14:textId="77777777" w:rsidR="00B073FB" w:rsidRDefault="00B073FB">
            <w:pPr>
              <w:pStyle w:val="TAC"/>
            </w:pPr>
            <w:r>
              <w:t>index of 1st ISP subvector</w:t>
            </w:r>
          </w:p>
        </w:tc>
      </w:tr>
      <w:tr w:rsidR="00B073FB" w14:paraId="3BE724AF"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BC26BC7" w14:textId="77777777" w:rsidR="00B073FB" w:rsidRDefault="00B073FB">
            <w:pPr>
              <w:pStyle w:val="TAC"/>
            </w:pPr>
            <w:r>
              <w:t>s10 – s17</w:t>
            </w:r>
          </w:p>
        </w:tc>
        <w:tc>
          <w:tcPr>
            <w:tcW w:w="3960" w:type="dxa"/>
            <w:tcBorders>
              <w:top w:val="single" w:sz="6" w:space="0" w:color="auto"/>
              <w:left w:val="single" w:sz="6" w:space="0" w:color="auto"/>
              <w:bottom w:val="single" w:sz="6" w:space="0" w:color="auto"/>
              <w:right w:val="single" w:sz="6" w:space="0" w:color="auto"/>
            </w:tcBorders>
          </w:tcPr>
          <w:p w14:paraId="4CADA030" w14:textId="77777777" w:rsidR="00B073FB" w:rsidRDefault="00B073FB">
            <w:pPr>
              <w:pStyle w:val="TAC"/>
            </w:pPr>
            <w:r>
              <w:t>index of 2nd ISP subvector</w:t>
            </w:r>
          </w:p>
        </w:tc>
      </w:tr>
      <w:tr w:rsidR="00B073FB" w14:paraId="78C9FA24"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D771FD9" w14:textId="77777777" w:rsidR="00B073FB" w:rsidRDefault="00B073FB">
            <w:pPr>
              <w:pStyle w:val="TAC"/>
            </w:pPr>
            <w:r>
              <w:t xml:space="preserve">s18 </w:t>
            </w:r>
            <w:r>
              <w:noBreakHyphen/>
              <w:t xml:space="preserve"> s23</w:t>
            </w:r>
          </w:p>
        </w:tc>
        <w:tc>
          <w:tcPr>
            <w:tcW w:w="3960" w:type="dxa"/>
            <w:tcBorders>
              <w:top w:val="single" w:sz="6" w:space="0" w:color="auto"/>
              <w:left w:val="single" w:sz="6" w:space="0" w:color="auto"/>
              <w:bottom w:val="single" w:sz="6" w:space="0" w:color="auto"/>
              <w:right w:val="single" w:sz="6" w:space="0" w:color="auto"/>
            </w:tcBorders>
          </w:tcPr>
          <w:p w14:paraId="4E0D8C3E" w14:textId="77777777" w:rsidR="00B073FB" w:rsidRDefault="00B073FB">
            <w:pPr>
              <w:pStyle w:val="TAC"/>
            </w:pPr>
            <w:r>
              <w:t>index of 3rd ISP subvector</w:t>
            </w:r>
          </w:p>
        </w:tc>
      </w:tr>
      <w:tr w:rsidR="00B073FB" w14:paraId="1953C489"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78E2C30" w14:textId="77777777" w:rsidR="00B073FB" w:rsidRDefault="00B073FB">
            <w:pPr>
              <w:pStyle w:val="TAC"/>
            </w:pPr>
            <w:r>
              <w:t>s24 – s30</w:t>
            </w:r>
          </w:p>
        </w:tc>
        <w:tc>
          <w:tcPr>
            <w:tcW w:w="3960" w:type="dxa"/>
            <w:tcBorders>
              <w:top w:val="single" w:sz="6" w:space="0" w:color="auto"/>
              <w:left w:val="single" w:sz="6" w:space="0" w:color="auto"/>
              <w:bottom w:val="single" w:sz="6" w:space="0" w:color="auto"/>
              <w:right w:val="single" w:sz="6" w:space="0" w:color="auto"/>
            </w:tcBorders>
          </w:tcPr>
          <w:p w14:paraId="24422A0C" w14:textId="77777777" w:rsidR="00B073FB" w:rsidRDefault="00B073FB">
            <w:pPr>
              <w:pStyle w:val="TAC"/>
            </w:pPr>
            <w:r>
              <w:t>index of 4th ISP subvector</w:t>
            </w:r>
          </w:p>
        </w:tc>
      </w:tr>
      <w:tr w:rsidR="00B073FB" w14:paraId="065C7C15"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DA77BC2" w14:textId="77777777" w:rsidR="00B073FB" w:rsidRDefault="00B073FB">
            <w:pPr>
              <w:pStyle w:val="TAC"/>
            </w:pPr>
            <w:r>
              <w:t>s31 – s37</w:t>
            </w:r>
          </w:p>
        </w:tc>
        <w:tc>
          <w:tcPr>
            <w:tcW w:w="3960" w:type="dxa"/>
            <w:tcBorders>
              <w:top w:val="single" w:sz="6" w:space="0" w:color="auto"/>
              <w:left w:val="single" w:sz="6" w:space="0" w:color="auto"/>
              <w:bottom w:val="single" w:sz="6" w:space="0" w:color="auto"/>
              <w:right w:val="single" w:sz="6" w:space="0" w:color="auto"/>
            </w:tcBorders>
          </w:tcPr>
          <w:p w14:paraId="5D439FF6" w14:textId="77777777" w:rsidR="00B073FB" w:rsidRDefault="00B073FB">
            <w:pPr>
              <w:pStyle w:val="TAC"/>
            </w:pPr>
            <w:r>
              <w:t>index of 5th ISP subvector</w:t>
            </w:r>
          </w:p>
        </w:tc>
      </w:tr>
      <w:tr w:rsidR="00B073FB" w14:paraId="3D97DBB4"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510F1B2" w14:textId="77777777" w:rsidR="00B073FB" w:rsidRDefault="00B073FB">
            <w:pPr>
              <w:pStyle w:val="TAC"/>
            </w:pPr>
            <w:r>
              <w:t>s38 – s42</w:t>
            </w:r>
          </w:p>
        </w:tc>
        <w:tc>
          <w:tcPr>
            <w:tcW w:w="3960" w:type="dxa"/>
            <w:tcBorders>
              <w:top w:val="single" w:sz="6" w:space="0" w:color="auto"/>
              <w:left w:val="single" w:sz="6" w:space="0" w:color="auto"/>
              <w:bottom w:val="single" w:sz="6" w:space="0" w:color="auto"/>
              <w:right w:val="single" w:sz="6" w:space="0" w:color="auto"/>
            </w:tcBorders>
          </w:tcPr>
          <w:p w14:paraId="1614F8C2" w14:textId="77777777" w:rsidR="00B073FB" w:rsidRDefault="00B073FB">
            <w:pPr>
              <w:pStyle w:val="TAC"/>
            </w:pPr>
            <w:r>
              <w:t>index of 6th ISP subvector</w:t>
            </w:r>
          </w:p>
        </w:tc>
      </w:tr>
      <w:tr w:rsidR="00B073FB" w14:paraId="2CB5CB49"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05D46F32" w14:textId="77777777" w:rsidR="00B073FB" w:rsidRDefault="00B073FB">
            <w:pPr>
              <w:pStyle w:val="TAC"/>
            </w:pPr>
            <w:r>
              <w:t>s43 – s47</w:t>
            </w:r>
          </w:p>
        </w:tc>
        <w:tc>
          <w:tcPr>
            <w:tcW w:w="3960" w:type="dxa"/>
            <w:tcBorders>
              <w:top w:val="single" w:sz="6" w:space="0" w:color="auto"/>
              <w:left w:val="single" w:sz="6" w:space="0" w:color="auto"/>
              <w:bottom w:val="double" w:sz="6" w:space="0" w:color="auto"/>
              <w:right w:val="single" w:sz="6" w:space="0" w:color="auto"/>
            </w:tcBorders>
          </w:tcPr>
          <w:p w14:paraId="41BA8CBB" w14:textId="77777777" w:rsidR="00B073FB" w:rsidRDefault="00B073FB">
            <w:pPr>
              <w:pStyle w:val="TAC"/>
            </w:pPr>
            <w:r>
              <w:t>index of 7th ISP subvector</w:t>
            </w:r>
          </w:p>
        </w:tc>
      </w:tr>
      <w:tr w:rsidR="00B073FB" w14:paraId="3DCFC8B4"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554471D5" w14:textId="77777777" w:rsidR="00B073FB" w:rsidRDefault="00B073FB">
            <w:pPr>
              <w:pStyle w:val="TAC"/>
            </w:pPr>
            <w:r>
              <w:t>subframe 1</w:t>
            </w:r>
          </w:p>
        </w:tc>
      </w:tr>
      <w:tr w:rsidR="00B073FB" w14:paraId="28C44CF2" w14:textId="77777777">
        <w:trPr>
          <w:cantSplit/>
          <w:jc w:val="center"/>
        </w:trPr>
        <w:tc>
          <w:tcPr>
            <w:tcW w:w="1780" w:type="dxa"/>
            <w:tcBorders>
              <w:left w:val="single" w:sz="6" w:space="0" w:color="auto"/>
              <w:bottom w:val="single" w:sz="6" w:space="0" w:color="auto"/>
              <w:right w:val="single" w:sz="6" w:space="0" w:color="auto"/>
            </w:tcBorders>
          </w:tcPr>
          <w:p w14:paraId="67537070" w14:textId="77777777" w:rsidR="00B073FB" w:rsidRDefault="00B073FB">
            <w:pPr>
              <w:pStyle w:val="TAC"/>
            </w:pPr>
            <w:r>
              <w:t>s48 – s56</w:t>
            </w:r>
          </w:p>
        </w:tc>
        <w:tc>
          <w:tcPr>
            <w:tcW w:w="3960" w:type="dxa"/>
            <w:tcBorders>
              <w:left w:val="single" w:sz="6" w:space="0" w:color="auto"/>
              <w:bottom w:val="single" w:sz="6" w:space="0" w:color="auto"/>
              <w:right w:val="single" w:sz="6" w:space="0" w:color="auto"/>
            </w:tcBorders>
          </w:tcPr>
          <w:p w14:paraId="070D6ABB" w14:textId="77777777" w:rsidR="00B073FB" w:rsidRDefault="00B073FB">
            <w:pPr>
              <w:pStyle w:val="TAC"/>
            </w:pPr>
            <w:r>
              <w:t>adaptive codebook index</w:t>
            </w:r>
          </w:p>
        </w:tc>
      </w:tr>
      <w:tr w:rsidR="00B073FB" w14:paraId="57B8BC19"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DC89E8F" w14:textId="77777777" w:rsidR="00B073FB" w:rsidRDefault="00B073FB">
            <w:pPr>
              <w:pStyle w:val="TAC"/>
            </w:pPr>
            <w:r>
              <w:t>s57</w:t>
            </w:r>
          </w:p>
        </w:tc>
        <w:tc>
          <w:tcPr>
            <w:tcW w:w="3960" w:type="dxa"/>
            <w:tcBorders>
              <w:top w:val="single" w:sz="6" w:space="0" w:color="auto"/>
              <w:left w:val="single" w:sz="6" w:space="0" w:color="auto"/>
              <w:bottom w:val="single" w:sz="6" w:space="0" w:color="auto"/>
              <w:right w:val="single" w:sz="6" w:space="0" w:color="auto"/>
            </w:tcBorders>
          </w:tcPr>
          <w:p w14:paraId="647781BA" w14:textId="77777777" w:rsidR="00B073FB" w:rsidRDefault="00B073FB">
            <w:pPr>
              <w:pStyle w:val="TAC"/>
            </w:pPr>
            <w:r>
              <w:t>LTP-filtering-flag</w:t>
            </w:r>
          </w:p>
        </w:tc>
      </w:tr>
      <w:tr w:rsidR="00B073FB" w14:paraId="21C6C9A5"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514EAC3" w14:textId="77777777" w:rsidR="00B073FB" w:rsidRDefault="00B073FB">
            <w:pPr>
              <w:pStyle w:val="TAC"/>
            </w:pPr>
            <w:r>
              <w:t>s58 – s70</w:t>
            </w:r>
          </w:p>
        </w:tc>
        <w:tc>
          <w:tcPr>
            <w:tcW w:w="3960" w:type="dxa"/>
            <w:tcBorders>
              <w:top w:val="single" w:sz="6" w:space="0" w:color="auto"/>
              <w:left w:val="single" w:sz="6" w:space="0" w:color="auto"/>
              <w:bottom w:val="single" w:sz="6" w:space="0" w:color="auto"/>
              <w:right w:val="single" w:sz="6" w:space="0" w:color="auto"/>
            </w:tcBorders>
          </w:tcPr>
          <w:p w14:paraId="6E7F3951" w14:textId="77777777" w:rsidR="00B073FB" w:rsidRDefault="00B073FB">
            <w:pPr>
              <w:pStyle w:val="TAC"/>
            </w:pPr>
            <w:r>
              <w:t>Codebook index for track 1</w:t>
            </w:r>
          </w:p>
        </w:tc>
      </w:tr>
      <w:tr w:rsidR="00B073FB" w14:paraId="4BA80015"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2328419" w14:textId="77777777" w:rsidR="00B073FB" w:rsidRDefault="00B073FB">
            <w:pPr>
              <w:pStyle w:val="TAC"/>
            </w:pPr>
            <w:r>
              <w:t>s71 – s83</w:t>
            </w:r>
          </w:p>
        </w:tc>
        <w:tc>
          <w:tcPr>
            <w:tcW w:w="3960" w:type="dxa"/>
            <w:tcBorders>
              <w:top w:val="single" w:sz="6" w:space="0" w:color="auto"/>
              <w:left w:val="single" w:sz="6" w:space="0" w:color="auto"/>
              <w:bottom w:val="single" w:sz="6" w:space="0" w:color="auto"/>
              <w:right w:val="single" w:sz="6" w:space="0" w:color="auto"/>
            </w:tcBorders>
          </w:tcPr>
          <w:p w14:paraId="4702A606" w14:textId="77777777" w:rsidR="00B073FB" w:rsidRDefault="00B073FB">
            <w:pPr>
              <w:pStyle w:val="TAC"/>
            </w:pPr>
            <w:r>
              <w:t>Codebook index for track 2</w:t>
            </w:r>
          </w:p>
        </w:tc>
      </w:tr>
      <w:tr w:rsidR="00B073FB" w14:paraId="001623FD"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717FF8C" w14:textId="77777777" w:rsidR="00B073FB" w:rsidRDefault="00B073FB">
            <w:pPr>
              <w:pStyle w:val="TAC"/>
            </w:pPr>
            <w:r>
              <w:t>s84 – s96</w:t>
            </w:r>
          </w:p>
        </w:tc>
        <w:tc>
          <w:tcPr>
            <w:tcW w:w="3960" w:type="dxa"/>
            <w:tcBorders>
              <w:top w:val="single" w:sz="6" w:space="0" w:color="auto"/>
              <w:left w:val="single" w:sz="6" w:space="0" w:color="auto"/>
              <w:bottom w:val="single" w:sz="6" w:space="0" w:color="auto"/>
              <w:right w:val="single" w:sz="6" w:space="0" w:color="auto"/>
            </w:tcBorders>
          </w:tcPr>
          <w:p w14:paraId="3EB35023" w14:textId="77777777" w:rsidR="00B073FB" w:rsidRDefault="00B073FB">
            <w:pPr>
              <w:pStyle w:val="TAC"/>
            </w:pPr>
            <w:r>
              <w:t>Codebook index for track 3</w:t>
            </w:r>
          </w:p>
        </w:tc>
      </w:tr>
      <w:tr w:rsidR="00B073FB" w14:paraId="7225E7CA"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C6F4925" w14:textId="77777777" w:rsidR="00B073FB" w:rsidRDefault="00B073FB">
            <w:pPr>
              <w:pStyle w:val="TAC"/>
            </w:pPr>
            <w:r>
              <w:t>s97 – s109</w:t>
            </w:r>
          </w:p>
        </w:tc>
        <w:tc>
          <w:tcPr>
            <w:tcW w:w="3960" w:type="dxa"/>
            <w:tcBorders>
              <w:top w:val="single" w:sz="6" w:space="0" w:color="auto"/>
              <w:left w:val="single" w:sz="6" w:space="0" w:color="auto"/>
              <w:bottom w:val="single" w:sz="6" w:space="0" w:color="auto"/>
              <w:right w:val="single" w:sz="6" w:space="0" w:color="auto"/>
            </w:tcBorders>
          </w:tcPr>
          <w:p w14:paraId="0455FF0A" w14:textId="77777777" w:rsidR="00B073FB" w:rsidRDefault="00B073FB">
            <w:pPr>
              <w:pStyle w:val="TAC"/>
            </w:pPr>
            <w:r>
              <w:t>Codebook index for track 4</w:t>
            </w:r>
          </w:p>
        </w:tc>
      </w:tr>
      <w:tr w:rsidR="00B073FB" w14:paraId="73A3F9BD"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33A2353" w14:textId="77777777" w:rsidR="00B073FB" w:rsidRDefault="00B073FB">
            <w:pPr>
              <w:pStyle w:val="TAC"/>
            </w:pPr>
            <w:r>
              <w:t>s110 – s116</w:t>
            </w:r>
          </w:p>
        </w:tc>
        <w:tc>
          <w:tcPr>
            <w:tcW w:w="3960" w:type="dxa"/>
            <w:tcBorders>
              <w:top w:val="single" w:sz="6" w:space="0" w:color="auto"/>
              <w:left w:val="single" w:sz="6" w:space="0" w:color="auto"/>
              <w:bottom w:val="single" w:sz="6" w:space="0" w:color="auto"/>
              <w:right w:val="single" w:sz="6" w:space="0" w:color="auto"/>
            </w:tcBorders>
          </w:tcPr>
          <w:p w14:paraId="5869F334" w14:textId="77777777" w:rsidR="00B073FB" w:rsidRDefault="00B073FB">
            <w:pPr>
              <w:pStyle w:val="TAC"/>
            </w:pPr>
            <w:r>
              <w:t>VQ gain</w:t>
            </w:r>
          </w:p>
        </w:tc>
      </w:tr>
      <w:tr w:rsidR="00B073FB" w14:paraId="3B860B54"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4B0BE6B" w14:textId="77777777" w:rsidR="00B073FB" w:rsidRDefault="00B073FB">
            <w:pPr>
              <w:pStyle w:val="TAC"/>
            </w:pPr>
            <w:r>
              <w:t>subframe 2</w:t>
            </w:r>
          </w:p>
        </w:tc>
      </w:tr>
      <w:tr w:rsidR="00B073FB" w14:paraId="559A1EB9" w14:textId="77777777">
        <w:trPr>
          <w:cantSplit/>
          <w:jc w:val="center"/>
        </w:trPr>
        <w:tc>
          <w:tcPr>
            <w:tcW w:w="1780" w:type="dxa"/>
            <w:tcBorders>
              <w:top w:val="double" w:sz="6" w:space="0" w:color="auto"/>
              <w:left w:val="single" w:sz="6" w:space="0" w:color="auto"/>
              <w:bottom w:val="single" w:sz="6" w:space="0" w:color="auto"/>
              <w:right w:val="single" w:sz="6" w:space="0" w:color="auto"/>
            </w:tcBorders>
          </w:tcPr>
          <w:p w14:paraId="206D641E" w14:textId="77777777" w:rsidR="00B073FB" w:rsidRDefault="00B073FB">
            <w:pPr>
              <w:pStyle w:val="TAC"/>
            </w:pPr>
            <w:r>
              <w:t>s117 – s122</w:t>
            </w:r>
          </w:p>
        </w:tc>
        <w:tc>
          <w:tcPr>
            <w:tcW w:w="3960" w:type="dxa"/>
            <w:tcBorders>
              <w:top w:val="double" w:sz="6" w:space="0" w:color="auto"/>
              <w:left w:val="single" w:sz="6" w:space="0" w:color="auto"/>
              <w:bottom w:val="single" w:sz="6" w:space="0" w:color="auto"/>
              <w:right w:val="single" w:sz="6" w:space="0" w:color="auto"/>
            </w:tcBorders>
          </w:tcPr>
          <w:p w14:paraId="1FA69B22" w14:textId="77777777" w:rsidR="00B073FB" w:rsidRDefault="00B073FB">
            <w:pPr>
              <w:pStyle w:val="TAC"/>
            </w:pPr>
            <w:r>
              <w:t>adaptive codebook index (relative)</w:t>
            </w:r>
          </w:p>
        </w:tc>
      </w:tr>
      <w:tr w:rsidR="00B073FB" w14:paraId="1F61AC49"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149981F7" w14:textId="77777777" w:rsidR="00B073FB" w:rsidRDefault="00B073FB">
            <w:pPr>
              <w:pStyle w:val="TAC"/>
            </w:pPr>
            <w:r>
              <w:t>s123 – s182</w:t>
            </w:r>
          </w:p>
        </w:tc>
        <w:tc>
          <w:tcPr>
            <w:tcW w:w="3960" w:type="dxa"/>
            <w:tcBorders>
              <w:top w:val="single" w:sz="6" w:space="0" w:color="auto"/>
              <w:left w:val="single" w:sz="6" w:space="0" w:color="auto"/>
              <w:bottom w:val="double" w:sz="6" w:space="0" w:color="auto"/>
              <w:right w:val="single" w:sz="6" w:space="0" w:color="auto"/>
            </w:tcBorders>
          </w:tcPr>
          <w:p w14:paraId="601BA3A4" w14:textId="77777777" w:rsidR="00B073FB" w:rsidRDefault="00B073FB">
            <w:pPr>
              <w:pStyle w:val="TAC"/>
            </w:pPr>
            <w:r>
              <w:t>same description as s57 – s116</w:t>
            </w:r>
          </w:p>
        </w:tc>
      </w:tr>
      <w:tr w:rsidR="00B073FB" w14:paraId="0D981269"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011B40F8" w14:textId="77777777" w:rsidR="00B073FB" w:rsidRDefault="00B073FB">
            <w:pPr>
              <w:pStyle w:val="TAC"/>
            </w:pPr>
            <w:r>
              <w:t>subframe 3</w:t>
            </w:r>
          </w:p>
        </w:tc>
      </w:tr>
      <w:tr w:rsidR="00B073FB" w14:paraId="3EE46D63" w14:textId="77777777">
        <w:trPr>
          <w:cantSplit/>
          <w:jc w:val="center"/>
        </w:trPr>
        <w:tc>
          <w:tcPr>
            <w:tcW w:w="1780" w:type="dxa"/>
            <w:tcBorders>
              <w:left w:val="single" w:sz="6" w:space="0" w:color="auto"/>
              <w:right w:val="single" w:sz="6" w:space="0" w:color="auto"/>
            </w:tcBorders>
          </w:tcPr>
          <w:p w14:paraId="1E06EEFC" w14:textId="77777777" w:rsidR="00B073FB" w:rsidRDefault="00B073FB">
            <w:pPr>
              <w:pStyle w:val="TAC"/>
            </w:pPr>
            <w:r>
              <w:t>s183 – s251</w:t>
            </w:r>
          </w:p>
        </w:tc>
        <w:tc>
          <w:tcPr>
            <w:tcW w:w="3960" w:type="dxa"/>
            <w:tcBorders>
              <w:left w:val="single" w:sz="6" w:space="0" w:color="auto"/>
              <w:right w:val="single" w:sz="6" w:space="0" w:color="auto"/>
            </w:tcBorders>
          </w:tcPr>
          <w:p w14:paraId="0B0AF84E" w14:textId="77777777" w:rsidR="00B073FB" w:rsidRDefault="00B073FB">
            <w:pPr>
              <w:pStyle w:val="TAC"/>
            </w:pPr>
            <w:r>
              <w:t>same description as s48 – s116</w:t>
            </w:r>
          </w:p>
        </w:tc>
      </w:tr>
      <w:tr w:rsidR="00B073FB" w14:paraId="6ADFB332"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5C455521" w14:textId="77777777" w:rsidR="00B073FB" w:rsidRDefault="00B073FB">
            <w:pPr>
              <w:pStyle w:val="TAC"/>
            </w:pPr>
            <w:r>
              <w:t>subframe 4</w:t>
            </w:r>
          </w:p>
        </w:tc>
      </w:tr>
      <w:tr w:rsidR="00B073FB" w14:paraId="26A6BCD9" w14:textId="77777777">
        <w:trPr>
          <w:cantSplit/>
          <w:jc w:val="center"/>
        </w:trPr>
        <w:tc>
          <w:tcPr>
            <w:tcW w:w="1780" w:type="dxa"/>
            <w:tcBorders>
              <w:left w:val="single" w:sz="6" w:space="0" w:color="auto"/>
              <w:bottom w:val="single" w:sz="6" w:space="0" w:color="auto"/>
              <w:right w:val="single" w:sz="6" w:space="0" w:color="auto"/>
            </w:tcBorders>
          </w:tcPr>
          <w:p w14:paraId="22EA67B2" w14:textId="77777777" w:rsidR="00B073FB" w:rsidRDefault="00B073FB">
            <w:pPr>
              <w:pStyle w:val="TAC"/>
            </w:pPr>
            <w:r>
              <w:t>s252 – s317</w:t>
            </w:r>
          </w:p>
        </w:tc>
        <w:tc>
          <w:tcPr>
            <w:tcW w:w="3960" w:type="dxa"/>
            <w:tcBorders>
              <w:bottom w:val="single" w:sz="6" w:space="0" w:color="auto"/>
              <w:right w:val="single" w:sz="6" w:space="0" w:color="auto"/>
            </w:tcBorders>
          </w:tcPr>
          <w:p w14:paraId="1598EC1C" w14:textId="77777777" w:rsidR="00B073FB" w:rsidRDefault="00B073FB">
            <w:pPr>
              <w:pStyle w:val="TAC"/>
            </w:pPr>
            <w:r>
              <w:t>same description as s117 – s182</w:t>
            </w:r>
          </w:p>
        </w:tc>
      </w:tr>
    </w:tbl>
    <w:p w14:paraId="65A7A007" w14:textId="77777777" w:rsidR="00B073FB" w:rsidRDefault="00B073FB">
      <w:pPr>
        <w:pStyle w:val="FP"/>
      </w:pPr>
    </w:p>
    <w:p w14:paraId="6AB32C85" w14:textId="77777777" w:rsidR="00B073FB" w:rsidRDefault="00B073FB">
      <w:pPr>
        <w:pStyle w:val="TH"/>
      </w:pPr>
      <w:r>
        <w:t>Table 12f: Source encoder output parameters in order of occurrence and bit allocation within the speech frame of 285 bits/20 ms, 14.25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B073FB" w14:paraId="322A62E0"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76BFCD72" w14:textId="77777777" w:rsidR="00B073FB" w:rsidRDefault="00B073FB">
            <w:pPr>
              <w:pStyle w:val="TAC"/>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3739742B" w14:textId="77777777" w:rsidR="00B073FB" w:rsidRDefault="00B073FB">
            <w:pPr>
              <w:pStyle w:val="TAC"/>
            </w:pPr>
            <w:r>
              <w:t>Description</w:t>
            </w:r>
          </w:p>
        </w:tc>
      </w:tr>
      <w:tr w:rsidR="00B073FB" w14:paraId="3442F6D7" w14:textId="77777777">
        <w:trPr>
          <w:cantSplit/>
          <w:jc w:val="center"/>
        </w:trPr>
        <w:tc>
          <w:tcPr>
            <w:tcW w:w="1780" w:type="dxa"/>
            <w:tcBorders>
              <w:top w:val="double" w:sz="6" w:space="0" w:color="auto"/>
              <w:left w:val="single" w:sz="6" w:space="0" w:color="auto"/>
              <w:right w:val="single" w:sz="6" w:space="0" w:color="auto"/>
            </w:tcBorders>
          </w:tcPr>
          <w:p w14:paraId="1F1FE945" w14:textId="77777777" w:rsidR="00B073FB" w:rsidRDefault="00B073FB">
            <w:pPr>
              <w:pStyle w:val="TAC"/>
            </w:pPr>
            <w:r>
              <w:t>s1</w:t>
            </w:r>
          </w:p>
        </w:tc>
        <w:tc>
          <w:tcPr>
            <w:tcW w:w="3960" w:type="dxa"/>
            <w:tcBorders>
              <w:top w:val="double" w:sz="6" w:space="0" w:color="auto"/>
              <w:left w:val="single" w:sz="6" w:space="0" w:color="auto"/>
              <w:right w:val="single" w:sz="6" w:space="0" w:color="auto"/>
            </w:tcBorders>
          </w:tcPr>
          <w:p w14:paraId="2644B0E5" w14:textId="77777777" w:rsidR="00B073FB" w:rsidRDefault="00B073FB">
            <w:pPr>
              <w:pStyle w:val="TAC"/>
            </w:pPr>
            <w:r>
              <w:t>VAD-flag</w:t>
            </w:r>
          </w:p>
        </w:tc>
      </w:tr>
      <w:tr w:rsidR="00B073FB" w14:paraId="3737B0D2"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804720C" w14:textId="77777777" w:rsidR="00B073FB" w:rsidRDefault="00B073FB">
            <w:pPr>
              <w:pStyle w:val="TAC"/>
            </w:pPr>
            <w:r>
              <w:t>s2 – s9</w:t>
            </w:r>
          </w:p>
        </w:tc>
        <w:tc>
          <w:tcPr>
            <w:tcW w:w="3960" w:type="dxa"/>
            <w:tcBorders>
              <w:top w:val="single" w:sz="6" w:space="0" w:color="auto"/>
              <w:left w:val="single" w:sz="6" w:space="0" w:color="auto"/>
              <w:bottom w:val="single" w:sz="6" w:space="0" w:color="auto"/>
              <w:right w:val="single" w:sz="6" w:space="0" w:color="auto"/>
            </w:tcBorders>
          </w:tcPr>
          <w:p w14:paraId="2D97E4F7" w14:textId="77777777" w:rsidR="00B073FB" w:rsidRDefault="00B073FB">
            <w:pPr>
              <w:pStyle w:val="TAC"/>
            </w:pPr>
            <w:r>
              <w:t>index of 1st ISP subvector</w:t>
            </w:r>
          </w:p>
        </w:tc>
      </w:tr>
      <w:tr w:rsidR="00B073FB" w14:paraId="7F58A17F"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E874100" w14:textId="77777777" w:rsidR="00B073FB" w:rsidRDefault="00B073FB">
            <w:pPr>
              <w:pStyle w:val="TAC"/>
            </w:pPr>
            <w:r>
              <w:t>s10 – s17</w:t>
            </w:r>
          </w:p>
        </w:tc>
        <w:tc>
          <w:tcPr>
            <w:tcW w:w="3960" w:type="dxa"/>
            <w:tcBorders>
              <w:top w:val="single" w:sz="6" w:space="0" w:color="auto"/>
              <w:left w:val="single" w:sz="6" w:space="0" w:color="auto"/>
              <w:bottom w:val="single" w:sz="6" w:space="0" w:color="auto"/>
              <w:right w:val="single" w:sz="6" w:space="0" w:color="auto"/>
            </w:tcBorders>
          </w:tcPr>
          <w:p w14:paraId="55D59F99" w14:textId="77777777" w:rsidR="00B073FB" w:rsidRDefault="00B073FB">
            <w:pPr>
              <w:pStyle w:val="TAC"/>
            </w:pPr>
            <w:r>
              <w:t>index of 2nd ISP subvector</w:t>
            </w:r>
          </w:p>
        </w:tc>
      </w:tr>
      <w:tr w:rsidR="00B073FB" w14:paraId="1DE68DE8"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6387B14" w14:textId="77777777" w:rsidR="00B073FB" w:rsidRDefault="00B073FB">
            <w:pPr>
              <w:pStyle w:val="TAC"/>
            </w:pPr>
            <w:r>
              <w:t xml:space="preserve">s18 </w:t>
            </w:r>
            <w:r>
              <w:noBreakHyphen/>
              <w:t xml:space="preserve"> s23</w:t>
            </w:r>
          </w:p>
        </w:tc>
        <w:tc>
          <w:tcPr>
            <w:tcW w:w="3960" w:type="dxa"/>
            <w:tcBorders>
              <w:top w:val="single" w:sz="6" w:space="0" w:color="auto"/>
              <w:left w:val="single" w:sz="6" w:space="0" w:color="auto"/>
              <w:bottom w:val="single" w:sz="6" w:space="0" w:color="auto"/>
              <w:right w:val="single" w:sz="6" w:space="0" w:color="auto"/>
            </w:tcBorders>
          </w:tcPr>
          <w:p w14:paraId="3FD65E25" w14:textId="77777777" w:rsidR="00B073FB" w:rsidRDefault="00B073FB">
            <w:pPr>
              <w:pStyle w:val="TAC"/>
            </w:pPr>
            <w:r>
              <w:t>index of 3rd ISP subvector</w:t>
            </w:r>
          </w:p>
        </w:tc>
      </w:tr>
      <w:tr w:rsidR="00B073FB" w14:paraId="28452B1B"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0DEB64E" w14:textId="77777777" w:rsidR="00B073FB" w:rsidRDefault="00B073FB">
            <w:pPr>
              <w:pStyle w:val="TAC"/>
            </w:pPr>
            <w:r>
              <w:t>s24 – s30</w:t>
            </w:r>
          </w:p>
        </w:tc>
        <w:tc>
          <w:tcPr>
            <w:tcW w:w="3960" w:type="dxa"/>
            <w:tcBorders>
              <w:top w:val="single" w:sz="6" w:space="0" w:color="auto"/>
              <w:left w:val="single" w:sz="6" w:space="0" w:color="auto"/>
              <w:bottom w:val="single" w:sz="6" w:space="0" w:color="auto"/>
              <w:right w:val="single" w:sz="6" w:space="0" w:color="auto"/>
            </w:tcBorders>
          </w:tcPr>
          <w:p w14:paraId="6B048A93" w14:textId="77777777" w:rsidR="00B073FB" w:rsidRDefault="00B073FB">
            <w:pPr>
              <w:pStyle w:val="TAC"/>
            </w:pPr>
            <w:r>
              <w:t>index of 4th ISP subvector</w:t>
            </w:r>
          </w:p>
        </w:tc>
      </w:tr>
      <w:tr w:rsidR="00B073FB" w14:paraId="6705D193"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0936E79" w14:textId="77777777" w:rsidR="00B073FB" w:rsidRDefault="00B073FB">
            <w:pPr>
              <w:pStyle w:val="TAC"/>
            </w:pPr>
            <w:r>
              <w:t>s31 – s37</w:t>
            </w:r>
          </w:p>
        </w:tc>
        <w:tc>
          <w:tcPr>
            <w:tcW w:w="3960" w:type="dxa"/>
            <w:tcBorders>
              <w:top w:val="single" w:sz="6" w:space="0" w:color="auto"/>
              <w:left w:val="single" w:sz="6" w:space="0" w:color="auto"/>
              <w:bottom w:val="single" w:sz="6" w:space="0" w:color="auto"/>
              <w:right w:val="single" w:sz="6" w:space="0" w:color="auto"/>
            </w:tcBorders>
          </w:tcPr>
          <w:p w14:paraId="3301CC42" w14:textId="77777777" w:rsidR="00B073FB" w:rsidRDefault="00B073FB">
            <w:pPr>
              <w:pStyle w:val="TAC"/>
            </w:pPr>
            <w:r>
              <w:t>index of 5th ISP subvector</w:t>
            </w:r>
          </w:p>
        </w:tc>
      </w:tr>
      <w:tr w:rsidR="00B073FB" w14:paraId="73255CA8"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545D253" w14:textId="77777777" w:rsidR="00B073FB" w:rsidRDefault="00B073FB">
            <w:pPr>
              <w:pStyle w:val="TAC"/>
            </w:pPr>
            <w:r>
              <w:t>s38 – s42</w:t>
            </w:r>
          </w:p>
        </w:tc>
        <w:tc>
          <w:tcPr>
            <w:tcW w:w="3960" w:type="dxa"/>
            <w:tcBorders>
              <w:top w:val="single" w:sz="6" w:space="0" w:color="auto"/>
              <w:left w:val="single" w:sz="6" w:space="0" w:color="auto"/>
              <w:bottom w:val="single" w:sz="6" w:space="0" w:color="auto"/>
              <w:right w:val="single" w:sz="6" w:space="0" w:color="auto"/>
            </w:tcBorders>
          </w:tcPr>
          <w:p w14:paraId="42A29B1C" w14:textId="77777777" w:rsidR="00B073FB" w:rsidRDefault="00B073FB">
            <w:pPr>
              <w:pStyle w:val="TAC"/>
            </w:pPr>
            <w:r>
              <w:t>index of 6th ISP subvector</w:t>
            </w:r>
          </w:p>
        </w:tc>
      </w:tr>
      <w:tr w:rsidR="00B073FB" w14:paraId="350A3F32"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7B6090EA" w14:textId="77777777" w:rsidR="00B073FB" w:rsidRDefault="00B073FB">
            <w:pPr>
              <w:pStyle w:val="TAC"/>
            </w:pPr>
            <w:r>
              <w:t>s43 – s47</w:t>
            </w:r>
          </w:p>
        </w:tc>
        <w:tc>
          <w:tcPr>
            <w:tcW w:w="3960" w:type="dxa"/>
            <w:tcBorders>
              <w:top w:val="single" w:sz="6" w:space="0" w:color="auto"/>
              <w:left w:val="single" w:sz="6" w:space="0" w:color="auto"/>
              <w:bottom w:val="double" w:sz="6" w:space="0" w:color="auto"/>
              <w:right w:val="single" w:sz="6" w:space="0" w:color="auto"/>
            </w:tcBorders>
          </w:tcPr>
          <w:p w14:paraId="42A452D3" w14:textId="77777777" w:rsidR="00B073FB" w:rsidRDefault="00B073FB">
            <w:pPr>
              <w:pStyle w:val="TAC"/>
            </w:pPr>
            <w:r>
              <w:t>index of 7th ISP subvector</w:t>
            </w:r>
          </w:p>
        </w:tc>
      </w:tr>
      <w:tr w:rsidR="00B073FB" w14:paraId="2BE1949E"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65273322" w14:textId="77777777" w:rsidR="00B073FB" w:rsidRDefault="00B073FB">
            <w:pPr>
              <w:pStyle w:val="TAC"/>
            </w:pPr>
            <w:r>
              <w:t>subframe 1</w:t>
            </w:r>
          </w:p>
        </w:tc>
      </w:tr>
      <w:tr w:rsidR="00B073FB" w14:paraId="3EC08BC5" w14:textId="77777777">
        <w:trPr>
          <w:cantSplit/>
          <w:jc w:val="center"/>
        </w:trPr>
        <w:tc>
          <w:tcPr>
            <w:tcW w:w="1780" w:type="dxa"/>
            <w:tcBorders>
              <w:left w:val="single" w:sz="6" w:space="0" w:color="auto"/>
              <w:bottom w:val="single" w:sz="6" w:space="0" w:color="auto"/>
              <w:right w:val="single" w:sz="6" w:space="0" w:color="auto"/>
            </w:tcBorders>
          </w:tcPr>
          <w:p w14:paraId="080F2F25" w14:textId="77777777" w:rsidR="00B073FB" w:rsidRDefault="00B073FB">
            <w:pPr>
              <w:pStyle w:val="TAC"/>
            </w:pPr>
            <w:r>
              <w:t>s48 – s56</w:t>
            </w:r>
          </w:p>
        </w:tc>
        <w:tc>
          <w:tcPr>
            <w:tcW w:w="3960" w:type="dxa"/>
            <w:tcBorders>
              <w:left w:val="single" w:sz="6" w:space="0" w:color="auto"/>
              <w:bottom w:val="single" w:sz="6" w:space="0" w:color="auto"/>
              <w:right w:val="single" w:sz="6" w:space="0" w:color="auto"/>
            </w:tcBorders>
          </w:tcPr>
          <w:p w14:paraId="49904554" w14:textId="77777777" w:rsidR="00B073FB" w:rsidRDefault="00B073FB">
            <w:pPr>
              <w:pStyle w:val="TAC"/>
            </w:pPr>
            <w:r>
              <w:t>adaptive codebook index</w:t>
            </w:r>
          </w:p>
        </w:tc>
      </w:tr>
      <w:tr w:rsidR="00B073FB" w14:paraId="216F6690"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BBEDFC0" w14:textId="77777777" w:rsidR="00B073FB" w:rsidRDefault="00B073FB">
            <w:pPr>
              <w:pStyle w:val="TAC"/>
            </w:pPr>
            <w:r>
              <w:t>s57</w:t>
            </w:r>
          </w:p>
        </w:tc>
        <w:tc>
          <w:tcPr>
            <w:tcW w:w="3960" w:type="dxa"/>
            <w:tcBorders>
              <w:top w:val="single" w:sz="6" w:space="0" w:color="auto"/>
              <w:left w:val="single" w:sz="6" w:space="0" w:color="auto"/>
              <w:bottom w:val="single" w:sz="6" w:space="0" w:color="auto"/>
              <w:right w:val="single" w:sz="6" w:space="0" w:color="auto"/>
            </w:tcBorders>
          </w:tcPr>
          <w:p w14:paraId="649ACB20" w14:textId="77777777" w:rsidR="00B073FB" w:rsidRDefault="00B073FB">
            <w:pPr>
              <w:pStyle w:val="TAC"/>
            </w:pPr>
            <w:r>
              <w:t>LTP-filtering-flag</w:t>
            </w:r>
          </w:p>
        </w:tc>
      </w:tr>
      <w:tr w:rsidR="00B073FB" w14:paraId="4244EF9A"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9BE7748" w14:textId="77777777" w:rsidR="00B073FB" w:rsidRDefault="00B073FB">
            <w:pPr>
              <w:pStyle w:val="TAC"/>
            </w:pPr>
            <w:r>
              <w:t>s58 – s70</w:t>
            </w:r>
          </w:p>
        </w:tc>
        <w:tc>
          <w:tcPr>
            <w:tcW w:w="3960" w:type="dxa"/>
            <w:tcBorders>
              <w:top w:val="single" w:sz="6" w:space="0" w:color="auto"/>
              <w:left w:val="single" w:sz="6" w:space="0" w:color="auto"/>
              <w:bottom w:val="single" w:sz="6" w:space="0" w:color="auto"/>
              <w:right w:val="single" w:sz="6" w:space="0" w:color="auto"/>
            </w:tcBorders>
          </w:tcPr>
          <w:p w14:paraId="2AF2DE3F" w14:textId="77777777" w:rsidR="00B073FB" w:rsidRDefault="00B073FB">
            <w:pPr>
              <w:pStyle w:val="TAC"/>
            </w:pPr>
            <w:r>
              <w:t>Codebook index for track 1</w:t>
            </w:r>
          </w:p>
        </w:tc>
      </w:tr>
      <w:tr w:rsidR="00B073FB" w14:paraId="6D6C8C30"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9A8C32E" w14:textId="77777777" w:rsidR="00B073FB" w:rsidRDefault="00B073FB">
            <w:pPr>
              <w:pStyle w:val="TAC"/>
            </w:pPr>
            <w:r>
              <w:t>s71 – s83</w:t>
            </w:r>
          </w:p>
        </w:tc>
        <w:tc>
          <w:tcPr>
            <w:tcW w:w="3960" w:type="dxa"/>
            <w:tcBorders>
              <w:top w:val="single" w:sz="6" w:space="0" w:color="auto"/>
              <w:left w:val="single" w:sz="6" w:space="0" w:color="auto"/>
              <w:bottom w:val="single" w:sz="6" w:space="0" w:color="auto"/>
              <w:right w:val="single" w:sz="6" w:space="0" w:color="auto"/>
            </w:tcBorders>
          </w:tcPr>
          <w:p w14:paraId="0A54AC8E" w14:textId="77777777" w:rsidR="00B073FB" w:rsidRDefault="00B073FB">
            <w:pPr>
              <w:pStyle w:val="TAC"/>
            </w:pPr>
            <w:r>
              <w:t>Codebook index for track 2</w:t>
            </w:r>
          </w:p>
        </w:tc>
      </w:tr>
      <w:tr w:rsidR="00B073FB" w14:paraId="3A90682B"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84B0E03" w14:textId="77777777" w:rsidR="00B073FB" w:rsidRDefault="00B073FB">
            <w:pPr>
              <w:pStyle w:val="TAC"/>
            </w:pPr>
            <w:r>
              <w:t>s84 – s92</w:t>
            </w:r>
          </w:p>
        </w:tc>
        <w:tc>
          <w:tcPr>
            <w:tcW w:w="3960" w:type="dxa"/>
            <w:tcBorders>
              <w:top w:val="single" w:sz="6" w:space="0" w:color="auto"/>
              <w:left w:val="single" w:sz="6" w:space="0" w:color="auto"/>
              <w:bottom w:val="single" w:sz="6" w:space="0" w:color="auto"/>
              <w:right w:val="single" w:sz="6" w:space="0" w:color="auto"/>
            </w:tcBorders>
          </w:tcPr>
          <w:p w14:paraId="72657D9A" w14:textId="77777777" w:rsidR="00B073FB" w:rsidRDefault="00B073FB">
            <w:pPr>
              <w:pStyle w:val="TAC"/>
            </w:pPr>
            <w:r>
              <w:t>Codebook index for track 3</w:t>
            </w:r>
          </w:p>
        </w:tc>
      </w:tr>
      <w:tr w:rsidR="00B073FB" w14:paraId="1DE60E76"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0F910C3" w14:textId="77777777" w:rsidR="00B073FB" w:rsidRDefault="00B073FB">
            <w:pPr>
              <w:pStyle w:val="TAC"/>
            </w:pPr>
            <w:r>
              <w:t>s93 – s101</w:t>
            </w:r>
          </w:p>
        </w:tc>
        <w:tc>
          <w:tcPr>
            <w:tcW w:w="3960" w:type="dxa"/>
            <w:tcBorders>
              <w:top w:val="single" w:sz="6" w:space="0" w:color="auto"/>
              <w:left w:val="single" w:sz="6" w:space="0" w:color="auto"/>
              <w:bottom w:val="single" w:sz="6" w:space="0" w:color="auto"/>
              <w:right w:val="single" w:sz="6" w:space="0" w:color="auto"/>
            </w:tcBorders>
          </w:tcPr>
          <w:p w14:paraId="7E04EC31" w14:textId="77777777" w:rsidR="00B073FB" w:rsidRDefault="00B073FB">
            <w:pPr>
              <w:pStyle w:val="TAC"/>
            </w:pPr>
            <w:r>
              <w:t>Codebook index for track 4</w:t>
            </w:r>
          </w:p>
        </w:tc>
      </w:tr>
      <w:tr w:rsidR="00B073FB" w14:paraId="2E56A282"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1DC585AF" w14:textId="77777777" w:rsidR="00B073FB" w:rsidRDefault="00B073FB">
            <w:pPr>
              <w:pStyle w:val="TAC"/>
            </w:pPr>
            <w:r>
              <w:t>s102 – s108</w:t>
            </w:r>
          </w:p>
        </w:tc>
        <w:tc>
          <w:tcPr>
            <w:tcW w:w="3960" w:type="dxa"/>
            <w:tcBorders>
              <w:top w:val="single" w:sz="6" w:space="0" w:color="auto"/>
              <w:left w:val="single" w:sz="6" w:space="0" w:color="auto"/>
              <w:bottom w:val="single" w:sz="6" w:space="0" w:color="auto"/>
              <w:right w:val="single" w:sz="6" w:space="0" w:color="auto"/>
            </w:tcBorders>
          </w:tcPr>
          <w:p w14:paraId="3DA6429F" w14:textId="77777777" w:rsidR="00B073FB" w:rsidRDefault="00B073FB">
            <w:pPr>
              <w:pStyle w:val="TAC"/>
            </w:pPr>
            <w:r>
              <w:t>VQ gain</w:t>
            </w:r>
          </w:p>
        </w:tc>
      </w:tr>
      <w:tr w:rsidR="00B073FB" w14:paraId="74CCB638"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4CA51969" w14:textId="77777777" w:rsidR="00B073FB" w:rsidRDefault="00B073FB">
            <w:pPr>
              <w:pStyle w:val="TAC"/>
            </w:pPr>
            <w:r>
              <w:t>subframe 2</w:t>
            </w:r>
          </w:p>
        </w:tc>
      </w:tr>
      <w:tr w:rsidR="00B073FB" w14:paraId="302C7103" w14:textId="77777777">
        <w:trPr>
          <w:cantSplit/>
          <w:jc w:val="center"/>
        </w:trPr>
        <w:tc>
          <w:tcPr>
            <w:tcW w:w="1780" w:type="dxa"/>
            <w:tcBorders>
              <w:top w:val="double" w:sz="6" w:space="0" w:color="auto"/>
              <w:left w:val="single" w:sz="6" w:space="0" w:color="auto"/>
              <w:bottom w:val="single" w:sz="6" w:space="0" w:color="auto"/>
              <w:right w:val="single" w:sz="6" w:space="0" w:color="auto"/>
            </w:tcBorders>
          </w:tcPr>
          <w:p w14:paraId="6C7783D1" w14:textId="77777777" w:rsidR="00B073FB" w:rsidRDefault="00B073FB">
            <w:pPr>
              <w:pStyle w:val="TAC"/>
            </w:pPr>
            <w:r>
              <w:t>s109 – s114</w:t>
            </w:r>
          </w:p>
        </w:tc>
        <w:tc>
          <w:tcPr>
            <w:tcW w:w="3960" w:type="dxa"/>
            <w:tcBorders>
              <w:top w:val="double" w:sz="6" w:space="0" w:color="auto"/>
              <w:left w:val="single" w:sz="6" w:space="0" w:color="auto"/>
              <w:bottom w:val="single" w:sz="6" w:space="0" w:color="auto"/>
              <w:right w:val="single" w:sz="6" w:space="0" w:color="auto"/>
            </w:tcBorders>
          </w:tcPr>
          <w:p w14:paraId="4008E455" w14:textId="77777777" w:rsidR="00B073FB" w:rsidRDefault="00B073FB">
            <w:pPr>
              <w:pStyle w:val="TAC"/>
            </w:pPr>
            <w:r>
              <w:t>adaptive codebook index (relative)</w:t>
            </w:r>
          </w:p>
        </w:tc>
      </w:tr>
      <w:tr w:rsidR="00B073FB" w14:paraId="251D623A"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3F85BA7" w14:textId="77777777" w:rsidR="00B073FB" w:rsidRDefault="00B073FB">
            <w:pPr>
              <w:pStyle w:val="TAC"/>
            </w:pPr>
            <w:r>
              <w:t>s115 – s166</w:t>
            </w:r>
          </w:p>
        </w:tc>
        <w:tc>
          <w:tcPr>
            <w:tcW w:w="3960" w:type="dxa"/>
            <w:tcBorders>
              <w:top w:val="single" w:sz="6" w:space="0" w:color="auto"/>
              <w:left w:val="single" w:sz="6" w:space="0" w:color="auto"/>
              <w:bottom w:val="double" w:sz="6" w:space="0" w:color="auto"/>
              <w:right w:val="single" w:sz="6" w:space="0" w:color="auto"/>
            </w:tcBorders>
          </w:tcPr>
          <w:p w14:paraId="59E0EE28" w14:textId="77777777" w:rsidR="00B073FB" w:rsidRDefault="00B073FB">
            <w:pPr>
              <w:pStyle w:val="TAC"/>
            </w:pPr>
            <w:r>
              <w:t>same description as s57 – s108</w:t>
            </w:r>
          </w:p>
        </w:tc>
      </w:tr>
      <w:tr w:rsidR="00B073FB" w14:paraId="1777D57E"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34E21E9" w14:textId="77777777" w:rsidR="00B073FB" w:rsidRDefault="00B073FB">
            <w:pPr>
              <w:pStyle w:val="TAC"/>
            </w:pPr>
            <w:r>
              <w:t>subframe 3</w:t>
            </w:r>
          </w:p>
        </w:tc>
      </w:tr>
      <w:tr w:rsidR="00B073FB" w14:paraId="71055D17" w14:textId="77777777">
        <w:trPr>
          <w:cantSplit/>
          <w:jc w:val="center"/>
        </w:trPr>
        <w:tc>
          <w:tcPr>
            <w:tcW w:w="1780" w:type="dxa"/>
            <w:tcBorders>
              <w:left w:val="single" w:sz="6" w:space="0" w:color="auto"/>
              <w:right w:val="single" w:sz="6" w:space="0" w:color="auto"/>
            </w:tcBorders>
          </w:tcPr>
          <w:p w14:paraId="6B460156" w14:textId="77777777" w:rsidR="00B073FB" w:rsidRDefault="00B073FB">
            <w:pPr>
              <w:pStyle w:val="TAC"/>
            </w:pPr>
            <w:r>
              <w:t>s167 – s227</w:t>
            </w:r>
          </w:p>
        </w:tc>
        <w:tc>
          <w:tcPr>
            <w:tcW w:w="3960" w:type="dxa"/>
            <w:tcBorders>
              <w:left w:val="single" w:sz="6" w:space="0" w:color="auto"/>
              <w:right w:val="single" w:sz="6" w:space="0" w:color="auto"/>
            </w:tcBorders>
          </w:tcPr>
          <w:p w14:paraId="77AE33C7" w14:textId="77777777" w:rsidR="00B073FB" w:rsidRDefault="00B073FB">
            <w:pPr>
              <w:pStyle w:val="TAC"/>
            </w:pPr>
            <w:r>
              <w:t>same description as s48 – s108</w:t>
            </w:r>
          </w:p>
        </w:tc>
      </w:tr>
      <w:tr w:rsidR="00B073FB" w14:paraId="74124F49"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5D128AC" w14:textId="77777777" w:rsidR="00B073FB" w:rsidRDefault="00B073FB">
            <w:pPr>
              <w:pStyle w:val="TAC"/>
            </w:pPr>
            <w:r>
              <w:t>subframe 4</w:t>
            </w:r>
          </w:p>
        </w:tc>
      </w:tr>
      <w:tr w:rsidR="00B073FB" w14:paraId="0BBE1080" w14:textId="77777777">
        <w:trPr>
          <w:cantSplit/>
          <w:jc w:val="center"/>
        </w:trPr>
        <w:tc>
          <w:tcPr>
            <w:tcW w:w="1780" w:type="dxa"/>
            <w:tcBorders>
              <w:left w:val="single" w:sz="6" w:space="0" w:color="auto"/>
              <w:bottom w:val="single" w:sz="6" w:space="0" w:color="auto"/>
              <w:right w:val="single" w:sz="6" w:space="0" w:color="auto"/>
            </w:tcBorders>
          </w:tcPr>
          <w:p w14:paraId="7D7886A5" w14:textId="77777777" w:rsidR="00B073FB" w:rsidRDefault="00B073FB">
            <w:pPr>
              <w:pStyle w:val="TAC"/>
            </w:pPr>
            <w:r>
              <w:t>s228 – s285</w:t>
            </w:r>
          </w:p>
        </w:tc>
        <w:tc>
          <w:tcPr>
            <w:tcW w:w="3960" w:type="dxa"/>
            <w:tcBorders>
              <w:bottom w:val="single" w:sz="6" w:space="0" w:color="auto"/>
              <w:right w:val="single" w:sz="6" w:space="0" w:color="auto"/>
            </w:tcBorders>
          </w:tcPr>
          <w:p w14:paraId="13D27423" w14:textId="77777777" w:rsidR="00B073FB" w:rsidRDefault="00B073FB">
            <w:pPr>
              <w:pStyle w:val="TAC"/>
            </w:pPr>
            <w:r>
              <w:t>same description as s109 – s166</w:t>
            </w:r>
          </w:p>
        </w:tc>
      </w:tr>
    </w:tbl>
    <w:p w14:paraId="158BB14E" w14:textId="77777777" w:rsidR="00B073FB" w:rsidRDefault="00B073FB">
      <w:pPr>
        <w:pStyle w:val="FP"/>
      </w:pPr>
    </w:p>
    <w:p w14:paraId="2B1DB6A8" w14:textId="77777777" w:rsidR="00B073FB" w:rsidRDefault="00B073FB">
      <w:pPr>
        <w:pStyle w:val="TH"/>
      </w:pPr>
      <w:r>
        <w:t>Table 12g: Source encoder output parameters in order of occurrence and bit allocation within the speech frame of 253 bits/20 ms, 12.65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B073FB" w14:paraId="5C949F7A"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2DF52326" w14:textId="77777777" w:rsidR="00B073FB" w:rsidRDefault="00B073FB">
            <w:pPr>
              <w:pStyle w:val="TAC"/>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305233A9" w14:textId="77777777" w:rsidR="00B073FB" w:rsidRDefault="00B073FB">
            <w:pPr>
              <w:pStyle w:val="TAC"/>
            </w:pPr>
            <w:r>
              <w:t>Description</w:t>
            </w:r>
          </w:p>
        </w:tc>
      </w:tr>
      <w:tr w:rsidR="00B073FB" w14:paraId="1DC4D89C" w14:textId="77777777">
        <w:trPr>
          <w:cantSplit/>
          <w:jc w:val="center"/>
        </w:trPr>
        <w:tc>
          <w:tcPr>
            <w:tcW w:w="1780" w:type="dxa"/>
            <w:tcBorders>
              <w:top w:val="double" w:sz="6" w:space="0" w:color="auto"/>
              <w:left w:val="single" w:sz="6" w:space="0" w:color="auto"/>
              <w:right w:val="single" w:sz="6" w:space="0" w:color="auto"/>
            </w:tcBorders>
          </w:tcPr>
          <w:p w14:paraId="4CB6F74B" w14:textId="77777777" w:rsidR="00B073FB" w:rsidRDefault="00B073FB">
            <w:pPr>
              <w:pStyle w:val="TAC"/>
            </w:pPr>
            <w:r>
              <w:t>s1</w:t>
            </w:r>
          </w:p>
        </w:tc>
        <w:tc>
          <w:tcPr>
            <w:tcW w:w="3960" w:type="dxa"/>
            <w:tcBorders>
              <w:top w:val="double" w:sz="6" w:space="0" w:color="auto"/>
              <w:left w:val="single" w:sz="6" w:space="0" w:color="auto"/>
              <w:right w:val="single" w:sz="6" w:space="0" w:color="auto"/>
            </w:tcBorders>
          </w:tcPr>
          <w:p w14:paraId="2239C846" w14:textId="77777777" w:rsidR="00B073FB" w:rsidRDefault="00B073FB">
            <w:pPr>
              <w:pStyle w:val="TAC"/>
            </w:pPr>
            <w:r>
              <w:t>VAD-flag</w:t>
            </w:r>
          </w:p>
        </w:tc>
      </w:tr>
      <w:tr w:rsidR="00B073FB" w14:paraId="4E817752"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3B68E79" w14:textId="77777777" w:rsidR="00B073FB" w:rsidRDefault="00B073FB">
            <w:pPr>
              <w:pStyle w:val="TAC"/>
            </w:pPr>
            <w:r>
              <w:t>s2 – s9</w:t>
            </w:r>
          </w:p>
        </w:tc>
        <w:tc>
          <w:tcPr>
            <w:tcW w:w="3960" w:type="dxa"/>
            <w:tcBorders>
              <w:top w:val="single" w:sz="6" w:space="0" w:color="auto"/>
              <w:left w:val="single" w:sz="6" w:space="0" w:color="auto"/>
              <w:bottom w:val="single" w:sz="6" w:space="0" w:color="auto"/>
              <w:right w:val="single" w:sz="6" w:space="0" w:color="auto"/>
            </w:tcBorders>
          </w:tcPr>
          <w:p w14:paraId="2D847B78" w14:textId="77777777" w:rsidR="00B073FB" w:rsidRDefault="00B073FB">
            <w:pPr>
              <w:pStyle w:val="TAC"/>
            </w:pPr>
            <w:r>
              <w:t>index of 1st ISP subvector</w:t>
            </w:r>
          </w:p>
        </w:tc>
      </w:tr>
      <w:tr w:rsidR="00B073FB" w14:paraId="287DB649"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7CB5EA1" w14:textId="77777777" w:rsidR="00B073FB" w:rsidRDefault="00B073FB">
            <w:pPr>
              <w:pStyle w:val="TAC"/>
            </w:pPr>
            <w:r>
              <w:t>s10 – s17</w:t>
            </w:r>
          </w:p>
        </w:tc>
        <w:tc>
          <w:tcPr>
            <w:tcW w:w="3960" w:type="dxa"/>
            <w:tcBorders>
              <w:top w:val="single" w:sz="6" w:space="0" w:color="auto"/>
              <w:left w:val="single" w:sz="6" w:space="0" w:color="auto"/>
              <w:bottom w:val="single" w:sz="6" w:space="0" w:color="auto"/>
              <w:right w:val="single" w:sz="6" w:space="0" w:color="auto"/>
            </w:tcBorders>
          </w:tcPr>
          <w:p w14:paraId="2FFA1829" w14:textId="77777777" w:rsidR="00B073FB" w:rsidRDefault="00B073FB">
            <w:pPr>
              <w:pStyle w:val="TAC"/>
            </w:pPr>
            <w:r>
              <w:t>index of 2nd ISP subvector</w:t>
            </w:r>
          </w:p>
        </w:tc>
      </w:tr>
      <w:tr w:rsidR="00B073FB" w14:paraId="308ECC22"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9C6DCBE" w14:textId="77777777" w:rsidR="00B073FB" w:rsidRDefault="00B073FB">
            <w:pPr>
              <w:pStyle w:val="TAC"/>
            </w:pPr>
            <w:r>
              <w:t xml:space="preserve">s18 </w:t>
            </w:r>
            <w:r>
              <w:noBreakHyphen/>
              <w:t xml:space="preserve"> s23</w:t>
            </w:r>
          </w:p>
        </w:tc>
        <w:tc>
          <w:tcPr>
            <w:tcW w:w="3960" w:type="dxa"/>
            <w:tcBorders>
              <w:top w:val="single" w:sz="6" w:space="0" w:color="auto"/>
              <w:left w:val="single" w:sz="6" w:space="0" w:color="auto"/>
              <w:bottom w:val="single" w:sz="6" w:space="0" w:color="auto"/>
              <w:right w:val="single" w:sz="6" w:space="0" w:color="auto"/>
            </w:tcBorders>
          </w:tcPr>
          <w:p w14:paraId="5D0F5723" w14:textId="77777777" w:rsidR="00B073FB" w:rsidRDefault="00B073FB">
            <w:pPr>
              <w:pStyle w:val="TAC"/>
            </w:pPr>
            <w:r>
              <w:t>index of 3rd ISP subvector</w:t>
            </w:r>
          </w:p>
        </w:tc>
      </w:tr>
      <w:tr w:rsidR="00B073FB" w14:paraId="250E6FF5"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139F5D6" w14:textId="77777777" w:rsidR="00B073FB" w:rsidRDefault="00B073FB">
            <w:pPr>
              <w:pStyle w:val="TAC"/>
            </w:pPr>
            <w:r>
              <w:t>s24 – s30</w:t>
            </w:r>
          </w:p>
        </w:tc>
        <w:tc>
          <w:tcPr>
            <w:tcW w:w="3960" w:type="dxa"/>
            <w:tcBorders>
              <w:top w:val="single" w:sz="6" w:space="0" w:color="auto"/>
              <w:left w:val="single" w:sz="6" w:space="0" w:color="auto"/>
              <w:bottom w:val="single" w:sz="6" w:space="0" w:color="auto"/>
              <w:right w:val="single" w:sz="6" w:space="0" w:color="auto"/>
            </w:tcBorders>
          </w:tcPr>
          <w:p w14:paraId="57990981" w14:textId="77777777" w:rsidR="00B073FB" w:rsidRDefault="00B073FB">
            <w:pPr>
              <w:pStyle w:val="TAC"/>
            </w:pPr>
            <w:r>
              <w:t>index of 4th ISP subvector</w:t>
            </w:r>
          </w:p>
        </w:tc>
      </w:tr>
      <w:tr w:rsidR="00B073FB" w14:paraId="024E73FB"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5E9D888" w14:textId="77777777" w:rsidR="00B073FB" w:rsidRDefault="00B073FB">
            <w:pPr>
              <w:pStyle w:val="TAC"/>
            </w:pPr>
            <w:r>
              <w:t>s31 – s37</w:t>
            </w:r>
          </w:p>
        </w:tc>
        <w:tc>
          <w:tcPr>
            <w:tcW w:w="3960" w:type="dxa"/>
            <w:tcBorders>
              <w:top w:val="single" w:sz="6" w:space="0" w:color="auto"/>
              <w:left w:val="single" w:sz="6" w:space="0" w:color="auto"/>
              <w:bottom w:val="single" w:sz="6" w:space="0" w:color="auto"/>
              <w:right w:val="single" w:sz="6" w:space="0" w:color="auto"/>
            </w:tcBorders>
          </w:tcPr>
          <w:p w14:paraId="67249AAB" w14:textId="77777777" w:rsidR="00B073FB" w:rsidRDefault="00B073FB">
            <w:pPr>
              <w:pStyle w:val="TAC"/>
            </w:pPr>
            <w:r>
              <w:t>index of 5th ISP subvector</w:t>
            </w:r>
          </w:p>
        </w:tc>
      </w:tr>
      <w:tr w:rsidR="00B073FB" w14:paraId="0AB5241B"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16C42034" w14:textId="77777777" w:rsidR="00B073FB" w:rsidRDefault="00B073FB">
            <w:pPr>
              <w:pStyle w:val="TAC"/>
            </w:pPr>
            <w:r>
              <w:t>s38 – s42</w:t>
            </w:r>
          </w:p>
        </w:tc>
        <w:tc>
          <w:tcPr>
            <w:tcW w:w="3960" w:type="dxa"/>
            <w:tcBorders>
              <w:top w:val="single" w:sz="6" w:space="0" w:color="auto"/>
              <w:left w:val="single" w:sz="6" w:space="0" w:color="auto"/>
              <w:bottom w:val="single" w:sz="6" w:space="0" w:color="auto"/>
              <w:right w:val="single" w:sz="6" w:space="0" w:color="auto"/>
            </w:tcBorders>
          </w:tcPr>
          <w:p w14:paraId="7D143152" w14:textId="77777777" w:rsidR="00B073FB" w:rsidRDefault="00B073FB">
            <w:pPr>
              <w:pStyle w:val="TAC"/>
            </w:pPr>
            <w:r>
              <w:t>index of 6th ISP subvector</w:t>
            </w:r>
          </w:p>
        </w:tc>
      </w:tr>
      <w:tr w:rsidR="00B073FB" w14:paraId="7EBEC5D3"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6236E976" w14:textId="77777777" w:rsidR="00B073FB" w:rsidRDefault="00B073FB">
            <w:pPr>
              <w:pStyle w:val="TAC"/>
            </w:pPr>
            <w:r>
              <w:t>s43 – s47</w:t>
            </w:r>
          </w:p>
        </w:tc>
        <w:tc>
          <w:tcPr>
            <w:tcW w:w="3960" w:type="dxa"/>
            <w:tcBorders>
              <w:top w:val="single" w:sz="6" w:space="0" w:color="auto"/>
              <w:left w:val="single" w:sz="6" w:space="0" w:color="auto"/>
              <w:bottom w:val="double" w:sz="6" w:space="0" w:color="auto"/>
              <w:right w:val="single" w:sz="6" w:space="0" w:color="auto"/>
            </w:tcBorders>
          </w:tcPr>
          <w:p w14:paraId="6FA742E9" w14:textId="77777777" w:rsidR="00B073FB" w:rsidRDefault="00B073FB">
            <w:pPr>
              <w:pStyle w:val="TAC"/>
            </w:pPr>
            <w:r>
              <w:t>index of 7th ISP subvector</w:t>
            </w:r>
          </w:p>
        </w:tc>
      </w:tr>
      <w:tr w:rsidR="00B073FB" w14:paraId="6DB51176"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7B8201E" w14:textId="77777777" w:rsidR="00B073FB" w:rsidRDefault="00B073FB">
            <w:pPr>
              <w:pStyle w:val="TAC"/>
            </w:pPr>
            <w:r>
              <w:t>subframe 1</w:t>
            </w:r>
          </w:p>
        </w:tc>
      </w:tr>
      <w:tr w:rsidR="00B073FB" w14:paraId="6B796BF7" w14:textId="77777777">
        <w:trPr>
          <w:cantSplit/>
          <w:jc w:val="center"/>
        </w:trPr>
        <w:tc>
          <w:tcPr>
            <w:tcW w:w="1780" w:type="dxa"/>
            <w:tcBorders>
              <w:left w:val="single" w:sz="6" w:space="0" w:color="auto"/>
              <w:bottom w:val="single" w:sz="6" w:space="0" w:color="auto"/>
              <w:right w:val="single" w:sz="6" w:space="0" w:color="auto"/>
            </w:tcBorders>
          </w:tcPr>
          <w:p w14:paraId="566BD1BA" w14:textId="77777777" w:rsidR="00B073FB" w:rsidRDefault="00B073FB">
            <w:pPr>
              <w:pStyle w:val="TAC"/>
            </w:pPr>
            <w:r>
              <w:t>s48 – s56</w:t>
            </w:r>
          </w:p>
        </w:tc>
        <w:tc>
          <w:tcPr>
            <w:tcW w:w="3960" w:type="dxa"/>
            <w:tcBorders>
              <w:left w:val="single" w:sz="6" w:space="0" w:color="auto"/>
              <w:bottom w:val="single" w:sz="6" w:space="0" w:color="auto"/>
              <w:right w:val="single" w:sz="6" w:space="0" w:color="auto"/>
            </w:tcBorders>
          </w:tcPr>
          <w:p w14:paraId="0159C223" w14:textId="77777777" w:rsidR="00B073FB" w:rsidRDefault="00B073FB">
            <w:pPr>
              <w:pStyle w:val="TAC"/>
            </w:pPr>
            <w:r>
              <w:t>adaptive codebook index</w:t>
            </w:r>
          </w:p>
        </w:tc>
      </w:tr>
      <w:tr w:rsidR="00B073FB" w14:paraId="3C4E3BE7"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C2FC5DD" w14:textId="77777777" w:rsidR="00B073FB" w:rsidRDefault="00B073FB">
            <w:pPr>
              <w:pStyle w:val="TAC"/>
            </w:pPr>
            <w:r>
              <w:t>s57</w:t>
            </w:r>
          </w:p>
        </w:tc>
        <w:tc>
          <w:tcPr>
            <w:tcW w:w="3960" w:type="dxa"/>
            <w:tcBorders>
              <w:top w:val="single" w:sz="6" w:space="0" w:color="auto"/>
              <w:left w:val="single" w:sz="6" w:space="0" w:color="auto"/>
              <w:bottom w:val="single" w:sz="6" w:space="0" w:color="auto"/>
              <w:right w:val="single" w:sz="6" w:space="0" w:color="auto"/>
            </w:tcBorders>
          </w:tcPr>
          <w:p w14:paraId="3FC67A4A" w14:textId="77777777" w:rsidR="00B073FB" w:rsidRDefault="00B073FB">
            <w:pPr>
              <w:pStyle w:val="TAC"/>
            </w:pPr>
            <w:r>
              <w:t>LTP-filtering-flag</w:t>
            </w:r>
          </w:p>
        </w:tc>
      </w:tr>
      <w:tr w:rsidR="00B073FB" w14:paraId="262F8EC3"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205CF0A6" w14:textId="77777777" w:rsidR="00B073FB" w:rsidRDefault="00B073FB">
            <w:pPr>
              <w:pStyle w:val="TAC"/>
            </w:pPr>
            <w:r>
              <w:t>s58 – s66</w:t>
            </w:r>
          </w:p>
        </w:tc>
        <w:tc>
          <w:tcPr>
            <w:tcW w:w="3960" w:type="dxa"/>
            <w:tcBorders>
              <w:top w:val="single" w:sz="6" w:space="0" w:color="auto"/>
              <w:left w:val="single" w:sz="6" w:space="0" w:color="auto"/>
              <w:bottom w:val="single" w:sz="6" w:space="0" w:color="auto"/>
              <w:right w:val="single" w:sz="6" w:space="0" w:color="auto"/>
            </w:tcBorders>
          </w:tcPr>
          <w:p w14:paraId="2888E114" w14:textId="77777777" w:rsidR="00B073FB" w:rsidRDefault="00B073FB">
            <w:pPr>
              <w:pStyle w:val="TAC"/>
            </w:pPr>
            <w:r>
              <w:t>Codebook index for track 1</w:t>
            </w:r>
          </w:p>
        </w:tc>
      </w:tr>
      <w:tr w:rsidR="00B073FB" w14:paraId="7B6A8E41"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984A828" w14:textId="77777777" w:rsidR="00B073FB" w:rsidRDefault="00B073FB">
            <w:pPr>
              <w:pStyle w:val="TAC"/>
            </w:pPr>
            <w:r>
              <w:t>s67 – s75</w:t>
            </w:r>
          </w:p>
        </w:tc>
        <w:tc>
          <w:tcPr>
            <w:tcW w:w="3960" w:type="dxa"/>
            <w:tcBorders>
              <w:top w:val="single" w:sz="6" w:space="0" w:color="auto"/>
              <w:left w:val="single" w:sz="6" w:space="0" w:color="auto"/>
              <w:bottom w:val="single" w:sz="6" w:space="0" w:color="auto"/>
              <w:right w:val="single" w:sz="6" w:space="0" w:color="auto"/>
            </w:tcBorders>
          </w:tcPr>
          <w:p w14:paraId="4133CDCA" w14:textId="77777777" w:rsidR="00B073FB" w:rsidRDefault="00B073FB">
            <w:pPr>
              <w:pStyle w:val="TAC"/>
            </w:pPr>
            <w:r>
              <w:t>Codebook index for track 2</w:t>
            </w:r>
          </w:p>
        </w:tc>
      </w:tr>
      <w:tr w:rsidR="00B073FB" w14:paraId="7286F19D"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1E04594" w14:textId="77777777" w:rsidR="00B073FB" w:rsidRDefault="00B073FB">
            <w:pPr>
              <w:pStyle w:val="TAC"/>
            </w:pPr>
            <w:r>
              <w:t>s76 – s84</w:t>
            </w:r>
          </w:p>
        </w:tc>
        <w:tc>
          <w:tcPr>
            <w:tcW w:w="3960" w:type="dxa"/>
            <w:tcBorders>
              <w:top w:val="single" w:sz="6" w:space="0" w:color="auto"/>
              <w:left w:val="single" w:sz="6" w:space="0" w:color="auto"/>
              <w:bottom w:val="single" w:sz="6" w:space="0" w:color="auto"/>
              <w:right w:val="single" w:sz="6" w:space="0" w:color="auto"/>
            </w:tcBorders>
          </w:tcPr>
          <w:p w14:paraId="53DA233E" w14:textId="77777777" w:rsidR="00B073FB" w:rsidRDefault="00B073FB">
            <w:pPr>
              <w:pStyle w:val="TAC"/>
            </w:pPr>
            <w:r>
              <w:t>Codebook index for track 3</w:t>
            </w:r>
          </w:p>
        </w:tc>
      </w:tr>
      <w:tr w:rsidR="00B073FB" w14:paraId="6B631882"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DF00A0C" w14:textId="77777777" w:rsidR="00B073FB" w:rsidRDefault="00B073FB">
            <w:pPr>
              <w:pStyle w:val="TAC"/>
            </w:pPr>
            <w:r>
              <w:t>s85 – s93</w:t>
            </w:r>
          </w:p>
        </w:tc>
        <w:tc>
          <w:tcPr>
            <w:tcW w:w="3960" w:type="dxa"/>
            <w:tcBorders>
              <w:top w:val="single" w:sz="6" w:space="0" w:color="auto"/>
              <w:left w:val="single" w:sz="6" w:space="0" w:color="auto"/>
              <w:bottom w:val="single" w:sz="6" w:space="0" w:color="auto"/>
              <w:right w:val="single" w:sz="6" w:space="0" w:color="auto"/>
            </w:tcBorders>
          </w:tcPr>
          <w:p w14:paraId="3CBE4B7F" w14:textId="77777777" w:rsidR="00B073FB" w:rsidRDefault="00B073FB">
            <w:pPr>
              <w:pStyle w:val="TAC"/>
            </w:pPr>
            <w:r>
              <w:t>Codebook index for track 4</w:t>
            </w:r>
          </w:p>
        </w:tc>
      </w:tr>
      <w:tr w:rsidR="00B073FB" w14:paraId="5241A971"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3B0171B" w14:textId="77777777" w:rsidR="00B073FB" w:rsidRDefault="00B073FB">
            <w:pPr>
              <w:pStyle w:val="TAC"/>
            </w:pPr>
            <w:r>
              <w:t>s94 – s100</w:t>
            </w:r>
          </w:p>
        </w:tc>
        <w:tc>
          <w:tcPr>
            <w:tcW w:w="3960" w:type="dxa"/>
            <w:tcBorders>
              <w:top w:val="single" w:sz="6" w:space="0" w:color="auto"/>
              <w:left w:val="single" w:sz="6" w:space="0" w:color="auto"/>
              <w:bottom w:val="single" w:sz="6" w:space="0" w:color="auto"/>
              <w:right w:val="single" w:sz="6" w:space="0" w:color="auto"/>
            </w:tcBorders>
          </w:tcPr>
          <w:p w14:paraId="25734598" w14:textId="77777777" w:rsidR="00B073FB" w:rsidRDefault="00B073FB">
            <w:pPr>
              <w:pStyle w:val="TAC"/>
            </w:pPr>
            <w:r>
              <w:t>VQ gain</w:t>
            </w:r>
          </w:p>
        </w:tc>
      </w:tr>
      <w:tr w:rsidR="00B073FB" w14:paraId="066DDC3B"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3C0E29FE" w14:textId="77777777" w:rsidR="00B073FB" w:rsidRDefault="00B073FB">
            <w:pPr>
              <w:pStyle w:val="TAC"/>
            </w:pPr>
            <w:r>
              <w:t>subframe 2</w:t>
            </w:r>
          </w:p>
        </w:tc>
      </w:tr>
      <w:tr w:rsidR="00B073FB" w14:paraId="1232C2A7" w14:textId="77777777">
        <w:trPr>
          <w:cantSplit/>
          <w:jc w:val="center"/>
        </w:trPr>
        <w:tc>
          <w:tcPr>
            <w:tcW w:w="1780" w:type="dxa"/>
            <w:tcBorders>
              <w:top w:val="double" w:sz="6" w:space="0" w:color="auto"/>
              <w:left w:val="single" w:sz="6" w:space="0" w:color="auto"/>
              <w:bottom w:val="single" w:sz="6" w:space="0" w:color="auto"/>
              <w:right w:val="single" w:sz="6" w:space="0" w:color="auto"/>
            </w:tcBorders>
          </w:tcPr>
          <w:p w14:paraId="3FA66693" w14:textId="77777777" w:rsidR="00B073FB" w:rsidRDefault="00B073FB">
            <w:pPr>
              <w:pStyle w:val="TAC"/>
            </w:pPr>
            <w:r>
              <w:t>s101 – s106</w:t>
            </w:r>
          </w:p>
        </w:tc>
        <w:tc>
          <w:tcPr>
            <w:tcW w:w="3960" w:type="dxa"/>
            <w:tcBorders>
              <w:top w:val="double" w:sz="6" w:space="0" w:color="auto"/>
              <w:left w:val="single" w:sz="6" w:space="0" w:color="auto"/>
              <w:bottom w:val="single" w:sz="6" w:space="0" w:color="auto"/>
              <w:right w:val="single" w:sz="6" w:space="0" w:color="auto"/>
            </w:tcBorders>
          </w:tcPr>
          <w:p w14:paraId="6DB9F682" w14:textId="77777777" w:rsidR="00B073FB" w:rsidRDefault="00B073FB">
            <w:pPr>
              <w:pStyle w:val="TAC"/>
            </w:pPr>
            <w:r>
              <w:t>adaptive codebook index (relative)</w:t>
            </w:r>
          </w:p>
        </w:tc>
      </w:tr>
      <w:tr w:rsidR="00B073FB" w14:paraId="4C5A96FF"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0624A06" w14:textId="77777777" w:rsidR="00B073FB" w:rsidRDefault="00B073FB">
            <w:pPr>
              <w:pStyle w:val="TAC"/>
            </w:pPr>
            <w:r>
              <w:t>s107 – s150</w:t>
            </w:r>
          </w:p>
        </w:tc>
        <w:tc>
          <w:tcPr>
            <w:tcW w:w="3960" w:type="dxa"/>
            <w:tcBorders>
              <w:top w:val="single" w:sz="6" w:space="0" w:color="auto"/>
              <w:left w:val="single" w:sz="6" w:space="0" w:color="auto"/>
              <w:bottom w:val="double" w:sz="6" w:space="0" w:color="auto"/>
              <w:right w:val="single" w:sz="6" w:space="0" w:color="auto"/>
            </w:tcBorders>
          </w:tcPr>
          <w:p w14:paraId="15BE9B5A" w14:textId="77777777" w:rsidR="00B073FB" w:rsidRDefault="00B073FB">
            <w:pPr>
              <w:pStyle w:val="TAC"/>
            </w:pPr>
            <w:r>
              <w:t>same description as s57 – s100</w:t>
            </w:r>
          </w:p>
        </w:tc>
      </w:tr>
      <w:tr w:rsidR="00B073FB" w14:paraId="52116BA7"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4A5FA388" w14:textId="77777777" w:rsidR="00B073FB" w:rsidRDefault="00B073FB">
            <w:pPr>
              <w:pStyle w:val="TAC"/>
            </w:pPr>
            <w:r>
              <w:t>subframe 3</w:t>
            </w:r>
          </w:p>
        </w:tc>
      </w:tr>
      <w:tr w:rsidR="00B073FB" w14:paraId="0D771CFE" w14:textId="77777777">
        <w:trPr>
          <w:cantSplit/>
          <w:jc w:val="center"/>
        </w:trPr>
        <w:tc>
          <w:tcPr>
            <w:tcW w:w="1780" w:type="dxa"/>
            <w:tcBorders>
              <w:left w:val="single" w:sz="6" w:space="0" w:color="auto"/>
              <w:right w:val="single" w:sz="6" w:space="0" w:color="auto"/>
            </w:tcBorders>
          </w:tcPr>
          <w:p w14:paraId="015BB7F2" w14:textId="77777777" w:rsidR="00B073FB" w:rsidRDefault="00B073FB">
            <w:pPr>
              <w:pStyle w:val="TAC"/>
            </w:pPr>
            <w:r>
              <w:t>s151 – s203</w:t>
            </w:r>
          </w:p>
        </w:tc>
        <w:tc>
          <w:tcPr>
            <w:tcW w:w="3960" w:type="dxa"/>
            <w:tcBorders>
              <w:left w:val="single" w:sz="6" w:space="0" w:color="auto"/>
              <w:right w:val="single" w:sz="6" w:space="0" w:color="auto"/>
            </w:tcBorders>
          </w:tcPr>
          <w:p w14:paraId="36AC5CF6" w14:textId="77777777" w:rsidR="00B073FB" w:rsidRDefault="00B073FB">
            <w:pPr>
              <w:pStyle w:val="TAC"/>
            </w:pPr>
            <w:r>
              <w:t>same description as s48 – s100</w:t>
            </w:r>
          </w:p>
        </w:tc>
      </w:tr>
      <w:tr w:rsidR="00B073FB" w14:paraId="6BCBC9C6"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2D9FF020" w14:textId="77777777" w:rsidR="00B073FB" w:rsidRDefault="00B073FB">
            <w:pPr>
              <w:pStyle w:val="TAC"/>
            </w:pPr>
            <w:r>
              <w:t>subframe 4</w:t>
            </w:r>
          </w:p>
        </w:tc>
      </w:tr>
      <w:tr w:rsidR="00B073FB" w14:paraId="32873F09" w14:textId="77777777">
        <w:trPr>
          <w:cantSplit/>
          <w:jc w:val="center"/>
        </w:trPr>
        <w:tc>
          <w:tcPr>
            <w:tcW w:w="1780" w:type="dxa"/>
            <w:tcBorders>
              <w:left w:val="single" w:sz="6" w:space="0" w:color="auto"/>
              <w:bottom w:val="single" w:sz="6" w:space="0" w:color="auto"/>
              <w:right w:val="single" w:sz="6" w:space="0" w:color="auto"/>
            </w:tcBorders>
          </w:tcPr>
          <w:p w14:paraId="04089C15" w14:textId="77777777" w:rsidR="00B073FB" w:rsidRDefault="00B073FB">
            <w:pPr>
              <w:pStyle w:val="TAC"/>
            </w:pPr>
            <w:r>
              <w:t>s204 – s253</w:t>
            </w:r>
          </w:p>
        </w:tc>
        <w:tc>
          <w:tcPr>
            <w:tcW w:w="3960" w:type="dxa"/>
            <w:tcBorders>
              <w:bottom w:val="single" w:sz="6" w:space="0" w:color="auto"/>
              <w:right w:val="single" w:sz="6" w:space="0" w:color="auto"/>
            </w:tcBorders>
          </w:tcPr>
          <w:p w14:paraId="59587B83" w14:textId="77777777" w:rsidR="00B073FB" w:rsidRDefault="00B073FB">
            <w:pPr>
              <w:pStyle w:val="TAC"/>
            </w:pPr>
            <w:r>
              <w:t>same description as s101 – s150</w:t>
            </w:r>
          </w:p>
        </w:tc>
      </w:tr>
    </w:tbl>
    <w:p w14:paraId="098A0C12" w14:textId="77777777" w:rsidR="00B073FB" w:rsidRDefault="00B073FB">
      <w:pPr>
        <w:pStyle w:val="FP"/>
      </w:pPr>
    </w:p>
    <w:p w14:paraId="0FFDD32D" w14:textId="77777777" w:rsidR="00B073FB" w:rsidRDefault="00B073FB">
      <w:pPr>
        <w:pStyle w:val="TH"/>
      </w:pPr>
      <w:r>
        <w:t>Table 12h: Source encoder output parameters in order of occurrence and bit allocation within the speech frame of 177 bits/20 ms, 8.85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B073FB" w14:paraId="7244E41C"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179B2783" w14:textId="77777777" w:rsidR="00B073FB" w:rsidRDefault="00B073FB">
            <w:pPr>
              <w:pStyle w:val="TAC"/>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36478EFA" w14:textId="77777777" w:rsidR="00B073FB" w:rsidRDefault="00B073FB">
            <w:pPr>
              <w:pStyle w:val="TAC"/>
            </w:pPr>
            <w:r>
              <w:t>Description</w:t>
            </w:r>
          </w:p>
        </w:tc>
      </w:tr>
      <w:tr w:rsidR="00B073FB" w14:paraId="7EE21E01" w14:textId="77777777">
        <w:trPr>
          <w:cantSplit/>
          <w:jc w:val="center"/>
        </w:trPr>
        <w:tc>
          <w:tcPr>
            <w:tcW w:w="1780" w:type="dxa"/>
            <w:tcBorders>
              <w:top w:val="double" w:sz="6" w:space="0" w:color="auto"/>
              <w:left w:val="single" w:sz="6" w:space="0" w:color="auto"/>
              <w:right w:val="single" w:sz="6" w:space="0" w:color="auto"/>
            </w:tcBorders>
          </w:tcPr>
          <w:p w14:paraId="57EFF776" w14:textId="77777777" w:rsidR="00B073FB" w:rsidRDefault="00B073FB">
            <w:pPr>
              <w:pStyle w:val="TAC"/>
            </w:pPr>
            <w:r>
              <w:t>s1</w:t>
            </w:r>
          </w:p>
        </w:tc>
        <w:tc>
          <w:tcPr>
            <w:tcW w:w="3960" w:type="dxa"/>
            <w:tcBorders>
              <w:top w:val="double" w:sz="6" w:space="0" w:color="auto"/>
              <w:left w:val="single" w:sz="6" w:space="0" w:color="auto"/>
              <w:right w:val="single" w:sz="6" w:space="0" w:color="auto"/>
            </w:tcBorders>
          </w:tcPr>
          <w:p w14:paraId="2BF55C49" w14:textId="77777777" w:rsidR="00B073FB" w:rsidRDefault="00B073FB">
            <w:pPr>
              <w:pStyle w:val="TAC"/>
            </w:pPr>
            <w:r>
              <w:t>VAD-flag</w:t>
            </w:r>
          </w:p>
        </w:tc>
      </w:tr>
      <w:tr w:rsidR="00B073FB" w14:paraId="7905395E"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3A60320" w14:textId="77777777" w:rsidR="00B073FB" w:rsidRDefault="00B073FB">
            <w:pPr>
              <w:pStyle w:val="TAC"/>
            </w:pPr>
            <w:r>
              <w:t>s2 – s9</w:t>
            </w:r>
          </w:p>
        </w:tc>
        <w:tc>
          <w:tcPr>
            <w:tcW w:w="3960" w:type="dxa"/>
            <w:tcBorders>
              <w:top w:val="single" w:sz="6" w:space="0" w:color="auto"/>
              <w:left w:val="single" w:sz="6" w:space="0" w:color="auto"/>
              <w:bottom w:val="single" w:sz="6" w:space="0" w:color="auto"/>
              <w:right w:val="single" w:sz="6" w:space="0" w:color="auto"/>
            </w:tcBorders>
          </w:tcPr>
          <w:p w14:paraId="52D2B8B7" w14:textId="77777777" w:rsidR="00B073FB" w:rsidRDefault="00B073FB">
            <w:pPr>
              <w:pStyle w:val="TAC"/>
            </w:pPr>
            <w:r>
              <w:t>index of 1st ISP subvector</w:t>
            </w:r>
          </w:p>
        </w:tc>
      </w:tr>
      <w:tr w:rsidR="00B073FB" w14:paraId="2F2CDC46"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876B2C6" w14:textId="77777777" w:rsidR="00B073FB" w:rsidRDefault="00B073FB">
            <w:pPr>
              <w:pStyle w:val="TAC"/>
            </w:pPr>
            <w:r>
              <w:t>s10 – s17</w:t>
            </w:r>
          </w:p>
        </w:tc>
        <w:tc>
          <w:tcPr>
            <w:tcW w:w="3960" w:type="dxa"/>
            <w:tcBorders>
              <w:top w:val="single" w:sz="6" w:space="0" w:color="auto"/>
              <w:left w:val="single" w:sz="6" w:space="0" w:color="auto"/>
              <w:bottom w:val="single" w:sz="6" w:space="0" w:color="auto"/>
              <w:right w:val="single" w:sz="6" w:space="0" w:color="auto"/>
            </w:tcBorders>
          </w:tcPr>
          <w:p w14:paraId="5CB537DC" w14:textId="77777777" w:rsidR="00B073FB" w:rsidRDefault="00B073FB">
            <w:pPr>
              <w:pStyle w:val="TAC"/>
            </w:pPr>
            <w:r>
              <w:t>index of 2nd ISP subvector</w:t>
            </w:r>
          </w:p>
        </w:tc>
      </w:tr>
      <w:tr w:rsidR="00B073FB" w14:paraId="55736D61"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70B2BBD" w14:textId="77777777" w:rsidR="00B073FB" w:rsidRDefault="00B073FB">
            <w:pPr>
              <w:pStyle w:val="TAC"/>
            </w:pPr>
            <w:r>
              <w:t xml:space="preserve">s18 </w:t>
            </w:r>
            <w:r>
              <w:noBreakHyphen/>
              <w:t xml:space="preserve"> s23</w:t>
            </w:r>
          </w:p>
        </w:tc>
        <w:tc>
          <w:tcPr>
            <w:tcW w:w="3960" w:type="dxa"/>
            <w:tcBorders>
              <w:top w:val="single" w:sz="6" w:space="0" w:color="auto"/>
              <w:left w:val="single" w:sz="6" w:space="0" w:color="auto"/>
              <w:bottom w:val="single" w:sz="6" w:space="0" w:color="auto"/>
              <w:right w:val="single" w:sz="6" w:space="0" w:color="auto"/>
            </w:tcBorders>
          </w:tcPr>
          <w:p w14:paraId="3299E859" w14:textId="77777777" w:rsidR="00B073FB" w:rsidRDefault="00B073FB">
            <w:pPr>
              <w:pStyle w:val="TAC"/>
            </w:pPr>
            <w:r>
              <w:t>index of 3rd ISP subvector</w:t>
            </w:r>
          </w:p>
        </w:tc>
      </w:tr>
      <w:tr w:rsidR="00B073FB" w14:paraId="78A7D742"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8381447" w14:textId="77777777" w:rsidR="00B073FB" w:rsidRDefault="00B073FB">
            <w:pPr>
              <w:pStyle w:val="TAC"/>
            </w:pPr>
            <w:r>
              <w:t>s24 – s30</w:t>
            </w:r>
          </w:p>
        </w:tc>
        <w:tc>
          <w:tcPr>
            <w:tcW w:w="3960" w:type="dxa"/>
            <w:tcBorders>
              <w:top w:val="single" w:sz="6" w:space="0" w:color="auto"/>
              <w:left w:val="single" w:sz="6" w:space="0" w:color="auto"/>
              <w:bottom w:val="single" w:sz="6" w:space="0" w:color="auto"/>
              <w:right w:val="single" w:sz="6" w:space="0" w:color="auto"/>
            </w:tcBorders>
          </w:tcPr>
          <w:p w14:paraId="2A6ED32B" w14:textId="77777777" w:rsidR="00B073FB" w:rsidRDefault="00B073FB">
            <w:pPr>
              <w:pStyle w:val="TAC"/>
            </w:pPr>
            <w:r>
              <w:t>index of 4th ISP subvector</w:t>
            </w:r>
          </w:p>
        </w:tc>
      </w:tr>
      <w:tr w:rsidR="00B073FB" w14:paraId="18F04E2D"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9F9F97C" w14:textId="77777777" w:rsidR="00B073FB" w:rsidRDefault="00B073FB">
            <w:pPr>
              <w:pStyle w:val="TAC"/>
            </w:pPr>
            <w:r>
              <w:t>s31 – s37</w:t>
            </w:r>
          </w:p>
        </w:tc>
        <w:tc>
          <w:tcPr>
            <w:tcW w:w="3960" w:type="dxa"/>
            <w:tcBorders>
              <w:top w:val="single" w:sz="6" w:space="0" w:color="auto"/>
              <w:left w:val="single" w:sz="6" w:space="0" w:color="auto"/>
              <w:bottom w:val="single" w:sz="6" w:space="0" w:color="auto"/>
              <w:right w:val="single" w:sz="6" w:space="0" w:color="auto"/>
            </w:tcBorders>
          </w:tcPr>
          <w:p w14:paraId="65E4E349" w14:textId="77777777" w:rsidR="00B073FB" w:rsidRDefault="00B073FB">
            <w:pPr>
              <w:pStyle w:val="TAC"/>
            </w:pPr>
            <w:r>
              <w:t>index of 5th ISP subvector</w:t>
            </w:r>
          </w:p>
        </w:tc>
      </w:tr>
      <w:tr w:rsidR="00B073FB" w14:paraId="68BBF511"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5F3C1FA" w14:textId="77777777" w:rsidR="00B073FB" w:rsidRDefault="00B073FB">
            <w:pPr>
              <w:pStyle w:val="TAC"/>
            </w:pPr>
            <w:r>
              <w:t>s38 – s42</w:t>
            </w:r>
          </w:p>
        </w:tc>
        <w:tc>
          <w:tcPr>
            <w:tcW w:w="3960" w:type="dxa"/>
            <w:tcBorders>
              <w:top w:val="single" w:sz="6" w:space="0" w:color="auto"/>
              <w:left w:val="single" w:sz="6" w:space="0" w:color="auto"/>
              <w:bottom w:val="single" w:sz="6" w:space="0" w:color="auto"/>
              <w:right w:val="single" w:sz="6" w:space="0" w:color="auto"/>
            </w:tcBorders>
          </w:tcPr>
          <w:p w14:paraId="0365856A" w14:textId="77777777" w:rsidR="00B073FB" w:rsidRDefault="00B073FB">
            <w:pPr>
              <w:pStyle w:val="TAC"/>
            </w:pPr>
            <w:r>
              <w:t>index of 6th ISP subvector</w:t>
            </w:r>
          </w:p>
        </w:tc>
      </w:tr>
      <w:tr w:rsidR="00B073FB" w14:paraId="4C0C84A4"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0DB58AE9" w14:textId="77777777" w:rsidR="00B073FB" w:rsidRDefault="00B073FB">
            <w:pPr>
              <w:pStyle w:val="TAC"/>
            </w:pPr>
            <w:r>
              <w:t>s43 – s47</w:t>
            </w:r>
          </w:p>
        </w:tc>
        <w:tc>
          <w:tcPr>
            <w:tcW w:w="3960" w:type="dxa"/>
            <w:tcBorders>
              <w:top w:val="single" w:sz="6" w:space="0" w:color="auto"/>
              <w:left w:val="single" w:sz="6" w:space="0" w:color="auto"/>
              <w:bottom w:val="double" w:sz="6" w:space="0" w:color="auto"/>
              <w:right w:val="single" w:sz="6" w:space="0" w:color="auto"/>
            </w:tcBorders>
          </w:tcPr>
          <w:p w14:paraId="089EB82E" w14:textId="77777777" w:rsidR="00B073FB" w:rsidRDefault="00B073FB">
            <w:pPr>
              <w:pStyle w:val="TAC"/>
            </w:pPr>
            <w:r>
              <w:t>index of 7th ISP subvector</w:t>
            </w:r>
          </w:p>
        </w:tc>
      </w:tr>
      <w:tr w:rsidR="00B073FB" w14:paraId="7752FEB6"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17496FCE" w14:textId="77777777" w:rsidR="00B073FB" w:rsidRDefault="00B073FB">
            <w:pPr>
              <w:pStyle w:val="TAC"/>
            </w:pPr>
            <w:r>
              <w:t>subframe 1</w:t>
            </w:r>
          </w:p>
        </w:tc>
      </w:tr>
      <w:tr w:rsidR="00B073FB" w14:paraId="0CF34AC6" w14:textId="77777777">
        <w:trPr>
          <w:cantSplit/>
          <w:jc w:val="center"/>
        </w:trPr>
        <w:tc>
          <w:tcPr>
            <w:tcW w:w="1780" w:type="dxa"/>
            <w:tcBorders>
              <w:left w:val="single" w:sz="6" w:space="0" w:color="auto"/>
              <w:bottom w:val="single" w:sz="6" w:space="0" w:color="auto"/>
              <w:right w:val="single" w:sz="6" w:space="0" w:color="auto"/>
            </w:tcBorders>
          </w:tcPr>
          <w:p w14:paraId="460273E5" w14:textId="77777777" w:rsidR="00B073FB" w:rsidRDefault="00B073FB">
            <w:pPr>
              <w:pStyle w:val="TAC"/>
            </w:pPr>
            <w:r>
              <w:t>s48 – s55</w:t>
            </w:r>
          </w:p>
        </w:tc>
        <w:tc>
          <w:tcPr>
            <w:tcW w:w="3960" w:type="dxa"/>
            <w:tcBorders>
              <w:left w:val="single" w:sz="6" w:space="0" w:color="auto"/>
              <w:bottom w:val="single" w:sz="6" w:space="0" w:color="auto"/>
              <w:right w:val="single" w:sz="6" w:space="0" w:color="auto"/>
            </w:tcBorders>
          </w:tcPr>
          <w:p w14:paraId="6724E1B2" w14:textId="77777777" w:rsidR="00B073FB" w:rsidRDefault="00B073FB">
            <w:pPr>
              <w:pStyle w:val="TAC"/>
            </w:pPr>
            <w:r>
              <w:t>adaptive codebook index</w:t>
            </w:r>
          </w:p>
        </w:tc>
      </w:tr>
      <w:tr w:rsidR="00B073FB" w14:paraId="12E7B8F1"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C8850FD" w14:textId="77777777" w:rsidR="00B073FB" w:rsidRDefault="00B073FB">
            <w:pPr>
              <w:pStyle w:val="TAC"/>
            </w:pPr>
            <w:r>
              <w:t>s56 – s60</w:t>
            </w:r>
          </w:p>
        </w:tc>
        <w:tc>
          <w:tcPr>
            <w:tcW w:w="3960" w:type="dxa"/>
            <w:tcBorders>
              <w:top w:val="single" w:sz="6" w:space="0" w:color="auto"/>
              <w:left w:val="single" w:sz="6" w:space="0" w:color="auto"/>
              <w:bottom w:val="single" w:sz="6" w:space="0" w:color="auto"/>
              <w:right w:val="single" w:sz="6" w:space="0" w:color="auto"/>
            </w:tcBorders>
          </w:tcPr>
          <w:p w14:paraId="4497E98E" w14:textId="77777777" w:rsidR="00B073FB" w:rsidRDefault="00B073FB">
            <w:pPr>
              <w:pStyle w:val="TAC"/>
            </w:pPr>
            <w:r>
              <w:t>Codebook index for track 1</w:t>
            </w:r>
          </w:p>
        </w:tc>
      </w:tr>
      <w:tr w:rsidR="00B073FB" w14:paraId="1DE7DF3C"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EAEAC8C" w14:textId="77777777" w:rsidR="00B073FB" w:rsidRDefault="00B073FB">
            <w:pPr>
              <w:pStyle w:val="TAC"/>
            </w:pPr>
            <w:r>
              <w:t>s61 – s65</w:t>
            </w:r>
          </w:p>
        </w:tc>
        <w:tc>
          <w:tcPr>
            <w:tcW w:w="3960" w:type="dxa"/>
            <w:tcBorders>
              <w:top w:val="single" w:sz="6" w:space="0" w:color="auto"/>
              <w:left w:val="single" w:sz="6" w:space="0" w:color="auto"/>
              <w:bottom w:val="single" w:sz="6" w:space="0" w:color="auto"/>
              <w:right w:val="single" w:sz="6" w:space="0" w:color="auto"/>
            </w:tcBorders>
          </w:tcPr>
          <w:p w14:paraId="6E1E5D22" w14:textId="77777777" w:rsidR="00B073FB" w:rsidRDefault="00B073FB">
            <w:pPr>
              <w:pStyle w:val="TAC"/>
            </w:pPr>
            <w:r>
              <w:t>Codebook index for track 2</w:t>
            </w:r>
          </w:p>
        </w:tc>
      </w:tr>
      <w:tr w:rsidR="00B073FB" w14:paraId="3DB7DD17"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36BBA44" w14:textId="77777777" w:rsidR="00B073FB" w:rsidRDefault="00B073FB">
            <w:pPr>
              <w:pStyle w:val="TAC"/>
            </w:pPr>
            <w:r>
              <w:t>s66 – s70</w:t>
            </w:r>
          </w:p>
        </w:tc>
        <w:tc>
          <w:tcPr>
            <w:tcW w:w="3960" w:type="dxa"/>
            <w:tcBorders>
              <w:top w:val="single" w:sz="6" w:space="0" w:color="auto"/>
              <w:left w:val="single" w:sz="6" w:space="0" w:color="auto"/>
              <w:bottom w:val="single" w:sz="6" w:space="0" w:color="auto"/>
              <w:right w:val="single" w:sz="6" w:space="0" w:color="auto"/>
            </w:tcBorders>
          </w:tcPr>
          <w:p w14:paraId="36D5A8C2" w14:textId="77777777" w:rsidR="00B073FB" w:rsidRDefault="00B073FB">
            <w:pPr>
              <w:pStyle w:val="TAC"/>
            </w:pPr>
            <w:r>
              <w:t>Codebook index for track 3</w:t>
            </w:r>
          </w:p>
        </w:tc>
      </w:tr>
      <w:tr w:rsidR="00B073FB" w14:paraId="6DFE2A52"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1A98130" w14:textId="77777777" w:rsidR="00B073FB" w:rsidRDefault="00B073FB">
            <w:pPr>
              <w:pStyle w:val="TAC"/>
            </w:pPr>
            <w:r>
              <w:t>s71 - s75</w:t>
            </w:r>
          </w:p>
        </w:tc>
        <w:tc>
          <w:tcPr>
            <w:tcW w:w="3960" w:type="dxa"/>
            <w:tcBorders>
              <w:top w:val="single" w:sz="6" w:space="0" w:color="auto"/>
              <w:left w:val="single" w:sz="6" w:space="0" w:color="auto"/>
              <w:bottom w:val="single" w:sz="6" w:space="0" w:color="auto"/>
              <w:right w:val="single" w:sz="6" w:space="0" w:color="auto"/>
            </w:tcBorders>
          </w:tcPr>
          <w:p w14:paraId="6ECDF35D" w14:textId="77777777" w:rsidR="00B073FB" w:rsidRDefault="00B073FB">
            <w:pPr>
              <w:pStyle w:val="TAC"/>
            </w:pPr>
            <w:r>
              <w:t>Codebook index for track 4</w:t>
            </w:r>
          </w:p>
        </w:tc>
      </w:tr>
      <w:tr w:rsidR="00B073FB" w14:paraId="74CFB7EC"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AAA8F96" w14:textId="77777777" w:rsidR="00B073FB" w:rsidRDefault="00B073FB">
            <w:pPr>
              <w:pStyle w:val="TAC"/>
            </w:pPr>
            <w:r>
              <w:t>s76 – s81</w:t>
            </w:r>
          </w:p>
        </w:tc>
        <w:tc>
          <w:tcPr>
            <w:tcW w:w="3960" w:type="dxa"/>
            <w:tcBorders>
              <w:top w:val="single" w:sz="6" w:space="0" w:color="auto"/>
              <w:left w:val="single" w:sz="6" w:space="0" w:color="auto"/>
              <w:bottom w:val="single" w:sz="6" w:space="0" w:color="auto"/>
              <w:right w:val="single" w:sz="6" w:space="0" w:color="auto"/>
            </w:tcBorders>
          </w:tcPr>
          <w:p w14:paraId="0C535AD1" w14:textId="77777777" w:rsidR="00B073FB" w:rsidRDefault="00B073FB">
            <w:pPr>
              <w:pStyle w:val="TAC"/>
            </w:pPr>
            <w:r>
              <w:t>VQ gain</w:t>
            </w:r>
          </w:p>
        </w:tc>
      </w:tr>
      <w:tr w:rsidR="00B073FB" w14:paraId="44187D0E"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5FCFDB2F" w14:textId="77777777" w:rsidR="00B073FB" w:rsidRDefault="00B073FB">
            <w:pPr>
              <w:pStyle w:val="TAC"/>
            </w:pPr>
            <w:r>
              <w:t>subframe 2</w:t>
            </w:r>
          </w:p>
        </w:tc>
      </w:tr>
      <w:tr w:rsidR="00B073FB" w14:paraId="597287FB" w14:textId="77777777">
        <w:trPr>
          <w:cantSplit/>
          <w:jc w:val="center"/>
        </w:trPr>
        <w:tc>
          <w:tcPr>
            <w:tcW w:w="1780" w:type="dxa"/>
            <w:tcBorders>
              <w:top w:val="double" w:sz="6" w:space="0" w:color="auto"/>
              <w:left w:val="single" w:sz="6" w:space="0" w:color="auto"/>
              <w:bottom w:val="single" w:sz="6" w:space="0" w:color="auto"/>
              <w:right w:val="single" w:sz="6" w:space="0" w:color="auto"/>
            </w:tcBorders>
          </w:tcPr>
          <w:p w14:paraId="7A8259E6" w14:textId="77777777" w:rsidR="00B073FB" w:rsidRDefault="00B073FB">
            <w:pPr>
              <w:pStyle w:val="TAC"/>
            </w:pPr>
            <w:r>
              <w:t>s82 – s86</w:t>
            </w:r>
          </w:p>
        </w:tc>
        <w:tc>
          <w:tcPr>
            <w:tcW w:w="3960" w:type="dxa"/>
            <w:tcBorders>
              <w:top w:val="double" w:sz="6" w:space="0" w:color="auto"/>
              <w:left w:val="single" w:sz="6" w:space="0" w:color="auto"/>
              <w:bottom w:val="single" w:sz="6" w:space="0" w:color="auto"/>
              <w:right w:val="single" w:sz="6" w:space="0" w:color="auto"/>
            </w:tcBorders>
          </w:tcPr>
          <w:p w14:paraId="75BFC842" w14:textId="77777777" w:rsidR="00B073FB" w:rsidRDefault="00B073FB">
            <w:pPr>
              <w:pStyle w:val="TAC"/>
            </w:pPr>
            <w:r>
              <w:t>adaptive codebook index (relative)</w:t>
            </w:r>
          </w:p>
        </w:tc>
      </w:tr>
      <w:tr w:rsidR="00B073FB" w14:paraId="7A6CC708"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19D799B4" w14:textId="77777777" w:rsidR="00B073FB" w:rsidRDefault="00B073FB">
            <w:pPr>
              <w:pStyle w:val="TAC"/>
            </w:pPr>
            <w:r>
              <w:t>s87 – s112</w:t>
            </w:r>
          </w:p>
        </w:tc>
        <w:tc>
          <w:tcPr>
            <w:tcW w:w="3960" w:type="dxa"/>
            <w:tcBorders>
              <w:top w:val="single" w:sz="6" w:space="0" w:color="auto"/>
              <w:left w:val="single" w:sz="6" w:space="0" w:color="auto"/>
              <w:bottom w:val="double" w:sz="6" w:space="0" w:color="auto"/>
              <w:right w:val="single" w:sz="6" w:space="0" w:color="auto"/>
            </w:tcBorders>
          </w:tcPr>
          <w:p w14:paraId="7F3048FB" w14:textId="77777777" w:rsidR="00B073FB" w:rsidRDefault="00B073FB">
            <w:pPr>
              <w:pStyle w:val="TAC"/>
            </w:pPr>
            <w:r>
              <w:t>same description as s56 – s81</w:t>
            </w:r>
          </w:p>
        </w:tc>
      </w:tr>
      <w:tr w:rsidR="00B073FB" w14:paraId="70E29824"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3A1C75DE" w14:textId="77777777" w:rsidR="00B073FB" w:rsidRDefault="00B073FB">
            <w:pPr>
              <w:pStyle w:val="TAC"/>
            </w:pPr>
            <w:r>
              <w:t>subframe 3</w:t>
            </w:r>
          </w:p>
        </w:tc>
      </w:tr>
      <w:tr w:rsidR="00B073FB" w14:paraId="24044D2C" w14:textId="77777777">
        <w:trPr>
          <w:cantSplit/>
          <w:jc w:val="center"/>
        </w:trPr>
        <w:tc>
          <w:tcPr>
            <w:tcW w:w="1780" w:type="dxa"/>
            <w:tcBorders>
              <w:left w:val="single" w:sz="6" w:space="0" w:color="auto"/>
              <w:bottom w:val="single" w:sz="6" w:space="0" w:color="auto"/>
              <w:right w:val="single" w:sz="6" w:space="0" w:color="auto"/>
            </w:tcBorders>
          </w:tcPr>
          <w:p w14:paraId="3FF39CC2" w14:textId="77777777" w:rsidR="00B073FB" w:rsidRDefault="00B073FB">
            <w:pPr>
              <w:pStyle w:val="TAC"/>
            </w:pPr>
            <w:r>
              <w:t>s113 – s146</w:t>
            </w:r>
          </w:p>
        </w:tc>
        <w:tc>
          <w:tcPr>
            <w:tcW w:w="3960" w:type="dxa"/>
            <w:tcBorders>
              <w:left w:val="single" w:sz="6" w:space="0" w:color="auto"/>
              <w:bottom w:val="single" w:sz="6" w:space="0" w:color="auto"/>
              <w:right w:val="single" w:sz="6" w:space="0" w:color="auto"/>
            </w:tcBorders>
          </w:tcPr>
          <w:p w14:paraId="7FD185BB" w14:textId="77777777" w:rsidR="00B073FB" w:rsidRDefault="00B073FB">
            <w:pPr>
              <w:pStyle w:val="TAC"/>
            </w:pPr>
            <w:r>
              <w:t>same description as s48 – s81</w:t>
            </w:r>
          </w:p>
        </w:tc>
      </w:tr>
      <w:tr w:rsidR="00B073FB" w14:paraId="391F8AA3"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54115CBC" w14:textId="77777777" w:rsidR="00B073FB" w:rsidRDefault="00B073FB">
            <w:pPr>
              <w:pStyle w:val="TAC"/>
            </w:pPr>
            <w:r>
              <w:t>subframe 4</w:t>
            </w:r>
          </w:p>
        </w:tc>
      </w:tr>
      <w:tr w:rsidR="00B073FB" w14:paraId="72494096" w14:textId="77777777">
        <w:trPr>
          <w:cantSplit/>
          <w:jc w:val="center"/>
        </w:trPr>
        <w:tc>
          <w:tcPr>
            <w:tcW w:w="1780" w:type="dxa"/>
            <w:tcBorders>
              <w:left w:val="single" w:sz="6" w:space="0" w:color="auto"/>
              <w:bottom w:val="single" w:sz="6" w:space="0" w:color="auto"/>
              <w:right w:val="single" w:sz="6" w:space="0" w:color="auto"/>
            </w:tcBorders>
          </w:tcPr>
          <w:p w14:paraId="0A16701A" w14:textId="77777777" w:rsidR="00B073FB" w:rsidRDefault="00B073FB">
            <w:pPr>
              <w:pStyle w:val="TAC"/>
            </w:pPr>
            <w:r>
              <w:t>s147 – s177</w:t>
            </w:r>
          </w:p>
        </w:tc>
        <w:tc>
          <w:tcPr>
            <w:tcW w:w="3960" w:type="dxa"/>
            <w:tcBorders>
              <w:bottom w:val="single" w:sz="6" w:space="0" w:color="auto"/>
              <w:right w:val="single" w:sz="6" w:space="0" w:color="auto"/>
            </w:tcBorders>
          </w:tcPr>
          <w:p w14:paraId="19D7439B" w14:textId="77777777" w:rsidR="00B073FB" w:rsidRDefault="00B073FB">
            <w:pPr>
              <w:pStyle w:val="TAC"/>
            </w:pPr>
            <w:r>
              <w:t>same description as s82 – s112</w:t>
            </w:r>
          </w:p>
        </w:tc>
      </w:tr>
    </w:tbl>
    <w:p w14:paraId="7F3FABEE" w14:textId="77777777" w:rsidR="00B073FB" w:rsidRDefault="00B073FB">
      <w:pPr>
        <w:pStyle w:val="FP"/>
      </w:pPr>
    </w:p>
    <w:p w14:paraId="48B3C9F6" w14:textId="77777777" w:rsidR="00B073FB" w:rsidRDefault="00B073FB">
      <w:pPr>
        <w:pStyle w:val="TH"/>
      </w:pPr>
      <w:r>
        <w:t>Table 12i: Source encoder output parameters in order of occurrence and bit allocation within the speech frame of 132 bits/20 ms, 6.60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B073FB" w14:paraId="61D2A69F"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3457CFFD" w14:textId="77777777" w:rsidR="00B073FB" w:rsidRDefault="00B073FB">
            <w:pPr>
              <w:pStyle w:val="TAC"/>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27D2ECC9" w14:textId="77777777" w:rsidR="00B073FB" w:rsidRDefault="00B073FB">
            <w:pPr>
              <w:pStyle w:val="TAC"/>
            </w:pPr>
            <w:r>
              <w:t>Description</w:t>
            </w:r>
          </w:p>
        </w:tc>
      </w:tr>
      <w:tr w:rsidR="00B073FB" w14:paraId="4B471D5F" w14:textId="77777777">
        <w:trPr>
          <w:cantSplit/>
          <w:jc w:val="center"/>
        </w:trPr>
        <w:tc>
          <w:tcPr>
            <w:tcW w:w="1780" w:type="dxa"/>
            <w:tcBorders>
              <w:top w:val="double" w:sz="6" w:space="0" w:color="auto"/>
              <w:left w:val="single" w:sz="6" w:space="0" w:color="auto"/>
              <w:right w:val="single" w:sz="6" w:space="0" w:color="auto"/>
            </w:tcBorders>
          </w:tcPr>
          <w:p w14:paraId="694F062A" w14:textId="77777777" w:rsidR="00B073FB" w:rsidRDefault="00B073FB">
            <w:pPr>
              <w:pStyle w:val="TAC"/>
            </w:pPr>
            <w:r>
              <w:t>s1</w:t>
            </w:r>
          </w:p>
        </w:tc>
        <w:tc>
          <w:tcPr>
            <w:tcW w:w="3960" w:type="dxa"/>
            <w:tcBorders>
              <w:top w:val="double" w:sz="6" w:space="0" w:color="auto"/>
              <w:left w:val="single" w:sz="6" w:space="0" w:color="auto"/>
              <w:right w:val="single" w:sz="6" w:space="0" w:color="auto"/>
            </w:tcBorders>
          </w:tcPr>
          <w:p w14:paraId="17AC6263" w14:textId="77777777" w:rsidR="00B073FB" w:rsidRDefault="00B073FB">
            <w:pPr>
              <w:pStyle w:val="TAC"/>
            </w:pPr>
            <w:r>
              <w:t>VAD-flag</w:t>
            </w:r>
          </w:p>
        </w:tc>
      </w:tr>
      <w:tr w:rsidR="00B073FB" w14:paraId="593ED462" w14:textId="77777777">
        <w:trPr>
          <w:cantSplit/>
          <w:jc w:val="center"/>
        </w:trPr>
        <w:tc>
          <w:tcPr>
            <w:tcW w:w="1780" w:type="dxa"/>
            <w:tcBorders>
              <w:top w:val="single" w:sz="6" w:space="0" w:color="auto"/>
              <w:left w:val="single" w:sz="6" w:space="0" w:color="auto"/>
              <w:right w:val="single" w:sz="6" w:space="0" w:color="auto"/>
            </w:tcBorders>
          </w:tcPr>
          <w:p w14:paraId="023EA234" w14:textId="77777777" w:rsidR="00B073FB" w:rsidRDefault="00B073FB">
            <w:pPr>
              <w:pStyle w:val="TAC"/>
            </w:pPr>
            <w:r>
              <w:t>s2 – s9</w:t>
            </w:r>
          </w:p>
        </w:tc>
        <w:tc>
          <w:tcPr>
            <w:tcW w:w="3960" w:type="dxa"/>
            <w:tcBorders>
              <w:top w:val="single" w:sz="6" w:space="0" w:color="auto"/>
              <w:left w:val="single" w:sz="6" w:space="0" w:color="auto"/>
              <w:right w:val="single" w:sz="6" w:space="0" w:color="auto"/>
            </w:tcBorders>
          </w:tcPr>
          <w:p w14:paraId="37E14C74" w14:textId="77777777" w:rsidR="00B073FB" w:rsidRDefault="00B073FB">
            <w:pPr>
              <w:pStyle w:val="TAC"/>
            </w:pPr>
            <w:r>
              <w:t>index of 1st ISP subvector</w:t>
            </w:r>
          </w:p>
        </w:tc>
      </w:tr>
      <w:tr w:rsidR="00B073FB" w14:paraId="15267E35"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5A66A711" w14:textId="77777777" w:rsidR="00B073FB" w:rsidRDefault="00B073FB">
            <w:pPr>
              <w:pStyle w:val="TAC"/>
            </w:pPr>
            <w:r>
              <w:t>s10 – s17</w:t>
            </w:r>
          </w:p>
        </w:tc>
        <w:tc>
          <w:tcPr>
            <w:tcW w:w="3960" w:type="dxa"/>
            <w:tcBorders>
              <w:top w:val="single" w:sz="6" w:space="0" w:color="auto"/>
              <w:left w:val="single" w:sz="6" w:space="0" w:color="auto"/>
              <w:bottom w:val="single" w:sz="6" w:space="0" w:color="auto"/>
              <w:right w:val="single" w:sz="6" w:space="0" w:color="auto"/>
            </w:tcBorders>
          </w:tcPr>
          <w:p w14:paraId="2F240D7F" w14:textId="77777777" w:rsidR="00B073FB" w:rsidRDefault="00B073FB">
            <w:pPr>
              <w:pStyle w:val="TAC"/>
            </w:pPr>
            <w:r>
              <w:t>index of 2nd ISP subvector</w:t>
            </w:r>
          </w:p>
        </w:tc>
      </w:tr>
      <w:tr w:rsidR="00B073FB" w14:paraId="6A97449F"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0C46C28" w14:textId="77777777" w:rsidR="00B073FB" w:rsidRDefault="00B073FB">
            <w:pPr>
              <w:pStyle w:val="TAC"/>
            </w:pPr>
            <w:r>
              <w:t>s18 – s24</w:t>
            </w:r>
          </w:p>
        </w:tc>
        <w:tc>
          <w:tcPr>
            <w:tcW w:w="3960" w:type="dxa"/>
            <w:tcBorders>
              <w:top w:val="single" w:sz="6" w:space="0" w:color="auto"/>
              <w:left w:val="single" w:sz="6" w:space="0" w:color="auto"/>
              <w:bottom w:val="single" w:sz="6" w:space="0" w:color="auto"/>
              <w:right w:val="single" w:sz="6" w:space="0" w:color="auto"/>
            </w:tcBorders>
          </w:tcPr>
          <w:p w14:paraId="0A75F727" w14:textId="77777777" w:rsidR="00B073FB" w:rsidRDefault="00B073FB">
            <w:pPr>
              <w:pStyle w:val="TAC"/>
            </w:pPr>
            <w:r>
              <w:t>index of 3rd ISP subvector</w:t>
            </w:r>
          </w:p>
        </w:tc>
      </w:tr>
      <w:tr w:rsidR="00B073FB" w14:paraId="567EFD80"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4830689B" w14:textId="77777777" w:rsidR="00B073FB" w:rsidRDefault="00B073FB">
            <w:pPr>
              <w:pStyle w:val="TAC"/>
            </w:pPr>
            <w:r>
              <w:t>s25 – s31</w:t>
            </w:r>
          </w:p>
        </w:tc>
        <w:tc>
          <w:tcPr>
            <w:tcW w:w="3960" w:type="dxa"/>
            <w:tcBorders>
              <w:top w:val="single" w:sz="6" w:space="0" w:color="auto"/>
              <w:left w:val="single" w:sz="6" w:space="0" w:color="auto"/>
              <w:bottom w:val="single" w:sz="6" w:space="0" w:color="auto"/>
              <w:right w:val="single" w:sz="6" w:space="0" w:color="auto"/>
            </w:tcBorders>
          </w:tcPr>
          <w:p w14:paraId="0429E691" w14:textId="77777777" w:rsidR="00B073FB" w:rsidRDefault="00B073FB">
            <w:pPr>
              <w:pStyle w:val="TAC"/>
            </w:pPr>
            <w:r>
              <w:t>index of 4th ISP subvector</w:t>
            </w:r>
          </w:p>
        </w:tc>
      </w:tr>
      <w:tr w:rsidR="00B073FB" w14:paraId="1F294404"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0CFF383" w14:textId="77777777" w:rsidR="00B073FB" w:rsidRDefault="00B073FB">
            <w:pPr>
              <w:pStyle w:val="TAC"/>
            </w:pPr>
            <w:r>
              <w:t>s32 – s37</w:t>
            </w:r>
          </w:p>
        </w:tc>
        <w:tc>
          <w:tcPr>
            <w:tcW w:w="3960" w:type="dxa"/>
            <w:tcBorders>
              <w:top w:val="single" w:sz="6" w:space="0" w:color="auto"/>
              <w:left w:val="single" w:sz="6" w:space="0" w:color="auto"/>
              <w:bottom w:val="single" w:sz="6" w:space="0" w:color="auto"/>
              <w:right w:val="single" w:sz="6" w:space="0" w:color="auto"/>
            </w:tcBorders>
          </w:tcPr>
          <w:p w14:paraId="24BDC487" w14:textId="77777777" w:rsidR="00B073FB" w:rsidRDefault="00B073FB">
            <w:pPr>
              <w:pStyle w:val="TAC"/>
            </w:pPr>
            <w:r>
              <w:t>index of 5th ISP subvector</w:t>
            </w:r>
          </w:p>
        </w:tc>
      </w:tr>
      <w:tr w:rsidR="00B073FB" w14:paraId="12CABD6E"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0D23002F" w14:textId="77777777" w:rsidR="00B073FB" w:rsidRDefault="00B073FB">
            <w:pPr>
              <w:pStyle w:val="TAC"/>
            </w:pPr>
            <w:r>
              <w:t>subframe 1</w:t>
            </w:r>
          </w:p>
        </w:tc>
      </w:tr>
      <w:tr w:rsidR="00B073FB" w14:paraId="11BF6951" w14:textId="77777777">
        <w:trPr>
          <w:cantSplit/>
          <w:jc w:val="center"/>
        </w:trPr>
        <w:tc>
          <w:tcPr>
            <w:tcW w:w="1780" w:type="dxa"/>
            <w:tcBorders>
              <w:left w:val="single" w:sz="6" w:space="0" w:color="auto"/>
              <w:bottom w:val="single" w:sz="6" w:space="0" w:color="auto"/>
              <w:right w:val="single" w:sz="6" w:space="0" w:color="auto"/>
            </w:tcBorders>
          </w:tcPr>
          <w:p w14:paraId="06D1DAD7" w14:textId="77777777" w:rsidR="00B073FB" w:rsidRDefault="00B073FB">
            <w:pPr>
              <w:pStyle w:val="TAC"/>
            </w:pPr>
            <w:r>
              <w:t>s38 – s45</w:t>
            </w:r>
          </w:p>
        </w:tc>
        <w:tc>
          <w:tcPr>
            <w:tcW w:w="3960" w:type="dxa"/>
            <w:tcBorders>
              <w:left w:val="single" w:sz="6" w:space="0" w:color="auto"/>
              <w:bottom w:val="single" w:sz="6" w:space="0" w:color="auto"/>
              <w:right w:val="single" w:sz="6" w:space="0" w:color="auto"/>
            </w:tcBorders>
          </w:tcPr>
          <w:p w14:paraId="3BC50E39" w14:textId="77777777" w:rsidR="00B073FB" w:rsidRDefault="00B073FB">
            <w:pPr>
              <w:pStyle w:val="TAC"/>
            </w:pPr>
            <w:r>
              <w:t>adaptive codebook index</w:t>
            </w:r>
          </w:p>
        </w:tc>
      </w:tr>
      <w:tr w:rsidR="00B073FB" w14:paraId="617BF1C5"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737FC46" w14:textId="77777777" w:rsidR="00B073FB" w:rsidRDefault="00B073FB">
            <w:pPr>
              <w:pStyle w:val="TAC"/>
            </w:pPr>
            <w:r>
              <w:t>s46 - 57</w:t>
            </w:r>
          </w:p>
        </w:tc>
        <w:tc>
          <w:tcPr>
            <w:tcW w:w="3960" w:type="dxa"/>
            <w:tcBorders>
              <w:top w:val="single" w:sz="6" w:space="0" w:color="auto"/>
              <w:left w:val="single" w:sz="6" w:space="0" w:color="auto"/>
              <w:bottom w:val="single" w:sz="6" w:space="0" w:color="auto"/>
              <w:right w:val="single" w:sz="6" w:space="0" w:color="auto"/>
            </w:tcBorders>
          </w:tcPr>
          <w:p w14:paraId="39D5FDF2" w14:textId="77777777" w:rsidR="00B073FB" w:rsidRDefault="00B073FB">
            <w:pPr>
              <w:pStyle w:val="TAC"/>
            </w:pPr>
            <w:r>
              <w:t>Codebook Index</w:t>
            </w:r>
          </w:p>
        </w:tc>
      </w:tr>
      <w:tr w:rsidR="00B073FB" w14:paraId="247B6CAC"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6AF70FFE" w14:textId="77777777" w:rsidR="00B073FB" w:rsidRDefault="00B073FB">
            <w:pPr>
              <w:pStyle w:val="TAC"/>
            </w:pPr>
            <w:r>
              <w:t>s58 – s63</w:t>
            </w:r>
          </w:p>
        </w:tc>
        <w:tc>
          <w:tcPr>
            <w:tcW w:w="3960" w:type="dxa"/>
            <w:tcBorders>
              <w:top w:val="single" w:sz="6" w:space="0" w:color="auto"/>
              <w:left w:val="single" w:sz="6" w:space="0" w:color="auto"/>
              <w:bottom w:val="single" w:sz="6" w:space="0" w:color="auto"/>
              <w:right w:val="single" w:sz="6" w:space="0" w:color="auto"/>
            </w:tcBorders>
          </w:tcPr>
          <w:p w14:paraId="232D8607" w14:textId="77777777" w:rsidR="00B073FB" w:rsidRDefault="00B073FB">
            <w:pPr>
              <w:pStyle w:val="TAC"/>
            </w:pPr>
            <w:r>
              <w:t>VQ gain</w:t>
            </w:r>
          </w:p>
        </w:tc>
      </w:tr>
      <w:tr w:rsidR="00B073FB" w14:paraId="08BF2DC5"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2E04C9D1" w14:textId="77777777" w:rsidR="00B073FB" w:rsidRDefault="00B073FB">
            <w:pPr>
              <w:pStyle w:val="TAC"/>
            </w:pPr>
            <w:r>
              <w:t>subframe 2</w:t>
            </w:r>
          </w:p>
        </w:tc>
      </w:tr>
      <w:tr w:rsidR="00B073FB" w14:paraId="3DA1C751" w14:textId="77777777">
        <w:trPr>
          <w:cantSplit/>
          <w:jc w:val="center"/>
        </w:trPr>
        <w:tc>
          <w:tcPr>
            <w:tcW w:w="1780" w:type="dxa"/>
            <w:tcBorders>
              <w:top w:val="double" w:sz="6" w:space="0" w:color="auto"/>
              <w:left w:val="single" w:sz="6" w:space="0" w:color="auto"/>
              <w:bottom w:val="single" w:sz="6" w:space="0" w:color="auto"/>
              <w:right w:val="single" w:sz="6" w:space="0" w:color="auto"/>
            </w:tcBorders>
          </w:tcPr>
          <w:p w14:paraId="294BA60D" w14:textId="77777777" w:rsidR="00B073FB" w:rsidRDefault="00B073FB">
            <w:pPr>
              <w:pStyle w:val="TAC"/>
            </w:pPr>
            <w:r>
              <w:t>s64 – s68</w:t>
            </w:r>
          </w:p>
        </w:tc>
        <w:tc>
          <w:tcPr>
            <w:tcW w:w="3960" w:type="dxa"/>
            <w:tcBorders>
              <w:top w:val="double" w:sz="6" w:space="0" w:color="auto"/>
              <w:left w:val="single" w:sz="6" w:space="0" w:color="auto"/>
              <w:bottom w:val="single" w:sz="6" w:space="0" w:color="auto"/>
              <w:right w:val="single" w:sz="6" w:space="0" w:color="auto"/>
            </w:tcBorders>
          </w:tcPr>
          <w:p w14:paraId="562DFF23" w14:textId="77777777" w:rsidR="00B073FB" w:rsidRDefault="00B073FB">
            <w:pPr>
              <w:pStyle w:val="TAC"/>
            </w:pPr>
            <w:r>
              <w:t>adaptive codebook index (relative)</w:t>
            </w:r>
          </w:p>
        </w:tc>
      </w:tr>
      <w:tr w:rsidR="00B073FB" w14:paraId="28B40536"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26853F5" w14:textId="77777777" w:rsidR="00B073FB" w:rsidRDefault="00B073FB">
            <w:pPr>
              <w:pStyle w:val="TAC"/>
            </w:pPr>
            <w:r>
              <w:t>s69 – s86</w:t>
            </w:r>
          </w:p>
        </w:tc>
        <w:tc>
          <w:tcPr>
            <w:tcW w:w="3960" w:type="dxa"/>
            <w:tcBorders>
              <w:top w:val="single" w:sz="6" w:space="0" w:color="auto"/>
              <w:left w:val="single" w:sz="6" w:space="0" w:color="auto"/>
              <w:bottom w:val="double" w:sz="6" w:space="0" w:color="auto"/>
              <w:right w:val="single" w:sz="6" w:space="0" w:color="auto"/>
            </w:tcBorders>
          </w:tcPr>
          <w:p w14:paraId="77699632" w14:textId="77777777" w:rsidR="00B073FB" w:rsidRDefault="00B073FB">
            <w:pPr>
              <w:pStyle w:val="TAC"/>
            </w:pPr>
            <w:r>
              <w:t>same description as s46 – s63</w:t>
            </w:r>
          </w:p>
        </w:tc>
      </w:tr>
      <w:tr w:rsidR="00B073FB" w14:paraId="24806013"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1D38BB91" w14:textId="77777777" w:rsidR="00B073FB" w:rsidRDefault="00B073FB">
            <w:pPr>
              <w:pStyle w:val="TAC"/>
            </w:pPr>
            <w:r>
              <w:t>subframe 3</w:t>
            </w:r>
          </w:p>
        </w:tc>
      </w:tr>
      <w:tr w:rsidR="00B073FB" w14:paraId="713ABD44" w14:textId="77777777">
        <w:trPr>
          <w:cantSplit/>
          <w:jc w:val="center"/>
        </w:trPr>
        <w:tc>
          <w:tcPr>
            <w:tcW w:w="1780" w:type="dxa"/>
            <w:tcBorders>
              <w:left w:val="single" w:sz="6" w:space="0" w:color="auto"/>
              <w:bottom w:val="single" w:sz="6" w:space="0" w:color="auto"/>
              <w:right w:val="single" w:sz="6" w:space="0" w:color="auto"/>
            </w:tcBorders>
          </w:tcPr>
          <w:p w14:paraId="6BF28DCB" w14:textId="77777777" w:rsidR="00B073FB" w:rsidRDefault="00B073FB">
            <w:pPr>
              <w:pStyle w:val="TAC"/>
            </w:pPr>
            <w:r>
              <w:t>s87 – s109</w:t>
            </w:r>
          </w:p>
        </w:tc>
        <w:tc>
          <w:tcPr>
            <w:tcW w:w="3960" w:type="dxa"/>
            <w:tcBorders>
              <w:left w:val="single" w:sz="6" w:space="0" w:color="auto"/>
              <w:bottom w:val="single" w:sz="6" w:space="0" w:color="auto"/>
              <w:right w:val="single" w:sz="6" w:space="0" w:color="auto"/>
            </w:tcBorders>
          </w:tcPr>
          <w:p w14:paraId="53369D3B" w14:textId="77777777" w:rsidR="00B073FB" w:rsidRDefault="00B073FB">
            <w:pPr>
              <w:pStyle w:val="TAC"/>
            </w:pPr>
            <w:r>
              <w:t>same description as s64 – s86</w:t>
            </w:r>
          </w:p>
        </w:tc>
      </w:tr>
      <w:tr w:rsidR="00B073FB" w14:paraId="2BB1079D" w14:textId="77777777">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57BDBED" w14:textId="77777777" w:rsidR="00B073FB" w:rsidRDefault="00B073FB">
            <w:pPr>
              <w:pStyle w:val="TAC"/>
            </w:pPr>
            <w:r>
              <w:t>subframe 4</w:t>
            </w:r>
          </w:p>
        </w:tc>
      </w:tr>
      <w:tr w:rsidR="00B073FB" w14:paraId="77F34E5C" w14:textId="77777777">
        <w:trPr>
          <w:cantSplit/>
          <w:jc w:val="center"/>
        </w:trPr>
        <w:tc>
          <w:tcPr>
            <w:tcW w:w="1780" w:type="dxa"/>
            <w:tcBorders>
              <w:left w:val="single" w:sz="6" w:space="0" w:color="auto"/>
              <w:bottom w:val="single" w:sz="6" w:space="0" w:color="auto"/>
              <w:right w:val="single" w:sz="6" w:space="0" w:color="auto"/>
            </w:tcBorders>
          </w:tcPr>
          <w:p w14:paraId="417DD6E5" w14:textId="77777777" w:rsidR="00B073FB" w:rsidRDefault="00B073FB">
            <w:pPr>
              <w:pStyle w:val="TAC"/>
            </w:pPr>
            <w:r>
              <w:t>s110 – s132</w:t>
            </w:r>
          </w:p>
        </w:tc>
        <w:tc>
          <w:tcPr>
            <w:tcW w:w="3960" w:type="dxa"/>
            <w:tcBorders>
              <w:bottom w:val="single" w:sz="6" w:space="0" w:color="auto"/>
              <w:right w:val="single" w:sz="6" w:space="0" w:color="auto"/>
            </w:tcBorders>
          </w:tcPr>
          <w:p w14:paraId="13A9E643" w14:textId="77777777" w:rsidR="00B073FB" w:rsidRDefault="00B073FB">
            <w:pPr>
              <w:pStyle w:val="TAC"/>
            </w:pPr>
            <w:r>
              <w:t>same description as s64 – s86</w:t>
            </w:r>
          </w:p>
        </w:tc>
      </w:tr>
    </w:tbl>
    <w:p w14:paraId="4C121E33" w14:textId="77777777" w:rsidR="00B073FB" w:rsidRDefault="00B073FB">
      <w:pPr>
        <w:pStyle w:val="FP"/>
      </w:pPr>
    </w:p>
    <w:p w14:paraId="6E1D7140" w14:textId="77777777" w:rsidR="00B073FB" w:rsidRDefault="00B073FB">
      <w:pPr>
        <w:pStyle w:val="Heading1"/>
      </w:pPr>
      <w:bookmarkStart w:id="63" w:name="_Ref440886349"/>
      <w:bookmarkStart w:id="64" w:name="_Toc517276928"/>
      <w:r>
        <w:t>8</w:t>
      </w:r>
      <w:r>
        <w:tab/>
        <w:t>Homing sequences</w:t>
      </w:r>
      <w:bookmarkEnd w:id="63"/>
      <w:bookmarkEnd w:id="64"/>
    </w:p>
    <w:p w14:paraId="7A8EA593" w14:textId="77777777" w:rsidR="00B073FB" w:rsidRDefault="00B073FB">
      <w:pPr>
        <w:pStyle w:val="Heading2"/>
      </w:pPr>
      <w:bookmarkStart w:id="65" w:name="_Toc517276929"/>
      <w:r>
        <w:t>8.1</w:t>
      </w:r>
      <w:r>
        <w:tab/>
        <w:t>Functional description</w:t>
      </w:r>
      <w:bookmarkEnd w:id="65"/>
    </w:p>
    <w:p w14:paraId="4D72E606" w14:textId="77777777" w:rsidR="00B073FB" w:rsidRDefault="00B073FB">
      <w:r>
        <w:t>The adaptive multi-rate wideband speech codec is described in a bit</w:t>
      </w:r>
      <w:r>
        <w:noBreakHyphen/>
        <w:t>exact arithmetic to allow easy type approval as well as general testing of correct operation of the adaptive multi-rate wideband speech codec.</w:t>
      </w:r>
    </w:p>
    <w:p w14:paraId="4BEF4421" w14:textId="77777777" w:rsidR="00B073FB" w:rsidRDefault="00B073FB">
      <w:r>
        <w:t>The response of the codec to a predefined input sequence can only be foreseen if the internal state variables of the codec are in a predefined state at the beginning of the experiment. Therefore, the codec has to be put in a so called home state before a bit</w:t>
      </w:r>
      <w:r>
        <w:noBreakHyphen/>
        <w:t>exact test can be performed. This is usually done by a reset (a procedure in which the internal state variables of the codec are set to their defined initial values). The codec mode of the speech encoder and speech decoder shall be set to the tested codec mode by external means at reset.</w:t>
      </w:r>
    </w:p>
    <w:p w14:paraId="3515788F" w14:textId="77777777" w:rsidR="00B073FB" w:rsidRDefault="00B073FB">
      <w:r>
        <w:t>To allow a reset of the codec in remote locations, special homing frames have been defined for the encoder and the decoder, thus enabling a codec homing by inband signalling.</w:t>
      </w:r>
    </w:p>
    <w:p w14:paraId="13BEE63C" w14:textId="77777777" w:rsidR="00B073FB" w:rsidRDefault="00B073FB">
      <w:r>
        <w:t>The codec homing procedure is defined in such a way, that in either direction (encoder or decoder) the homing functions are called after the processing of the homing frame. The output corresponding to the first homing frame is therefore dependent on the used codec mode and the codec state when receiving that frame and hence usually not known. The response of the encoder to any further homing frame is by definition the corresponding decoder homing frame for the used codec mode. The response of the decoder to any further homing frame is by definition the encoder homing frame. This procedure allows homing of both the encoder and decoder from either side, if a loop back configuration is implemented, taking proper framing into account.</w:t>
      </w:r>
    </w:p>
    <w:p w14:paraId="1D934EEF" w14:textId="77777777" w:rsidR="00B073FB" w:rsidRDefault="00B073FB">
      <w:pPr>
        <w:pStyle w:val="Heading2"/>
      </w:pPr>
      <w:bookmarkStart w:id="66" w:name="_Toc517276930"/>
      <w:r>
        <w:t>8.2</w:t>
      </w:r>
      <w:r>
        <w:tab/>
        <w:t>Definitions</w:t>
      </w:r>
      <w:bookmarkEnd w:id="66"/>
    </w:p>
    <w:p w14:paraId="3747F713" w14:textId="77777777" w:rsidR="00B073FB" w:rsidRDefault="00B073FB">
      <w:r>
        <w:rPr>
          <w:b/>
        </w:rPr>
        <w:t>Encoder homing frame:</w:t>
      </w:r>
      <w:r>
        <w:t xml:space="preserve"> The encoder homing frame consists of 320 identical samples, each 13 bits long, with the least significant bit set to "one" and all other bits set to "zero". When written to 16</w:t>
      </w:r>
      <w:r>
        <w:noBreakHyphen/>
        <w:t>bit words with left justification, the samples have a value of 0008 hex. The speech decoder has to produce this frame as a response to the second and any further decoder homing frame if at least two decoder homing frames were input to the decoder consecutively. The encoder homing frame is identical for all codec modes.</w:t>
      </w:r>
    </w:p>
    <w:p w14:paraId="5EDE5BFB" w14:textId="77777777" w:rsidR="00B073FB" w:rsidRDefault="00B073FB">
      <w:r>
        <w:rPr>
          <w:b/>
        </w:rPr>
        <w:t>Decoder homing frame:</w:t>
      </w:r>
      <w:r>
        <w:t xml:space="preserve"> There exist nine different decoder homing frames, which correspond to the nine AMR-WB codec modes. Using one of these codec modes, the corresponding decoder homing frame is the natural response of the speech encoder to the second and any further encoder homing frame if at least two encoder homing frames were input to the encoder consecutively. In [4], for each decoder homing frame the parameter values are given.</w:t>
      </w:r>
    </w:p>
    <w:p w14:paraId="137BA259" w14:textId="77777777" w:rsidR="00B073FB" w:rsidRDefault="00B073FB">
      <w:pPr>
        <w:pStyle w:val="Heading2"/>
      </w:pPr>
      <w:bookmarkStart w:id="67" w:name="_Toc517276931"/>
      <w:r>
        <w:t>8.3</w:t>
      </w:r>
      <w:r>
        <w:tab/>
        <w:t>Encoder homing</w:t>
      </w:r>
      <w:bookmarkEnd w:id="67"/>
    </w:p>
    <w:p w14:paraId="090FF4F8" w14:textId="77777777" w:rsidR="00B073FB" w:rsidRDefault="00B073FB">
      <w:r>
        <w:t>Whenever the adaptive multi-rate wideband speech encoder receives at its input an encoder homing frame exactly aligned with its internal speech frame segmentation, the following events take place:</w:t>
      </w:r>
    </w:p>
    <w:p w14:paraId="44359041" w14:textId="77777777" w:rsidR="00B073FB" w:rsidRDefault="00B073FB">
      <w:pPr>
        <w:pStyle w:val="EW"/>
      </w:pPr>
      <w:r>
        <w:t>Step 1:</w:t>
      </w:r>
      <w:r>
        <w:tab/>
        <w:t>The speech encoder performs its normal operation including VAD and SCR and produces in accordance with the used codec mode a speech parameter frame at its output which is in general unknown. But if the speech encoder was in its home state at the beginning of that frame, then the resulting speech parameter frame is identical to that decoder homing frame, which corresponds to the used codec mode (this is the way how the decoder homing frames  were constructed).</w:t>
      </w:r>
    </w:p>
    <w:p w14:paraId="55EBF65D" w14:textId="77777777" w:rsidR="00B073FB" w:rsidRDefault="00B073FB">
      <w:pPr>
        <w:pStyle w:val="EW"/>
      </w:pPr>
    </w:p>
    <w:p w14:paraId="58572513" w14:textId="77777777" w:rsidR="00B073FB" w:rsidRDefault="00B073FB">
      <w:pPr>
        <w:pStyle w:val="EW"/>
      </w:pPr>
      <w:r>
        <w:t>Step 2:</w:t>
      </w:r>
      <w:r>
        <w:tab/>
        <w:t>After successful termination of that operation the speech encoder provokes the homing functions for all sub</w:t>
      </w:r>
      <w:r>
        <w:noBreakHyphen/>
        <w:t>modules including VAD and SCR and sets all state variables into their home state. On the reception of the next input frame, the speech encoder will start from its home state.</w:t>
      </w:r>
    </w:p>
    <w:p w14:paraId="22363B32" w14:textId="77777777" w:rsidR="00B073FB" w:rsidRDefault="00B073FB">
      <w:pPr>
        <w:pStyle w:val="EW"/>
      </w:pPr>
    </w:p>
    <w:p w14:paraId="1589B938" w14:textId="77777777" w:rsidR="00B073FB" w:rsidRDefault="00B073FB">
      <w:pPr>
        <w:pStyle w:val="NO"/>
      </w:pPr>
      <w:r>
        <w:t>NOTE:</w:t>
      </w:r>
      <w:r>
        <w:tab/>
        <w:t>Applying a sequence of N encoder homing frames will cause at least N</w:t>
      </w:r>
      <w:r>
        <w:noBreakHyphen/>
        <w:t>1 decoder homing frames at the output of the speech encoder.</w:t>
      </w:r>
    </w:p>
    <w:p w14:paraId="5F935AD4" w14:textId="77777777" w:rsidR="00B073FB" w:rsidRDefault="00B073FB">
      <w:pPr>
        <w:pStyle w:val="Heading2"/>
      </w:pPr>
      <w:bookmarkStart w:id="68" w:name="_Toc517276932"/>
      <w:r>
        <w:t>8.4</w:t>
      </w:r>
      <w:r>
        <w:tab/>
        <w:t>Decoder homing</w:t>
      </w:r>
      <w:bookmarkEnd w:id="68"/>
    </w:p>
    <w:p w14:paraId="33106DC7" w14:textId="77777777" w:rsidR="00B073FB" w:rsidRDefault="00B073FB">
      <w:r>
        <w:t>Whenever the speech decoder receives at its input a decoder homing frame, which corresponds to the used codec mode, then the following events take place:</w:t>
      </w:r>
    </w:p>
    <w:p w14:paraId="18504150" w14:textId="77777777" w:rsidR="00B073FB" w:rsidRDefault="00B073FB">
      <w:pPr>
        <w:pStyle w:val="EW"/>
      </w:pPr>
      <w:r>
        <w:t>Step 1:</w:t>
      </w:r>
      <w:r>
        <w:tab/>
        <w:t>The speech decoder performs its normal operation and produces a speech frame at its output which is in general unknown. But if the speech decoder was in its home state at the beginning of that frame, then the resulting speech frame is replaced by the encoder homing frame. This would not naturally be the case but is forced by this definition here.</w:t>
      </w:r>
    </w:p>
    <w:p w14:paraId="59E6619E" w14:textId="77777777" w:rsidR="00B073FB" w:rsidRDefault="00B073FB">
      <w:pPr>
        <w:pStyle w:val="EW"/>
      </w:pPr>
    </w:p>
    <w:p w14:paraId="763BD624" w14:textId="77777777" w:rsidR="00B073FB" w:rsidRDefault="00B073FB">
      <w:pPr>
        <w:pStyle w:val="EW"/>
      </w:pPr>
      <w:r>
        <w:t>Step 2:</w:t>
      </w:r>
      <w:r>
        <w:tab/>
        <w:t>After successful termination of that operation the speech decoder provokes the homing functions for all sub</w:t>
      </w:r>
      <w:r>
        <w:noBreakHyphen/>
        <w:t>modules including the comfort noise generator and sets all state variables into their home state. On the reception of the next input frame, the speech decoder will start from its home state.</w:t>
      </w:r>
    </w:p>
    <w:p w14:paraId="70932AEC" w14:textId="77777777" w:rsidR="00B073FB" w:rsidRDefault="00B073FB">
      <w:pPr>
        <w:pStyle w:val="EW"/>
      </w:pPr>
    </w:p>
    <w:p w14:paraId="58E285B6" w14:textId="77777777" w:rsidR="00B073FB" w:rsidRDefault="00B073FB">
      <w:pPr>
        <w:pStyle w:val="NO"/>
      </w:pPr>
      <w:r>
        <w:t>NOTE 1:</w:t>
      </w:r>
      <w:r>
        <w:tab/>
        <w:t>Applying a sequence of N decoder homing frames will cause at least N</w:t>
      </w:r>
      <w:r>
        <w:noBreakHyphen/>
        <w:t>1 encoder homing frames at the output of the speech decoder.</w:t>
      </w:r>
    </w:p>
    <w:p w14:paraId="05307934" w14:textId="77777777" w:rsidR="00B073FB" w:rsidRDefault="00B073FB">
      <w:pPr>
        <w:pStyle w:val="NO"/>
      </w:pPr>
      <w:r>
        <w:t>NOTE 2:</w:t>
      </w:r>
      <w:r>
        <w:tab/>
        <w:t>By definition (!) the first frame of each decoder test sequence must differ from the decoder homing frame at least in one bit position within the parameters for LPC and first subframe. Therefore, if the decoder is in its home state, it is sufficient to check only these parameters to detect a subsequent decoder homing frame. This definition is made to support a delay</w:t>
      </w:r>
      <w:r>
        <w:noBreakHyphen/>
        <w:t>optimized implementation in the TRAU uplink direction.</w:t>
      </w:r>
    </w:p>
    <w:p w14:paraId="2FA66A74" w14:textId="4D98105F" w:rsidR="00B073FB" w:rsidRDefault="003C4086">
      <w:pPr>
        <w:pStyle w:val="TH"/>
      </w:pPr>
      <w:r>
        <w:rPr>
          <w:noProof/>
        </w:rPr>
        <w:drawing>
          <wp:inline distT="0" distB="0" distL="0" distR="0" wp14:anchorId="1D6B7F10" wp14:editId="05D16839">
            <wp:extent cx="5334000" cy="2095500"/>
            <wp:effectExtent l="0" t="0" r="0" b="0"/>
            <wp:docPr id="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5334000" cy="2095500"/>
                    </a:xfrm>
                    <a:prstGeom prst="rect">
                      <a:avLst/>
                    </a:prstGeom>
                    <a:noFill/>
                    <a:ln>
                      <a:noFill/>
                    </a:ln>
                  </pic:spPr>
                </pic:pic>
              </a:graphicData>
            </a:graphic>
          </wp:inline>
        </w:drawing>
      </w:r>
    </w:p>
    <w:p w14:paraId="1E4E9E36" w14:textId="77777777" w:rsidR="00B073FB" w:rsidRDefault="00B073FB">
      <w:pPr>
        <w:pStyle w:val="TF"/>
      </w:pPr>
      <w:r>
        <w:t>Figure 1 Simplified block diagram of the CELP synthesis model</w:t>
      </w:r>
    </w:p>
    <w:p w14:paraId="49184EB0" w14:textId="60B68BDC" w:rsidR="00B073FB" w:rsidRDefault="003C4086">
      <w:pPr>
        <w:pStyle w:val="TH"/>
        <w:rPr>
          <w:noProof/>
        </w:rPr>
      </w:pPr>
      <w:r>
        <w:rPr>
          <w:noProof/>
        </w:rPr>
        <w:drawing>
          <wp:inline distT="0" distB="0" distL="0" distR="0" wp14:anchorId="3FF65038" wp14:editId="7EAA2767">
            <wp:extent cx="6083300" cy="3606800"/>
            <wp:effectExtent l="0" t="0" r="0" b="0"/>
            <wp:docPr id="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6083300" cy="3606800"/>
                    </a:xfrm>
                    <a:prstGeom prst="rect">
                      <a:avLst/>
                    </a:prstGeom>
                    <a:noFill/>
                    <a:ln>
                      <a:noFill/>
                    </a:ln>
                  </pic:spPr>
                </pic:pic>
              </a:graphicData>
            </a:graphic>
          </wp:inline>
        </w:drawing>
      </w:r>
    </w:p>
    <w:p w14:paraId="448FA44F" w14:textId="77777777" w:rsidR="00B073FB" w:rsidRDefault="00B073FB">
      <w:pPr>
        <w:pStyle w:val="TF"/>
      </w:pPr>
      <w:r>
        <w:t>Figure 2 Detailed block diagram of the ACELP encoder</w:t>
      </w:r>
    </w:p>
    <w:p w14:paraId="559F3387" w14:textId="33479006" w:rsidR="00B073FB" w:rsidRDefault="003C4086">
      <w:pPr>
        <w:pStyle w:val="TH"/>
      </w:pPr>
      <w:r>
        <w:rPr>
          <w:noProof/>
        </w:rPr>
        <w:drawing>
          <wp:inline distT="0" distB="0" distL="0" distR="0" wp14:anchorId="67705227" wp14:editId="20ECB0CE">
            <wp:extent cx="6045200" cy="2203450"/>
            <wp:effectExtent l="0" t="0" r="0" b="0"/>
            <wp:docPr id="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6045200" cy="2203450"/>
                    </a:xfrm>
                    <a:prstGeom prst="rect">
                      <a:avLst/>
                    </a:prstGeom>
                    <a:noFill/>
                    <a:ln>
                      <a:noFill/>
                    </a:ln>
                  </pic:spPr>
                </pic:pic>
              </a:graphicData>
            </a:graphic>
          </wp:inline>
        </w:drawing>
      </w:r>
    </w:p>
    <w:p w14:paraId="5788B129" w14:textId="77777777" w:rsidR="00B073FB" w:rsidRDefault="00B073FB">
      <w:pPr>
        <w:pStyle w:val="TF"/>
      </w:pPr>
      <w:r>
        <w:t>Figure 3 Detailed block diagram of the ACELP decoder</w:t>
      </w:r>
    </w:p>
    <w:p w14:paraId="32015A0C" w14:textId="77777777" w:rsidR="00B073FB" w:rsidRDefault="00B073FB">
      <w:pPr>
        <w:pStyle w:val="Heading1"/>
      </w:pPr>
      <w:bookmarkStart w:id="69" w:name="_Toc517276933"/>
      <w:r>
        <w:t>9</w:t>
      </w:r>
      <w:r>
        <w:tab/>
        <w:t>Bibliography</w:t>
      </w:r>
      <w:bookmarkEnd w:id="69"/>
    </w:p>
    <w:p w14:paraId="78E84444" w14:textId="77777777" w:rsidR="00B073FB" w:rsidRDefault="00B073FB">
      <w:pPr>
        <w:pStyle w:val="B1"/>
      </w:pPr>
      <w:r>
        <w:t>1)</w:t>
      </w:r>
      <w:r>
        <w:tab/>
        <w:t>M.R. Schroeder and B.S. Atal, "Code</w:t>
      </w:r>
      <w:r>
        <w:noBreakHyphen/>
        <w:t xml:space="preserve">Excited Linear Prediction (CELP): High quality speech at very low bit rates," in Proc. </w:t>
      </w:r>
      <w:r>
        <w:rPr>
          <w:i/>
        </w:rPr>
        <w:t>ICASSP'85</w:t>
      </w:r>
      <w:r>
        <w:t>, pp. 937</w:t>
      </w:r>
      <w:r>
        <w:noBreakHyphen/>
        <w:t>940, 1985.</w:t>
      </w:r>
    </w:p>
    <w:p w14:paraId="018FD09B" w14:textId="77777777" w:rsidR="00B073FB" w:rsidRDefault="00B073FB">
      <w:pPr>
        <w:pStyle w:val="B1"/>
      </w:pPr>
      <w:r>
        <w:t>2)</w:t>
      </w:r>
      <w:r>
        <w:tab/>
        <w:t xml:space="preserve">L.R. Rabiner and R.W. Schaefer. </w:t>
      </w:r>
      <w:r>
        <w:rPr>
          <w:i/>
        </w:rPr>
        <w:t>Digital processing of speech signals</w:t>
      </w:r>
      <w:r>
        <w:t>. Prentice</w:t>
      </w:r>
      <w:r>
        <w:noBreakHyphen/>
        <w:t>Hall Int., 1978.</w:t>
      </w:r>
    </w:p>
    <w:p w14:paraId="05426D01" w14:textId="77777777" w:rsidR="00B073FB" w:rsidRDefault="00B073FB">
      <w:pPr>
        <w:pStyle w:val="B1"/>
      </w:pPr>
      <w:r>
        <w:t>3)</w:t>
      </w:r>
      <w:r>
        <w:tab/>
        <w:t xml:space="preserve">F. Itakura, "Line spectral representation of linear predictive coefficients of speech signals," </w:t>
      </w:r>
      <w:r>
        <w:rPr>
          <w:i/>
        </w:rPr>
        <w:t>J. Acoust. Soc. Amer.</w:t>
      </w:r>
      <w:r>
        <w:t>, vol. 57, Supplement no. 1, S35, 1975.</w:t>
      </w:r>
    </w:p>
    <w:p w14:paraId="605C76A9" w14:textId="77777777" w:rsidR="00B073FB" w:rsidRDefault="00B073FB">
      <w:pPr>
        <w:pStyle w:val="B1"/>
        <w:rPr>
          <w:snapToGrid w:val="0"/>
          <w:color w:val="000000"/>
          <w:sz w:val="18"/>
        </w:rPr>
      </w:pPr>
      <w:r>
        <w:t>4)</w:t>
      </w:r>
      <w:r>
        <w:tab/>
      </w:r>
      <w:r>
        <w:rPr>
          <w:snapToGrid w:val="0"/>
          <w:color w:val="000000"/>
          <w:sz w:val="18"/>
        </w:rPr>
        <w:t xml:space="preserve">Y. Bistritz and </w:t>
      </w:r>
      <w:smartTag w:uri="urn:schemas-microsoft-com:office:smarttags" w:element="place">
        <w:r>
          <w:rPr>
            <w:snapToGrid w:val="0"/>
            <w:color w:val="000000"/>
            <w:sz w:val="18"/>
          </w:rPr>
          <w:t>S. Pellerm</w:t>
        </w:r>
      </w:smartTag>
      <w:r>
        <w:rPr>
          <w:snapToGrid w:val="0"/>
          <w:color w:val="000000"/>
          <w:sz w:val="18"/>
        </w:rPr>
        <w:t xml:space="preserve">, "Immittance Spectral Pairs (ISP) for speech encoding," in </w:t>
      </w:r>
      <w:r>
        <w:rPr>
          <w:i/>
          <w:snapToGrid w:val="0"/>
          <w:color w:val="000000"/>
          <w:sz w:val="18"/>
        </w:rPr>
        <w:t>Proc. ICASSP</w:t>
      </w:r>
      <w:r w:rsidR="00573B5B">
        <w:rPr>
          <w:i/>
          <w:snapToGrid w:val="0"/>
          <w:color w:val="000000"/>
          <w:sz w:val="18"/>
        </w:rPr>
        <w:t>'</w:t>
      </w:r>
      <w:r>
        <w:rPr>
          <w:i/>
          <w:snapToGrid w:val="0"/>
          <w:color w:val="000000"/>
          <w:sz w:val="18"/>
        </w:rPr>
        <w:t>93</w:t>
      </w:r>
      <w:r>
        <w:rPr>
          <w:snapToGrid w:val="0"/>
          <w:color w:val="000000"/>
          <w:sz w:val="18"/>
        </w:rPr>
        <w:t>, pp. II-9 - II-12.</w:t>
      </w:r>
    </w:p>
    <w:p w14:paraId="564118AD" w14:textId="77777777" w:rsidR="00B073FB" w:rsidRDefault="00B073FB">
      <w:pPr>
        <w:pStyle w:val="B1"/>
      </w:pPr>
      <w:r>
        <w:t>5)</w:t>
      </w:r>
      <w:r>
        <w:tab/>
        <w:t xml:space="preserve">K.K Paliwal and B.S. Atal, "Efficient vector quantization of LPC parameters at 24 bits/frame", </w:t>
      </w:r>
      <w:r>
        <w:rPr>
          <w:i/>
        </w:rPr>
        <w:t>IEEE Trans. Speech and Audio Processing</w:t>
      </w:r>
      <w:r>
        <w:t>, vol. 1, no 1, pp. 3</w:t>
      </w:r>
      <w:r>
        <w:noBreakHyphen/>
        <w:t>14, 1993.</w:t>
      </w:r>
    </w:p>
    <w:p w14:paraId="1A5C994A" w14:textId="77777777" w:rsidR="00B073FB" w:rsidRDefault="00B073FB">
      <w:pPr>
        <w:pStyle w:val="B1"/>
      </w:pPr>
      <w:r>
        <w:t>6)</w:t>
      </w:r>
      <w:r>
        <w:tab/>
        <w:t xml:space="preserve">P. Kabal and R.P. Ramachandran, "The computation of line spectral frequencies using Chebyshev polynomials", </w:t>
      </w:r>
      <w:r>
        <w:rPr>
          <w:i/>
        </w:rPr>
        <w:t>IEEE Trans. on ASSP</w:t>
      </w:r>
      <w:r>
        <w:t>, vol. 34, no. 6, pp. 1419</w:t>
      </w:r>
      <w:r>
        <w:noBreakHyphen/>
        <w:t>1426, Dec. 1986.</w:t>
      </w:r>
    </w:p>
    <w:p w14:paraId="6D7169B2" w14:textId="77777777" w:rsidR="00B073FB" w:rsidRDefault="00B073FB">
      <w:pPr>
        <w:pStyle w:val="B1"/>
      </w:pPr>
      <w:r>
        <w:t>7)</w:t>
      </w:r>
      <w:r>
        <w:tab/>
        <w:t xml:space="preserve">K. Järvinen, J. Vainio, P. Kapanen, T. Honkanen, P. Haavisto, R. Salami, C. Laflamme, and J.-P. Adoul, </w:t>
      </w:r>
      <w:r w:rsidR="00573B5B">
        <w:t>"</w:t>
      </w:r>
      <w:r>
        <w:t>GSM enhanced full rate speech codec</w:t>
      </w:r>
      <w:r w:rsidR="00573B5B">
        <w:t>"</w:t>
      </w:r>
      <w:r>
        <w:t xml:space="preserve">, in </w:t>
      </w:r>
      <w:r>
        <w:rPr>
          <w:i/>
        </w:rPr>
        <w:t>Proc. ICASSP</w:t>
      </w:r>
      <w:r w:rsidR="00573B5B">
        <w:rPr>
          <w:i/>
        </w:rPr>
        <w:t>'</w:t>
      </w:r>
      <w:r>
        <w:rPr>
          <w:i/>
        </w:rPr>
        <w:t>97</w:t>
      </w:r>
      <w:r>
        <w:t>, pp. 771</w:t>
      </w:r>
      <w:r>
        <w:noBreakHyphen/>
        <w:t>774.</w:t>
      </w:r>
    </w:p>
    <w:p w14:paraId="32F0CC3F" w14:textId="77777777" w:rsidR="00B073FB" w:rsidRDefault="00B073FB">
      <w:pPr>
        <w:pStyle w:val="B1"/>
      </w:pPr>
      <w:r>
        <w:t>8)</w:t>
      </w:r>
      <w:r>
        <w:tab/>
        <w:t xml:space="preserve">T. Honkanen, J. Vainio, K. Järvinen, P. Haavisto, R. Salami, C. Laflamme, and J.-P. Adoul, </w:t>
      </w:r>
      <w:r w:rsidR="00573B5B">
        <w:t>"</w:t>
      </w:r>
      <w:r>
        <w:t>Enhanced full rate speech codec for IS-136 digital cellular system</w:t>
      </w:r>
      <w:r w:rsidR="00573B5B">
        <w:t>"</w:t>
      </w:r>
      <w:r>
        <w:t xml:space="preserve">, in </w:t>
      </w:r>
      <w:r>
        <w:rPr>
          <w:i/>
        </w:rPr>
        <w:t>Proc. ICASSP</w:t>
      </w:r>
      <w:r w:rsidR="00573B5B">
        <w:rPr>
          <w:i/>
        </w:rPr>
        <w:t>'</w:t>
      </w:r>
      <w:r>
        <w:rPr>
          <w:i/>
        </w:rPr>
        <w:t>97</w:t>
      </w:r>
      <w:r>
        <w:t>, pp. 731</w:t>
      </w:r>
      <w:r>
        <w:noBreakHyphen/>
        <w:t>734.</w:t>
      </w:r>
    </w:p>
    <w:p w14:paraId="5AD86D05" w14:textId="77777777" w:rsidR="00B073FB" w:rsidRDefault="00B073FB">
      <w:pPr>
        <w:pStyle w:val="B1"/>
      </w:pPr>
      <w:r>
        <w:t>9)</w:t>
      </w:r>
      <w:r>
        <w:tab/>
        <w:t xml:space="preserve">R. Hagen, E. Ekudden, B. Johansson, and W.B. Kleijn, </w:t>
      </w:r>
      <w:r w:rsidR="00573B5B">
        <w:t>"</w:t>
      </w:r>
      <w:r>
        <w:t>Removal of sparse-excitation artifacts in CELP</w:t>
      </w:r>
      <w:r w:rsidR="00573B5B">
        <w:t>"</w:t>
      </w:r>
      <w:r>
        <w:t xml:space="preserve">, in </w:t>
      </w:r>
      <w:r>
        <w:rPr>
          <w:i/>
        </w:rPr>
        <w:t>Proc. ICASSP</w:t>
      </w:r>
      <w:r w:rsidR="00573B5B">
        <w:rPr>
          <w:i/>
        </w:rPr>
        <w:t>'</w:t>
      </w:r>
      <w:r>
        <w:rPr>
          <w:i/>
        </w:rPr>
        <w:t>98</w:t>
      </w:r>
      <w:r>
        <w:t>, pp. I-145</w:t>
      </w:r>
      <w:r>
        <w:noBreakHyphen/>
        <w:t>I-148.</w:t>
      </w:r>
    </w:p>
    <w:p w14:paraId="3BDB3461" w14:textId="77777777" w:rsidR="00B073FB" w:rsidRDefault="00B073FB">
      <w:pPr>
        <w:pStyle w:val="Heading8"/>
      </w:pPr>
      <w:r>
        <w:rPr>
          <w:rFonts w:ascii="Times New Roman" w:hAnsi="Times New Roman"/>
          <w:sz w:val="20"/>
        </w:rPr>
        <w:br w:type="page"/>
      </w:r>
      <w:bookmarkStart w:id="70" w:name="_Toc517276934"/>
      <w:bookmarkEnd w:id="9"/>
      <w:r>
        <w:t>Annex A (informative):</w:t>
      </w:r>
      <w:r>
        <w:br/>
        <w:t>Change history</w:t>
      </w:r>
      <w:bookmarkEnd w:id="70"/>
    </w:p>
    <w:p w14:paraId="637545BA" w14:textId="77777777" w:rsidR="00AA4595" w:rsidRPr="00AA4595" w:rsidRDefault="00AA4595" w:rsidP="00AA4595">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394"/>
        <w:gridCol w:w="709"/>
        <w:gridCol w:w="709"/>
      </w:tblGrid>
      <w:tr w:rsidR="00B073FB" w14:paraId="2D5BAD8C" w14:textId="77777777">
        <w:trPr>
          <w:tblHeader/>
        </w:trPr>
        <w:tc>
          <w:tcPr>
            <w:tcW w:w="9356" w:type="dxa"/>
            <w:gridSpan w:val="8"/>
            <w:shd w:val="pct10" w:color="auto" w:fill="FFFFFF"/>
          </w:tcPr>
          <w:p w14:paraId="2500DE44" w14:textId="77777777" w:rsidR="00B073FB" w:rsidRDefault="00B073FB">
            <w:pPr>
              <w:pStyle w:val="TAH"/>
            </w:pPr>
            <w:r>
              <w:t>Change history</w:t>
            </w:r>
          </w:p>
        </w:tc>
      </w:tr>
      <w:tr w:rsidR="00B073FB" w14:paraId="1B971D88" w14:textId="77777777">
        <w:trPr>
          <w:tblHeader/>
        </w:trPr>
        <w:tc>
          <w:tcPr>
            <w:tcW w:w="800" w:type="dxa"/>
            <w:shd w:val="pct10" w:color="auto" w:fill="FFFFFF"/>
          </w:tcPr>
          <w:p w14:paraId="311D9B58" w14:textId="77777777" w:rsidR="00B073FB" w:rsidRDefault="00B073FB">
            <w:pPr>
              <w:pStyle w:val="TAL"/>
              <w:rPr>
                <w:b/>
                <w:sz w:val="16"/>
              </w:rPr>
            </w:pPr>
            <w:r>
              <w:rPr>
                <w:b/>
                <w:sz w:val="16"/>
              </w:rPr>
              <w:t>Date</w:t>
            </w:r>
          </w:p>
        </w:tc>
        <w:tc>
          <w:tcPr>
            <w:tcW w:w="800" w:type="dxa"/>
            <w:shd w:val="pct10" w:color="auto" w:fill="FFFFFF"/>
          </w:tcPr>
          <w:p w14:paraId="57DD3D62" w14:textId="77777777" w:rsidR="00B073FB" w:rsidRDefault="00B073FB">
            <w:pPr>
              <w:pStyle w:val="TAL"/>
              <w:jc w:val="center"/>
              <w:rPr>
                <w:b/>
                <w:sz w:val="16"/>
              </w:rPr>
            </w:pPr>
            <w:r>
              <w:rPr>
                <w:b/>
                <w:sz w:val="16"/>
              </w:rPr>
              <w:t>TSG SA#</w:t>
            </w:r>
          </w:p>
        </w:tc>
        <w:tc>
          <w:tcPr>
            <w:tcW w:w="1094" w:type="dxa"/>
            <w:shd w:val="pct10" w:color="auto" w:fill="FFFFFF"/>
          </w:tcPr>
          <w:p w14:paraId="5D88BE34" w14:textId="77777777" w:rsidR="00B073FB" w:rsidRDefault="00B073FB">
            <w:pPr>
              <w:pStyle w:val="TAL"/>
              <w:rPr>
                <w:b/>
                <w:sz w:val="16"/>
              </w:rPr>
            </w:pPr>
            <w:r>
              <w:rPr>
                <w:b/>
                <w:sz w:val="16"/>
              </w:rPr>
              <w:t>TSG Doc.</w:t>
            </w:r>
          </w:p>
        </w:tc>
        <w:tc>
          <w:tcPr>
            <w:tcW w:w="425" w:type="dxa"/>
            <w:shd w:val="pct10" w:color="auto" w:fill="FFFFFF"/>
          </w:tcPr>
          <w:p w14:paraId="61F5B66B" w14:textId="77777777" w:rsidR="00B073FB" w:rsidRDefault="00B073FB">
            <w:pPr>
              <w:pStyle w:val="TAL"/>
              <w:rPr>
                <w:b/>
                <w:sz w:val="16"/>
              </w:rPr>
            </w:pPr>
            <w:r>
              <w:rPr>
                <w:b/>
                <w:sz w:val="16"/>
              </w:rPr>
              <w:t>CR</w:t>
            </w:r>
          </w:p>
        </w:tc>
        <w:tc>
          <w:tcPr>
            <w:tcW w:w="425" w:type="dxa"/>
            <w:shd w:val="pct10" w:color="auto" w:fill="FFFFFF"/>
          </w:tcPr>
          <w:p w14:paraId="2A64056F" w14:textId="77777777" w:rsidR="00B073FB" w:rsidRDefault="00B073FB">
            <w:pPr>
              <w:pStyle w:val="TAL"/>
              <w:rPr>
                <w:b/>
                <w:sz w:val="16"/>
              </w:rPr>
            </w:pPr>
            <w:r>
              <w:rPr>
                <w:b/>
                <w:sz w:val="16"/>
              </w:rPr>
              <w:t>Rev</w:t>
            </w:r>
          </w:p>
        </w:tc>
        <w:tc>
          <w:tcPr>
            <w:tcW w:w="4394" w:type="dxa"/>
            <w:shd w:val="pct10" w:color="auto" w:fill="FFFFFF"/>
          </w:tcPr>
          <w:p w14:paraId="5A312FA4" w14:textId="77777777" w:rsidR="00B073FB" w:rsidRDefault="00B073FB">
            <w:pPr>
              <w:pStyle w:val="TAL"/>
              <w:rPr>
                <w:b/>
                <w:sz w:val="16"/>
              </w:rPr>
            </w:pPr>
            <w:r>
              <w:rPr>
                <w:b/>
                <w:sz w:val="16"/>
              </w:rPr>
              <w:t>Subject/Comment</w:t>
            </w:r>
          </w:p>
        </w:tc>
        <w:tc>
          <w:tcPr>
            <w:tcW w:w="709" w:type="dxa"/>
            <w:shd w:val="pct10" w:color="auto" w:fill="FFFFFF"/>
          </w:tcPr>
          <w:p w14:paraId="2BFD88E3" w14:textId="77777777" w:rsidR="00B073FB" w:rsidRDefault="00B073FB">
            <w:pPr>
              <w:pStyle w:val="TAL"/>
              <w:rPr>
                <w:b/>
                <w:sz w:val="16"/>
              </w:rPr>
            </w:pPr>
            <w:r>
              <w:rPr>
                <w:b/>
                <w:sz w:val="16"/>
              </w:rPr>
              <w:t>Old</w:t>
            </w:r>
          </w:p>
        </w:tc>
        <w:tc>
          <w:tcPr>
            <w:tcW w:w="709" w:type="dxa"/>
            <w:shd w:val="pct10" w:color="auto" w:fill="FFFFFF"/>
          </w:tcPr>
          <w:p w14:paraId="38792BEE" w14:textId="77777777" w:rsidR="00B073FB" w:rsidRDefault="00B073FB">
            <w:pPr>
              <w:pStyle w:val="TAL"/>
              <w:rPr>
                <w:b/>
                <w:sz w:val="16"/>
              </w:rPr>
            </w:pPr>
            <w:r>
              <w:rPr>
                <w:b/>
                <w:sz w:val="16"/>
              </w:rPr>
              <w:t>New</w:t>
            </w:r>
          </w:p>
        </w:tc>
      </w:tr>
      <w:tr w:rsidR="00B073FB" w14:paraId="3DD2C8AB" w14:textId="77777777">
        <w:tc>
          <w:tcPr>
            <w:tcW w:w="800" w:type="dxa"/>
            <w:tcBorders>
              <w:bottom w:val="nil"/>
            </w:tcBorders>
            <w:shd w:val="solid" w:color="FFFFFF" w:fill="auto"/>
          </w:tcPr>
          <w:p w14:paraId="0F54BC9B" w14:textId="77777777" w:rsidR="00B073FB" w:rsidRDefault="00B073FB">
            <w:pPr>
              <w:pStyle w:val="TAL"/>
              <w:rPr>
                <w:szCs w:val="18"/>
              </w:rPr>
            </w:pPr>
            <w:r>
              <w:rPr>
                <w:szCs w:val="18"/>
              </w:rPr>
              <w:t>03-2001</w:t>
            </w:r>
          </w:p>
        </w:tc>
        <w:tc>
          <w:tcPr>
            <w:tcW w:w="800" w:type="dxa"/>
            <w:tcBorders>
              <w:bottom w:val="nil"/>
            </w:tcBorders>
            <w:shd w:val="solid" w:color="FFFFFF" w:fill="auto"/>
          </w:tcPr>
          <w:p w14:paraId="40D443C0" w14:textId="77777777" w:rsidR="00B073FB" w:rsidRDefault="00B073FB">
            <w:pPr>
              <w:pStyle w:val="TAL"/>
              <w:jc w:val="center"/>
              <w:rPr>
                <w:szCs w:val="18"/>
              </w:rPr>
            </w:pPr>
            <w:r>
              <w:rPr>
                <w:szCs w:val="18"/>
              </w:rPr>
              <w:t>11</w:t>
            </w:r>
          </w:p>
        </w:tc>
        <w:tc>
          <w:tcPr>
            <w:tcW w:w="1094" w:type="dxa"/>
            <w:tcBorders>
              <w:bottom w:val="nil"/>
            </w:tcBorders>
            <w:shd w:val="solid" w:color="FFFFFF" w:fill="auto"/>
          </w:tcPr>
          <w:p w14:paraId="2A37F47E" w14:textId="77777777" w:rsidR="00B073FB" w:rsidRDefault="00B073FB">
            <w:pPr>
              <w:pStyle w:val="TAL"/>
              <w:rPr>
                <w:szCs w:val="18"/>
              </w:rPr>
            </w:pPr>
            <w:r>
              <w:rPr>
                <w:szCs w:val="18"/>
              </w:rPr>
              <w:t>SP-010085</w:t>
            </w:r>
          </w:p>
        </w:tc>
        <w:tc>
          <w:tcPr>
            <w:tcW w:w="425" w:type="dxa"/>
            <w:tcBorders>
              <w:bottom w:val="nil"/>
            </w:tcBorders>
            <w:shd w:val="solid" w:color="FFFFFF" w:fill="auto"/>
          </w:tcPr>
          <w:p w14:paraId="3FAB5426" w14:textId="77777777" w:rsidR="00B073FB" w:rsidRDefault="00B073FB">
            <w:pPr>
              <w:pStyle w:val="TAL"/>
              <w:rPr>
                <w:szCs w:val="18"/>
              </w:rPr>
            </w:pPr>
          </w:p>
        </w:tc>
        <w:tc>
          <w:tcPr>
            <w:tcW w:w="425" w:type="dxa"/>
            <w:tcBorders>
              <w:bottom w:val="nil"/>
            </w:tcBorders>
            <w:shd w:val="solid" w:color="FFFFFF" w:fill="auto"/>
          </w:tcPr>
          <w:p w14:paraId="2AC80F7F" w14:textId="77777777" w:rsidR="00B073FB" w:rsidRDefault="00B073FB">
            <w:pPr>
              <w:pStyle w:val="TAL"/>
              <w:rPr>
                <w:szCs w:val="18"/>
              </w:rPr>
            </w:pPr>
          </w:p>
        </w:tc>
        <w:tc>
          <w:tcPr>
            <w:tcW w:w="4394" w:type="dxa"/>
            <w:tcBorders>
              <w:bottom w:val="nil"/>
            </w:tcBorders>
            <w:shd w:val="solid" w:color="FFFFFF" w:fill="auto"/>
          </w:tcPr>
          <w:p w14:paraId="58073EDF" w14:textId="77777777" w:rsidR="00B073FB" w:rsidRDefault="00B073FB">
            <w:pPr>
              <w:pStyle w:val="TAL"/>
              <w:rPr>
                <w:szCs w:val="18"/>
              </w:rPr>
            </w:pPr>
            <w:r>
              <w:rPr>
                <w:szCs w:val="18"/>
              </w:rPr>
              <w:t>Version 2.0.0 provided for approval</w:t>
            </w:r>
          </w:p>
        </w:tc>
        <w:tc>
          <w:tcPr>
            <w:tcW w:w="709" w:type="dxa"/>
            <w:tcBorders>
              <w:bottom w:val="nil"/>
            </w:tcBorders>
            <w:shd w:val="solid" w:color="FFFFFF" w:fill="auto"/>
          </w:tcPr>
          <w:p w14:paraId="2903D2A5" w14:textId="77777777" w:rsidR="00B073FB" w:rsidRDefault="00B073FB">
            <w:pPr>
              <w:pStyle w:val="TAL"/>
              <w:rPr>
                <w:szCs w:val="18"/>
              </w:rPr>
            </w:pPr>
          </w:p>
        </w:tc>
        <w:tc>
          <w:tcPr>
            <w:tcW w:w="709" w:type="dxa"/>
            <w:tcBorders>
              <w:bottom w:val="nil"/>
            </w:tcBorders>
            <w:shd w:val="solid" w:color="FFFFFF" w:fill="auto"/>
          </w:tcPr>
          <w:p w14:paraId="12B4D16C" w14:textId="77777777" w:rsidR="00B073FB" w:rsidRDefault="00B073FB">
            <w:pPr>
              <w:pStyle w:val="TAL"/>
              <w:rPr>
                <w:szCs w:val="18"/>
              </w:rPr>
            </w:pPr>
            <w:r>
              <w:rPr>
                <w:szCs w:val="18"/>
              </w:rPr>
              <w:t>5.0.0</w:t>
            </w:r>
          </w:p>
        </w:tc>
      </w:tr>
      <w:tr w:rsidR="00B073FB" w14:paraId="19FEBBE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6916F2" w14:textId="77777777" w:rsidR="00B073FB" w:rsidRDefault="00B073FB">
            <w:pPr>
              <w:pStyle w:val="TAL"/>
              <w:rPr>
                <w:snapToGrid w:val="0"/>
                <w:color w:val="000000"/>
                <w:szCs w:val="18"/>
              </w:rPr>
            </w:pPr>
            <w:r>
              <w:rPr>
                <w:snapToGrid w:val="0"/>
                <w:color w:val="000000"/>
                <w:szCs w:val="18"/>
              </w:rPr>
              <w:t>12-2001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21F0E" w14:textId="77777777" w:rsidR="00B073FB" w:rsidRDefault="00B073FB">
            <w:pPr>
              <w:pStyle w:val="TAL"/>
              <w:jc w:val="center"/>
              <w:rPr>
                <w:snapToGrid w:val="0"/>
                <w:color w:val="000000"/>
                <w:szCs w:val="18"/>
              </w:rPr>
            </w:pPr>
            <w:r>
              <w:rPr>
                <w:snapToGrid w:val="0"/>
                <w:color w:val="000000"/>
                <w:szCs w:val="18"/>
              </w:rPr>
              <w:t>14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8E0718" w14:textId="77777777" w:rsidR="00B073FB" w:rsidRDefault="00B073FB">
            <w:pPr>
              <w:pStyle w:val="TAL"/>
              <w:rPr>
                <w:snapToGrid w:val="0"/>
                <w:color w:val="000000"/>
                <w:szCs w:val="18"/>
              </w:rPr>
            </w:pPr>
            <w:r>
              <w:rPr>
                <w:snapToGrid w:val="0"/>
                <w:color w:val="000000"/>
                <w:szCs w:val="18"/>
              </w:rPr>
              <w:t>SP-010701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B30799" w14:textId="77777777" w:rsidR="00B073FB" w:rsidRDefault="00B073FB">
            <w:pPr>
              <w:pStyle w:val="TAL"/>
              <w:rPr>
                <w:snapToGrid w:val="0"/>
                <w:color w:val="000000"/>
                <w:szCs w:val="18"/>
              </w:rPr>
            </w:pPr>
            <w:r>
              <w:rPr>
                <w:snapToGrid w:val="0"/>
                <w:color w:val="000000"/>
                <w:szCs w:val="18"/>
              </w:rPr>
              <w:t>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37574B" w14:textId="77777777" w:rsidR="00B073FB" w:rsidRDefault="00B073FB">
            <w:pPr>
              <w:pStyle w:val="TAL"/>
              <w:rPr>
                <w:snapToGrid w:val="0"/>
                <w:color w:val="000000"/>
                <w:szCs w:val="18"/>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3E1CA280" w14:textId="77777777" w:rsidR="00B073FB" w:rsidRDefault="00B073FB">
            <w:pPr>
              <w:pStyle w:val="TAL"/>
              <w:rPr>
                <w:snapToGrid w:val="0"/>
                <w:color w:val="000000"/>
                <w:szCs w:val="18"/>
              </w:rPr>
            </w:pPr>
            <w:r>
              <w:rPr>
                <w:rFonts w:cs="Arial"/>
                <w:szCs w:val="18"/>
              </w:rPr>
              <w:t>Inconsistency between TS 26.190 and TS 26.173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92E290" w14:textId="77777777" w:rsidR="00B073FB" w:rsidRDefault="00B073FB">
            <w:pPr>
              <w:pStyle w:val="TAL"/>
              <w:rPr>
                <w:snapToGrid w:val="0"/>
                <w:color w:val="000000"/>
                <w:szCs w:val="18"/>
              </w:rPr>
            </w:pPr>
            <w:r>
              <w:rPr>
                <w:snapToGrid w:val="0"/>
                <w:color w:val="000000"/>
                <w:szCs w:val="18"/>
              </w:rPr>
              <w:t>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0A94E3" w14:textId="77777777" w:rsidR="00B073FB" w:rsidRDefault="00B073FB">
            <w:pPr>
              <w:pStyle w:val="TAL"/>
              <w:rPr>
                <w:snapToGrid w:val="0"/>
                <w:color w:val="000000"/>
                <w:szCs w:val="18"/>
              </w:rPr>
            </w:pPr>
            <w:r>
              <w:rPr>
                <w:snapToGrid w:val="0"/>
                <w:color w:val="000000"/>
                <w:szCs w:val="18"/>
              </w:rPr>
              <w:t>5.1.0</w:t>
            </w:r>
          </w:p>
        </w:tc>
      </w:tr>
      <w:tr w:rsidR="00B073FB" w14:paraId="24F8456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7C6FDA" w14:textId="77777777" w:rsidR="00B073FB" w:rsidRDefault="00B073FB">
            <w:pPr>
              <w:pStyle w:val="TAL"/>
              <w:rPr>
                <w:snapToGrid w:val="0"/>
                <w:color w:val="000000"/>
                <w:szCs w:val="18"/>
              </w:rPr>
            </w:pPr>
            <w:r>
              <w:rPr>
                <w:snapToGrid w:val="0"/>
                <w:color w:val="000000"/>
                <w:szCs w:val="18"/>
              </w:rPr>
              <w:t>12-2004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DBE898" w14:textId="77777777" w:rsidR="00B073FB" w:rsidRDefault="00B073FB">
            <w:pPr>
              <w:pStyle w:val="TAL"/>
              <w:jc w:val="center"/>
              <w:rPr>
                <w:snapToGrid w:val="0"/>
                <w:color w:val="000000"/>
                <w:szCs w:val="18"/>
              </w:rPr>
            </w:pPr>
            <w:r>
              <w:rPr>
                <w:snapToGrid w:val="0"/>
                <w:color w:val="000000"/>
                <w:szCs w:val="18"/>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76E65D" w14:textId="77777777" w:rsidR="00B073FB" w:rsidRDefault="00B073FB">
            <w:pPr>
              <w:pStyle w:val="TAL"/>
              <w:rPr>
                <w:snapToGrid w:val="0"/>
                <w:color w:val="00000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703AC6" w14:textId="77777777" w:rsidR="00B073FB" w:rsidRDefault="00B073FB">
            <w:pPr>
              <w:pStyle w:val="TAL"/>
              <w:rPr>
                <w:snapToGrid w:val="0"/>
                <w:color w:val="00000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8BB896" w14:textId="77777777" w:rsidR="00B073FB" w:rsidRDefault="00B073FB">
            <w:pPr>
              <w:pStyle w:val="TAL"/>
              <w:rPr>
                <w:snapToGrid w:val="0"/>
                <w:color w:val="000000"/>
                <w:szCs w:val="18"/>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4A3539AB" w14:textId="77777777" w:rsidR="00B073FB" w:rsidRDefault="00B073FB">
            <w:pPr>
              <w:pStyle w:val="TAL"/>
              <w:rPr>
                <w:snapToGrid w:val="0"/>
                <w:color w:val="000000"/>
                <w:szCs w:val="18"/>
              </w:rPr>
            </w:pPr>
            <w:r>
              <w:rPr>
                <w:snapToGrid w:val="0"/>
                <w:color w:val="000000"/>
                <w:szCs w:val="18"/>
              </w:rPr>
              <w:t>Version for Release 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23387" w14:textId="77777777" w:rsidR="00B073FB" w:rsidRDefault="00B073FB">
            <w:pPr>
              <w:pStyle w:val="TAL"/>
              <w:rPr>
                <w:snapToGrid w:val="0"/>
                <w:color w:val="000000"/>
                <w:szCs w:val="18"/>
              </w:rPr>
            </w:pPr>
            <w:r>
              <w:rPr>
                <w:snapToGrid w:val="0"/>
                <w:color w:val="000000"/>
                <w:szCs w:val="18"/>
              </w:rPr>
              <w:t>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AFBD26" w14:textId="77777777" w:rsidR="00B073FB" w:rsidRDefault="00B073FB">
            <w:pPr>
              <w:pStyle w:val="TAL"/>
              <w:rPr>
                <w:snapToGrid w:val="0"/>
                <w:color w:val="000000"/>
                <w:szCs w:val="18"/>
              </w:rPr>
            </w:pPr>
            <w:r>
              <w:rPr>
                <w:snapToGrid w:val="0"/>
                <w:color w:val="000000"/>
                <w:szCs w:val="18"/>
              </w:rPr>
              <w:t>6.0.0</w:t>
            </w:r>
          </w:p>
        </w:tc>
      </w:tr>
      <w:tr w:rsidR="00B073FB" w14:paraId="7D5FA2F8" w14:textId="77777777">
        <w:tc>
          <w:tcPr>
            <w:tcW w:w="800" w:type="dxa"/>
            <w:shd w:val="solid" w:color="FFFFFF" w:fill="auto"/>
          </w:tcPr>
          <w:p w14:paraId="638C52A4" w14:textId="77777777" w:rsidR="00B073FB" w:rsidRDefault="00B073FB">
            <w:pPr>
              <w:pStyle w:val="TAL"/>
              <w:rPr>
                <w:snapToGrid w:val="0"/>
                <w:color w:val="000000"/>
                <w:szCs w:val="18"/>
              </w:rPr>
            </w:pPr>
            <w:r>
              <w:rPr>
                <w:snapToGrid w:val="0"/>
                <w:color w:val="000000"/>
                <w:szCs w:val="18"/>
              </w:rPr>
              <w:t>06-2005</w:t>
            </w:r>
          </w:p>
        </w:tc>
        <w:tc>
          <w:tcPr>
            <w:tcW w:w="800" w:type="dxa"/>
            <w:shd w:val="solid" w:color="FFFFFF" w:fill="auto"/>
          </w:tcPr>
          <w:p w14:paraId="194B5AF0" w14:textId="77777777" w:rsidR="00B073FB" w:rsidRDefault="00B073FB">
            <w:pPr>
              <w:pStyle w:val="TAL"/>
              <w:jc w:val="center"/>
              <w:rPr>
                <w:snapToGrid w:val="0"/>
                <w:color w:val="000000"/>
                <w:szCs w:val="18"/>
              </w:rPr>
            </w:pPr>
            <w:r>
              <w:rPr>
                <w:snapToGrid w:val="0"/>
                <w:color w:val="000000"/>
                <w:szCs w:val="18"/>
              </w:rPr>
              <w:t>28</w:t>
            </w:r>
          </w:p>
        </w:tc>
        <w:tc>
          <w:tcPr>
            <w:tcW w:w="1094" w:type="dxa"/>
            <w:shd w:val="solid" w:color="FFFFFF" w:fill="auto"/>
          </w:tcPr>
          <w:p w14:paraId="7AEC583D" w14:textId="77777777" w:rsidR="00B073FB" w:rsidRDefault="00B073FB">
            <w:pPr>
              <w:pStyle w:val="TAL"/>
              <w:rPr>
                <w:snapToGrid w:val="0"/>
                <w:color w:val="000000"/>
                <w:szCs w:val="18"/>
              </w:rPr>
            </w:pPr>
            <w:r>
              <w:rPr>
                <w:snapToGrid w:val="0"/>
                <w:color w:val="000000"/>
                <w:szCs w:val="18"/>
              </w:rPr>
              <w:t>SP-050247</w:t>
            </w:r>
          </w:p>
        </w:tc>
        <w:tc>
          <w:tcPr>
            <w:tcW w:w="425" w:type="dxa"/>
            <w:shd w:val="solid" w:color="FFFFFF" w:fill="auto"/>
          </w:tcPr>
          <w:p w14:paraId="58021F0F" w14:textId="77777777" w:rsidR="00B073FB" w:rsidRDefault="00B073FB">
            <w:pPr>
              <w:pStyle w:val="TAL"/>
              <w:rPr>
                <w:snapToGrid w:val="0"/>
                <w:color w:val="000000"/>
                <w:szCs w:val="18"/>
              </w:rPr>
            </w:pPr>
            <w:r>
              <w:rPr>
                <w:snapToGrid w:val="0"/>
                <w:color w:val="000000"/>
                <w:szCs w:val="18"/>
              </w:rPr>
              <w:t>002</w:t>
            </w:r>
          </w:p>
        </w:tc>
        <w:tc>
          <w:tcPr>
            <w:tcW w:w="425" w:type="dxa"/>
            <w:shd w:val="solid" w:color="FFFFFF" w:fill="auto"/>
          </w:tcPr>
          <w:p w14:paraId="646E68E0" w14:textId="77777777" w:rsidR="00B073FB" w:rsidRDefault="00B073FB">
            <w:pPr>
              <w:pStyle w:val="TAL"/>
              <w:rPr>
                <w:snapToGrid w:val="0"/>
                <w:color w:val="000000"/>
                <w:szCs w:val="18"/>
              </w:rPr>
            </w:pPr>
          </w:p>
        </w:tc>
        <w:tc>
          <w:tcPr>
            <w:tcW w:w="4394" w:type="dxa"/>
            <w:shd w:val="solid" w:color="FFFFFF" w:fill="auto"/>
          </w:tcPr>
          <w:p w14:paraId="7ABA3ED3" w14:textId="77777777" w:rsidR="00B073FB" w:rsidRDefault="00B073FB">
            <w:pPr>
              <w:pStyle w:val="TAL"/>
              <w:rPr>
                <w:snapToGrid w:val="0"/>
                <w:color w:val="000000"/>
                <w:szCs w:val="18"/>
              </w:rPr>
            </w:pPr>
            <w:r>
              <w:rPr>
                <w:rFonts w:cs="Arial"/>
                <w:szCs w:val="18"/>
              </w:rPr>
              <w:t>Correction to text and some equations</w:t>
            </w:r>
          </w:p>
        </w:tc>
        <w:tc>
          <w:tcPr>
            <w:tcW w:w="709" w:type="dxa"/>
            <w:shd w:val="solid" w:color="FFFFFF" w:fill="auto"/>
          </w:tcPr>
          <w:p w14:paraId="5609229B" w14:textId="77777777" w:rsidR="00B073FB" w:rsidRDefault="00B073FB">
            <w:pPr>
              <w:pStyle w:val="TAL"/>
              <w:rPr>
                <w:snapToGrid w:val="0"/>
                <w:color w:val="000000"/>
                <w:szCs w:val="18"/>
              </w:rPr>
            </w:pPr>
            <w:r>
              <w:rPr>
                <w:snapToGrid w:val="0"/>
                <w:color w:val="000000"/>
                <w:szCs w:val="18"/>
              </w:rPr>
              <w:t>6.0.0</w:t>
            </w:r>
          </w:p>
        </w:tc>
        <w:tc>
          <w:tcPr>
            <w:tcW w:w="709" w:type="dxa"/>
            <w:shd w:val="solid" w:color="FFFFFF" w:fill="auto"/>
          </w:tcPr>
          <w:p w14:paraId="37817B30" w14:textId="77777777" w:rsidR="00B073FB" w:rsidRDefault="00B073FB">
            <w:pPr>
              <w:pStyle w:val="TAL"/>
              <w:rPr>
                <w:snapToGrid w:val="0"/>
                <w:color w:val="000000"/>
                <w:szCs w:val="18"/>
              </w:rPr>
            </w:pPr>
            <w:r>
              <w:rPr>
                <w:snapToGrid w:val="0"/>
                <w:color w:val="000000"/>
                <w:szCs w:val="18"/>
              </w:rPr>
              <w:t>6.1.0</w:t>
            </w:r>
          </w:p>
        </w:tc>
      </w:tr>
      <w:tr w:rsidR="00B073FB" w14:paraId="750147E0" w14:textId="77777777">
        <w:tc>
          <w:tcPr>
            <w:tcW w:w="800" w:type="dxa"/>
            <w:shd w:val="solid" w:color="FFFFFF" w:fill="auto"/>
          </w:tcPr>
          <w:p w14:paraId="58FC0FAF" w14:textId="77777777" w:rsidR="00B073FB" w:rsidRDefault="00B073FB">
            <w:pPr>
              <w:pStyle w:val="TAL"/>
              <w:rPr>
                <w:snapToGrid w:val="0"/>
                <w:color w:val="000000"/>
                <w:szCs w:val="18"/>
              </w:rPr>
            </w:pPr>
            <w:r>
              <w:rPr>
                <w:snapToGrid w:val="0"/>
                <w:color w:val="000000"/>
                <w:szCs w:val="18"/>
              </w:rPr>
              <w:t>07-2005</w:t>
            </w:r>
          </w:p>
        </w:tc>
        <w:tc>
          <w:tcPr>
            <w:tcW w:w="800" w:type="dxa"/>
            <w:shd w:val="solid" w:color="FFFFFF" w:fill="auto"/>
          </w:tcPr>
          <w:p w14:paraId="58F295B3" w14:textId="77777777" w:rsidR="00B073FB" w:rsidRDefault="00B073FB">
            <w:pPr>
              <w:pStyle w:val="TAL"/>
              <w:jc w:val="center"/>
              <w:rPr>
                <w:snapToGrid w:val="0"/>
                <w:color w:val="000000"/>
                <w:szCs w:val="18"/>
              </w:rPr>
            </w:pPr>
          </w:p>
        </w:tc>
        <w:tc>
          <w:tcPr>
            <w:tcW w:w="1094" w:type="dxa"/>
            <w:shd w:val="solid" w:color="FFFFFF" w:fill="auto"/>
          </w:tcPr>
          <w:p w14:paraId="6D65C7CB" w14:textId="77777777" w:rsidR="00B073FB" w:rsidRDefault="00B073FB">
            <w:pPr>
              <w:pStyle w:val="TAL"/>
              <w:rPr>
                <w:snapToGrid w:val="0"/>
                <w:color w:val="000000"/>
                <w:szCs w:val="18"/>
              </w:rPr>
            </w:pPr>
          </w:p>
        </w:tc>
        <w:tc>
          <w:tcPr>
            <w:tcW w:w="425" w:type="dxa"/>
            <w:shd w:val="solid" w:color="FFFFFF" w:fill="auto"/>
          </w:tcPr>
          <w:p w14:paraId="74AEB9CB" w14:textId="77777777" w:rsidR="00B073FB" w:rsidRDefault="00B073FB">
            <w:pPr>
              <w:pStyle w:val="TAL"/>
              <w:rPr>
                <w:snapToGrid w:val="0"/>
                <w:color w:val="000000"/>
                <w:szCs w:val="18"/>
              </w:rPr>
            </w:pPr>
          </w:p>
        </w:tc>
        <w:tc>
          <w:tcPr>
            <w:tcW w:w="425" w:type="dxa"/>
            <w:shd w:val="solid" w:color="FFFFFF" w:fill="auto"/>
          </w:tcPr>
          <w:p w14:paraId="6E1A951B" w14:textId="77777777" w:rsidR="00B073FB" w:rsidRDefault="00B073FB">
            <w:pPr>
              <w:pStyle w:val="TAL"/>
              <w:rPr>
                <w:snapToGrid w:val="0"/>
                <w:color w:val="000000"/>
                <w:szCs w:val="18"/>
              </w:rPr>
            </w:pPr>
          </w:p>
        </w:tc>
        <w:tc>
          <w:tcPr>
            <w:tcW w:w="4394" w:type="dxa"/>
            <w:shd w:val="solid" w:color="FFFFFF" w:fill="auto"/>
          </w:tcPr>
          <w:p w14:paraId="0CD73076" w14:textId="77777777" w:rsidR="00B073FB" w:rsidRDefault="00B073FB">
            <w:pPr>
              <w:pStyle w:val="TAL"/>
              <w:rPr>
                <w:rFonts w:cs="Arial"/>
                <w:szCs w:val="18"/>
              </w:rPr>
            </w:pPr>
            <w:r>
              <w:rPr>
                <w:rFonts w:cs="Arial"/>
                <w:szCs w:val="18"/>
              </w:rPr>
              <w:t>Make equation in clause 5.9 visible.</w:t>
            </w:r>
          </w:p>
        </w:tc>
        <w:tc>
          <w:tcPr>
            <w:tcW w:w="709" w:type="dxa"/>
            <w:shd w:val="solid" w:color="FFFFFF" w:fill="auto"/>
          </w:tcPr>
          <w:p w14:paraId="366AD7E3" w14:textId="77777777" w:rsidR="00B073FB" w:rsidRDefault="00B073FB">
            <w:pPr>
              <w:pStyle w:val="TAL"/>
              <w:rPr>
                <w:snapToGrid w:val="0"/>
                <w:color w:val="000000"/>
                <w:szCs w:val="18"/>
              </w:rPr>
            </w:pPr>
            <w:r>
              <w:rPr>
                <w:snapToGrid w:val="0"/>
                <w:color w:val="000000"/>
                <w:szCs w:val="18"/>
              </w:rPr>
              <w:t>6.1.0</w:t>
            </w:r>
          </w:p>
        </w:tc>
        <w:tc>
          <w:tcPr>
            <w:tcW w:w="709" w:type="dxa"/>
            <w:shd w:val="solid" w:color="FFFFFF" w:fill="auto"/>
          </w:tcPr>
          <w:p w14:paraId="3BE90212" w14:textId="77777777" w:rsidR="00B073FB" w:rsidRDefault="00B073FB">
            <w:pPr>
              <w:pStyle w:val="TAL"/>
              <w:rPr>
                <w:snapToGrid w:val="0"/>
                <w:color w:val="000000"/>
                <w:szCs w:val="18"/>
              </w:rPr>
            </w:pPr>
            <w:r>
              <w:rPr>
                <w:snapToGrid w:val="0"/>
                <w:color w:val="000000"/>
                <w:szCs w:val="18"/>
              </w:rPr>
              <w:t>6.1.1</w:t>
            </w:r>
          </w:p>
        </w:tc>
      </w:tr>
      <w:tr w:rsidR="00B073FB" w14:paraId="635E74E9" w14:textId="77777777">
        <w:tc>
          <w:tcPr>
            <w:tcW w:w="800" w:type="dxa"/>
            <w:shd w:val="solid" w:color="FFFFFF" w:fill="auto"/>
          </w:tcPr>
          <w:p w14:paraId="4D2F4653" w14:textId="77777777" w:rsidR="00B073FB" w:rsidRDefault="00B073FB">
            <w:pPr>
              <w:pStyle w:val="TAL"/>
              <w:rPr>
                <w:snapToGrid w:val="0"/>
                <w:color w:val="000000"/>
                <w:szCs w:val="18"/>
              </w:rPr>
            </w:pPr>
            <w:r>
              <w:rPr>
                <w:snapToGrid w:val="0"/>
                <w:color w:val="000000"/>
                <w:szCs w:val="18"/>
              </w:rPr>
              <w:t>06-2007</w:t>
            </w:r>
          </w:p>
        </w:tc>
        <w:tc>
          <w:tcPr>
            <w:tcW w:w="800" w:type="dxa"/>
            <w:shd w:val="solid" w:color="FFFFFF" w:fill="auto"/>
          </w:tcPr>
          <w:p w14:paraId="29A9B200" w14:textId="77777777" w:rsidR="00B073FB" w:rsidRDefault="00B073FB">
            <w:pPr>
              <w:pStyle w:val="TAL"/>
              <w:jc w:val="center"/>
              <w:rPr>
                <w:snapToGrid w:val="0"/>
                <w:color w:val="000000"/>
                <w:szCs w:val="18"/>
              </w:rPr>
            </w:pPr>
            <w:r>
              <w:rPr>
                <w:snapToGrid w:val="0"/>
                <w:color w:val="000000"/>
                <w:szCs w:val="18"/>
              </w:rPr>
              <w:t>36</w:t>
            </w:r>
          </w:p>
        </w:tc>
        <w:tc>
          <w:tcPr>
            <w:tcW w:w="1094" w:type="dxa"/>
            <w:shd w:val="solid" w:color="FFFFFF" w:fill="auto"/>
          </w:tcPr>
          <w:p w14:paraId="6E1E674A" w14:textId="77777777" w:rsidR="00B073FB" w:rsidRDefault="00B073FB">
            <w:pPr>
              <w:pStyle w:val="TAL"/>
              <w:rPr>
                <w:snapToGrid w:val="0"/>
                <w:color w:val="000000"/>
                <w:szCs w:val="18"/>
              </w:rPr>
            </w:pPr>
          </w:p>
        </w:tc>
        <w:tc>
          <w:tcPr>
            <w:tcW w:w="425" w:type="dxa"/>
            <w:shd w:val="solid" w:color="FFFFFF" w:fill="auto"/>
          </w:tcPr>
          <w:p w14:paraId="1F6D720E" w14:textId="77777777" w:rsidR="00B073FB" w:rsidRDefault="00B073FB">
            <w:pPr>
              <w:pStyle w:val="TAL"/>
              <w:rPr>
                <w:snapToGrid w:val="0"/>
                <w:color w:val="000000"/>
                <w:szCs w:val="18"/>
              </w:rPr>
            </w:pPr>
          </w:p>
        </w:tc>
        <w:tc>
          <w:tcPr>
            <w:tcW w:w="425" w:type="dxa"/>
            <w:shd w:val="solid" w:color="FFFFFF" w:fill="auto"/>
          </w:tcPr>
          <w:p w14:paraId="44BD336A" w14:textId="77777777" w:rsidR="00B073FB" w:rsidRDefault="00B073FB">
            <w:pPr>
              <w:pStyle w:val="TAL"/>
              <w:rPr>
                <w:snapToGrid w:val="0"/>
                <w:color w:val="000000"/>
                <w:szCs w:val="18"/>
              </w:rPr>
            </w:pPr>
          </w:p>
        </w:tc>
        <w:tc>
          <w:tcPr>
            <w:tcW w:w="4394" w:type="dxa"/>
            <w:shd w:val="solid" w:color="FFFFFF" w:fill="auto"/>
          </w:tcPr>
          <w:p w14:paraId="296A496B" w14:textId="77777777" w:rsidR="00B073FB" w:rsidRDefault="00B073FB">
            <w:pPr>
              <w:pStyle w:val="TAL"/>
              <w:rPr>
                <w:snapToGrid w:val="0"/>
                <w:color w:val="000000"/>
                <w:szCs w:val="18"/>
              </w:rPr>
            </w:pPr>
            <w:r>
              <w:rPr>
                <w:snapToGrid w:val="0"/>
                <w:color w:val="000000"/>
                <w:szCs w:val="18"/>
              </w:rPr>
              <w:t>Version for Release 7</w:t>
            </w:r>
          </w:p>
        </w:tc>
        <w:tc>
          <w:tcPr>
            <w:tcW w:w="709" w:type="dxa"/>
            <w:shd w:val="solid" w:color="FFFFFF" w:fill="auto"/>
          </w:tcPr>
          <w:p w14:paraId="6D8F5487" w14:textId="77777777" w:rsidR="00B073FB" w:rsidRDefault="00B073FB">
            <w:pPr>
              <w:pStyle w:val="TAL"/>
              <w:rPr>
                <w:snapToGrid w:val="0"/>
                <w:color w:val="000000"/>
                <w:szCs w:val="18"/>
              </w:rPr>
            </w:pPr>
            <w:r>
              <w:rPr>
                <w:snapToGrid w:val="0"/>
                <w:color w:val="000000"/>
                <w:szCs w:val="18"/>
              </w:rPr>
              <w:t>6.1.1</w:t>
            </w:r>
          </w:p>
        </w:tc>
        <w:tc>
          <w:tcPr>
            <w:tcW w:w="709" w:type="dxa"/>
            <w:shd w:val="solid" w:color="FFFFFF" w:fill="auto"/>
          </w:tcPr>
          <w:p w14:paraId="2EAAA3E6" w14:textId="77777777" w:rsidR="00B073FB" w:rsidRDefault="00B073FB">
            <w:pPr>
              <w:pStyle w:val="TAL"/>
              <w:rPr>
                <w:snapToGrid w:val="0"/>
                <w:color w:val="000000"/>
                <w:szCs w:val="18"/>
              </w:rPr>
            </w:pPr>
            <w:r>
              <w:rPr>
                <w:snapToGrid w:val="0"/>
                <w:color w:val="000000"/>
                <w:szCs w:val="18"/>
              </w:rPr>
              <w:t>7.0.0</w:t>
            </w:r>
          </w:p>
        </w:tc>
      </w:tr>
      <w:tr w:rsidR="00B073FB" w14:paraId="14BF11C2" w14:textId="77777777">
        <w:tc>
          <w:tcPr>
            <w:tcW w:w="800" w:type="dxa"/>
            <w:shd w:val="solid" w:color="FFFFFF" w:fill="auto"/>
          </w:tcPr>
          <w:p w14:paraId="39B7FDFD" w14:textId="77777777" w:rsidR="00B073FB" w:rsidRDefault="00B073FB">
            <w:pPr>
              <w:pStyle w:val="TAL"/>
              <w:rPr>
                <w:snapToGrid w:val="0"/>
                <w:color w:val="000000"/>
                <w:szCs w:val="18"/>
              </w:rPr>
            </w:pPr>
            <w:r>
              <w:rPr>
                <w:snapToGrid w:val="0"/>
                <w:color w:val="000000"/>
                <w:szCs w:val="18"/>
              </w:rPr>
              <w:t>12-2008</w:t>
            </w:r>
          </w:p>
        </w:tc>
        <w:tc>
          <w:tcPr>
            <w:tcW w:w="800" w:type="dxa"/>
            <w:shd w:val="solid" w:color="FFFFFF" w:fill="auto"/>
          </w:tcPr>
          <w:p w14:paraId="6297A99A" w14:textId="77777777" w:rsidR="00B073FB" w:rsidRDefault="00B073FB">
            <w:pPr>
              <w:pStyle w:val="TAL"/>
              <w:jc w:val="center"/>
              <w:rPr>
                <w:snapToGrid w:val="0"/>
                <w:color w:val="000000"/>
                <w:szCs w:val="18"/>
              </w:rPr>
            </w:pPr>
            <w:r>
              <w:rPr>
                <w:snapToGrid w:val="0"/>
                <w:color w:val="000000"/>
                <w:szCs w:val="18"/>
              </w:rPr>
              <w:t>42</w:t>
            </w:r>
          </w:p>
        </w:tc>
        <w:tc>
          <w:tcPr>
            <w:tcW w:w="1094" w:type="dxa"/>
            <w:shd w:val="solid" w:color="FFFFFF" w:fill="auto"/>
          </w:tcPr>
          <w:p w14:paraId="6F5258DA" w14:textId="77777777" w:rsidR="00B073FB" w:rsidRDefault="00B073FB">
            <w:pPr>
              <w:pStyle w:val="TAL"/>
              <w:rPr>
                <w:snapToGrid w:val="0"/>
                <w:color w:val="000000"/>
                <w:szCs w:val="18"/>
              </w:rPr>
            </w:pPr>
          </w:p>
        </w:tc>
        <w:tc>
          <w:tcPr>
            <w:tcW w:w="425" w:type="dxa"/>
            <w:shd w:val="solid" w:color="FFFFFF" w:fill="auto"/>
          </w:tcPr>
          <w:p w14:paraId="45279037" w14:textId="77777777" w:rsidR="00B073FB" w:rsidRDefault="00B073FB">
            <w:pPr>
              <w:pStyle w:val="TAL"/>
              <w:rPr>
                <w:snapToGrid w:val="0"/>
                <w:color w:val="000000"/>
                <w:szCs w:val="18"/>
              </w:rPr>
            </w:pPr>
          </w:p>
        </w:tc>
        <w:tc>
          <w:tcPr>
            <w:tcW w:w="425" w:type="dxa"/>
            <w:shd w:val="solid" w:color="FFFFFF" w:fill="auto"/>
          </w:tcPr>
          <w:p w14:paraId="19D472E9" w14:textId="77777777" w:rsidR="00B073FB" w:rsidRDefault="00B073FB">
            <w:pPr>
              <w:pStyle w:val="TAL"/>
              <w:rPr>
                <w:snapToGrid w:val="0"/>
                <w:color w:val="000000"/>
                <w:szCs w:val="18"/>
              </w:rPr>
            </w:pPr>
          </w:p>
        </w:tc>
        <w:tc>
          <w:tcPr>
            <w:tcW w:w="4394" w:type="dxa"/>
            <w:shd w:val="solid" w:color="FFFFFF" w:fill="auto"/>
          </w:tcPr>
          <w:p w14:paraId="064921D3" w14:textId="77777777" w:rsidR="00B073FB" w:rsidRDefault="00B073FB">
            <w:pPr>
              <w:pStyle w:val="TAL"/>
              <w:rPr>
                <w:snapToGrid w:val="0"/>
                <w:color w:val="000000"/>
                <w:szCs w:val="18"/>
              </w:rPr>
            </w:pPr>
            <w:r>
              <w:rPr>
                <w:snapToGrid w:val="0"/>
                <w:color w:val="000000"/>
                <w:szCs w:val="18"/>
              </w:rPr>
              <w:t>Version for Release 8</w:t>
            </w:r>
          </w:p>
        </w:tc>
        <w:tc>
          <w:tcPr>
            <w:tcW w:w="709" w:type="dxa"/>
            <w:shd w:val="solid" w:color="FFFFFF" w:fill="auto"/>
          </w:tcPr>
          <w:p w14:paraId="3EA35293" w14:textId="77777777" w:rsidR="00B073FB" w:rsidRDefault="00B073FB">
            <w:pPr>
              <w:pStyle w:val="TAL"/>
              <w:rPr>
                <w:snapToGrid w:val="0"/>
                <w:color w:val="000000"/>
                <w:szCs w:val="18"/>
              </w:rPr>
            </w:pPr>
            <w:r>
              <w:rPr>
                <w:snapToGrid w:val="0"/>
                <w:color w:val="000000"/>
                <w:szCs w:val="18"/>
              </w:rPr>
              <w:t>7.0.0</w:t>
            </w:r>
          </w:p>
        </w:tc>
        <w:tc>
          <w:tcPr>
            <w:tcW w:w="709" w:type="dxa"/>
            <w:shd w:val="solid" w:color="FFFFFF" w:fill="auto"/>
          </w:tcPr>
          <w:p w14:paraId="1AA3B0B7" w14:textId="77777777" w:rsidR="00B073FB" w:rsidRDefault="00B073FB">
            <w:pPr>
              <w:pStyle w:val="TAL"/>
              <w:rPr>
                <w:snapToGrid w:val="0"/>
                <w:color w:val="000000"/>
                <w:szCs w:val="18"/>
              </w:rPr>
            </w:pPr>
            <w:r>
              <w:rPr>
                <w:snapToGrid w:val="0"/>
                <w:color w:val="000000"/>
                <w:szCs w:val="18"/>
              </w:rPr>
              <w:t>8.0.0</w:t>
            </w:r>
          </w:p>
        </w:tc>
      </w:tr>
      <w:tr w:rsidR="0035579F" w14:paraId="1A2F0F9B" w14:textId="77777777">
        <w:tc>
          <w:tcPr>
            <w:tcW w:w="800" w:type="dxa"/>
            <w:shd w:val="solid" w:color="FFFFFF" w:fill="auto"/>
          </w:tcPr>
          <w:p w14:paraId="0118F893" w14:textId="77777777" w:rsidR="0035579F" w:rsidRDefault="0035579F" w:rsidP="00B073FB">
            <w:pPr>
              <w:pStyle w:val="TAL"/>
              <w:rPr>
                <w:snapToGrid w:val="0"/>
                <w:color w:val="000000"/>
                <w:szCs w:val="18"/>
              </w:rPr>
            </w:pPr>
            <w:r>
              <w:rPr>
                <w:snapToGrid w:val="0"/>
                <w:color w:val="000000"/>
                <w:szCs w:val="18"/>
              </w:rPr>
              <w:t>12-2009</w:t>
            </w:r>
          </w:p>
        </w:tc>
        <w:tc>
          <w:tcPr>
            <w:tcW w:w="800" w:type="dxa"/>
            <w:shd w:val="solid" w:color="FFFFFF" w:fill="auto"/>
          </w:tcPr>
          <w:p w14:paraId="3604E29D" w14:textId="77777777" w:rsidR="0035579F" w:rsidRDefault="0035579F" w:rsidP="00B073FB">
            <w:pPr>
              <w:pStyle w:val="TAL"/>
              <w:jc w:val="center"/>
              <w:rPr>
                <w:snapToGrid w:val="0"/>
                <w:color w:val="000000"/>
                <w:szCs w:val="18"/>
              </w:rPr>
            </w:pPr>
            <w:r>
              <w:rPr>
                <w:snapToGrid w:val="0"/>
                <w:color w:val="000000"/>
                <w:szCs w:val="18"/>
              </w:rPr>
              <w:t>46</w:t>
            </w:r>
          </w:p>
        </w:tc>
        <w:tc>
          <w:tcPr>
            <w:tcW w:w="1094" w:type="dxa"/>
            <w:shd w:val="solid" w:color="FFFFFF" w:fill="auto"/>
          </w:tcPr>
          <w:p w14:paraId="74767840" w14:textId="77777777" w:rsidR="0035579F" w:rsidRDefault="0035579F">
            <w:pPr>
              <w:pStyle w:val="TAL"/>
              <w:rPr>
                <w:snapToGrid w:val="0"/>
                <w:color w:val="000000"/>
                <w:szCs w:val="18"/>
              </w:rPr>
            </w:pPr>
          </w:p>
        </w:tc>
        <w:tc>
          <w:tcPr>
            <w:tcW w:w="425" w:type="dxa"/>
            <w:shd w:val="solid" w:color="FFFFFF" w:fill="auto"/>
          </w:tcPr>
          <w:p w14:paraId="7FF02509" w14:textId="77777777" w:rsidR="0035579F" w:rsidRDefault="0035579F">
            <w:pPr>
              <w:pStyle w:val="TAL"/>
              <w:rPr>
                <w:snapToGrid w:val="0"/>
                <w:color w:val="000000"/>
                <w:szCs w:val="18"/>
              </w:rPr>
            </w:pPr>
          </w:p>
        </w:tc>
        <w:tc>
          <w:tcPr>
            <w:tcW w:w="425" w:type="dxa"/>
            <w:shd w:val="solid" w:color="FFFFFF" w:fill="auto"/>
          </w:tcPr>
          <w:p w14:paraId="3AC9B8CA" w14:textId="77777777" w:rsidR="0035579F" w:rsidRDefault="0035579F">
            <w:pPr>
              <w:pStyle w:val="TAL"/>
              <w:rPr>
                <w:snapToGrid w:val="0"/>
                <w:color w:val="000000"/>
                <w:szCs w:val="18"/>
              </w:rPr>
            </w:pPr>
          </w:p>
        </w:tc>
        <w:tc>
          <w:tcPr>
            <w:tcW w:w="4394" w:type="dxa"/>
            <w:shd w:val="solid" w:color="FFFFFF" w:fill="auto"/>
          </w:tcPr>
          <w:p w14:paraId="67C2F439" w14:textId="77777777" w:rsidR="0035579F" w:rsidRDefault="0035579F">
            <w:pPr>
              <w:pStyle w:val="TAL"/>
              <w:rPr>
                <w:snapToGrid w:val="0"/>
                <w:color w:val="000000"/>
                <w:szCs w:val="18"/>
              </w:rPr>
            </w:pPr>
            <w:r>
              <w:rPr>
                <w:snapToGrid w:val="0"/>
                <w:color w:val="000000"/>
                <w:szCs w:val="18"/>
              </w:rPr>
              <w:t>Version for Release 9</w:t>
            </w:r>
          </w:p>
        </w:tc>
        <w:tc>
          <w:tcPr>
            <w:tcW w:w="709" w:type="dxa"/>
            <w:shd w:val="solid" w:color="FFFFFF" w:fill="auto"/>
          </w:tcPr>
          <w:p w14:paraId="3D201C8D" w14:textId="77777777" w:rsidR="0035579F" w:rsidRDefault="0035579F">
            <w:pPr>
              <w:pStyle w:val="TAL"/>
              <w:rPr>
                <w:snapToGrid w:val="0"/>
                <w:color w:val="000000"/>
                <w:szCs w:val="18"/>
              </w:rPr>
            </w:pPr>
            <w:r>
              <w:rPr>
                <w:snapToGrid w:val="0"/>
                <w:color w:val="000000"/>
                <w:szCs w:val="18"/>
              </w:rPr>
              <w:t>8.0.0</w:t>
            </w:r>
          </w:p>
        </w:tc>
        <w:tc>
          <w:tcPr>
            <w:tcW w:w="709" w:type="dxa"/>
            <w:shd w:val="solid" w:color="FFFFFF" w:fill="auto"/>
          </w:tcPr>
          <w:p w14:paraId="13F43201" w14:textId="77777777" w:rsidR="0035579F" w:rsidRDefault="0035579F">
            <w:pPr>
              <w:pStyle w:val="TAL"/>
              <w:rPr>
                <w:snapToGrid w:val="0"/>
                <w:color w:val="000000"/>
                <w:szCs w:val="18"/>
              </w:rPr>
            </w:pPr>
            <w:r>
              <w:rPr>
                <w:snapToGrid w:val="0"/>
                <w:color w:val="000000"/>
                <w:szCs w:val="18"/>
              </w:rPr>
              <w:t>9.0.0</w:t>
            </w:r>
          </w:p>
        </w:tc>
      </w:tr>
      <w:tr w:rsidR="00AF63CC" w14:paraId="49A4434C" w14:textId="77777777">
        <w:tc>
          <w:tcPr>
            <w:tcW w:w="800" w:type="dxa"/>
            <w:shd w:val="solid" w:color="FFFFFF" w:fill="auto"/>
          </w:tcPr>
          <w:p w14:paraId="1A766C7A" w14:textId="77777777" w:rsidR="00AF63CC" w:rsidRDefault="00AF63CC" w:rsidP="00B073FB">
            <w:pPr>
              <w:pStyle w:val="TAL"/>
              <w:rPr>
                <w:snapToGrid w:val="0"/>
                <w:color w:val="000000"/>
                <w:szCs w:val="18"/>
              </w:rPr>
            </w:pPr>
            <w:r>
              <w:rPr>
                <w:snapToGrid w:val="0"/>
                <w:color w:val="000000"/>
                <w:szCs w:val="18"/>
              </w:rPr>
              <w:t>03-2011</w:t>
            </w:r>
          </w:p>
        </w:tc>
        <w:tc>
          <w:tcPr>
            <w:tcW w:w="800" w:type="dxa"/>
            <w:shd w:val="solid" w:color="FFFFFF" w:fill="auto"/>
          </w:tcPr>
          <w:p w14:paraId="4C2C3C84" w14:textId="77777777" w:rsidR="00AF63CC" w:rsidRDefault="00AF63CC" w:rsidP="00B073FB">
            <w:pPr>
              <w:pStyle w:val="TAL"/>
              <w:jc w:val="center"/>
              <w:rPr>
                <w:snapToGrid w:val="0"/>
                <w:color w:val="000000"/>
                <w:szCs w:val="18"/>
              </w:rPr>
            </w:pPr>
            <w:r>
              <w:rPr>
                <w:snapToGrid w:val="0"/>
                <w:color w:val="000000"/>
                <w:szCs w:val="18"/>
              </w:rPr>
              <w:t>51</w:t>
            </w:r>
          </w:p>
        </w:tc>
        <w:tc>
          <w:tcPr>
            <w:tcW w:w="1094" w:type="dxa"/>
            <w:shd w:val="solid" w:color="FFFFFF" w:fill="auto"/>
          </w:tcPr>
          <w:p w14:paraId="581A76A2" w14:textId="77777777" w:rsidR="00AF63CC" w:rsidRDefault="00AF63CC">
            <w:pPr>
              <w:pStyle w:val="TAL"/>
              <w:rPr>
                <w:snapToGrid w:val="0"/>
                <w:color w:val="000000"/>
                <w:szCs w:val="18"/>
              </w:rPr>
            </w:pPr>
          </w:p>
        </w:tc>
        <w:tc>
          <w:tcPr>
            <w:tcW w:w="425" w:type="dxa"/>
            <w:shd w:val="solid" w:color="FFFFFF" w:fill="auto"/>
          </w:tcPr>
          <w:p w14:paraId="0A460729" w14:textId="77777777" w:rsidR="00AF63CC" w:rsidRDefault="00AF63CC">
            <w:pPr>
              <w:pStyle w:val="TAL"/>
              <w:rPr>
                <w:snapToGrid w:val="0"/>
                <w:color w:val="000000"/>
                <w:szCs w:val="18"/>
              </w:rPr>
            </w:pPr>
          </w:p>
        </w:tc>
        <w:tc>
          <w:tcPr>
            <w:tcW w:w="425" w:type="dxa"/>
            <w:shd w:val="solid" w:color="FFFFFF" w:fill="auto"/>
          </w:tcPr>
          <w:p w14:paraId="3B8D6F5C" w14:textId="77777777" w:rsidR="00AF63CC" w:rsidRDefault="00AF63CC">
            <w:pPr>
              <w:pStyle w:val="TAL"/>
              <w:rPr>
                <w:snapToGrid w:val="0"/>
                <w:color w:val="000000"/>
                <w:szCs w:val="18"/>
              </w:rPr>
            </w:pPr>
          </w:p>
        </w:tc>
        <w:tc>
          <w:tcPr>
            <w:tcW w:w="4394" w:type="dxa"/>
            <w:shd w:val="solid" w:color="FFFFFF" w:fill="auto"/>
          </w:tcPr>
          <w:p w14:paraId="3BF5F07E" w14:textId="77777777" w:rsidR="00AF63CC" w:rsidRDefault="00AF63CC">
            <w:pPr>
              <w:pStyle w:val="TAL"/>
              <w:rPr>
                <w:snapToGrid w:val="0"/>
                <w:color w:val="000000"/>
                <w:szCs w:val="18"/>
              </w:rPr>
            </w:pPr>
            <w:r>
              <w:rPr>
                <w:snapToGrid w:val="0"/>
                <w:color w:val="000000"/>
                <w:szCs w:val="18"/>
              </w:rPr>
              <w:t>Version for Release 10</w:t>
            </w:r>
          </w:p>
        </w:tc>
        <w:tc>
          <w:tcPr>
            <w:tcW w:w="709" w:type="dxa"/>
            <w:shd w:val="solid" w:color="FFFFFF" w:fill="auto"/>
          </w:tcPr>
          <w:p w14:paraId="6517E3F8" w14:textId="77777777" w:rsidR="00AF63CC" w:rsidRDefault="00AF63CC">
            <w:pPr>
              <w:pStyle w:val="TAL"/>
              <w:rPr>
                <w:snapToGrid w:val="0"/>
                <w:color w:val="000000"/>
                <w:szCs w:val="18"/>
              </w:rPr>
            </w:pPr>
            <w:r>
              <w:rPr>
                <w:snapToGrid w:val="0"/>
                <w:color w:val="000000"/>
                <w:szCs w:val="18"/>
              </w:rPr>
              <w:t>9.0.0</w:t>
            </w:r>
          </w:p>
        </w:tc>
        <w:tc>
          <w:tcPr>
            <w:tcW w:w="709" w:type="dxa"/>
            <w:shd w:val="solid" w:color="FFFFFF" w:fill="auto"/>
          </w:tcPr>
          <w:p w14:paraId="609184E6" w14:textId="77777777" w:rsidR="00AF63CC" w:rsidRDefault="00AF63CC">
            <w:pPr>
              <w:pStyle w:val="TAL"/>
              <w:rPr>
                <w:snapToGrid w:val="0"/>
                <w:color w:val="000000"/>
                <w:szCs w:val="18"/>
              </w:rPr>
            </w:pPr>
            <w:r>
              <w:rPr>
                <w:snapToGrid w:val="0"/>
                <w:color w:val="000000"/>
                <w:szCs w:val="18"/>
              </w:rPr>
              <w:t>10.0.0</w:t>
            </w:r>
          </w:p>
        </w:tc>
      </w:tr>
      <w:tr w:rsidR="00AF69DE" w14:paraId="4B2D7216" w14:textId="77777777">
        <w:tc>
          <w:tcPr>
            <w:tcW w:w="800" w:type="dxa"/>
            <w:shd w:val="solid" w:color="FFFFFF" w:fill="auto"/>
          </w:tcPr>
          <w:p w14:paraId="3DB688FC" w14:textId="77777777" w:rsidR="00AF69DE" w:rsidRDefault="00AF69DE" w:rsidP="00B073FB">
            <w:pPr>
              <w:pStyle w:val="TAL"/>
              <w:rPr>
                <w:snapToGrid w:val="0"/>
                <w:color w:val="000000"/>
                <w:szCs w:val="18"/>
              </w:rPr>
            </w:pPr>
            <w:r>
              <w:rPr>
                <w:snapToGrid w:val="0"/>
                <w:color w:val="000000"/>
                <w:szCs w:val="18"/>
              </w:rPr>
              <w:t>09-2012</w:t>
            </w:r>
          </w:p>
        </w:tc>
        <w:tc>
          <w:tcPr>
            <w:tcW w:w="800" w:type="dxa"/>
            <w:shd w:val="solid" w:color="FFFFFF" w:fill="auto"/>
          </w:tcPr>
          <w:p w14:paraId="1EB2053D" w14:textId="77777777" w:rsidR="00AF69DE" w:rsidRDefault="00AF69DE" w:rsidP="00B073FB">
            <w:pPr>
              <w:pStyle w:val="TAL"/>
              <w:jc w:val="center"/>
              <w:rPr>
                <w:snapToGrid w:val="0"/>
                <w:color w:val="000000"/>
                <w:szCs w:val="18"/>
              </w:rPr>
            </w:pPr>
            <w:r>
              <w:rPr>
                <w:snapToGrid w:val="0"/>
                <w:color w:val="000000"/>
                <w:szCs w:val="18"/>
              </w:rPr>
              <w:t>57</w:t>
            </w:r>
          </w:p>
        </w:tc>
        <w:tc>
          <w:tcPr>
            <w:tcW w:w="1094" w:type="dxa"/>
            <w:shd w:val="solid" w:color="FFFFFF" w:fill="auto"/>
          </w:tcPr>
          <w:p w14:paraId="2E7FB8E6" w14:textId="77777777" w:rsidR="00AF69DE" w:rsidRDefault="00AF69DE">
            <w:pPr>
              <w:pStyle w:val="TAL"/>
              <w:rPr>
                <w:snapToGrid w:val="0"/>
                <w:color w:val="000000"/>
                <w:szCs w:val="18"/>
              </w:rPr>
            </w:pPr>
          </w:p>
        </w:tc>
        <w:tc>
          <w:tcPr>
            <w:tcW w:w="425" w:type="dxa"/>
            <w:shd w:val="solid" w:color="FFFFFF" w:fill="auto"/>
          </w:tcPr>
          <w:p w14:paraId="74E50AD2" w14:textId="77777777" w:rsidR="00AF69DE" w:rsidRDefault="00AF69DE">
            <w:pPr>
              <w:pStyle w:val="TAL"/>
              <w:rPr>
                <w:snapToGrid w:val="0"/>
                <w:color w:val="000000"/>
                <w:szCs w:val="18"/>
              </w:rPr>
            </w:pPr>
          </w:p>
        </w:tc>
        <w:tc>
          <w:tcPr>
            <w:tcW w:w="425" w:type="dxa"/>
            <w:shd w:val="solid" w:color="FFFFFF" w:fill="auto"/>
          </w:tcPr>
          <w:p w14:paraId="11DD0E22" w14:textId="77777777" w:rsidR="00AF69DE" w:rsidRDefault="00AF69DE">
            <w:pPr>
              <w:pStyle w:val="TAL"/>
              <w:rPr>
                <w:snapToGrid w:val="0"/>
                <w:color w:val="000000"/>
                <w:szCs w:val="18"/>
              </w:rPr>
            </w:pPr>
          </w:p>
        </w:tc>
        <w:tc>
          <w:tcPr>
            <w:tcW w:w="4394" w:type="dxa"/>
            <w:shd w:val="solid" w:color="FFFFFF" w:fill="auto"/>
          </w:tcPr>
          <w:p w14:paraId="6873DAEF" w14:textId="77777777" w:rsidR="00AF69DE" w:rsidRDefault="00AF69DE">
            <w:pPr>
              <w:pStyle w:val="TAL"/>
              <w:rPr>
                <w:snapToGrid w:val="0"/>
                <w:color w:val="000000"/>
                <w:szCs w:val="18"/>
              </w:rPr>
            </w:pPr>
            <w:r>
              <w:rPr>
                <w:snapToGrid w:val="0"/>
                <w:color w:val="000000"/>
                <w:szCs w:val="18"/>
              </w:rPr>
              <w:t>Version for Release 11</w:t>
            </w:r>
          </w:p>
        </w:tc>
        <w:tc>
          <w:tcPr>
            <w:tcW w:w="709" w:type="dxa"/>
            <w:shd w:val="solid" w:color="FFFFFF" w:fill="auto"/>
          </w:tcPr>
          <w:p w14:paraId="3FA2DF96" w14:textId="77777777" w:rsidR="00AF69DE" w:rsidRDefault="00AF69DE">
            <w:pPr>
              <w:pStyle w:val="TAL"/>
              <w:rPr>
                <w:snapToGrid w:val="0"/>
                <w:color w:val="000000"/>
                <w:szCs w:val="18"/>
              </w:rPr>
            </w:pPr>
            <w:r>
              <w:rPr>
                <w:snapToGrid w:val="0"/>
                <w:color w:val="000000"/>
                <w:szCs w:val="18"/>
              </w:rPr>
              <w:t>10.0.0</w:t>
            </w:r>
          </w:p>
        </w:tc>
        <w:tc>
          <w:tcPr>
            <w:tcW w:w="709" w:type="dxa"/>
            <w:shd w:val="solid" w:color="FFFFFF" w:fill="auto"/>
          </w:tcPr>
          <w:p w14:paraId="66685262" w14:textId="77777777" w:rsidR="00AF69DE" w:rsidRDefault="00AF69DE">
            <w:pPr>
              <w:pStyle w:val="TAL"/>
              <w:rPr>
                <w:snapToGrid w:val="0"/>
                <w:color w:val="000000"/>
                <w:szCs w:val="18"/>
              </w:rPr>
            </w:pPr>
            <w:r>
              <w:rPr>
                <w:snapToGrid w:val="0"/>
                <w:color w:val="000000"/>
                <w:szCs w:val="18"/>
              </w:rPr>
              <w:t>11.0.0</w:t>
            </w:r>
          </w:p>
        </w:tc>
      </w:tr>
      <w:tr w:rsidR="00F578A9" w14:paraId="32F61C34" w14:textId="77777777">
        <w:tc>
          <w:tcPr>
            <w:tcW w:w="800" w:type="dxa"/>
            <w:shd w:val="solid" w:color="FFFFFF" w:fill="auto"/>
          </w:tcPr>
          <w:p w14:paraId="297E92D4" w14:textId="77777777" w:rsidR="00F578A9" w:rsidRDefault="00F578A9" w:rsidP="00F578A9">
            <w:pPr>
              <w:pStyle w:val="TAL"/>
              <w:rPr>
                <w:snapToGrid w:val="0"/>
                <w:color w:val="000000"/>
                <w:szCs w:val="18"/>
              </w:rPr>
            </w:pPr>
            <w:r>
              <w:rPr>
                <w:snapToGrid w:val="0"/>
                <w:color w:val="000000"/>
                <w:szCs w:val="18"/>
              </w:rPr>
              <w:t>09-2014</w:t>
            </w:r>
          </w:p>
        </w:tc>
        <w:tc>
          <w:tcPr>
            <w:tcW w:w="800" w:type="dxa"/>
            <w:shd w:val="solid" w:color="FFFFFF" w:fill="auto"/>
          </w:tcPr>
          <w:p w14:paraId="77D3AAE0" w14:textId="77777777" w:rsidR="00F578A9" w:rsidRDefault="00F578A9" w:rsidP="00F578A9">
            <w:pPr>
              <w:pStyle w:val="TAL"/>
              <w:jc w:val="center"/>
              <w:rPr>
                <w:snapToGrid w:val="0"/>
                <w:color w:val="000000"/>
                <w:szCs w:val="18"/>
              </w:rPr>
            </w:pPr>
            <w:r>
              <w:rPr>
                <w:snapToGrid w:val="0"/>
                <w:color w:val="000000"/>
                <w:szCs w:val="18"/>
              </w:rPr>
              <w:t>65</w:t>
            </w:r>
          </w:p>
        </w:tc>
        <w:tc>
          <w:tcPr>
            <w:tcW w:w="1094" w:type="dxa"/>
            <w:shd w:val="solid" w:color="FFFFFF" w:fill="auto"/>
          </w:tcPr>
          <w:p w14:paraId="0E4F47BE" w14:textId="77777777" w:rsidR="00F578A9" w:rsidRDefault="00F578A9" w:rsidP="00F578A9">
            <w:pPr>
              <w:pStyle w:val="TAL"/>
              <w:rPr>
                <w:snapToGrid w:val="0"/>
                <w:color w:val="000000"/>
                <w:szCs w:val="18"/>
              </w:rPr>
            </w:pPr>
          </w:p>
        </w:tc>
        <w:tc>
          <w:tcPr>
            <w:tcW w:w="425" w:type="dxa"/>
            <w:shd w:val="solid" w:color="FFFFFF" w:fill="auto"/>
          </w:tcPr>
          <w:p w14:paraId="127FFAF3" w14:textId="77777777" w:rsidR="00F578A9" w:rsidRDefault="00F578A9" w:rsidP="00F578A9">
            <w:pPr>
              <w:pStyle w:val="TAL"/>
              <w:rPr>
                <w:snapToGrid w:val="0"/>
                <w:color w:val="000000"/>
                <w:szCs w:val="18"/>
              </w:rPr>
            </w:pPr>
          </w:p>
        </w:tc>
        <w:tc>
          <w:tcPr>
            <w:tcW w:w="425" w:type="dxa"/>
            <w:shd w:val="solid" w:color="FFFFFF" w:fill="auto"/>
          </w:tcPr>
          <w:p w14:paraId="52CAF539" w14:textId="77777777" w:rsidR="00F578A9" w:rsidRDefault="00F578A9" w:rsidP="00F578A9">
            <w:pPr>
              <w:pStyle w:val="TAL"/>
              <w:rPr>
                <w:snapToGrid w:val="0"/>
                <w:color w:val="000000"/>
                <w:szCs w:val="18"/>
              </w:rPr>
            </w:pPr>
          </w:p>
        </w:tc>
        <w:tc>
          <w:tcPr>
            <w:tcW w:w="4394" w:type="dxa"/>
            <w:shd w:val="solid" w:color="FFFFFF" w:fill="auto"/>
          </w:tcPr>
          <w:p w14:paraId="4F2E6758" w14:textId="77777777" w:rsidR="00F578A9" w:rsidRDefault="00F578A9" w:rsidP="00F578A9">
            <w:pPr>
              <w:pStyle w:val="TAL"/>
              <w:rPr>
                <w:snapToGrid w:val="0"/>
                <w:color w:val="000000"/>
                <w:szCs w:val="18"/>
              </w:rPr>
            </w:pPr>
            <w:r>
              <w:rPr>
                <w:snapToGrid w:val="0"/>
                <w:color w:val="000000"/>
                <w:szCs w:val="18"/>
              </w:rPr>
              <w:t>Version for Release 12</w:t>
            </w:r>
          </w:p>
        </w:tc>
        <w:tc>
          <w:tcPr>
            <w:tcW w:w="709" w:type="dxa"/>
            <w:shd w:val="solid" w:color="FFFFFF" w:fill="auto"/>
          </w:tcPr>
          <w:p w14:paraId="423F7A6D" w14:textId="77777777" w:rsidR="00F578A9" w:rsidRDefault="00F578A9" w:rsidP="00F578A9">
            <w:pPr>
              <w:pStyle w:val="TAL"/>
              <w:rPr>
                <w:snapToGrid w:val="0"/>
                <w:color w:val="000000"/>
                <w:szCs w:val="18"/>
              </w:rPr>
            </w:pPr>
            <w:r>
              <w:rPr>
                <w:snapToGrid w:val="0"/>
                <w:color w:val="000000"/>
                <w:szCs w:val="18"/>
              </w:rPr>
              <w:t>11.0.0</w:t>
            </w:r>
          </w:p>
        </w:tc>
        <w:tc>
          <w:tcPr>
            <w:tcW w:w="709" w:type="dxa"/>
            <w:shd w:val="solid" w:color="FFFFFF" w:fill="auto"/>
          </w:tcPr>
          <w:p w14:paraId="1848912D" w14:textId="77777777" w:rsidR="00F578A9" w:rsidRDefault="00F578A9" w:rsidP="00F578A9">
            <w:pPr>
              <w:pStyle w:val="TAL"/>
              <w:rPr>
                <w:snapToGrid w:val="0"/>
                <w:color w:val="000000"/>
                <w:szCs w:val="18"/>
              </w:rPr>
            </w:pPr>
            <w:r>
              <w:rPr>
                <w:snapToGrid w:val="0"/>
                <w:color w:val="000000"/>
                <w:szCs w:val="18"/>
              </w:rPr>
              <w:t>12.0.0</w:t>
            </w:r>
          </w:p>
        </w:tc>
      </w:tr>
      <w:tr w:rsidR="00BE7639" w14:paraId="37DF9503" w14:textId="77777777">
        <w:tc>
          <w:tcPr>
            <w:tcW w:w="800" w:type="dxa"/>
            <w:shd w:val="solid" w:color="FFFFFF" w:fill="auto"/>
          </w:tcPr>
          <w:p w14:paraId="26A4BADA" w14:textId="77777777" w:rsidR="00BE7639" w:rsidRDefault="00BE7639" w:rsidP="00BE7639">
            <w:pPr>
              <w:pStyle w:val="TAL"/>
              <w:rPr>
                <w:snapToGrid w:val="0"/>
                <w:color w:val="000000"/>
                <w:szCs w:val="18"/>
              </w:rPr>
            </w:pPr>
            <w:r>
              <w:rPr>
                <w:snapToGrid w:val="0"/>
                <w:color w:val="000000"/>
                <w:szCs w:val="18"/>
              </w:rPr>
              <w:t>12-2015</w:t>
            </w:r>
          </w:p>
        </w:tc>
        <w:tc>
          <w:tcPr>
            <w:tcW w:w="800" w:type="dxa"/>
            <w:shd w:val="solid" w:color="FFFFFF" w:fill="auto"/>
          </w:tcPr>
          <w:p w14:paraId="18A10D5F" w14:textId="77777777" w:rsidR="00BE7639" w:rsidRDefault="00BE7639" w:rsidP="00BE7639">
            <w:pPr>
              <w:pStyle w:val="TAL"/>
              <w:jc w:val="center"/>
              <w:rPr>
                <w:snapToGrid w:val="0"/>
                <w:color w:val="000000"/>
                <w:szCs w:val="18"/>
              </w:rPr>
            </w:pPr>
            <w:r>
              <w:rPr>
                <w:snapToGrid w:val="0"/>
                <w:color w:val="000000"/>
                <w:szCs w:val="18"/>
              </w:rPr>
              <w:t>70</w:t>
            </w:r>
          </w:p>
        </w:tc>
        <w:tc>
          <w:tcPr>
            <w:tcW w:w="1094" w:type="dxa"/>
            <w:shd w:val="solid" w:color="FFFFFF" w:fill="auto"/>
          </w:tcPr>
          <w:p w14:paraId="758AB69F" w14:textId="77777777" w:rsidR="00BE7639" w:rsidRDefault="00BE7639" w:rsidP="00BE7639">
            <w:pPr>
              <w:pStyle w:val="TAL"/>
              <w:rPr>
                <w:snapToGrid w:val="0"/>
                <w:color w:val="000000"/>
                <w:szCs w:val="18"/>
              </w:rPr>
            </w:pPr>
          </w:p>
        </w:tc>
        <w:tc>
          <w:tcPr>
            <w:tcW w:w="425" w:type="dxa"/>
            <w:shd w:val="solid" w:color="FFFFFF" w:fill="auto"/>
          </w:tcPr>
          <w:p w14:paraId="658CEC0B" w14:textId="77777777" w:rsidR="00BE7639" w:rsidRDefault="00BE7639" w:rsidP="00BE7639">
            <w:pPr>
              <w:pStyle w:val="TAL"/>
              <w:rPr>
                <w:snapToGrid w:val="0"/>
                <w:color w:val="000000"/>
                <w:szCs w:val="18"/>
              </w:rPr>
            </w:pPr>
          </w:p>
        </w:tc>
        <w:tc>
          <w:tcPr>
            <w:tcW w:w="425" w:type="dxa"/>
            <w:shd w:val="solid" w:color="FFFFFF" w:fill="auto"/>
          </w:tcPr>
          <w:p w14:paraId="6A484C9E" w14:textId="77777777" w:rsidR="00BE7639" w:rsidRDefault="00BE7639" w:rsidP="00BE7639">
            <w:pPr>
              <w:pStyle w:val="TAL"/>
              <w:rPr>
                <w:snapToGrid w:val="0"/>
                <w:color w:val="000000"/>
                <w:szCs w:val="18"/>
              </w:rPr>
            </w:pPr>
          </w:p>
        </w:tc>
        <w:tc>
          <w:tcPr>
            <w:tcW w:w="4394" w:type="dxa"/>
            <w:shd w:val="solid" w:color="FFFFFF" w:fill="auto"/>
          </w:tcPr>
          <w:p w14:paraId="72B03571" w14:textId="77777777" w:rsidR="00BE7639" w:rsidRDefault="00BE7639" w:rsidP="00BE7639">
            <w:pPr>
              <w:pStyle w:val="TAL"/>
              <w:rPr>
                <w:snapToGrid w:val="0"/>
                <w:color w:val="000000"/>
                <w:szCs w:val="18"/>
              </w:rPr>
            </w:pPr>
            <w:r>
              <w:rPr>
                <w:snapToGrid w:val="0"/>
                <w:color w:val="000000"/>
                <w:szCs w:val="18"/>
              </w:rPr>
              <w:t>Version for Release 13</w:t>
            </w:r>
          </w:p>
        </w:tc>
        <w:tc>
          <w:tcPr>
            <w:tcW w:w="709" w:type="dxa"/>
            <w:shd w:val="solid" w:color="FFFFFF" w:fill="auto"/>
          </w:tcPr>
          <w:p w14:paraId="6CFF2D67" w14:textId="77777777" w:rsidR="00BE7639" w:rsidRDefault="00BE7639" w:rsidP="00BE7639">
            <w:pPr>
              <w:pStyle w:val="TAL"/>
              <w:rPr>
                <w:snapToGrid w:val="0"/>
                <w:color w:val="000000"/>
                <w:szCs w:val="18"/>
              </w:rPr>
            </w:pPr>
            <w:r>
              <w:rPr>
                <w:snapToGrid w:val="0"/>
                <w:color w:val="000000"/>
                <w:szCs w:val="18"/>
              </w:rPr>
              <w:t>12.0.0</w:t>
            </w:r>
          </w:p>
        </w:tc>
        <w:tc>
          <w:tcPr>
            <w:tcW w:w="709" w:type="dxa"/>
            <w:shd w:val="solid" w:color="FFFFFF" w:fill="auto"/>
          </w:tcPr>
          <w:p w14:paraId="147DC447" w14:textId="77777777" w:rsidR="00BE7639" w:rsidRDefault="00BE7639" w:rsidP="00BE7639">
            <w:pPr>
              <w:pStyle w:val="TAL"/>
              <w:rPr>
                <w:snapToGrid w:val="0"/>
                <w:color w:val="000000"/>
                <w:szCs w:val="18"/>
              </w:rPr>
            </w:pPr>
            <w:r>
              <w:rPr>
                <w:snapToGrid w:val="0"/>
                <w:color w:val="000000"/>
                <w:szCs w:val="18"/>
              </w:rPr>
              <w:t>13.0.0</w:t>
            </w:r>
          </w:p>
        </w:tc>
      </w:tr>
    </w:tbl>
    <w:p w14:paraId="176456EE" w14:textId="77777777" w:rsidR="00B073FB" w:rsidRDefault="00B073FB"/>
    <w:p w14:paraId="7F679CD5" w14:textId="77777777" w:rsidR="00AA4595" w:rsidRDefault="00AA4595" w:rsidP="00AA4595">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AA4595" w:rsidRPr="00235394" w14:paraId="0FAB2327" w14:textId="77777777" w:rsidTr="00AA4595">
        <w:trPr>
          <w:cantSplit/>
        </w:trPr>
        <w:tc>
          <w:tcPr>
            <w:tcW w:w="9356" w:type="dxa"/>
            <w:gridSpan w:val="8"/>
            <w:tcBorders>
              <w:bottom w:val="nil"/>
            </w:tcBorders>
            <w:shd w:val="solid" w:color="FFFFFF" w:fill="auto"/>
          </w:tcPr>
          <w:p w14:paraId="44F8964F" w14:textId="77777777" w:rsidR="00AA4595" w:rsidRPr="00235394" w:rsidRDefault="00AA4595" w:rsidP="00384109">
            <w:pPr>
              <w:pStyle w:val="TAL"/>
              <w:jc w:val="center"/>
              <w:rPr>
                <w:b/>
                <w:sz w:val="16"/>
              </w:rPr>
            </w:pPr>
            <w:r w:rsidRPr="00235394">
              <w:rPr>
                <w:b/>
              </w:rPr>
              <w:t>Change history</w:t>
            </w:r>
          </w:p>
        </w:tc>
      </w:tr>
      <w:tr w:rsidR="00AA4595" w:rsidRPr="00235394" w14:paraId="4F4295CC" w14:textId="77777777" w:rsidTr="00AA4595">
        <w:tc>
          <w:tcPr>
            <w:tcW w:w="800" w:type="dxa"/>
            <w:shd w:val="pct10" w:color="auto" w:fill="FFFFFF"/>
          </w:tcPr>
          <w:p w14:paraId="33704977" w14:textId="77777777" w:rsidR="00AA4595" w:rsidRPr="00235394" w:rsidRDefault="00AA4595" w:rsidP="00384109">
            <w:pPr>
              <w:pStyle w:val="TAL"/>
              <w:rPr>
                <w:b/>
                <w:sz w:val="16"/>
              </w:rPr>
            </w:pPr>
            <w:r w:rsidRPr="00235394">
              <w:rPr>
                <w:b/>
                <w:sz w:val="16"/>
              </w:rPr>
              <w:t>Date</w:t>
            </w:r>
          </w:p>
        </w:tc>
        <w:tc>
          <w:tcPr>
            <w:tcW w:w="800" w:type="dxa"/>
            <w:shd w:val="pct10" w:color="auto" w:fill="FFFFFF"/>
          </w:tcPr>
          <w:p w14:paraId="75BF19D7" w14:textId="77777777" w:rsidR="00AA4595" w:rsidRPr="00235394" w:rsidRDefault="00AA4595" w:rsidP="00384109">
            <w:pPr>
              <w:pStyle w:val="TAL"/>
              <w:rPr>
                <w:b/>
                <w:sz w:val="16"/>
              </w:rPr>
            </w:pPr>
            <w:r>
              <w:rPr>
                <w:b/>
                <w:sz w:val="16"/>
              </w:rPr>
              <w:t>Meeting</w:t>
            </w:r>
          </w:p>
        </w:tc>
        <w:tc>
          <w:tcPr>
            <w:tcW w:w="1094" w:type="dxa"/>
            <w:shd w:val="pct10" w:color="auto" w:fill="FFFFFF"/>
          </w:tcPr>
          <w:p w14:paraId="3F4F557A" w14:textId="77777777" w:rsidR="00AA4595" w:rsidRPr="00235394" w:rsidRDefault="00AA4595" w:rsidP="00384109">
            <w:pPr>
              <w:pStyle w:val="TAL"/>
              <w:rPr>
                <w:b/>
                <w:sz w:val="16"/>
              </w:rPr>
            </w:pPr>
            <w:r w:rsidRPr="00235394">
              <w:rPr>
                <w:b/>
                <w:sz w:val="16"/>
              </w:rPr>
              <w:t>TDoc</w:t>
            </w:r>
          </w:p>
        </w:tc>
        <w:tc>
          <w:tcPr>
            <w:tcW w:w="425" w:type="dxa"/>
            <w:shd w:val="pct10" w:color="auto" w:fill="FFFFFF"/>
          </w:tcPr>
          <w:p w14:paraId="618EF346" w14:textId="77777777" w:rsidR="00AA4595" w:rsidRPr="00235394" w:rsidRDefault="00AA4595" w:rsidP="00384109">
            <w:pPr>
              <w:pStyle w:val="TAL"/>
              <w:rPr>
                <w:b/>
                <w:sz w:val="16"/>
              </w:rPr>
            </w:pPr>
            <w:r w:rsidRPr="00235394">
              <w:rPr>
                <w:b/>
                <w:sz w:val="16"/>
              </w:rPr>
              <w:t>CR</w:t>
            </w:r>
          </w:p>
        </w:tc>
        <w:tc>
          <w:tcPr>
            <w:tcW w:w="425" w:type="dxa"/>
            <w:shd w:val="pct10" w:color="auto" w:fill="FFFFFF"/>
          </w:tcPr>
          <w:p w14:paraId="4417A8FC" w14:textId="77777777" w:rsidR="00AA4595" w:rsidRPr="00235394" w:rsidRDefault="00AA4595" w:rsidP="00384109">
            <w:pPr>
              <w:pStyle w:val="TAL"/>
              <w:rPr>
                <w:b/>
                <w:sz w:val="16"/>
              </w:rPr>
            </w:pPr>
            <w:r w:rsidRPr="00235394">
              <w:rPr>
                <w:b/>
                <w:sz w:val="16"/>
              </w:rPr>
              <w:t>Rev</w:t>
            </w:r>
          </w:p>
        </w:tc>
        <w:tc>
          <w:tcPr>
            <w:tcW w:w="425" w:type="dxa"/>
            <w:shd w:val="pct10" w:color="auto" w:fill="FFFFFF"/>
          </w:tcPr>
          <w:p w14:paraId="5ABA9C3E" w14:textId="77777777" w:rsidR="00AA4595" w:rsidRPr="00235394" w:rsidRDefault="00AA4595" w:rsidP="00384109">
            <w:pPr>
              <w:pStyle w:val="TAL"/>
              <w:rPr>
                <w:b/>
                <w:sz w:val="16"/>
              </w:rPr>
            </w:pPr>
            <w:r>
              <w:rPr>
                <w:b/>
                <w:sz w:val="16"/>
              </w:rPr>
              <w:t>Cat</w:t>
            </w:r>
          </w:p>
        </w:tc>
        <w:tc>
          <w:tcPr>
            <w:tcW w:w="4678" w:type="dxa"/>
            <w:shd w:val="pct10" w:color="auto" w:fill="FFFFFF"/>
          </w:tcPr>
          <w:p w14:paraId="4408E86A" w14:textId="77777777" w:rsidR="00AA4595" w:rsidRPr="00235394" w:rsidRDefault="00AA4595" w:rsidP="00384109">
            <w:pPr>
              <w:pStyle w:val="TAL"/>
              <w:rPr>
                <w:b/>
                <w:sz w:val="16"/>
              </w:rPr>
            </w:pPr>
            <w:r w:rsidRPr="00235394">
              <w:rPr>
                <w:b/>
                <w:sz w:val="16"/>
              </w:rPr>
              <w:t>Subject/Comment</w:t>
            </w:r>
          </w:p>
        </w:tc>
        <w:tc>
          <w:tcPr>
            <w:tcW w:w="709" w:type="dxa"/>
            <w:shd w:val="pct10" w:color="auto" w:fill="FFFFFF"/>
          </w:tcPr>
          <w:p w14:paraId="24C907F2" w14:textId="77777777" w:rsidR="00AA4595" w:rsidRPr="00235394" w:rsidRDefault="00AA4595" w:rsidP="00384109">
            <w:pPr>
              <w:pStyle w:val="TAL"/>
              <w:rPr>
                <w:b/>
                <w:sz w:val="16"/>
              </w:rPr>
            </w:pPr>
            <w:r w:rsidRPr="00235394">
              <w:rPr>
                <w:b/>
                <w:sz w:val="16"/>
              </w:rPr>
              <w:t>New</w:t>
            </w:r>
            <w:r>
              <w:rPr>
                <w:b/>
                <w:sz w:val="16"/>
              </w:rPr>
              <w:t xml:space="preserve"> version</w:t>
            </w:r>
          </w:p>
        </w:tc>
      </w:tr>
      <w:tr w:rsidR="00AA4595" w:rsidRPr="006B0D02" w14:paraId="1815818B" w14:textId="77777777" w:rsidTr="003043E4">
        <w:tc>
          <w:tcPr>
            <w:tcW w:w="800" w:type="dxa"/>
            <w:tcBorders>
              <w:bottom w:val="single" w:sz="12" w:space="0" w:color="auto"/>
            </w:tcBorders>
            <w:shd w:val="solid" w:color="FFFFFF" w:fill="auto"/>
          </w:tcPr>
          <w:p w14:paraId="48798681" w14:textId="77777777" w:rsidR="00AA4595" w:rsidRPr="006B0D02" w:rsidRDefault="00AA4595" w:rsidP="00384109">
            <w:pPr>
              <w:pStyle w:val="TAC"/>
              <w:rPr>
                <w:sz w:val="16"/>
                <w:szCs w:val="16"/>
              </w:rPr>
            </w:pPr>
            <w:r>
              <w:rPr>
                <w:sz w:val="16"/>
                <w:szCs w:val="16"/>
              </w:rPr>
              <w:t>2017-03</w:t>
            </w:r>
          </w:p>
        </w:tc>
        <w:tc>
          <w:tcPr>
            <w:tcW w:w="800" w:type="dxa"/>
            <w:tcBorders>
              <w:bottom w:val="single" w:sz="12" w:space="0" w:color="auto"/>
            </w:tcBorders>
            <w:shd w:val="solid" w:color="FFFFFF" w:fill="auto"/>
          </w:tcPr>
          <w:p w14:paraId="7929E311" w14:textId="77777777" w:rsidR="00AA4595" w:rsidRPr="006B0D02" w:rsidRDefault="00AA4595" w:rsidP="00384109">
            <w:pPr>
              <w:pStyle w:val="TAC"/>
              <w:rPr>
                <w:sz w:val="16"/>
                <w:szCs w:val="16"/>
              </w:rPr>
            </w:pPr>
            <w:r>
              <w:rPr>
                <w:sz w:val="16"/>
                <w:szCs w:val="16"/>
              </w:rPr>
              <w:t>75</w:t>
            </w:r>
          </w:p>
        </w:tc>
        <w:tc>
          <w:tcPr>
            <w:tcW w:w="1094" w:type="dxa"/>
            <w:tcBorders>
              <w:bottom w:val="single" w:sz="12" w:space="0" w:color="auto"/>
            </w:tcBorders>
            <w:shd w:val="solid" w:color="FFFFFF" w:fill="auto"/>
          </w:tcPr>
          <w:p w14:paraId="56F90C12" w14:textId="77777777" w:rsidR="00AA4595" w:rsidRPr="006B0D02" w:rsidRDefault="00AA4595" w:rsidP="00384109">
            <w:pPr>
              <w:pStyle w:val="TAC"/>
              <w:rPr>
                <w:sz w:val="16"/>
                <w:szCs w:val="16"/>
              </w:rPr>
            </w:pPr>
          </w:p>
        </w:tc>
        <w:tc>
          <w:tcPr>
            <w:tcW w:w="425" w:type="dxa"/>
            <w:tcBorders>
              <w:bottom w:val="single" w:sz="12" w:space="0" w:color="auto"/>
            </w:tcBorders>
            <w:shd w:val="solid" w:color="FFFFFF" w:fill="auto"/>
          </w:tcPr>
          <w:p w14:paraId="2B50E2FC" w14:textId="77777777" w:rsidR="00AA4595" w:rsidRPr="006B0D02" w:rsidRDefault="00AA4595" w:rsidP="00384109">
            <w:pPr>
              <w:pStyle w:val="TAL"/>
              <w:rPr>
                <w:sz w:val="16"/>
                <w:szCs w:val="16"/>
              </w:rPr>
            </w:pPr>
          </w:p>
        </w:tc>
        <w:tc>
          <w:tcPr>
            <w:tcW w:w="425" w:type="dxa"/>
            <w:tcBorders>
              <w:bottom w:val="single" w:sz="12" w:space="0" w:color="auto"/>
            </w:tcBorders>
            <w:shd w:val="solid" w:color="FFFFFF" w:fill="auto"/>
          </w:tcPr>
          <w:p w14:paraId="5920AC38" w14:textId="77777777" w:rsidR="00AA4595" w:rsidRPr="006B0D02" w:rsidRDefault="00AA4595" w:rsidP="00384109">
            <w:pPr>
              <w:pStyle w:val="TAR"/>
              <w:rPr>
                <w:sz w:val="16"/>
                <w:szCs w:val="16"/>
              </w:rPr>
            </w:pPr>
          </w:p>
        </w:tc>
        <w:tc>
          <w:tcPr>
            <w:tcW w:w="425" w:type="dxa"/>
            <w:tcBorders>
              <w:bottom w:val="single" w:sz="12" w:space="0" w:color="auto"/>
            </w:tcBorders>
            <w:shd w:val="solid" w:color="FFFFFF" w:fill="auto"/>
          </w:tcPr>
          <w:p w14:paraId="557BD5E8" w14:textId="77777777" w:rsidR="00AA4595" w:rsidRPr="006B0D02" w:rsidRDefault="00AA4595" w:rsidP="00384109">
            <w:pPr>
              <w:pStyle w:val="TAC"/>
              <w:rPr>
                <w:sz w:val="16"/>
                <w:szCs w:val="16"/>
              </w:rPr>
            </w:pPr>
          </w:p>
        </w:tc>
        <w:tc>
          <w:tcPr>
            <w:tcW w:w="4678" w:type="dxa"/>
            <w:tcBorders>
              <w:bottom w:val="single" w:sz="12" w:space="0" w:color="auto"/>
            </w:tcBorders>
            <w:shd w:val="solid" w:color="FFFFFF" w:fill="auto"/>
          </w:tcPr>
          <w:p w14:paraId="0AC9FEE6" w14:textId="77777777" w:rsidR="00AA4595" w:rsidRPr="006B0D02" w:rsidRDefault="00AA4595" w:rsidP="00384109">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02447A53" w14:textId="77777777" w:rsidR="00AA4595" w:rsidRPr="007D6048" w:rsidRDefault="00AA4595" w:rsidP="00384109">
            <w:pPr>
              <w:pStyle w:val="TAC"/>
              <w:rPr>
                <w:sz w:val="16"/>
                <w:szCs w:val="16"/>
              </w:rPr>
            </w:pPr>
            <w:r>
              <w:rPr>
                <w:sz w:val="16"/>
                <w:szCs w:val="16"/>
              </w:rPr>
              <w:t>14.0.0</w:t>
            </w:r>
          </w:p>
        </w:tc>
      </w:tr>
      <w:tr w:rsidR="006A426E" w:rsidRPr="006B0D02" w14:paraId="28384116" w14:textId="77777777" w:rsidTr="00026AE5">
        <w:tc>
          <w:tcPr>
            <w:tcW w:w="800" w:type="dxa"/>
            <w:tcBorders>
              <w:top w:val="single" w:sz="12" w:space="0" w:color="auto"/>
              <w:left w:val="single" w:sz="6" w:space="0" w:color="auto"/>
              <w:bottom w:val="single" w:sz="12" w:space="0" w:color="auto"/>
              <w:right w:val="single" w:sz="6" w:space="0" w:color="auto"/>
            </w:tcBorders>
            <w:shd w:val="solid" w:color="FFFFFF" w:fill="auto"/>
          </w:tcPr>
          <w:p w14:paraId="0C177E9A" w14:textId="77777777" w:rsidR="006A426E" w:rsidRPr="006B0D02" w:rsidRDefault="006A426E" w:rsidP="006A426E">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C60A0E6" w14:textId="77777777" w:rsidR="006A426E" w:rsidRPr="006B0D02" w:rsidRDefault="006A426E" w:rsidP="004D361D">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2099849" w14:textId="77777777" w:rsidR="006A426E" w:rsidRPr="006B0D02" w:rsidRDefault="006A426E" w:rsidP="004D361D">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523DE64" w14:textId="77777777" w:rsidR="006A426E" w:rsidRPr="006B0D02" w:rsidRDefault="006A426E" w:rsidP="004D361D">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C17932C" w14:textId="77777777" w:rsidR="006A426E" w:rsidRPr="006B0D02" w:rsidRDefault="006A426E" w:rsidP="004D361D">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F75C798" w14:textId="77777777" w:rsidR="006A426E" w:rsidRPr="006B0D02" w:rsidRDefault="006A426E" w:rsidP="004D361D">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476C613" w14:textId="77777777" w:rsidR="006A426E" w:rsidRPr="006A426E" w:rsidRDefault="006A426E" w:rsidP="006A426E">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B996EB0" w14:textId="77777777" w:rsidR="006A426E" w:rsidRPr="007D6048" w:rsidRDefault="006A426E" w:rsidP="006A426E">
            <w:pPr>
              <w:pStyle w:val="TAC"/>
              <w:rPr>
                <w:sz w:val="16"/>
                <w:szCs w:val="16"/>
              </w:rPr>
            </w:pPr>
            <w:r>
              <w:rPr>
                <w:sz w:val="16"/>
                <w:szCs w:val="16"/>
              </w:rPr>
              <w:t>15.0.0</w:t>
            </w:r>
          </w:p>
        </w:tc>
      </w:tr>
      <w:tr w:rsidR="003043E4" w:rsidRPr="006B0D02" w14:paraId="037495A6" w14:textId="77777777" w:rsidTr="00FC50F1">
        <w:tc>
          <w:tcPr>
            <w:tcW w:w="800" w:type="dxa"/>
            <w:tcBorders>
              <w:top w:val="single" w:sz="12" w:space="0" w:color="auto"/>
              <w:left w:val="single" w:sz="6" w:space="0" w:color="auto"/>
              <w:bottom w:val="single" w:sz="12" w:space="0" w:color="auto"/>
              <w:right w:val="single" w:sz="6" w:space="0" w:color="auto"/>
            </w:tcBorders>
            <w:shd w:val="solid" w:color="FFFFFF" w:fill="auto"/>
          </w:tcPr>
          <w:p w14:paraId="1125B918" w14:textId="77777777" w:rsidR="003043E4" w:rsidRDefault="003043E4" w:rsidP="006A426E">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F3A87DC" w14:textId="77777777" w:rsidR="003043E4" w:rsidRDefault="003043E4" w:rsidP="004D361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37B0154" w14:textId="77777777" w:rsidR="003043E4" w:rsidRPr="006B0D02" w:rsidRDefault="003043E4" w:rsidP="004D361D">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0EEB77B" w14:textId="77777777" w:rsidR="003043E4" w:rsidRPr="006B0D02" w:rsidRDefault="003043E4" w:rsidP="004D361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101937F" w14:textId="77777777" w:rsidR="003043E4" w:rsidRPr="006B0D02" w:rsidRDefault="003043E4" w:rsidP="004D361D">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4843040" w14:textId="77777777" w:rsidR="003043E4" w:rsidRPr="006B0D02" w:rsidRDefault="003043E4" w:rsidP="004D361D">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E3BDB2B" w14:textId="77777777" w:rsidR="003043E4" w:rsidRDefault="003043E4" w:rsidP="006A426E">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953EB3E" w14:textId="77777777" w:rsidR="003043E4" w:rsidRPr="00FC50F1" w:rsidRDefault="003043E4" w:rsidP="006A426E">
            <w:pPr>
              <w:pStyle w:val="TAC"/>
              <w:rPr>
                <w:bCs/>
                <w:sz w:val="16"/>
                <w:szCs w:val="16"/>
              </w:rPr>
            </w:pPr>
            <w:r w:rsidRPr="00FC50F1">
              <w:rPr>
                <w:bCs/>
                <w:sz w:val="16"/>
                <w:szCs w:val="16"/>
              </w:rPr>
              <w:t>16.0.0</w:t>
            </w:r>
          </w:p>
        </w:tc>
      </w:tr>
      <w:tr w:rsidR="00026AE5" w:rsidRPr="006B0D02" w14:paraId="1FD8357E" w14:textId="77777777" w:rsidTr="00FC50F1">
        <w:tc>
          <w:tcPr>
            <w:tcW w:w="800" w:type="dxa"/>
            <w:tcBorders>
              <w:top w:val="single" w:sz="12" w:space="0" w:color="auto"/>
              <w:left w:val="single" w:sz="6" w:space="0" w:color="auto"/>
              <w:bottom w:val="single" w:sz="12" w:space="0" w:color="auto"/>
              <w:right w:val="single" w:sz="6" w:space="0" w:color="auto"/>
            </w:tcBorders>
            <w:shd w:val="solid" w:color="FFFFFF" w:fill="auto"/>
          </w:tcPr>
          <w:p w14:paraId="2A9DB8E7" w14:textId="77777777" w:rsidR="00026AE5" w:rsidRDefault="00026AE5" w:rsidP="006A426E">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FCB4736" w14:textId="77777777" w:rsidR="00026AE5" w:rsidRDefault="00026AE5" w:rsidP="004D361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477E5E5" w14:textId="77777777" w:rsidR="00026AE5" w:rsidRDefault="00026AE5" w:rsidP="004D361D">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6BB3EA8" w14:textId="77777777" w:rsidR="00026AE5" w:rsidRDefault="00026AE5" w:rsidP="004D361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85FA347" w14:textId="77777777" w:rsidR="00026AE5" w:rsidRDefault="00026AE5" w:rsidP="004D361D">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807922A" w14:textId="77777777" w:rsidR="00026AE5" w:rsidRDefault="00026AE5" w:rsidP="004D361D">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57F3804" w14:textId="77777777" w:rsidR="00026AE5" w:rsidRDefault="00026AE5" w:rsidP="006A426E">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6C94B45D" w14:textId="77777777" w:rsidR="00026AE5" w:rsidRPr="00FC50F1" w:rsidRDefault="00026AE5" w:rsidP="006A426E">
            <w:pPr>
              <w:pStyle w:val="TAC"/>
              <w:rPr>
                <w:bCs/>
                <w:sz w:val="16"/>
                <w:szCs w:val="16"/>
              </w:rPr>
            </w:pPr>
            <w:r w:rsidRPr="00FC50F1">
              <w:rPr>
                <w:bCs/>
                <w:sz w:val="16"/>
                <w:szCs w:val="16"/>
              </w:rPr>
              <w:t>17.0.0</w:t>
            </w:r>
          </w:p>
        </w:tc>
      </w:tr>
      <w:tr w:rsidR="00FC50F1" w:rsidRPr="006B0D02" w14:paraId="618286D3" w14:textId="77777777" w:rsidTr="003043E4">
        <w:tc>
          <w:tcPr>
            <w:tcW w:w="800" w:type="dxa"/>
            <w:tcBorders>
              <w:top w:val="single" w:sz="12" w:space="0" w:color="auto"/>
              <w:left w:val="single" w:sz="6" w:space="0" w:color="auto"/>
              <w:bottom w:val="single" w:sz="6" w:space="0" w:color="auto"/>
              <w:right w:val="single" w:sz="6" w:space="0" w:color="auto"/>
            </w:tcBorders>
            <w:shd w:val="solid" w:color="FFFFFF" w:fill="auto"/>
          </w:tcPr>
          <w:p w14:paraId="50F513E4" w14:textId="4B8E2327" w:rsidR="00FC50F1" w:rsidRDefault="00FC50F1" w:rsidP="006A426E">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6508FEC6" w14:textId="65334657" w:rsidR="00FC50F1" w:rsidRDefault="00FC50F1" w:rsidP="004D361D">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2522CFD1" w14:textId="6ADB11BA" w:rsidR="00FC50F1" w:rsidRDefault="00FC50F1" w:rsidP="004D361D">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38B4F41" w14:textId="5E4C734A" w:rsidR="00FC50F1" w:rsidRDefault="00FC50F1" w:rsidP="004D361D">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26C51A5" w14:textId="3FAA4AEA" w:rsidR="00FC50F1" w:rsidRDefault="00FC50F1" w:rsidP="004D361D">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0850966" w14:textId="6802BF53" w:rsidR="00FC50F1" w:rsidRDefault="00FC50F1" w:rsidP="004D361D">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2AC65B75" w14:textId="7D2DB1F7" w:rsidR="00FC50F1" w:rsidRDefault="00FC50F1" w:rsidP="006A426E">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16AF6356" w14:textId="48EE606B" w:rsidR="00FC50F1" w:rsidRPr="00FC50F1" w:rsidRDefault="00FC50F1" w:rsidP="006A426E">
            <w:pPr>
              <w:pStyle w:val="TAC"/>
              <w:rPr>
                <w:bCs/>
                <w:sz w:val="16"/>
                <w:szCs w:val="16"/>
              </w:rPr>
            </w:pPr>
            <w:r w:rsidRPr="00FC50F1">
              <w:rPr>
                <w:bCs/>
                <w:sz w:val="16"/>
                <w:szCs w:val="16"/>
              </w:rPr>
              <w:t>18.0.0</w:t>
            </w:r>
          </w:p>
        </w:tc>
      </w:tr>
    </w:tbl>
    <w:p w14:paraId="4488F738" w14:textId="77777777" w:rsidR="00AA4595" w:rsidRPr="00235394" w:rsidRDefault="00AA4595" w:rsidP="00AA4595"/>
    <w:p w14:paraId="5580EE04" w14:textId="77777777" w:rsidR="00AA4595" w:rsidRDefault="00AA4595"/>
    <w:sectPr w:rsidR="00AA4595">
      <w:headerReference w:type="default" r:id="rId368"/>
      <w:footerReference w:type="default" r:id="rId369"/>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E2875" w14:textId="77777777" w:rsidR="000F4213" w:rsidRDefault="000F4213">
      <w:r>
        <w:separator/>
      </w:r>
    </w:p>
  </w:endnote>
  <w:endnote w:type="continuationSeparator" w:id="0">
    <w:p w14:paraId="59E00CE5" w14:textId="77777777" w:rsidR="000F4213" w:rsidRDefault="000F4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F8021" w14:textId="77777777" w:rsidR="00B073FB" w:rsidRDefault="00B073F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D1100" w14:textId="77777777" w:rsidR="000F4213" w:rsidRDefault="000F4213">
      <w:r>
        <w:separator/>
      </w:r>
    </w:p>
  </w:footnote>
  <w:footnote w:type="continuationSeparator" w:id="0">
    <w:p w14:paraId="72F954BE" w14:textId="77777777" w:rsidR="000F4213" w:rsidRDefault="000F4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39E3A" w14:textId="776BE790" w:rsidR="00B073FB" w:rsidRDefault="00B073FB">
    <w:pPr>
      <w:pStyle w:val="Header"/>
      <w:framePr w:wrap="auto" w:vAnchor="text" w:hAnchor="margin" w:xAlign="right" w:y="1"/>
      <w:widowControl/>
    </w:pPr>
    <w:r>
      <w:fldChar w:fldCharType="begin"/>
    </w:r>
    <w:r>
      <w:instrText xml:space="preserve"> STYLEREF ZA </w:instrText>
    </w:r>
    <w:r>
      <w:fldChar w:fldCharType="separate"/>
    </w:r>
    <w:r w:rsidR="002B0D4C">
      <w:rPr>
        <w:noProof/>
      </w:rPr>
      <w:t>3GPP TS 26.190 V18.0.0 (2024-03)</w:t>
    </w:r>
    <w:r>
      <w:fldChar w:fldCharType="end"/>
    </w:r>
  </w:p>
  <w:p w14:paraId="4B49B950" w14:textId="77777777" w:rsidR="00B073FB" w:rsidRDefault="00B073FB">
    <w:pPr>
      <w:pStyle w:val="Header"/>
      <w:framePr w:wrap="auto" w:vAnchor="text" w:hAnchor="margin" w:xAlign="center" w:y="1"/>
      <w:widowControl/>
    </w:pPr>
    <w:r>
      <w:fldChar w:fldCharType="begin"/>
    </w:r>
    <w:r>
      <w:instrText xml:space="preserve"> PAGE </w:instrText>
    </w:r>
    <w:r>
      <w:fldChar w:fldCharType="separate"/>
    </w:r>
    <w:r w:rsidR="008F6593">
      <w:t>47</w:t>
    </w:r>
    <w:r>
      <w:fldChar w:fldCharType="end"/>
    </w:r>
  </w:p>
  <w:p w14:paraId="66570C46" w14:textId="5C119D8C" w:rsidR="00B073FB" w:rsidRDefault="00B073FB">
    <w:pPr>
      <w:pStyle w:val="Header"/>
      <w:framePr w:wrap="auto" w:vAnchor="text" w:hAnchor="margin" w:y="1"/>
      <w:widowControl/>
    </w:pPr>
    <w:r>
      <w:fldChar w:fldCharType="begin"/>
    </w:r>
    <w:r>
      <w:instrText xml:space="preserve"> STYLEREF ZGSM </w:instrText>
    </w:r>
    <w:r>
      <w:fldChar w:fldCharType="separate"/>
    </w:r>
    <w:r w:rsidR="002B0D4C">
      <w:rPr>
        <w:noProof/>
      </w:rPr>
      <w:t>Release 18</w:t>
    </w:r>
    <w:r>
      <w:fldChar w:fldCharType="end"/>
    </w:r>
  </w:p>
  <w:p w14:paraId="347ECDF2" w14:textId="77777777" w:rsidR="00B073FB" w:rsidRDefault="00B07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EA69F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ACE99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7BAA890"/>
    <w:lvl w:ilvl="0">
      <w:start w:val="1"/>
      <w:numFmt w:val="decimal"/>
      <w:pStyle w:val="ListNumber3"/>
      <w:lvlText w:val="%1."/>
      <w:lvlJc w:val="left"/>
      <w:pPr>
        <w:tabs>
          <w:tab w:val="num" w:pos="926"/>
        </w:tabs>
        <w:ind w:left="926" w:hanging="360"/>
      </w:pPr>
    </w:lvl>
  </w:abstractNum>
  <w:abstractNum w:abstractNumId="3" w15:restartNumberingAfterBreak="0">
    <w:nsid w:val="681A69E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6A2F604E"/>
    <w:multiLevelType w:val="singleLevel"/>
    <w:tmpl w:val="C1A68568"/>
    <w:lvl w:ilvl="0">
      <w:start w:val="6"/>
      <w:numFmt w:val="decimal"/>
      <w:lvlText w:val="%1."/>
      <w:lvlJc w:val="left"/>
      <w:pPr>
        <w:tabs>
          <w:tab w:val="num" w:pos="1793"/>
        </w:tabs>
        <w:ind w:left="1793" w:hanging="375"/>
      </w:pPr>
      <w:rPr>
        <w:rFonts w:hint="default"/>
      </w:rPr>
    </w:lvl>
  </w:abstractNum>
  <w:abstractNum w:abstractNumId="5" w15:restartNumberingAfterBreak="0">
    <w:nsid w:val="70B061C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FE12A8A"/>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16cid:durableId="1476139017">
    <w:abstractNumId w:val="3"/>
  </w:num>
  <w:num w:numId="2" w16cid:durableId="910388482">
    <w:abstractNumId w:val="6"/>
  </w:num>
  <w:num w:numId="3" w16cid:durableId="709571052">
    <w:abstractNumId w:val="5"/>
  </w:num>
  <w:num w:numId="4" w16cid:durableId="1442338965">
    <w:abstractNumId w:val="4"/>
  </w:num>
  <w:num w:numId="5" w16cid:durableId="497354906">
    <w:abstractNumId w:val="2"/>
  </w:num>
  <w:num w:numId="6" w16cid:durableId="880093523">
    <w:abstractNumId w:val="1"/>
  </w:num>
  <w:num w:numId="7" w16cid:durableId="38607789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en-GB" w:vendorID="8" w:dllVersion="513" w:checkStyle="1"/>
  <w:activeWritingStyle w:appName="MSWord" w:lang="en-AU" w:vendorID="8" w:dllVersion="513" w:checkStyle="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9F"/>
    <w:rsid w:val="00026AE5"/>
    <w:rsid w:val="000537BA"/>
    <w:rsid w:val="000B1B7F"/>
    <w:rsid w:val="000F4213"/>
    <w:rsid w:val="00143BCA"/>
    <w:rsid w:val="00196473"/>
    <w:rsid w:val="001A02BA"/>
    <w:rsid w:val="002B0D4C"/>
    <w:rsid w:val="002D2CAD"/>
    <w:rsid w:val="003043E4"/>
    <w:rsid w:val="003360CA"/>
    <w:rsid w:val="0035579F"/>
    <w:rsid w:val="00384109"/>
    <w:rsid w:val="003C4086"/>
    <w:rsid w:val="004D361D"/>
    <w:rsid w:val="00573B5B"/>
    <w:rsid w:val="005D212D"/>
    <w:rsid w:val="00673AF7"/>
    <w:rsid w:val="0069139B"/>
    <w:rsid w:val="006A2255"/>
    <w:rsid w:val="006A426E"/>
    <w:rsid w:val="00882649"/>
    <w:rsid w:val="008C403A"/>
    <w:rsid w:val="008F6593"/>
    <w:rsid w:val="00910997"/>
    <w:rsid w:val="00942FB3"/>
    <w:rsid w:val="00AA4595"/>
    <w:rsid w:val="00AF1784"/>
    <w:rsid w:val="00AF63CC"/>
    <w:rsid w:val="00AF69DE"/>
    <w:rsid w:val="00B0446C"/>
    <w:rsid w:val="00B073FB"/>
    <w:rsid w:val="00B11BBD"/>
    <w:rsid w:val="00BE7639"/>
    <w:rsid w:val="00CA20C9"/>
    <w:rsid w:val="00CE67FC"/>
    <w:rsid w:val="00D87F99"/>
    <w:rsid w:val="00DE506A"/>
    <w:rsid w:val="00E42829"/>
    <w:rsid w:val="00F578A9"/>
    <w:rsid w:val="00FA0D2B"/>
    <w:rsid w:val="00FC50F1"/>
    <w:rsid w:val="00FC5A08"/>
    <w:rsid w:val="00FF0516"/>
    <w:rsid w:val="00FF0DE7"/>
    <w:rsid w:val="00FF2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9947D35"/>
  <w15:chartTrackingRefBased/>
  <w15:docId w15:val="{2697D2E1-E9D0-47C7-AA56-1310EBEB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aliases w:val="footer odd"/>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HE">
    <w:name w:val="HE"/>
    <w:basedOn w:val="Normal"/>
    <w:pPr>
      <w:spacing w:after="0"/>
    </w:pPr>
    <w:rPr>
      <w:b/>
    </w:rPr>
  </w:style>
  <w:style w:type="paragraph" w:customStyle="1" w:styleId="tabletitle">
    <w:name w:val="table title"/>
    <w:basedOn w:val="table"/>
    <w:next w:val="table"/>
    <w:rPr>
      <w:b/>
    </w:rPr>
  </w:style>
  <w:style w:type="paragraph" w:customStyle="1" w:styleId="table">
    <w:name w:val="table"/>
    <w:basedOn w:val="Normal"/>
    <w:pPr>
      <w:keepNext/>
      <w:keepLines/>
      <w:spacing w:before="40" w:after="40"/>
      <w:ind w:left="100" w:right="100"/>
    </w:pPr>
    <w:rPr>
      <w:rFonts w:ascii="Times" w:hAnsi="Times"/>
    </w:rPr>
  </w:style>
  <w:style w:type="paragraph" w:customStyle="1" w:styleId="FIGURETITLE0">
    <w:name w:val="FIGURE TITLE"/>
    <w:pPr>
      <w:keepLines/>
      <w:spacing w:before="240" w:after="240" w:line="240" w:lineRule="exact"/>
      <w:jc w:val="center"/>
    </w:pPr>
    <w:rPr>
      <w:rFonts w:ascii="Helvetica" w:hAnsi="Helvetica"/>
      <w:lang w:eastAsia="en-US"/>
    </w:rPr>
  </w:style>
  <w:style w:type="paragraph" w:customStyle="1" w:styleId="Cquations">
    <w:name w:val="Céquations"/>
    <w:basedOn w:val="Normal"/>
    <w:pPr>
      <w:tabs>
        <w:tab w:val="center" w:pos="4320"/>
        <w:tab w:val="right" w:pos="8640"/>
      </w:tabs>
      <w:spacing w:after="320"/>
      <w:ind w:left="1440"/>
      <w:jc w:val="both"/>
    </w:pPr>
    <w:rPr>
      <w:rFonts w:ascii="Arial" w:hAnsi="Arial"/>
      <w:color w:val="000000"/>
    </w:rPr>
  </w:style>
  <w:style w:type="paragraph" w:customStyle="1" w:styleId="points">
    <w:name w:val="points"/>
    <w:basedOn w:val="Normalshort"/>
    <w:pPr>
      <w:ind w:left="1800" w:hanging="360"/>
    </w:pPr>
  </w:style>
  <w:style w:type="paragraph" w:customStyle="1" w:styleId="Normalshort">
    <w:name w:val="Normal short"/>
    <w:basedOn w:val="Normal"/>
    <w:next w:val="points"/>
    <w:pPr>
      <w:spacing w:after="160"/>
      <w:ind w:left="1440"/>
      <w:jc w:val="both"/>
    </w:pPr>
    <w:rPr>
      <w:rFonts w:ascii="Times" w:hAnsi="Times"/>
    </w:rPr>
  </w:style>
  <w:style w:type="paragraph" w:styleId="BalloonText">
    <w:name w:val="Balloon Text"/>
    <w:basedOn w:val="Normal"/>
    <w:link w:val="BalloonTextChar"/>
    <w:rsid w:val="00026AE5"/>
    <w:pPr>
      <w:spacing w:after="0"/>
    </w:pPr>
    <w:rPr>
      <w:rFonts w:ascii="Segoe UI" w:hAnsi="Segoe UI" w:cs="Segoe UI"/>
      <w:sz w:val="18"/>
      <w:szCs w:val="18"/>
    </w:rPr>
  </w:style>
  <w:style w:type="character" w:customStyle="1" w:styleId="BalloonTextChar">
    <w:name w:val="Balloon Text Char"/>
    <w:link w:val="BalloonText"/>
    <w:rsid w:val="00026AE5"/>
    <w:rPr>
      <w:rFonts w:ascii="Segoe UI" w:hAnsi="Segoe UI" w:cs="Segoe UI"/>
      <w:sz w:val="18"/>
      <w:szCs w:val="18"/>
      <w:lang w:eastAsia="en-US"/>
    </w:rPr>
  </w:style>
  <w:style w:type="paragraph" w:styleId="Bibliography">
    <w:name w:val="Bibliography"/>
    <w:basedOn w:val="Normal"/>
    <w:next w:val="Normal"/>
    <w:uiPriority w:val="37"/>
    <w:semiHidden/>
    <w:unhideWhenUsed/>
    <w:rsid w:val="00026AE5"/>
  </w:style>
  <w:style w:type="paragraph" w:styleId="BlockText">
    <w:name w:val="Block Text"/>
    <w:basedOn w:val="Normal"/>
    <w:rsid w:val="00026AE5"/>
    <w:pPr>
      <w:spacing w:after="120"/>
      <w:ind w:left="1440" w:right="1440"/>
    </w:pPr>
  </w:style>
  <w:style w:type="paragraph" w:styleId="BodyText2">
    <w:name w:val="Body Text 2"/>
    <w:basedOn w:val="Normal"/>
    <w:link w:val="BodyText2Char"/>
    <w:rsid w:val="00026AE5"/>
    <w:pPr>
      <w:spacing w:after="120" w:line="480" w:lineRule="auto"/>
    </w:pPr>
  </w:style>
  <w:style w:type="character" w:customStyle="1" w:styleId="BodyText2Char">
    <w:name w:val="Body Text 2 Char"/>
    <w:link w:val="BodyText2"/>
    <w:rsid w:val="00026AE5"/>
    <w:rPr>
      <w:lang w:eastAsia="en-US"/>
    </w:rPr>
  </w:style>
  <w:style w:type="paragraph" w:styleId="BodyText3">
    <w:name w:val="Body Text 3"/>
    <w:basedOn w:val="Normal"/>
    <w:link w:val="BodyText3Char"/>
    <w:rsid w:val="00026AE5"/>
    <w:pPr>
      <w:spacing w:after="120"/>
    </w:pPr>
    <w:rPr>
      <w:sz w:val="16"/>
      <w:szCs w:val="16"/>
    </w:rPr>
  </w:style>
  <w:style w:type="character" w:customStyle="1" w:styleId="BodyText3Char">
    <w:name w:val="Body Text 3 Char"/>
    <w:link w:val="BodyText3"/>
    <w:rsid w:val="00026AE5"/>
    <w:rPr>
      <w:sz w:val="16"/>
      <w:szCs w:val="16"/>
      <w:lang w:eastAsia="en-US"/>
    </w:rPr>
  </w:style>
  <w:style w:type="paragraph" w:styleId="BodyTextFirstIndent">
    <w:name w:val="Body Text First Indent"/>
    <w:basedOn w:val="BodyText"/>
    <w:link w:val="BodyTextFirstIndentChar"/>
    <w:rsid w:val="00026AE5"/>
    <w:pPr>
      <w:spacing w:after="120"/>
      <w:ind w:firstLine="210"/>
    </w:pPr>
  </w:style>
  <w:style w:type="character" w:customStyle="1" w:styleId="BodyTextChar">
    <w:name w:val="Body Text Char"/>
    <w:link w:val="BodyText"/>
    <w:rsid w:val="00026AE5"/>
    <w:rPr>
      <w:lang w:eastAsia="en-US"/>
    </w:rPr>
  </w:style>
  <w:style w:type="character" w:customStyle="1" w:styleId="BodyTextFirstIndentChar">
    <w:name w:val="Body Text First Indent Char"/>
    <w:basedOn w:val="BodyTextChar"/>
    <w:link w:val="BodyTextFirstIndent"/>
    <w:rsid w:val="00026AE5"/>
    <w:rPr>
      <w:lang w:eastAsia="en-US"/>
    </w:rPr>
  </w:style>
  <w:style w:type="paragraph" w:styleId="BodyTextIndent">
    <w:name w:val="Body Text Indent"/>
    <w:basedOn w:val="Normal"/>
    <w:link w:val="BodyTextIndentChar"/>
    <w:rsid w:val="00026AE5"/>
    <w:pPr>
      <w:spacing w:after="120"/>
      <w:ind w:left="283"/>
    </w:pPr>
  </w:style>
  <w:style w:type="character" w:customStyle="1" w:styleId="BodyTextIndentChar">
    <w:name w:val="Body Text Indent Char"/>
    <w:link w:val="BodyTextIndent"/>
    <w:rsid w:val="00026AE5"/>
    <w:rPr>
      <w:lang w:eastAsia="en-US"/>
    </w:rPr>
  </w:style>
  <w:style w:type="paragraph" w:styleId="BodyTextFirstIndent2">
    <w:name w:val="Body Text First Indent 2"/>
    <w:basedOn w:val="BodyTextIndent"/>
    <w:link w:val="BodyTextFirstIndent2Char"/>
    <w:rsid w:val="00026AE5"/>
    <w:pPr>
      <w:ind w:firstLine="210"/>
    </w:pPr>
  </w:style>
  <w:style w:type="character" w:customStyle="1" w:styleId="BodyTextFirstIndent2Char">
    <w:name w:val="Body Text First Indent 2 Char"/>
    <w:basedOn w:val="BodyTextIndentChar"/>
    <w:link w:val="BodyTextFirstIndent2"/>
    <w:rsid w:val="00026AE5"/>
    <w:rPr>
      <w:lang w:eastAsia="en-US"/>
    </w:rPr>
  </w:style>
  <w:style w:type="paragraph" w:styleId="BodyTextIndent2">
    <w:name w:val="Body Text Indent 2"/>
    <w:basedOn w:val="Normal"/>
    <w:link w:val="BodyTextIndent2Char"/>
    <w:rsid w:val="00026AE5"/>
    <w:pPr>
      <w:spacing w:after="120" w:line="480" w:lineRule="auto"/>
      <w:ind w:left="283"/>
    </w:pPr>
  </w:style>
  <w:style w:type="character" w:customStyle="1" w:styleId="BodyTextIndent2Char">
    <w:name w:val="Body Text Indent 2 Char"/>
    <w:link w:val="BodyTextIndent2"/>
    <w:rsid w:val="00026AE5"/>
    <w:rPr>
      <w:lang w:eastAsia="en-US"/>
    </w:rPr>
  </w:style>
  <w:style w:type="paragraph" w:styleId="BodyTextIndent3">
    <w:name w:val="Body Text Indent 3"/>
    <w:basedOn w:val="Normal"/>
    <w:link w:val="BodyTextIndent3Char"/>
    <w:rsid w:val="00026AE5"/>
    <w:pPr>
      <w:spacing w:after="120"/>
      <w:ind w:left="283"/>
    </w:pPr>
    <w:rPr>
      <w:sz w:val="16"/>
      <w:szCs w:val="16"/>
    </w:rPr>
  </w:style>
  <w:style w:type="character" w:customStyle="1" w:styleId="BodyTextIndent3Char">
    <w:name w:val="Body Text Indent 3 Char"/>
    <w:link w:val="BodyTextIndent3"/>
    <w:rsid w:val="00026AE5"/>
    <w:rPr>
      <w:sz w:val="16"/>
      <w:szCs w:val="16"/>
      <w:lang w:eastAsia="en-US"/>
    </w:rPr>
  </w:style>
  <w:style w:type="paragraph" w:styleId="Closing">
    <w:name w:val="Closing"/>
    <w:basedOn w:val="Normal"/>
    <w:link w:val="ClosingChar"/>
    <w:rsid w:val="00026AE5"/>
    <w:pPr>
      <w:ind w:left="4252"/>
    </w:pPr>
  </w:style>
  <w:style w:type="character" w:customStyle="1" w:styleId="ClosingChar">
    <w:name w:val="Closing Char"/>
    <w:link w:val="Closing"/>
    <w:rsid w:val="00026AE5"/>
    <w:rPr>
      <w:lang w:eastAsia="en-US"/>
    </w:rPr>
  </w:style>
  <w:style w:type="paragraph" w:styleId="CommentSubject">
    <w:name w:val="annotation subject"/>
    <w:basedOn w:val="CommentText"/>
    <w:next w:val="CommentText"/>
    <w:link w:val="CommentSubjectChar"/>
    <w:rsid w:val="00026AE5"/>
    <w:rPr>
      <w:b/>
      <w:bCs/>
    </w:rPr>
  </w:style>
  <w:style w:type="character" w:customStyle="1" w:styleId="CommentTextChar">
    <w:name w:val="Comment Text Char"/>
    <w:link w:val="CommentText"/>
    <w:semiHidden/>
    <w:rsid w:val="00026AE5"/>
    <w:rPr>
      <w:lang w:eastAsia="en-US"/>
    </w:rPr>
  </w:style>
  <w:style w:type="character" w:customStyle="1" w:styleId="CommentSubjectChar">
    <w:name w:val="Comment Subject Char"/>
    <w:link w:val="CommentSubject"/>
    <w:rsid w:val="00026AE5"/>
    <w:rPr>
      <w:b/>
      <w:bCs/>
      <w:lang w:eastAsia="en-US"/>
    </w:rPr>
  </w:style>
  <w:style w:type="paragraph" w:styleId="Date">
    <w:name w:val="Date"/>
    <w:basedOn w:val="Normal"/>
    <w:next w:val="Normal"/>
    <w:link w:val="DateChar"/>
    <w:rsid w:val="00026AE5"/>
  </w:style>
  <w:style w:type="character" w:customStyle="1" w:styleId="DateChar">
    <w:name w:val="Date Char"/>
    <w:link w:val="Date"/>
    <w:rsid w:val="00026AE5"/>
    <w:rPr>
      <w:lang w:eastAsia="en-US"/>
    </w:rPr>
  </w:style>
  <w:style w:type="paragraph" w:styleId="E-mailSignature">
    <w:name w:val="E-mail Signature"/>
    <w:basedOn w:val="Normal"/>
    <w:link w:val="E-mailSignatureChar"/>
    <w:rsid w:val="00026AE5"/>
  </w:style>
  <w:style w:type="character" w:customStyle="1" w:styleId="E-mailSignatureChar">
    <w:name w:val="E-mail Signature Char"/>
    <w:link w:val="E-mailSignature"/>
    <w:rsid w:val="00026AE5"/>
    <w:rPr>
      <w:lang w:eastAsia="en-US"/>
    </w:rPr>
  </w:style>
  <w:style w:type="paragraph" w:styleId="EndnoteText">
    <w:name w:val="endnote text"/>
    <w:basedOn w:val="Normal"/>
    <w:link w:val="EndnoteTextChar"/>
    <w:rsid w:val="00026AE5"/>
  </w:style>
  <w:style w:type="character" w:customStyle="1" w:styleId="EndnoteTextChar">
    <w:name w:val="Endnote Text Char"/>
    <w:link w:val="EndnoteText"/>
    <w:rsid w:val="00026AE5"/>
    <w:rPr>
      <w:lang w:eastAsia="en-US"/>
    </w:rPr>
  </w:style>
  <w:style w:type="paragraph" w:styleId="EnvelopeAddress">
    <w:name w:val="envelope address"/>
    <w:basedOn w:val="Normal"/>
    <w:rsid w:val="00026AE5"/>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026AE5"/>
    <w:rPr>
      <w:rFonts w:ascii="Calibri Light" w:hAnsi="Calibri Light" w:cs="Vrinda"/>
    </w:rPr>
  </w:style>
  <w:style w:type="paragraph" w:styleId="HTMLAddress">
    <w:name w:val="HTML Address"/>
    <w:basedOn w:val="Normal"/>
    <w:link w:val="HTMLAddressChar"/>
    <w:rsid w:val="00026AE5"/>
    <w:rPr>
      <w:i/>
      <w:iCs/>
    </w:rPr>
  </w:style>
  <w:style w:type="character" w:customStyle="1" w:styleId="HTMLAddressChar">
    <w:name w:val="HTML Address Char"/>
    <w:link w:val="HTMLAddress"/>
    <w:rsid w:val="00026AE5"/>
    <w:rPr>
      <w:i/>
      <w:iCs/>
      <w:lang w:eastAsia="en-US"/>
    </w:rPr>
  </w:style>
  <w:style w:type="paragraph" w:styleId="HTMLPreformatted">
    <w:name w:val="HTML Preformatted"/>
    <w:basedOn w:val="Normal"/>
    <w:link w:val="HTMLPreformattedChar"/>
    <w:rsid w:val="00026AE5"/>
    <w:rPr>
      <w:rFonts w:ascii="Courier New" w:hAnsi="Courier New" w:cs="Courier New"/>
    </w:rPr>
  </w:style>
  <w:style w:type="character" w:customStyle="1" w:styleId="HTMLPreformattedChar">
    <w:name w:val="HTML Preformatted Char"/>
    <w:link w:val="HTMLPreformatted"/>
    <w:rsid w:val="00026AE5"/>
    <w:rPr>
      <w:rFonts w:ascii="Courier New" w:hAnsi="Courier New" w:cs="Courier New"/>
      <w:lang w:eastAsia="en-US"/>
    </w:rPr>
  </w:style>
  <w:style w:type="paragraph" w:styleId="Index3">
    <w:name w:val="index 3"/>
    <w:basedOn w:val="Normal"/>
    <w:next w:val="Normal"/>
    <w:rsid w:val="00026AE5"/>
    <w:pPr>
      <w:ind w:left="600" w:hanging="200"/>
    </w:pPr>
  </w:style>
  <w:style w:type="paragraph" w:styleId="Index4">
    <w:name w:val="index 4"/>
    <w:basedOn w:val="Normal"/>
    <w:next w:val="Normal"/>
    <w:rsid w:val="00026AE5"/>
    <w:pPr>
      <w:ind w:left="800" w:hanging="200"/>
    </w:pPr>
  </w:style>
  <w:style w:type="paragraph" w:styleId="Index5">
    <w:name w:val="index 5"/>
    <w:basedOn w:val="Normal"/>
    <w:next w:val="Normal"/>
    <w:rsid w:val="00026AE5"/>
    <w:pPr>
      <w:ind w:left="1000" w:hanging="200"/>
    </w:pPr>
  </w:style>
  <w:style w:type="paragraph" w:styleId="Index6">
    <w:name w:val="index 6"/>
    <w:basedOn w:val="Normal"/>
    <w:next w:val="Normal"/>
    <w:rsid w:val="00026AE5"/>
    <w:pPr>
      <w:ind w:left="1200" w:hanging="200"/>
    </w:pPr>
  </w:style>
  <w:style w:type="paragraph" w:styleId="Index7">
    <w:name w:val="index 7"/>
    <w:basedOn w:val="Normal"/>
    <w:next w:val="Normal"/>
    <w:rsid w:val="00026AE5"/>
    <w:pPr>
      <w:ind w:left="1400" w:hanging="200"/>
    </w:pPr>
  </w:style>
  <w:style w:type="paragraph" w:styleId="Index8">
    <w:name w:val="index 8"/>
    <w:basedOn w:val="Normal"/>
    <w:next w:val="Normal"/>
    <w:rsid w:val="00026AE5"/>
    <w:pPr>
      <w:ind w:left="1600" w:hanging="200"/>
    </w:pPr>
  </w:style>
  <w:style w:type="paragraph" w:styleId="Index9">
    <w:name w:val="index 9"/>
    <w:basedOn w:val="Normal"/>
    <w:next w:val="Normal"/>
    <w:rsid w:val="00026AE5"/>
    <w:pPr>
      <w:ind w:left="1800" w:hanging="200"/>
    </w:pPr>
  </w:style>
  <w:style w:type="paragraph" w:styleId="IntenseQuote">
    <w:name w:val="Intense Quote"/>
    <w:basedOn w:val="Normal"/>
    <w:next w:val="Normal"/>
    <w:link w:val="IntenseQuoteChar"/>
    <w:uiPriority w:val="30"/>
    <w:qFormat/>
    <w:rsid w:val="00026AE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26AE5"/>
    <w:rPr>
      <w:i/>
      <w:iCs/>
      <w:color w:val="4472C4"/>
      <w:lang w:eastAsia="en-US"/>
    </w:rPr>
  </w:style>
  <w:style w:type="paragraph" w:styleId="ListContinue">
    <w:name w:val="List Continue"/>
    <w:basedOn w:val="Normal"/>
    <w:rsid w:val="00026AE5"/>
    <w:pPr>
      <w:spacing w:after="120"/>
      <w:ind w:left="283"/>
      <w:contextualSpacing/>
    </w:pPr>
  </w:style>
  <w:style w:type="paragraph" w:styleId="ListContinue2">
    <w:name w:val="List Continue 2"/>
    <w:basedOn w:val="Normal"/>
    <w:rsid w:val="00026AE5"/>
    <w:pPr>
      <w:spacing w:after="120"/>
      <w:ind w:left="566"/>
      <w:contextualSpacing/>
    </w:pPr>
  </w:style>
  <w:style w:type="paragraph" w:styleId="ListContinue3">
    <w:name w:val="List Continue 3"/>
    <w:basedOn w:val="Normal"/>
    <w:rsid w:val="00026AE5"/>
    <w:pPr>
      <w:spacing w:after="120"/>
      <w:ind w:left="849"/>
      <w:contextualSpacing/>
    </w:pPr>
  </w:style>
  <w:style w:type="paragraph" w:styleId="ListContinue4">
    <w:name w:val="List Continue 4"/>
    <w:basedOn w:val="Normal"/>
    <w:rsid w:val="00026AE5"/>
    <w:pPr>
      <w:spacing w:after="120"/>
      <w:ind w:left="1132"/>
      <w:contextualSpacing/>
    </w:pPr>
  </w:style>
  <w:style w:type="paragraph" w:styleId="ListContinue5">
    <w:name w:val="List Continue 5"/>
    <w:basedOn w:val="Normal"/>
    <w:rsid w:val="00026AE5"/>
    <w:pPr>
      <w:spacing w:after="120"/>
      <w:ind w:left="1415"/>
      <w:contextualSpacing/>
    </w:pPr>
  </w:style>
  <w:style w:type="paragraph" w:styleId="ListNumber3">
    <w:name w:val="List Number 3"/>
    <w:basedOn w:val="Normal"/>
    <w:rsid w:val="00026AE5"/>
    <w:pPr>
      <w:numPr>
        <w:numId w:val="5"/>
      </w:numPr>
      <w:contextualSpacing/>
    </w:pPr>
  </w:style>
  <w:style w:type="paragraph" w:styleId="ListNumber4">
    <w:name w:val="List Number 4"/>
    <w:basedOn w:val="Normal"/>
    <w:rsid w:val="00026AE5"/>
    <w:pPr>
      <w:numPr>
        <w:numId w:val="6"/>
      </w:numPr>
      <w:contextualSpacing/>
    </w:pPr>
  </w:style>
  <w:style w:type="paragraph" w:styleId="ListNumber5">
    <w:name w:val="List Number 5"/>
    <w:basedOn w:val="Normal"/>
    <w:rsid w:val="00026AE5"/>
    <w:pPr>
      <w:numPr>
        <w:numId w:val="7"/>
      </w:numPr>
      <w:contextualSpacing/>
    </w:pPr>
  </w:style>
  <w:style w:type="paragraph" w:styleId="ListParagraph">
    <w:name w:val="List Paragraph"/>
    <w:basedOn w:val="Normal"/>
    <w:uiPriority w:val="34"/>
    <w:qFormat/>
    <w:rsid w:val="00026AE5"/>
    <w:pPr>
      <w:ind w:left="720"/>
    </w:pPr>
  </w:style>
  <w:style w:type="paragraph" w:styleId="MacroText">
    <w:name w:val="macro"/>
    <w:link w:val="MacroTextChar"/>
    <w:rsid w:val="00026AE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026AE5"/>
    <w:rPr>
      <w:rFonts w:ascii="Courier New" w:hAnsi="Courier New" w:cs="Courier New"/>
      <w:lang w:eastAsia="en-US"/>
    </w:rPr>
  </w:style>
  <w:style w:type="paragraph" w:styleId="MessageHeader">
    <w:name w:val="Message Header"/>
    <w:basedOn w:val="Normal"/>
    <w:link w:val="MessageHeaderChar"/>
    <w:rsid w:val="00026AE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026AE5"/>
    <w:rPr>
      <w:rFonts w:ascii="Calibri Light" w:hAnsi="Calibri Light" w:cs="Vrinda"/>
      <w:sz w:val="24"/>
      <w:szCs w:val="24"/>
      <w:shd w:val="pct20" w:color="auto" w:fill="auto"/>
      <w:lang w:eastAsia="en-US"/>
    </w:rPr>
  </w:style>
  <w:style w:type="paragraph" w:styleId="NoSpacing">
    <w:name w:val="No Spacing"/>
    <w:uiPriority w:val="1"/>
    <w:qFormat/>
    <w:rsid w:val="00026AE5"/>
    <w:rPr>
      <w:lang w:eastAsia="en-US"/>
    </w:rPr>
  </w:style>
  <w:style w:type="paragraph" w:styleId="NormalWeb">
    <w:name w:val="Normal (Web)"/>
    <w:basedOn w:val="Normal"/>
    <w:rsid w:val="00026AE5"/>
    <w:rPr>
      <w:sz w:val="24"/>
      <w:szCs w:val="24"/>
    </w:rPr>
  </w:style>
  <w:style w:type="paragraph" w:styleId="NormalIndent">
    <w:name w:val="Normal Indent"/>
    <w:basedOn w:val="Normal"/>
    <w:rsid w:val="00026AE5"/>
    <w:pPr>
      <w:ind w:left="720"/>
    </w:pPr>
  </w:style>
  <w:style w:type="paragraph" w:styleId="NoteHeading">
    <w:name w:val="Note Heading"/>
    <w:basedOn w:val="Normal"/>
    <w:next w:val="Normal"/>
    <w:link w:val="NoteHeadingChar"/>
    <w:rsid w:val="00026AE5"/>
  </w:style>
  <w:style w:type="character" w:customStyle="1" w:styleId="NoteHeadingChar">
    <w:name w:val="Note Heading Char"/>
    <w:link w:val="NoteHeading"/>
    <w:rsid w:val="00026AE5"/>
    <w:rPr>
      <w:lang w:eastAsia="en-US"/>
    </w:rPr>
  </w:style>
  <w:style w:type="paragraph" w:styleId="Quote">
    <w:name w:val="Quote"/>
    <w:basedOn w:val="Normal"/>
    <w:next w:val="Normal"/>
    <w:link w:val="QuoteChar"/>
    <w:uiPriority w:val="29"/>
    <w:qFormat/>
    <w:rsid w:val="00026AE5"/>
    <w:pPr>
      <w:spacing w:before="200" w:after="160"/>
      <w:ind w:left="864" w:right="864"/>
      <w:jc w:val="center"/>
    </w:pPr>
    <w:rPr>
      <w:i/>
      <w:iCs/>
      <w:color w:val="404040"/>
    </w:rPr>
  </w:style>
  <w:style w:type="character" w:customStyle="1" w:styleId="QuoteChar">
    <w:name w:val="Quote Char"/>
    <w:link w:val="Quote"/>
    <w:uiPriority w:val="29"/>
    <w:rsid w:val="00026AE5"/>
    <w:rPr>
      <w:i/>
      <w:iCs/>
      <w:color w:val="404040"/>
      <w:lang w:eastAsia="en-US"/>
    </w:rPr>
  </w:style>
  <w:style w:type="paragraph" w:styleId="Salutation">
    <w:name w:val="Salutation"/>
    <w:basedOn w:val="Normal"/>
    <w:next w:val="Normal"/>
    <w:link w:val="SalutationChar"/>
    <w:rsid w:val="00026AE5"/>
  </w:style>
  <w:style w:type="character" w:customStyle="1" w:styleId="SalutationChar">
    <w:name w:val="Salutation Char"/>
    <w:link w:val="Salutation"/>
    <w:rsid w:val="00026AE5"/>
    <w:rPr>
      <w:lang w:eastAsia="en-US"/>
    </w:rPr>
  </w:style>
  <w:style w:type="paragraph" w:styleId="Signature">
    <w:name w:val="Signature"/>
    <w:basedOn w:val="Normal"/>
    <w:link w:val="SignatureChar"/>
    <w:rsid w:val="00026AE5"/>
    <w:pPr>
      <w:ind w:left="4252"/>
    </w:pPr>
  </w:style>
  <w:style w:type="character" w:customStyle="1" w:styleId="SignatureChar">
    <w:name w:val="Signature Char"/>
    <w:link w:val="Signature"/>
    <w:rsid w:val="00026AE5"/>
    <w:rPr>
      <w:lang w:eastAsia="en-US"/>
    </w:rPr>
  </w:style>
  <w:style w:type="paragraph" w:styleId="Subtitle">
    <w:name w:val="Subtitle"/>
    <w:basedOn w:val="Normal"/>
    <w:next w:val="Normal"/>
    <w:link w:val="SubtitleChar"/>
    <w:qFormat/>
    <w:rsid w:val="00026AE5"/>
    <w:pPr>
      <w:spacing w:after="60"/>
      <w:jc w:val="center"/>
      <w:outlineLvl w:val="1"/>
    </w:pPr>
    <w:rPr>
      <w:rFonts w:ascii="Calibri Light" w:hAnsi="Calibri Light" w:cs="Vrinda"/>
      <w:sz w:val="24"/>
      <w:szCs w:val="24"/>
    </w:rPr>
  </w:style>
  <w:style w:type="character" w:customStyle="1" w:styleId="SubtitleChar">
    <w:name w:val="Subtitle Char"/>
    <w:link w:val="Subtitle"/>
    <w:rsid w:val="00026AE5"/>
    <w:rPr>
      <w:rFonts w:ascii="Calibri Light" w:hAnsi="Calibri Light" w:cs="Vrinda"/>
      <w:sz w:val="24"/>
      <w:szCs w:val="24"/>
      <w:lang w:eastAsia="en-US"/>
    </w:rPr>
  </w:style>
  <w:style w:type="paragraph" w:styleId="TableofAuthorities">
    <w:name w:val="table of authorities"/>
    <w:basedOn w:val="Normal"/>
    <w:next w:val="Normal"/>
    <w:rsid w:val="00026AE5"/>
    <w:pPr>
      <w:ind w:left="200" w:hanging="200"/>
    </w:pPr>
  </w:style>
  <w:style w:type="paragraph" w:styleId="TableofFigures">
    <w:name w:val="table of figures"/>
    <w:basedOn w:val="Normal"/>
    <w:next w:val="Normal"/>
    <w:rsid w:val="00026AE5"/>
  </w:style>
  <w:style w:type="paragraph" w:styleId="Title">
    <w:name w:val="Title"/>
    <w:basedOn w:val="Normal"/>
    <w:next w:val="Normal"/>
    <w:link w:val="TitleChar"/>
    <w:qFormat/>
    <w:rsid w:val="00026AE5"/>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026AE5"/>
    <w:rPr>
      <w:rFonts w:ascii="Calibri Light" w:hAnsi="Calibri Light" w:cs="Vrinda"/>
      <w:b/>
      <w:bCs/>
      <w:kern w:val="28"/>
      <w:sz w:val="32"/>
      <w:szCs w:val="32"/>
      <w:lang w:eastAsia="en-US"/>
    </w:rPr>
  </w:style>
  <w:style w:type="paragraph" w:styleId="TOAHeading">
    <w:name w:val="toa heading"/>
    <w:basedOn w:val="Normal"/>
    <w:next w:val="Normal"/>
    <w:rsid w:val="00026AE5"/>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026AE5"/>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wmf"/><Relationship Id="rId299" Type="http://schemas.openxmlformats.org/officeDocument/2006/relationships/image" Target="media/image272.wmf"/><Relationship Id="rId21" Type="http://schemas.openxmlformats.org/officeDocument/2006/relationships/image" Target="media/image14.wmf"/><Relationship Id="rId63" Type="http://schemas.openxmlformats.org/officeDocument/2006/relationships/image" Target="media/image56.wmf"/><Relationship Id="rId159" Type="http://schemas.openxmlformats.org/officeDocument/2006/relationships/image" Target="media/image151.wmf"/><Relationship Id="rId324" Type="http://schemas.openxmlformats.org/officeDocument/2006/relationships/image" Target="media/image296.wmf"/><Relationship Id="rId366" Type="http://schemas.openxmlformats.org/officeDocument/2006/relationships/image" Target="media/image337.wmf"/><Relationship Id="rId170" Type="http://schemas.openxmlformats.org/officeDocument/2006/relationships/image" Target="media/image159.wmf"/><Relationship Id="rId226" Type="http://schemas.openxmlformats.org/officeDocument/2006/relationships/image" Target="media/image211.wmf"/><Relationship Id="rId268" Type="http://schemas.openxmlformats.org/officeDocument/2006/relationships/oleObject" Target="embeddings/oleObject14.bin"/><Relationship Id="rId32" Type="http://schemas.openxmlformats.org/officeDocument/2006/relationships/image" Target="media/image25.wmf"/><Relationship Id="rId74" Type="http://schemas.openxmlformats.org/officeDocument/2006/relationships/image" Target="media/image67.wmf"/><Relationship Id="rId128" Type="http://schemas.openxmlformats.org/officeDocument/2006/relationships/image" Target="media/image121.wmf"/><Relationship Id="rId335" Type="http://schemas.openxmlformats.org/officeDocument/2006/relationships/image" Target="media/image307.wmf"/><Relationship Id="rId5" Type="http://schemas.openxmlformats.org/officeDocument/2006/relationships/footnotes" Target="footnotes.xml"/><Relationship Id="rId181" Type="http://schemas.openxmlformats.org/officeDocument/2006/relationships/image" Target="media/image169.wmf"/><Relationship Id="rId237" Type="http://schemas.openxmlformats.org/officeDocument/2006/relationships/image" Target="media/image222.wmf"/><Relationship Id="rId279" Type="http://schemas.openxmlformats.org/officeDocument/2006/relationships/image" Target="media/image259.wmf"/><Relationship Id="rId43" Type="http://schemas.openxmlformats.org/officeDocument/2006/relationships/image" Target="media/image36.wmf"/><Relationship Id="rId139" Type="http://schemas.openxmlformats.org/officeDocument/2006/relationships/image" Target="media/image132.wmf"/><Relationship Id="rId290" Type="http://schemas.openxmlformats.org/officeDocument/2006/relationships/oleObject" Target="embeddings/oleObject17.bin"/><Relationship Id="rId304" Type="http://schemas.openxmlformats.org/officeDocument/2006/relationships/image" Target="media/image276.wmf"/><Relationship Id="rId346" Type="http://schemas.openxmlformats.org/officeDocument/2006/relationships/image" Target="media/image318.wmf"/><Relationship Id="rId85" Type="http://schemas.openxmlformats.org/officeDocument/2006/relationships/image" Target="media/image78.wmf"/><Relationship Id="rId150" Type="http://schemas.openxmlformats.org/officeDocument/2006/relationships/image" Target="media/image143.wmf"/><Relationship Id="rId192" Type="http://schemas.openxmlformats.org/officeDocument/2006/relationships/image" Target="media/image180.wmf"/><Relationship Id="rId206" Type="http://schemas.openxmlformats.org/officeDocument/2006/relationships/image" Target="media/image193.wmf"/><Relationship Id="rId248" Type="http://schemas.openxmlformats.org/officeDocument/2006/relationships/image" Target="media/image232.wmf"/><Relationship Id="rId12" Type="http://schemas.openxmlformats.org/officeDocument/2006/relationships/image" Target="media/image5.wmf"/><Relationship Id="rId108" Type="http://schemas.openxmlformats.org/officeDocument/2006/relationships/image" Target="media/image101.wmf"/><Relationship Id="rId315" Type="http://schemas.openxmlformats.org/officeDocument/2006/relationships/image" Target="media/image287.wmf"/><Relationship Id="rId357" Type="http://schemas.openxmlformats.org/officeDocument/2006/relationships/image" Target="media/image328.wmf"/><Relationship Id="rId54" Type="http://schemas.openxmlformats.org/officeDocument/2006/relationships/image" Target="media/image47.wmf"/><Relationship Id="rId96" Type="http://schemas.openxmlformats.org/officeDocument/2006/relationships/image" Target="media/image89.wmf"/><Relationship Id="rId161" Type="http://schemas.openxmlformats.org/officeDocument/2006/relationships/oleObject" Target="embeddings/oleObject3.bin"/><Relationship Id="rId217" Type="http://schemas.openxmlformats.org/officeDocument/2006/relationships/image" Target="media/image202.wmf"/><Relationship Id="rId259" Type="http://schemas.openxmlformats.org/officeDocument/2006/relationships/image" Target="media/image241.wmf"/><Relationship Id="rId23" Type="http://schemas.openxmlformats.org/officeDocument/2006/relationships/image" Target="media/image16.wmf"/><Relationship Id="rId119" Type="http://schemas.openxmlformats.org/officeDocument/2006/relationships/image" Target="media/image112.wmf"/><Relationship Id="rId270" Type="http://schemas.openxmlformats.org/officeDocument/2006/relationships/image" Target="media/image250.wmf"/><Relationship Id="rId326" Type="http://schemas.openxmlformats.org/officeDocument/2006/relationships/image" Target="media/image298.wmf"/><Relationship Id="rId65" Type="http://schemas.openxmlformats.org/officeDocument/2006/relationships/image" Target="media/image58.wmf"/><Relationship Id="rId130" Type="http://schemas.openxmlformats.org/officeDocument/2006/relationships/image" Target="media/image123.wmf"/><Relationship Id="rId368" Type="http://schemas.openxmlformats.org/officeDocument/2006/relationships/header" Target="header1.xml"/><Relationship Id="rId172" Type="http://schemas.openxmlformats.org/officeDocument/2006/relationships/image" Target="media/image161.wmf"/><Relationship Id="rId228" Type="http://schemas.openxmlformats.org/officeDocument/2006/relationships/image" Target="media/image213.wmf"/><Relationship Id="rId281" Type="http://schemas.openxmlformats.org/officeDocument/2006/relationships/image" Target="media/image261.wmf"/><Relationship Id="rId337" Type="http://schemas.openxmlformats.org/officeDocument/2006/relationships/image" Target="media/image309.wmf"/><Relationship Id="rId34" Type="http://schemas.openxmlformats.org/officeDocument/2006/relationships/image" Target="media/image27.wmf"/><Relationship Id="rId76" Type="http://schemas.openxmlformats.org/officeDocument/2006/relationships/image" Target="media/image69.wmf"/><Relationship Id="rId141" Type="http://schemas.openxmlformats.org/officeDocument/2006/relationships/image" Target="media/image134.wmf"/><Relationship Id="rId7" Type="http://schemas.openxmlformats.org/officeDocument/2006/relationships/image" Target="media/image1.emf"/><Relationship Id="rId183" Type="http://schemas.openxmlformats.org/officeDocument/2006/relationships/image" Target="media/image171.wmf"/><Relationship Id="rId239" Type="http://schemas.openxmlformats.org/officeDocument/2006/relationships/image" Target="media/image223.wmf"/><Relationship Id="rId250" Type="http://schemas.openxmlformats.org/officeDocument/2006/relationships/image" Target="media/image234.wmf"/><Relationship Id="rId292" Type="http://schemas.openxmlformats.org/officeDocument/2006/relationships/oleObject" Target="embeddings/oleObject18.bin"/><Relationship Id="rId306" Type="http://schemas.openxmlformats.org/officeDocument/2006/relationships/image" Target="media/image278.wmf"/><Relationship Id="rId45" Type="http://schemas.openxmlformats.org/officeDocument/2006/relationships/image" Target="media/image38.wmf"/><Relationship Id="rId87" Type="http://schemas.openxmlformats.org/officeDocument/2006/relationships/image" Target="media/image80.wmf"/><Relationship Id="rId110" Type="http://schemas.openxmlformats.org/officeDocument/2006/relationships/image" Target="media/image103.wmf"/><Relationship Id="rId348" Type="http://schemas.openxmlformats.org/officeDocument/2006/relationships/oleObject" Target="embeddings/oleObject23.bin"/><Relationship Id="rId152" Type="http://schemas.openxmlformats.org/officeDocument/2006/relationships/image" Target="media/image145.wmf"/><Relationship Id="rId194" Type="http://schemas.openxmlformats.org/officeDocument/2006/relationships/image" Target="media/image182.wmf"/><Relationship Id="rId208" Type="http://schemas.openxmlformats.org/officeDocument/2006/relationships/image" Target="media/image195.wmf"/><Relationship Id="rId261" Type="http://schemas.openxmlformats.org/officeDocument/2006/relationships/image" Target="media/image243.wmf"/><Relationship Id="rId14" Type="http://schemas.openxmlformats.org/officeDocument/2006/relationships/image" Target="media/image7.wmf"/><Relationship Id="rId56" Type="http://schemas.openxmlformats.org/officeDocument/2006/relationships/image" Target="media/image49.wmf"/><Relationship Id="rId317" Type="http://schemas.openxmlformats.org/officeDocument/2006/relationships/image" Target="media/image289.wmf"/><Relationship Id="rId359" Type="http://schemas.openxmlformats.org/officeDocument/2006/relationships/image" Target="media/image330.wmf"/><Relationship Id="rId98" Type="http://schemas.openxmlformats.org/officeDocument/2006/relationships/image" Target="media/image91.wmf"/><Relationship Id="rId121" Type="http://schemas.openxmlformats.org/officeDocument/2006/relationships/image" Target="media/image114.wmf"/><Relationship Id="rId163" Type="http://schemas.openxmlformats.org/officeDocument/2006/relationships/image" Target="media/image154.wmf"/><Relationship Id="rId219" Type="http://schemas.openxmlformats.org/officeDocument/2006/relationships/image" Target="media/image204.wmf"/><Relationship Id="rId370" Type="http://schemas.openxmlformats.org/officeDocument/2006/relationships/fontTable" Target="fontTable.xml"/><Relationship Id="rId230" Type="http://schemas.openxmlformats.org/officeDocument/2006/relationships/image" Target="media/image215.wmf"/><Relationship Id="rId25" Type="http://schemas.openxmlformats.org/officeDocument/2006/relationships/image" Target="media/image18.wmf"/><Relationship Id="rId67" Type="http://schemas.openxmlformats.org/officeDocument/2006/relationships/image" Target="media/image60.wmf"/><Relationship Id="rId272" Type="http://schemas.openxmlformats.org/officeDocument/2006/relationships/image" Target="media/image252.wmf"/><Relationship Id="rId328" Type="http://schemas.openxmlformats.org/officeDocument/2006/relationships/image" Target="media/image300.wmf"/><Relationship Id="rId132" Type="http://schemas.openxmlformats.org/officeDocument/2006/relationships/image" Target="media/image125.wmf"/><Relationship Id="rId174" Type="http://schemas.openxmlformats.org/officeDocument/2006/relationships/image" Target="media/image163.wmf"/><Relationship Id="rId241" Type="http://schemas.openxmlformats.org/officeDocument/2006/relationships/image" Target="media/image225.wmf"/><Relationship Id="rId15" Type="http://schemas.openxmlformats.org/officeDocument/2006/relationships/image" Target="media/image8.wmf"/><Relationship Id="rId36" Type="http://schemas.openxmlformats.org/officeDocument/2006/relationships/image" Target="media/image29.wmf"/><Relationship Id="rId57" Type="http://schemas.openxmlformats.org/officeDocument/2006/relationships/image" Target="media/image50.wmf"/><Relationship Id="rId262" Type="http://schemas.openxmlformats.org/officeDocument/2006/relationships/oleObject" Target="embeddings/oleObject13.bin"/><Relationship Id="rId283" Type="http://schemas.openxmlformats.org/officeDocument/2006/relationships/image" Target="media/image263.wmf"/><Relationship Id="rId318" Type="http://schemas.openxmlformats.org/officeDocument/2006/relationships/image" Target="media/image290.wmf"/><Relationship Id="rId339" Type="http://schemas.openxmlformats.org/officeDocument/2006/relationships/image" Target="media/image311.wmf"/><Relationship Id="rId78" Type="http://schemas.openxmlformats.org/officeDocument/2006/relationships/image" Target="media/image71.wmf"/><Relationship Id="rId99" Type="http://schemas.openxmlformats.org/officeDocument/2006/relationships/image" Target="media/image92.wmf"/><Relationship Id="rId101" Type="http://schemas.openxmlformats.org/officeDocument/2006/relationships/image" Target="media/image94.wmf"/><Relationship Id="rId122" Type="http://schemas.openxmlformats.org/officeDocument/2006/relationships/image" Target="media/image115.wmf"/><Relationship Id="rId143" Type="http://schemas.openxmlformats.org/officeDocument/2006/relationships/image" Target="media/image136.wmf"/><Relationship Id="rId164" Type="http://schemas.openxmlformats.org/officeDocument/2006/relationships/image" Target="media/image155.wmf"/><Relationship Id="rId185" Type="http://schemas.openxmlformats.org/officeDocument/2006/relationships/image" Target="media/image173.wmf"/><Relationship Id="rId350" Type="http://schemas.openxmlformats.org/officeDocument/2006/relationships/image" Target="media/image321.wmf"/><Relationship Id="rId371" Type="http://schemas.openxmlformats.org/officeDocument/2006/relationships/theme" Target="theme/theme1.xml"/><Relationship Id="rId9" Type="http://schemas.openxmlformats.org/officeDocument/2006/relationships/image" Target="media/image2.png"/><Relationship Id="rId210" Type="http://schemas.openxmlformats.org/officeDocument/2006/relationships/oleObject" Target="embeddings/oleObject8.bin"/><Relationship Id="rId26" Type="http://schemas.openxmlformats.org/officeDocument/2006/relationships/image" Target="media/image19.wmf"/><Relationship Id="rId231" Type="http://schemas.openxmlformats.org/officeDocument/2006/relationships/image" Target="media/image216.wmf"/><Relationship Id="rId252" Type="http://schemas.openxmlformats.org/officeDocument/2006/relationships/image" Target="media/image236.wmf"/><Relationship Id="rId273" Type="http://schemas.openxmlformats.org/officeDocument/2006/relationships/image" Target="media/image253.wmf"/><Relationship Id="rId294" Type="http://schemas.openxmlformats.org/officeDocument/2006/relationships/oleObject" Target="embeddings/oleObject19.bin"/><Relationship Id="rId308" Type="http://schemas.openxmlformats.org/officeDocument/2006/relationships/image" Target="media/image280.wmf"/><Relationship Id="rId329" Type="http://schemas.openxmlformats.org/officeDocument/2006/relationships/image" Target="media/image301.wmf"/><Relationship Id="rId47" Type="http://schemas.openxmlformats.org/officeDocument/2006/relationships/image" Target="media/image40.wmf"/><Relationship Id="rId68" Type="http://schemas.openxmlformats.org/officeDocument/2006/relationships/image" Target="media/image61.wmf"/><Relationship Id="rId89" Type="http://schemas.openxmlformats.org/officeDocument/2006/relationships/image" Target="media/image82.wmf"/><Relationship Id="rId112" Type="http://schemas.openxmlformats.org/officeDocument/2006/relationships/image" Target="media/image105.wmf"/><Relationship Id="rId133" Type="http://schemas.openxmlformats.org/officeDocument/2006/relationships/image" Target="media/image126.wmf"/><Relationship Id="rId154" Type="http://schemas.openxmlformats.org/officeDocument/2006/relationships/image" Target="media/image147.wmf"/><Relationship Id="rId175" Type="http://schemas.openxmlformats.org/officeDocument/2006/relationships/oleObject" Target="embeddings/oleObject6.bin"/><Relationship Id="rId340" Type="http://schemas.openxmlformats.org/officeDocument/2006/relationships/image" Target="media/image312.wmf"/><Relationship Id="rId361" Type="http://schemas.openxmlformats.org/officeDocument/2006/relationships/image" Target="media/image332.wmf"/><Relationship Id="rId196" Type="http://schemas.openxmlformats.org/officeDocument/2006/relationships/image" Target="media/image184.wmf"/><Relationship Id="rId200" Type="http://schemas.openxmlformats.org/officeDocument/2006/relationships/image" Target="media/image188.wmf"/><Relationship Id="rId16" Type="http://schemas.openxmlformats.org/officeDocument/2006/relationships/image" Target="media/image9.wmf"/><Relationship Id="rId221" Type="http://schemas.openxmlformats.org/officeDocument/2006/relationships/image" Target="media/image206.wmf"/><Relationship Id="rId242" Type="http://schemas.openxmlformats.org/officeDocument/2006/relationships/image" Target="media/image226.wmf"/><Relationship Id="rId263" Type="http://schemas.openxmlformats.org/officeDocument/2006/relationships/image" Target="media/image244.wmf"/><Relationship Id="rId284" Type="http://schemas.openxmlformats.org/officeDocument/2006/relationships/image" Target="media/image264.wmf"/><Relationship Id="rId319" Type="http://schemas.openxmlformats.org/officeDocument/2006/relationships/image" Target="media/image291.wmf"/><Relationship Id="rId37" Type="http://schemas.openxmlformats.org/officeDocument/2006/relationships/image" Target="media/image30.wmf"/><Relationship Id="rId58" Type="http://schemas.openxmlformats.org/officeDocument/2006/relationships/image" Target="media/image51.wmf"/><Relationship Id="rId79" Type="http://schemas.openxmlformats.org/officeDocument/2006/relationships/image" Target="media/image72.wmf"/><Relationship Id="rId102" Type="http://schemas.openxmlformats.org/officeDocument/2006/relationships/image" Target="media/image95.wmf"/><Relationship Id="rId123" Type="http://schemas.openxmlformats.org/officeDocument/2006/relationships/image" Target="media/image116.wmf"/><Relationship Id="rId144" Type="http://schemas.openxmlformats.org/officeDocument/2006/relationships/image" Target="media/image137.wmf"/><Relationship Id="rId330" Type="http://schemas.openxmlformats.org/officeDocument/2006/relationships/image" Target="media/image302.wmf"/><Relationship Id="rId90" Type="http://schemas.openxmlformats.org/officeDocument/2006/relationships/image" Target="media/image83.wmf"/><Relationship Id="rId165" Type="http://schemas.openxmlformats.org/officeDocument/2006/relationships/image" Target="media/image156.wmf"/><Relationship Id="rId186" Type="http://schemas.openxmlformats.org/officeDocument/2006/relationships/image" Target="media/image174.wmf"/><Relationship Id="rId351" Type="http://schemas.openxmlformats.org/officeDocument/2006/relationships/image" Target="media/image322.wmf"/><Relationship Id="rId211" Type="http://schemas.openxmlformats.org/officeDocument/2006/relationships/image" Target="media/image197.wmf"/><Relationship Id="rId232" Type="http://schemas.openxmlformats.org/officeDocument/2006/relationships/image" Target="media/image217.wmf"/><Relationship Id="rId253" Type="http://schemas.openxmlformats.org/officeDocument/2006/relationships/oleObject" Target="embeddings/oleObject11.bin"/><Relationship Id="rId274" Type="http://schemas.openxmlformats.org/officeDocument/2006/relationships/image" Target="media/image254.wmf"/><Relationship Id="rId295" Type="http://schemas.openxmlformats.org/officeDocument/2006/relationships/image" Target="media/image270.wmf"/><Relationship Id="rId309" Type="http://schemas.openxmlformats.org/officeDocument/2006/relationships/image" Target="media/image281.wmf"/><Relationship Id="rId27" Type="http://schemas.openxmlformats.org/officeDocument/2006/relationships/image" Target="media/image20.wmf"/><Relationship Id="rId48" Type="http://schemas.openxmlformats.org/officeDocument/2006/relationships/image" Target="media/image41.wmf"/><Relationship Id="rId69" Type="http://schemas.openxmlformats.org/officeDocument/2006/relationships/image" Target="media/image62.wmf"/><Relationship Id="rId113" Type="http://schemas.openxmlformats.org/officeDocument/2006/relationships/image" Target="media/image106.wmf"/><Relationship Id="rId134" Type="http://schemas.openxmlformats.org/officeDocument/2006/relationships/image" Target="media/image127.wmf"/><Relationship Id="rId320" Type="http://schemas.openxmlformats.org/officeDocument/2006/relationships/image" Target="media/image292.wmf"/><Relationship Id="rId80" Type="http://schemas.openxmlformats.org/officeDocument/2006/relationships/image" Target="media/image73.wmf"/><Relationship Id="rId155" Type="http://schemas.openxmlformats.org/officeDocument/2006/relationships/image" Target="media/image148.wmf"/><Relationship Id="rId176" Type="http://schemas.openxmlformats.org/officeDocument/2006/relationships/image" Target="media/image164.wmf"/><Relationship Id="rId197" Type="http://schemas.openxmlformats.org/officeDocument/2006/relationships/image" Target="media/image185.wmf"/><Relationship Id="rId341" Type="http://schemas.openxmlformats.org/officeDocument/2006/relationships/image" Target="media/image313.wmf"/><Relationship Id="rId362" Type="http://schemas.openxmlformats.org/officeDocument/2006/relationships/image" Target="media/image333.wmf"/><Relationship Id="rId201" Type="http://schemas.openxmlformats.org/officeDocument/2006/relationships/image" Target="media/image189.wmf"/><Relationship Id="rId222" Type="http://schemas.openxmlformats.org/officeDocument/2006/relationships/image" Target="media/image207.wmf"/><Relationship Id="rId243" Type="http://schemas.openxmlformats.org/officeDocument/2006/relationships/image" Target="media/image227.wmf"/><Relationship Id="rId264" Type="http://schemas.openxmlformats.org/officeDocument/2006/relationships/image" Target="media/image245.wmf"/><Relationship Id="rId285" Type="http://schemas.openxmlformats.org/officeDocument/2006/relationships/image" Target="media/image265.wmf"/><Relationship Id="rId17" Type="http://schemas.openxmlformats.org/officeDocument/2006/relationships/image" Target="media/image10.wmf"/><Relationship Id="rId38" Type="http://schemas.openxmlformats.org/officeDocument/2006/relationships/image" Target="media/image31.wmf"/><Relationship Id="rId59" Type="http://schemas.openxmlformats.org/officeDocument/2006/relationships/image" Target="media/image52.wmf"/><Relationship Id="rId103" Type="http://schemas.openxmlformats.org/officeDocument/2006/relationships/image" Target="media/image96.wmf"/><Relationship Id="rId124" Type="http://schemas.openxmlformats.org/officeDocument/2006/relationships/image" Target="media/image117.wmf"/><Relationship Id="rId310" Type="http://schemas.openxmlformats.org/officeDocument/2006/relationships/image" Target="media/image282.wmf"/><Relationship Id="rId70" Type="http://schemas.openxmlformats.org/officeDocument/2006/relationships/image" Target="media/image63.wmf"/><Relationship Id="rId91" Type="http://schemas.openxmlformats.org/officeDocument/2006/relationships/image" Target="media/image84.wmf"/><Relationship Id="rId145" Type="http://schemas.openxmlformats.org/officeDocument/2006/relationships/image" Target="media/image138.wmf"/><Relationship Id="rId166" Type="http://schemas.openxmlformats.org/officeDocument/2006/relationships/oleObject" Target="embeddings/oleObject4.bin"/><Relationship Id="rId187" Type="http://schemas.openxmlformats.org/officeDocument/2006/relationships/image" Target="media/image175.wmf"/><Relationship Id="rId331" Type="http://schemas.openxmlformats.org/officeDocument/2006/relationships/image" Target="media/image303.wmf"/><Relationship Id="rId352" Type="http://schemas.openxmlformats.org/officeDocument/2006/relationships/image" Target="media/image323.wmf"/><Relationship Id="rId1" Type="http://schemas.openxmlformats.org/officeDocument/2006/relationships/numbering" Target="numbering.xml"/><Relationship Id="rId212" Type="http://schemas.openxmlformats.org/officeDocument/2006/relationships/oleObject" Target="embeddings/oleObject9.bin"/><Relationship Id="rId233" Type="http://schemas.openxmlformats.org/officeDocument/2006/relationships/image" Target="media/image218.wmf"/><Relationship Id="rId254" Type="http://schemas.openxmlformats.org/officeDocument/2006/relationships/image" Target="media/image237.wmf"/><Relationship Id="rId28" Type="http://schemas.openxmlformats.org/officeDocument/2006/relationships/image" Target="media/image21.wmf"/><Relationship Id="rId49" Type="http://schemas.openxmlformats.org/officeDocument/2006/relationships/image" Target="media/image42.wmf"/><Relationship Id="rId114" Type="http://schemas.openxmlformats.org/officeDocument/2006/relationships/image" Target="media/image107.wmf"/><Relationship Id="rId275" Type="http://schemas.openxmlformats.org/officeDocument/2006/relationships/image" Target="media/image255.wmf"/><Relationship Id="rId296" Type="http://schemas.openxmlformats.org/officeDocument/2006/relationships/oleObject" Target="embeddings/oleObject20.bin"/><Relationship Id="rId300" Type="http://schemas.openxmlformats.org/officeDocument/2006/relationships/oleObject" Target="embeddings/oleObject22.bin"/><Relationship Id="rId60" Type="http://schemas.openxmlformats.org/officeDocument/2006/relationships/image" Target="media/image53.wmf"/><Relationship Id="rId81" Type="http://schemas.openxmlformats.org/officeDocument/2006/relationships/image" Target="media/image74.wmf"/><Relationship Id="rId135" Type="http://schemas.openxmlformats.org/officeDocument/2006/relationships/image" Target="media/image128.wmf"/><Relationship Id="rId156" Type="http://schemas.openxmlformats.org/officeDocument/2006/relationships/oleObject" Target="embeddings/oleObject2.bin"/><Relationship Id="rId177" Type="http://schemas.openxmlformats.org/officeDocument/2006/relationships/image" Target="media/image165.wmf"/><Relationship Id="rId198" Type="http://schemas.openxmlformats.org/officeDocument/2006/relationships/image" Target="media/image186.wmf"/><Relationship Id="rId321" Type="http://schemas.openxmlformats.org/officeDocument/2006/relationships/image" Target="media/image293.wmf"/><Relationship Id="rId342" Type="http://schemas.openxmlformats.org/officeDocument/2006/relationships/image" Target="media/image314.wmf"/><Relationship Id="rId363" Type="http://schemas.openxmlformats.org/officeDocument/2006/relationships/image" Target="media/image334.wmf"/><Relationship Id="rId202" Type="http://schemas.openxmlformats.org/officeDocument/2006/relationships/image" Target="media/image190.wmf"/><Relationship Id="rId223" Type="http://schemas.openxmlformats.org/officeDocument/2006/relationships/image" Target="media/image208.wmf"/><Relationship Id="rId244" Type="http://schemas.openxmlformats.org/officeDocument/2006/relationships/image" Target="media/image228.wmf"/><Relationship Id="rId18" Type="http://schemas.openxmlformats.org/officeDocument/2006/relationships/image" Target="media/image11.wmf"/><Relationship Id="rId39" Type="http://schemas.openxmlformats.org/officeDocument/2006/relationships/image" Target="media/image32.wmf"/><Relationship Id="rId265" Type="http://schemas.openxmlformats.org/officeDocument/2006/relationships/image" Target="media/image246.wmf"/><Relationship Id="rId286" Type="http://schemas.openxmlformats.org/officeDocument/2006/relationships/oleObject" Target="embeddings/oleObject15.bin"/><Relationship Id="rId50" Type="http://schemas.openxmlformats.org/officeDocument/2006/relationships/image" Target="media/image43.wmf"/><Relationship Id="rId104" Type="http://schemas.openxmlformats.org/officeDocument/2006/relationships/image" Target="media/image97.wmf"/><Relationship Id="rId125" Type="http://schemas.openxmlformats.org/officeDocument/2006/relationships/image" Target="media/image118.wmf"/><Relationship Id="rId146" Type="http://schemas.openxmlformats.org/officeDocument/2006/relationships/image" Target="media/image139.wmf"/><Relationship Id="rId167" Type="http://schemas.openxmlformats.org/officeDocument/2006/relationships/image" Target="media/image157.wmf"/><Relationship Id="rId188" Type="http://schemas.openxmlformats.org/officeDocument/2006/relationships/image" Target="media/image176.wmf"/><Relationship Id="rId311" Type="http://schemas.openxmlformats.org/officeDocument/2006/relationships/image" Target="media/image283.wmf"/><Relationship Id="rId332" Type="http://schemas.openxmlformats.org/officeDocument/2006/relationships/image" Target="media/image304.wmf"/><Relationship Id="rId353" Type="http://schemas.openxmlformats.org/officeDocument/2006/relationships/image" Target="media/image324.wmf"/><Relationship Id="rId71" Type="http://schemas.openxmlformats.org/officeDocument/2006/relationships/image" Target="media/image64.wmf"/><Relationship Id="rId92" Type="http://schemas.openxmlformats.org/officeDocument/2006/relationships/image" Target="media/image85.wmf"/><Relationship Id="rId213" Type="http://schemas.openxmlformats.org/officeDocument/2006/relationships/image" Target="media/image198.wmf"/><Relationship Id="rId234" Type="http://schemas.openxmlformats.org/officeDocument/2006/relationships/image" Target="media/image219.wmf"/><Relationship Id="rId2" Type="http://schemas.openxmlformats.org/officeDocument/2006/relationships/styles" Target="styles.xml"/><Relationship Id="rId29" Type="http://schemas.openxmlformats.org/officeDocument/2006/relationships/image" Target="media/image22.wmf"/><Relationship Id="rId255" Type="http://schemas.openxmlformats.org/officeDocument/2006/relationships/image" Target="media/image238.wmf"/><Relationship Id="rId276" Type="http://schemas.openxmlformats.org/officeDocument/2006/relationships/image" Target="media/image256.wmf"/><Relationship Id="rId297" Type="http://schemas.openxmlformats.org/officeDocument/2006/relationships/image" Target="media/image271.wmf"/><Relationship Id="rId40" Type="http://schemas.openxmlformats.org/officeDocument/2006/relationships/image" Target="media/image33.wmf"/><Relationship Id="rId115" Type="http://schemas.openxmlformats.org/officeDocument/2006/relationships/image" Target="media/image108.wmf"/><Relationship Id="rId136" Type="http://schemas.openxmlformats.org/officeDocument/2006/relationships/image" Target="media/image129.wmf"/><Relationship Id="rId157" Type="http://schemas.openxmlformats.org/officeDocument/2006/relationships/image" Target="media/image149.wmf"/><Relationship Id="rId178" Type="http://schemas.openxmlformats.org/officeDocument/2006/relationships/image" Target="media/image166.wmf"/><Relationship Id="rId301" Type="http://schemas.openxmlformats.org/officeDocument/2006/relationships/image" Target="media/image273.wmf"/><Relationship Id="rId322" Type="http://schemas.openxmlformats.org/officeDocument/2006/relationships/image" Target="media/image294.wmf"/><Relationship Id="rId343" Type="http://schemas.openxmlformats.org/officeDocument/2006/relationships/image" Target="media/image315.wmf"/><Relationship Id="rId364" Type="http://schemas.openxmlformats.org/officeDocument/2006/relationships/image" Target="media/image335.wmf"/><Relationship Id="rId61" Type="http://schemas.openxmlformats.org/officeDocument/2006/relationships/image" Target="media/image54.wmf"/><Relationship Id="rId82" Type="http://schemas.openxmlformats.org/officeDocument/2006/relationships/image" Target="media/image75.wmf"/><Relationship Id="rId199" Type="http://schemas.openxmlformats.org/officeDocument/2006/relationships/image" Target="media/image187.wmf"/><Relationship Id="rId203" Type="http://schemas.openxmlformats.org/officeDocument/2006/relationships/oleObject" Target="embeddings/oleObject7.bin"/><Relationship Id="rId19" Type="http://schemas.openxmlformats.org/officeDocument/2006/relationships/image" Target="media/image12.wmf"/><Relationship Id="rId224" Type="http://schemas.openxmlformats.org/officeDocument/2006/relationships/image" Target="media/image209.wmf"/><Relationship Id="rId245" Type="http://schemas.openxmlformats.org/officeDocument/2006/relationships/image" Target="media/image229.wmf"/><Relationship Id="rId266" Type="http://schemas.openxmlformats.org/officeDocument/2006/relationships/image" Target="media/image247.wmf"/><Relationship Id="rId287" Type="http://schemas.openxmlformats.org/officeDocument/2006/relationships/image" Target="media/image266.wmf"/><Relationship Id="rId30" Type="http://schemas.openxmlformats.org/officeDocument/2006/relationships/image" Target="media/image23.wmf"/><Relationship Id="rId105" Type="http://schemas.openxmlformats.org/officeDocument/2006/relationships/image" Target="media/image98.wmf"/><Relationship Id="rId126" Type="http://schemas.openxmlformats.org/officeDocument/2006/relationships/image" Target="media/image119.wmf"/><Relationship Id="rId147" Type="http://schemas.openxmlformats.org/officeDocument/2006/relationships/image" Target="media/image140.wmf"/><Relationship Id="rId168" Type="http://schemas.openxmlformats.org/officeDocument/2006/relationships/oleObject" Target="embeddings/oleObject5.bin"/><Relationship Id="rId312" Type="http://schemas.openxmlformats.org/officeDocument/2006/relationships/image" Target="media/image284.wmf"/><Relationship Id="rId333" Type="http://schemas.openxmlformats.org/officeDocument/2006/relationships/image" Target="media/image305.wmf"/><Relationship Id="rId354" Type="http://schemas.openxmlformats.org/officeDocument/2006/relationships/image" Target="media/image325.wmf"/><Relationship Id="rId51" Type="http://schemas.openxmlformats.org/officeDocument/2006/relationships/image" Target="media/image44.wmf"/><Relationship Id="rId72" Type="http://schemas.openxmlformats.org/officeDocument/2006/relationships/image" Target="media/image65.wmf"/><Relationship Id="rId93" Type="http://schemas.openxmlformats.org/officeDocument/2006/relationships/image" Target="media/image86.wmf"/><Relationship Id="rId189" Type="http://schemas.openxmlformats.org/officeDocument/2006/relationships/image" Target="media/image177.wmf"/><Relationship Id="rId3" Type="http://schemas.openxmlformats.org/officeDocument/2006/relationships/settings" Target="settings.xml"/><Relationship Id="rId214" Type="http://schemas.openxmlformats.org/officeDocument/2006/relationships/image" Target="media/image199.wmf"/><Relationship Id="rId235" Type="http://schemas.openxmlformats.org/officeDocument/2006/relationships/image" Target="media/image220.wmf"/><Relationship Id="rId256" Type="http://schemas.openxmlformats.org/officeDocument/2006/relationships/image" Target="media/image239.wmf"/><Relationship Id="rId277" Type="http://schemas.openxmlformats.org/officeDocument/2006/relationships/image" Target="media/image257.wmf"/><Relationship Id="rId298" Type="http://schemas.openxmlformats.org/officeDocument/2006/relationships/oleObject" Target="embeddings/oleObject21.bin"/><Relationship Id="rId116" Type="http://schemas.openxmlformats.org/officeDocument/2006/relationships/image" Target="media/image109.wmf"/><Relationship Id="rId137" Type="http://schemas.openxmlformats.org/officeDocument/2006/relationships/image" Target="media/image130.wmf"/><Relationship Id="rId158" Type="http://schemas.openxmlformats.org/officeDocument/2006/relationships/image" Target="media/image150.wmf"/><Relationship Id="rId302" Type="http://schemas.openxmlformats.org/officeDocument/2006/relationships/image" Target="media/image274.wmf"/><Relationship Id="rId323" Type="http://schemas.openxmlformats.org/officeDocument/2006/relationships/image" Target="media/image295.wmf"/><Relationship Id="rId344" Type="http://schemas.openxmlformats.org/officeDocument/2006/relationships/image" Target="media/image316.wmf"/><Relationship Id="rId20" Type="http://schemas.openxmlformats.org/officeDocument/2006/relationships/image" Target="media/image13.wmf"/><Relationship Id="rId41" Type="http://schemas.openxmlformats.org/officeDocument/2006/relationships/image" Target="media/image34.wmf"/><Relationship Id="rId62" Type="http://schemas.openxmlformats.org/officeDocument/2006/relationships/image" Target="media/image55.wmf"/><Relationship Id="rId83" Type="http://schemas.openxmlformats.org/officeDocument/2006/relationships/image" Target="media/image76.wmf"/><Relationship Id="rId179" Type="http://schemas.openxmlformats.org/officeDocument/2006/relationships/image" Target="media/image167.wmf"/><Relationship Id="rId365" Type="http://schemas.openxmlformats.org/officeDocument/2006/relationships/image" Target="media/image336.wmf"/><Relationship Id="rId190" Type="http://schemas.openxmlformats.org/officeDocument/2006/relationships/image" Target="media/image178.wmf"/><Relationship Id="rId204" Type="http://schemas.openxmlformats.org/officeDocument/2006/relationships/image" Target="media/image191.wmf"/><Relationship Id="rId225" Type="http://schemas.openxmlformats.org/officeDocument/2006/relationships/image" Target="media/image210.wmf"/><Relationship Id="rId246" Type="http://schemas.openxmlformats.org/officeDocument/2006/relationships/image" Target="media/image230.wmf"/><Relationship Id="rId267" Type="http://schemas.openxmlformats.org/officeDocument/2006/relationships/image" Target="media/image248.wmf"/><Relationship Id="rId288" Type="http://schemas.openxmlformats.org/officeDocument/2006/relationships/oleObject" Target="embeddings/oleObject16.bin"/><Relationship Id="rId106" Type="http://schemas.openxmlformats.org/officeDocument/2006/relationships/image" Target="media/image99.wmf"/><Relationship Id="rId127" Type="http://schemas.openxmlformats.org/officeDocument/2006/relationships/image" Target="media/image120.wmf"/><Relationship Id="rId313" Type="http://schemas.openxmlformats.org/officeDocument/2006/relationships/image" Target="media/image285.wmf"/><Relationship Id="rId10" Type="http://schemas.openxmlformats.org/officeDocument/2006/relationships/image" Target="media/image3.wmf"/><Relationship Id="rId31" Type="http://schemas.openxmlformats.org/officeDocument/2006/relationships/image" Target="media/image24.wmf"/><Relationship Id="rId52" Type="http://schemas.openxmlformats.org/officeDocument/2006/relationships/image" Target="media/image45.wmf"/><Relationship Id="rId73" Type="http://schemas.openxmlformats.org/officeDocument/2006/relationships/image" Target="media/image66.wmf"/><Relationship Id="rId94" Type="http://schemas.openxmlformats.org/officeDocument/2006/relationships/image" Target="media/image87.wmf"/><Relationship Id="rId148" Type="http://schemas.openxmlformats.org/officeDocument/2006/relationships/image" Target="media/image141.wmf"/><Relationship Id="rId169" Type="http://schemas.openxmlformats.org/officeDocument/2006/relationships/image" Target="media/image158.wmf"/><Relationship Id="rId334" Type="http://schemas.openxmlformats.org/officeDocument/2006/relationships/image" Target="media/image306.wmf"/><Relationship Id="rId355" Type="http://schemas.openxmlformats.org/officeDocument/2006/relationships/image" Target="media/image326.wmf"/><Relationship Id="rId4" Type="http://schemas.openxmlformats.org/officeDocument/2006/relationships/webSettings" Target="webSettings.xml"/><Relationship Id="rId180" Type="http://schemas.openxmlformats.org/officeDocument/2006/relationships/image" Target="media/image168.wmf"/><Relationship Id="rId215" Type="http://schemas.openxmlformats.org/officeDocument/2006/relationships/image" Target="media/image200.wmf"/><Relationship Id="rId236" Type="http://schemas.openxmlformats.org/officeDocument/2006/relationships/image" Target="media/image221.wmf"/><Relationship Id="rId257" Type="http://schemas.openxmlformats.org/officeDocument/2006/relationships/image" Target="media/image240.wmf"/><Relationship Id="rId278" Type="http://schemas.openxmlformats.org/officeDocument/2006/relationships/image" Target="media/image258.wmf"/><Relationship Id="rId303" Type="http://schemas.openxmlformats.org/officeDocument/2006/relationships/image" Target="media/image275.wmf"/><Relationship Id="rId42" Type="http://schemas.openxmlformats.org/officeDocument/2006/relationships/image" Target="media/image35.wmf"/><Relationship Id="rId84" Type="http://schemas.openxmlformats.org/officeDocument/2006/relationships/image" Target="media/image77.wmf"/><Relationship Id="rId138" Type="http://schemas.openxmlformats.org/officeDocument/2006/relationships/image" Target="media/image131.wmf"/><Relationship Id="rId345" Type="http://schemas.openxmlformats.org/officeDocument/2006/relationships/image" Target="media/image317.wmf"/><Relationship Id="rId191" Type="http://schemas.openxmlformats.org/officeDocument/2006/relationships/image" Target="media/image179.wmf"/><Relationship Id="rId205" Type="http://schemas.openxmlformats.org/officeDocument/2006/relationships/image" Target="media/image192.wmf"/><Relationship Id="rId247" Type="http://schemas.openxmlformats.org/officeDocument/2006/relationships/image" Target="media/image231.wmf"/><Relationship Id="rId107" Type="http://schemas.openxmlformats.org/officeDocument/2006/relationships/image" Target="media/image100.wmf"/><Relationship Id="rId289" Type="http://schemas.openxmlformats.org/officeDocument/2006/relationships/image" Target="media/image267.wmf"/><Relationship Id="rId11" Type="http://schemas.openxmlformats.org/officeDocument/2006/relationships/image" Target="media/image4.wmf"/><Relationship Id="rId53" Type="http://schemas.openxmlformats.org/officeDocument/2006/relationships/image" Target="media/image46.wmf"/><Relationship Id="rId149" Type="http://schemas.openxmlformats.org/officeDocument/2006/relationships/image" Target="media/image142.wmf"/><Relationship Id="rId314" Type="http://schemas.openxmlformats.org/officeDocument/2006/relationships/image" Target="media/image286.wmf"/><Relationship Id="rId356" Type="http://schemas.openxmlformats.org/officeDocument/2006/relationships/image" Target="media/image327.wmf"/><Relationship Id="rId95" Type="http://schemas.openxmlformats.org/officeDocument/2006/relationships/image" Target="media/image88.wmf"/><Relationship Id="rId160" Type="http://schemas.openxmlformats.org/officeDocument/2006/relationships/image" Target="media/image152.wmf"/><Relationship Id="rId216" Type="http://schemas.openxmlformats.org/officeDocument/2006/relationships/image" Target="media/image201.wmf"/><Relationship Id="rId258" Type="http://schemas.openxmlformats.org/officeDocument/2006/relationships/oleObject" Target="embeddings/oleObject12.bin"/><Relationship Id="rId22" Type="http://schemas.openxmlformats.org/officeDocument/2006/relationships/image" Target="media/image15.wmf"/><Relationship Id="rId64" Type="http://schemas.openxmlformats.org/officeDocument/2006/relationships/image" Target="media/image57.wmf"/><Relationship Id="rId118" Type="http://schemas.openxmlformats.org/officeDocument/2006/relationships/image" Target="media/image111.wmf"/><Relationship Id="rId325" Type="http://schemas.openxmlformats.org/officeDocument/2006/relationships/image" Target="media/image297.wmf"/><Relationship Id="rId367" Type="http://schemas.openxmlformats.org/officeDocument/2006/relationships/image" Target="media/image338.wmf"/><Relationship Id="rId171" Type="http://schemas.openxmlformats.org/officeDocument/2006/relationships/image" Target="media/image160.wmf"/><Relationship Id="rId227" Type="http://schemas.openxmlformats.org/officeDocument/2006/relationships/image" Target="media/image212.wmf"/><Relationship Id="rId269" Type="http://schemas.openxmlformats.org/officeDocument/2006/relationships/image" Target="media/image249.wmf"/><Relationship Id="rId33" Type="http://schemas.openxmlformats.org/officeDocument/2006/relationships/image" Target="media/image26.wmf"/><Relationship Id="rId129" Type="http://schemas.openxmlformats.org/officeDocument/2006/relationships/image" Target="media/image122.wmf"/><Relationship Id="rId280" Type="http://schemas.openxmlformats.org/officeDocument/2006/relationships/image" Target="media/image260.wmf"/><Relationship Id="rId336" Type="http://schemas.openxmlformats.org/officeDocument/2006/relationships/image" Target="media/image308.wmf"/><Relationship Id="rId75" Type="http://schemas.openxmlformats.org/officeDocument/2006/relationships/image" Target="media/image68.wmf"/><Relationship Id="rId140" Type="http://schemas.openxmlformats.org/officeDocument/2006/relationships/image" Target="media/image133.wmf"/><Relationship Id="rId182" Type="http://schemas.openxmlformats.org/officeDocument/2006/relationships/image" Target="media/image170.wmf"/><Relationship Id="rId6" Type="http://schemas.openxmlformats.org/officeDocument/2006/relationships/endnotes" Target="endnotes.xml"/><Relationship Id="rId238" Type="http://schemas.openxmlformats.org/officeDocument/2006/relationships/oleObject" Target="embeddings/oleObject10.bin"/><Relationship Id="rId291" Type="http://schemas.openxmlformats.org/officeDocument/2006/relationships/image" Target="media/image268.wmf"/><Relationship Id="rId305" Type="http://schemas.openxmlformats.org/officeDocument/2006/relationships/image" Target="media/image277.wmf"/><Relationship Id="rId347" Type="http://schemas.openxmlformats.org/officeDocument/2006/relationships/image" Target="media/image319.wmf"/><Relationship Id="rId44" Type="http://schemas.openxmlformats.org/officeDocument/2006/relationships/image" Target="media/image37.wmf"/><Relationship Id="rId86" Type="http://schemas.openxmlformats.org/officeDocument/2006/relationships/image" Target="media/image79.wmf"/><Relationship Id="rId151" Type="http://schemas.openxmlformats.org/officeDocument/2006/relationships/image" Target="media/image144.wmf"/><Relationship Id="rId193" Type="http://schemas.openxmlformats.org/officeDocument/2006/relationships/image" Target="media/image181.wmf"/><Relationship Id="rId207" Type="http://schemas.openxmlformats.org/officeDocument/2006/relationships/image" Target="media/image194.wmf"/><Relationship Id="rId249" Type="http://schemas.openxmlformats.org/officeDocument/2006/relationships/image" Target="media/image233.wmf"/><Relationship Id="rId13" Type="http://schemas.openxmlformats.org/officeDocument/2006/relationships/image" Target="media/image6.wmf"/><Relationship Id="rId109" Type="http://schemas.openxmlformats.org/officeDocument/2006/relationships/image" Target="media/image102.wmf"/><Relationship Id="rId260" Type="http://schemas.openxmlformats.org/officeDocument/2006/relationships/image" Target="media/image242.wmf"/><Relationship Id="rId316" Type="http://schemas.openxmlformats.org/officeDocument/2006/relationships/image" Target="media/image288.wmf"/><Relationship Id="rId55" Type="http://schemas.openxmlformats.org/officeDocument/2006/relationships/image" Target="media/image48.wmf"/><Relationship Id="rId97" Type="http://schemas.openxmlformats.org/officeDocument/2006/relationships/image" Target="media/image90.wmf"/><Relationship Id="rId120" Type="http://schemas.openxmlformats.org/officeDocument/2006/relationships/image" Target="media/image113.wmf"/><Relationship Id="rId358" Type="http://schemas.openxmlformats.org/officeDocument/2006/relationships/image" Target="media/image329.wmf"/><Relationship Id="rId162" Type="http://schemas.openxmlformats.org/officeDocument/2006/relationships/image" Target="media/image153.wmf"/><Relationship Id="rId218" Type="http://schemas.openxmlformats.org/officeDocument/2006/relationships/image" Target="media/image203.wmf"/><Relationship Id="rId271" Type="http://schemas.openxmlformats.org/officeDocument/2006/relationships/image" Target="media/image251.wmf"/><Relationship Id="rId24" Type="http://schemas.openxmlformats.org/officeDocument/2006/relationships/image" Target="media/image17.wmf"/><Relationship Id="rId66" Type="http://schemas.openxmlformats.org/officeDocument/2006/relationships/image" Target="media/image59.wmf"/><Relationship Id="rId131" Type="http://schemas.openxmlformats.org/officeDocument/2006/relationships/image" Target="media/image124.wmf"/><Relationship Id="rId327" Type="http://schemas.openxmlformats.org/officeDocument/2006/relationships/image" Target="media/image299.wmf"/><Relationship Id="rId369" Type="http://schemas.openxmlformats.org/officeDocument/2006/relationships/footer" Target="footer1.xml"/><Relationship Id="rId173" Type="http://schemas.openxmlformats.org/officeDocument/2006/relationships/image" Target="media/image162.wmf"/><Relationship Id="rId229" Type="http://schemas.openxmlformats.org/officeDocument/2006/relationships/image" Target="media/image214.wmf"/><Relationship Id="rId240" Type="http://schemas.openxmlformats.org/officeDocument/2006/relationships/image" Target="media/image224.wmf"/><Relationship Id="rId35" Type="http://schemas.openxmlformats.org/officeDocument/2006/relationships/image" Target="media/image28.wmf"/><Relationship Id="rId77" Type="http://schemas.openxmlformats.org/officeDocument/2006/relationships/image" Target="media/image70.wmf"/><Relationship Id="rId100" Type="http://schemas.openxmlformats.org/officeDocument/2006/relationships/image" Target="media/image93.wmf"/><Relationship Id="rId282" Type="http://schemas.openxmlformats.org/officeDocument/2006/relationships/image" Target="media/image262.wmf"/><Relationship Id="rId338" Type="http://schemas.openxmlformats.org/officeDocument/2006/relationships/image" Target="media/image310.wmf"/><Relationship Id="rId8" Type="http://schemas.openxmlformats.org/officeDocument/2006/relationships/oleObject" Target="embeddings/oleObject1.bin"/><Relationship Id="rId142" Type="http://schemas.openxmlformats.org/officeDocument/2006/relationships/image" Target="media/image135.wmf"/><Relationship Id="rId184" Type="http://schemas.openxmlformats.org/officeDocument/2006/relationships/image" Target="media/image172.wmf"/><Relationship Id="rId251" Type="http://schemas.openxmlformats.org/officeDocument/2006/relationships/image" Target="media/image235.wmf"/><Relationship Id="rId46" Type="http://schemas.openxmlformats.org/officeDocument/2006/relationships/image" Target="media/image39.wmf"/><Relationship Id="rId293" Type="http://schemas.openxmlformats.org/officeDocument/2006/relationships/image" Target="media/image269.wmf"/><Relationship Id="rId307" Type="http://schemas.openxmlformats.org/officeDocument/2006/relationships/image" Target="media/image279.wmf"/><Relationship Id="rId349" Type="http://schemas.openxmlformats.org/officeDocument/2006/relationships/image" Target="media/image320.wmf"/><Relationship Id="rId88" Type="http://schemas.openxmlformats.org/officeDocument/2006/relationships/image" Target="media/image81.wmf"/><Relationship Id="rId111" Type="http://schemas.openxmlformats.org/officeDocument/2006/relationships/image" Target="media/image104.wmf"/><Relationship Id="rId153" Type="http://schemas.openxmlformats.org/officeDocument/2006/relationships/image" Target="media/image146.wmf"/><Relationship Id="rId195" Type="http://schemas.openxmlformats.org/officeDocument/2006/relationships/image" Target="media/image183.wmf"/><Relationship Id="rId209" Type="http://schemas.openxmlformats.org/officeDocument/2006/relationships/image" Target="media/image196.wmf"/><Relationship Id="rId360" Type="http://schemas.openxmlformats.org/officeDocument/2006/relationships/image" Target="media/image331.wmf"/><Relationship Id="rId220" Type="http://schemas.openxmlformats.org/officeDocument/2006/relationships/image" Target="media/image20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43</Pages>
  <Words>18185</Words>
  <Characters>96384</Characters>
  <Application>Microsoft Office Word</Application>
  <DocSecurity>0</DocSecurity>
  <Lines>803</Lines>
  <Paragraphs>228</Paragraphs>
  <ScaleCrop>false</ScaleCrop>
  <HeadingPairs>
    <vt:vector size="2" baseType="variant">
      <vt:variant>
        <vt:lpstr>Title</vt:lpstr>
      </vt:variant>
      <vt:variant>
        <vt:i4>1</vt:i4>
      </vt:variant>
    </vt:vector>
  </HeadingPairs>
  <TitlesOfParts>
    <vt:vector size="1" baseType="lpstr">
      <vt:lpstr>3GPP TS 26.190 v. 15.0.0</vt:lpstr>
    </vt:vector>
  </TitlesOfParts>
  <Manager>Paolo Usai</Manager>
  <Company>ETSI - MCC Support</Company>
  <LinksUpToDate>false</LinksUpToDate>
  <CharactersWithSpaces>114341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26.190 v. 15.0.0</dc:title>
  <dc:subject>3GPP TS 26.190 Speech codec speech processing functions; Adaptive Multi-Rate - Wideband (AMR-WB) speech codec;Transcoding functions (Release 18)</dc:subject>
  <dc:creator>3GPP TSG SA WG4 Codec</dc:creator>
  <cp:keywords>UMTS, GSM, codec, LTE</cp:keywords>
  <dc:description/>
  <cp:lastModifiedBy>Wilhelm Meding</cp:lastModifiedBy>
  <cp:revision>3</cp:revision>
  <dcterms:created xsi:type="dcterms:W3CDTF">2024-07-19T19:32:00Z</dcterms:created>
  <dcterms:modified xsi:type="dcterms:W3CDTF">2024-07-19T19:32:00Z</dcterms:modified>
  <cp:category/>
</cp:coreProperties>
</file>