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B6419" w:rsidRPr="00FA7693" w14:paraId="2EE5E073" w14:textId="77777777" w:rsidTr="00697C9A">
        <w:trPr>
          <w:cantSplit/>
        </w:trPr>
        <w:tc>
          <w:tcPr>
            <w:tcW w:w="10423" w:type="dxa"/>
            <w:gridSpan w:val="2"/>
            <w:shd w:val="clear" w:color="auto" w:fill="auto"/>
          </w:tcPr>
          <w:p w14:paraId="5B85965A" w14:textId="45E6A352" w:rsidR="005B6419" w:rsidRPr="00FA7693" w:rsidRDefault="005B6419" w:rsidP="00697C9A">
            <w:pPr>
              <w:pStyle w:val="ZA"/>
              <w:framePr w:w="0" w:hRule="auto" w:wrap="auto" w:vAnchor="margin" w:hAnchor="text" w:yAlign="inline"/>
            </w:pPr>
            <w:bookmarkStart w:id="0" w:name="page1"/>
            <w:r w:rsidRPr="002A1FAF">
              <w:rPr>
                <w:noProof w:val="0"/>
                <w:sz w:val="64"/>
              </w:rPr>
              <w:t xml:space="preserve">3GPP TS 26.307 </w:t>
            </w:r>
            <w:r w:rsidRPr="002A1FAF">
              <w:rPr>
                <w:noProof w:val="0"/>
              </w:rPr>
              <w:t>V</w:t>
            </w:r>
            <w:r>
              <w:rPr>
                <w:noProof w:val="0"/>
              </w:rPr>
              <w:t>18.0.0</w:t>
            </w:r>
            <w:r w:rsidRPr="002A1FAF">
              <w:rPr>
                <w:noProof w:val="0"/>
              </w:rPr>
              <w:t xml:space="preserve"> </w:t>
            </w:r>
            <w:r w:rsidRPr="002A1FAF">
              <w:rPr>
                <w:noProof w:val="0"/>
                <w:sz w:val="32"/>
              </w:rPr>
              <w:t>(</w:t>
            </w:r>
            <w:r>
              <w:rPr>
                <w:noProof w:val="0"/>
                <w:sz w:val="32"/>
              </w:rPr>
              <w:t>2024-05</w:t>
            </w:r>
            <w:r w:rsidRPr="002A1FAF">
              <w:rPr>
                <w:noProof w:val="0"/>
                <w:sz w:val="32"/>
              </w:rPr>
              <w:t>)</w:t>
            </w:r>
          </w:p>
        </w:tc>
      </w:tr>
      <w:tr w:rsidR="005B6419" w:rsidRPr="00FA7693" w14:paraId="1324560F" w14:textId="77777777" w:rsidTr="00697C9A">
        <w:trPr>
          <w:cantSplit/>
          <w:trHeight w:hRule="exact" w:val="1134"/>
        </w:trPr>
        <w:tc>
          <w:tcPr>
            <w:tcW w:w="10423" w:type="dxa"/>
            <w:gridSpan w:val="2"/>
            <w:shd w:val="clear" w:color="auto" w:fill="auto"/>
          </w:tcPr>
          <w:p w14:paraId="43E068E1" w14:textId="77777777" w:rsidR="005B6419" w:rsidRPr="00FA7693" w:rsidRDefault="005B6419" w:rsidP="00697C9A">
            <w:pPr>
              <w:pStyle w:val="TAR"/>
            </w:pPr>
            <w:r w:rsidRPr="002A1FAF">
              <w:t>Technical Specification</w:t>
            </w:r>
          </w:p>
        </w:tc>
      </w:tr>
      <w:tr w:rsidR="005B6419" w:rsidRPr="00FA7693" w14:paraId="502A1E33" w14:textId="77777777" w:rsidTr="00697C9A">
        <w:trPr>
          <w:cantSplit/>
          <w:trHeight w:hRule="exact" w:val="3685"/>
        </w:trPr>
        <w:tc>
          <w:tcPr>
            <w:tcW w:w="10423" w:type="dxa"/>
            <w:gridSpan w:val="2"/>
            <w:shd w:val="clear" w:color="auto" w:fill="auto"/>
          </w:tcPr>
          <w:p w14:paraId="74063A83" w14:textId="77777777" w:rsidR="005B6419" w:rsidRPr="002A1FAF" w:rsidRDefault="005B6419" w:rsidP="00697C9A">
            <w:pPr>
              <w:pStyle w:val="ZT"/>
              <w:framePr w:wrap="auto" w:hAnchor="text" w:yAlign="inline"/>
            </w:pPr>
            <w:r w:rsidRPr="002A1FAF">
              <w:t>3rd Generation Partnership Project;</w:t>
            </w:r>
          </w:p>
          <w:p w14:paraId="2DFFB538" w14:textId="77777777" w:rsidR="005B6419" w:rsidRPr="002A1FAF" w:rsidRDefault="005B6419" w:rsidP="00697C9A">
            <w:pPr>
              <w:pStyle w:val="ZT"/>
              <w:framePr w:wrap="auto" w:hAnchor="text" w:yAlign="inline"/>
            </w:pPr>
            <w:r w:rsidRPr="002A1FAF">
              <w:t>Technical Specification Group Services and System Aspects;</w:t>
            </w:r>
          </w:p>
          <w:p w14:paraId="45D7E21C" w14:textId="77777777" w:rsidR="005B6419" w:rsidRPr="002A1FAF" w:rsidRDefault="005B6419" w:rsidP="00697C9A">
            <w:pPr>
              <w:pStyle w:val="ZT"/>
              <w:framePr w:wrap="auto" w:hAnchor="text" w:yAlign="inline"/>
            </w:pPr>
            <w:r w:rsidRPr="002A1FAF">
              <w:t>Presentation Layer for 3GPP Services</w:t>
            </w:r>
          </w:p>
          <w:p w14:paraId="060A31EE" w14:textId="77777777" w:rsidR="005B6419" w:rsidRPr="00FA7693" w:rsidRDefault="005B6419" w:rsidP="00697C9A">
            <w:pPr>
              <w:pStyle w:val="ZT"/>
              <w:framePr w:wrap="auto" w:hAnchor="text" w:yAlign="inline"/>
              <w:rPr>
                <w:i/>
                <w:sz w:val="28"/>
              </w:rPr>
            </w:pPr>
            <w:r w:rsidRPr="002A1FAF">
              <w:t>(</w:t>
            </w:r>
            <w:r w:rsidRPr="002A1FAF">
              <w:rPr>
                <w:rStyle w:val="ZGSM"/>
              </w:rPr>
              <w:t>Release</w:t>
            </w:r>
            <w:r>
              <w:rPr>
                <w:rStyle w:val="ZGSM"/>
              </w:rPr>
              <w:t xml:space="preserve"> 18</w:t>
            </w:r>
            <w:r w:rsidRPr="002A1FAF">
              <w:t>)</w:t>
            </w:r>
          </w:p>
        </w:tc>
      </w:tr>
      <w:tr w:rsidR="005B6419" w:rsidRPr="00FA7693" w14:paraId="66F121E6" w14:textId="77777777" w:rsidTr="00697C9A">
        <w:trPr>
          <w:cantSplit/>
        </w:trPr>
        <w:tc>
          <w:tcPr>
            <w:tcW w:w="10423" w:type="dxa"/>
            <w:gridSpan w:val="2"/>
            <w:shd w:val="clear" w:color="auto" w:fill="auto"/>
          </w:tcPr>
          <w:p w14:paraId="7AD560D7" w14:textId="77777777" w:rsidR="005B6419" w:rsidRPr="002A1FAF" w:rsidRDefault="005B6419" w:rsidP="00697C9A">
            <w:pPr>
              <w:pStyle w:val="FP"/>
            </w:pPr>
          </w:p>
        </w:tc>
      </w:tr>
      <w:bookmarkStart w:id="1" w:name="_MON_1684549432"/>
      <w:bookmarkEnd w:id="1"/>
      <w:tr w:rsidR="005B6419" w:rsidRPr="00FA7693" w14:paraId="056BF0FE" w14:textId="77777777" w:rsidTr="00697C9A">
        <w:trPr>
          <w:cantSplit/>
          <w:trHeight w:hRule="exact" w:val="1531"/>
        </w:trPr>
        <w:tc>
          <w:tcPr>
            <w:tcW w:w="4883" w:type="dxa"/>
            <w:shd w:val="clear" w:color="auto" w:fill="auto"/>
          </w:tcPr>
          <w:p w14:paraId="4BAE4FE4" w14:textId="77777777" w:rsidR="005B6419" w:rsidRPr="00FA7693" w:rsidRDefault="005B6419" w:rsidP="00697C9A">
            <w:pPr>
              <w:rPr>
                <w:i/>
              </w:rPr>
            </w:pPr>
            <w:r w:rsidRPr="00326E3E">
              <w:rPr>
                <w:i/>
              </w:rPr>
              <w:object w:dxaOrig="2026" w:dyaOrig="1251" w14:anchorId="78BF8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3081845" r:id="rId10"/>
              </w:object>
            </w:r>
          </w:p>
        </w:tc>
        <w:tc>
          <w:tcPr>
            <w:tcW w:w="5540" w:type="dxa"/>
            <w:shd w:val="clear" w:color="auto" w:fill="auto"/>
          </w:tcPr>
          <w:p w14:paraId="793BC7C6" w14:textId="6CCA7560" w:rsidR="005B6419" w:rsidRPr="00FA7693" w:rsidRDefault="00801DF4" w:rsidP="00697C9A">
            <w:pPr>
              <w:jc w:val="right"/>
            </w:pPr>
            <w:r>
              <w:rPr>
                <w:noProof/>
              </w:rPr>
              <w:drawing>
                <wp:inline distT="0" distB="0" distL="0" distR="0" wp14:anchorId="6654BA8D" wp14:editId="64CB7814">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5B6419" w:rsidRPr="00FA7693" w14:paraId="06E0A569" w14:textId="77777777" w:rsidTr="00697C9A">
        <w:trPr>
          <w:cantSplit/>
          <w:trHeight w:hRule="exact" w:val="5783"/>
        </w:trPr>
        <w:tc>
          <w:tcPr>
            <w:tcW w:w="10423" w:type="dxa"/>
            <w:gridSpan w:val="2"/>
            <w:shd w:val="clear" w:color="auto" w:fill="auto"/>
          </w:tcPr>
          <w:p w14:paraId="1908EFB5" w14:textId="77777777" w:rsidR="005B6419" w:rsidRPr="00FA7693" w:rsidRDefault="005B6419" w:rsidP="00697C9A">
            <w:pPr>
              <w:pStyle w:val="FP"/>
              <w:rPr>
                <w:b/>
              </w:rPr>
            </w:pPr>
          </w:p>
        </w:tc>
      </w:tr>
      <w:tr w:rsidR="005B6419" w:rsidRPr="00FA7693" w14:paraId="449A408C" w14:textId="77777777" w:rsidTr="00697C9A">
        <w:trPr>
          <w:cantSplit/>
          <w:trHeight w:hRule="exact" w:val="964"/>
        </w:trPr>
        <w:tc>
          <w:tcPr>
            <w:tcW w:w="10423" w:type="dxa"/>
            <w:gridSpan w:val="2"/>
            <w:shd w:val="clear" w:color="auto" w:fill="auto"/>
          </w:tcPr>
          <w:p w14:paraId="73365886" w14:textId="77777777" w:rsidR="005B6419" w:rsidRPr="00FA7693" w:rsidRDefault="005B6419" w:rsidP="00697C9A">
            <w:pPr>
              <w:rPr>
                <w:sz w:val="16"/>
              </w:rPr>
            </w:pPr>
            <w:bookmarkStart w:id="2" w:name="warningNotice"/>
            <w:r w:rsidRPr="00FA7693">
              <w:rPr>
                <w:sz w:val="16"/>
              </w:rPr>
              <w:t>The present document has been developed within the 3rd Generation Partnership Project (3GPP</w:t>
            </w:r>
            <w:r w:rsidRPr="00FA7693">
              <w:rPr>
                <w:sz w:val="16"/>
                <w:vertAlign w:val="superscript"/>
              </w:rPr>
              <w:t xml:space="preserve"> TM</w:t>
            </w:r>
            <w:r w:rsidRPr="00FA7693">
              <w:rPr>
                <w:sz w:val="16"/>
              </w:rPr>
              <w:t>) and may be further elaborated for the purposes of 3GPP.</w:t>
            </w:r>
            <w:r w:rsidRPr="00FA7693">
              <w:rPr>
                <w:sz w:val="16"/>
              </w:rPr>
              <w:br/>
              <w:t>The present document has not been subject to any approval process by the 3GPP</w:t>
            </w:r>
            <w:r w:rsidRPr="00FA7693">
              <w:rPr>
                <w:sz w:val="16"/>
                <w:vertAlign w:val="superscript"/>
              </w:rPr>
              <w:t xml:space="preserve"> </w:t>
            </w:r>
            <w:r w:rsidRPr="00FA7693">
              <w:rPr>
                <w:sz w:val="16"/>
              </w:rPr>
              <w:t>Organizational Partners and shall not be implemented.</w:t>
            </w:r>
            <w:r w:rsidRPr="00FA7693">
              <w:rPr>
                <w:sz w:val="16"/>
              </w:rPr>
              <w:br/>
              <w:t>This Specification is provided for future development work within 3GPP</w:t>
            </w:r>
            <w:r w:rsidRPr="00FA7693">
              <w:rPr>
                <w:sz w:val="16"/>
                <w:vertAlign w:val="superscript"/>
              </w:rPr>
              <w:t xml:space="preserve"> </w:t>
            </w:r>
            <w:r w:rsidRPr="00FA7693">
              <w:rPr>
                <w:sz w:val="16"/>
              </w:rPr>
              <w:t>only. The Organizational Partners accept no liability for any use of this Specification.</w:t>
            </w:r>
            <w:r w:rsidRPr="00FA7693">
              <w:rPr>
                <w:sz w:val="16"/>
              </w:rPr>
              <w:br/>
              <w:t>Specifications and Reports for implementation of the 3GPP</w:t>
            </w:r>
            <w:r w:rsidRPr="00FA7693">
              <w:rPr>
                <w:sz w:val="16"/>
                <w:vertAlign w:val="superscript"/>
              </w:rPr>
              <w:t xml:space="preserve"> TM</w:t>
            </w:r>
            <w:r w:rsidRPr="00FA7693">
              <w:rPr>
                <w:sz w:val="16"/>
              </w:rPr>
              <w:t xml:space="preserve"> system should be obtained via the 3GPP Organizational Partners' Publications Offices.</w:t>
            </w:r>
            <w:bookmarkEnd w:id="2"/>
          </w:p>
          <w:p w14:paraId="06EF1368" w14:textId="77777777" w:rsidR="005B6419" w:rsidRPr="00FA7693" w:rsidRDefault="005B6419" w:rsidP="00697C9A">
            <w:pPr>
              <w:pStyle w:val="ZV"/>
              <w:framePr w:w="0" w:wrap="auto" w:vAnchor="margin" w:hAnchor="text" w:yAlign="inline"/>
            </w:pPr>
          </w:p>
          <w:p w14:paraId="1CC820AD" w14:textId="77777777" w:rsidR="005B6419" w:rsidRPr="00FA7693" w:rsidRDefault="005B6419" w:rsidP="00697C9A">
            <w:pPr>
              <w:rPr>
                <w:sz w:val="16"/>
              </w:rPr>
            </w:pPr>
          </w:p>
        </w:tc>
      </w:tr>
      <w:bookmarkEnd w:id="0"/>
    </w:tbl>
    <w:p w14:paraId="6CAB216F" w14:textId="77777777" w:rsidR="005B6419" w:rsidRPr="00FA7693" w:rsidRDefault="005B6419" w:rsidP="005B6419">
      <w:pPr>
        <w:sectPr w:rsidR="005B6419" w:rsidRPr="00FA7693" w:rsidSect="005B6419">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B6419" w:rsidRPr="00FA7693" w14:paraId="21BF45D5" w14:textId="77777777" w:rsidTr="00697C9A">
        <w:trPr>
          <w:cantSplit/>
          <w:trHeight w:hRule="exact" w:val="5669"/>
        </w:trPr>
        <w:tc>
          <w:tcPr>
            <w:tcW w:w="10423" w:type="dxa"/>
            <w:shd w:val="clear" w:color="auto" w:fill="auto"/>
          </w:tcPr>
          <w:p w14:paraId="7C2E92B6" w14:textId="77777777" w:rsidR="005B6419" w:rsidRPr="00FA7693" w:rsidRDefault="005B6419" w:rsidP="00697C9A">
            <w:pPr>
              <w:pStyle w:val="FP"/>
            </w:pPr>
            <w:bookmarkStart w:id="3" w:name="page2"/>
          </w:p>
        </w:tc>
      </w:tr>
      <w:tr w:rsidR="005B6419" w:rsidRPr="00FA7693" w14:paraId="5371B045" w14:textId="77777777" w:rsidTr="00697C9A">
        <w:trPr>
          <w:cantSplit/>
          <w:trHeight w:hRule="exact" w:val="5386"/>
        </w:trPr>
        <w:tc>
          <w:tcPr>
            <w:tcW w:w="10423" w:type="dxa"/>
            <w:shd w:val="clear" w:color="auto" w:fill="auto"/>
          </w:tcPr>
          <w:p w14:paraId="41E6BDA4" w14:textId="77777777" w:rsidR="005B6419" w:rsidRPr="00FA7693" w:rsidRDefault="005B6419" w:rsidP="00697C9A">
            <w:pPr>
              <w:pStyle w:val="FP"/>
              <w:spacing w:after="240"/>
              <w:ind w:left="2835" w:right="2835"/>
              <w:jc w:val="center"/>
              <w:rPr>
                <w:rFonts w:ascii="Arial" w:hAnsi="Arial"/>
                <w:b/>
                <w:i/>
                <w:noProof/>
              </w:rPr>
            </w:pPr>
            <w:bookmarkStart w:id="4" w:name="coords3gpp"/>
            <w:r w:rsidRPr="00FA7693">
              <w:rPr>
                <w:rFonts w:ascii="Arial" w:hAnsi="Arial"/>
                <w:b/>
                <w:i/>
                <w:noProof/>
              </w:rPr>
              <w:t>3GPP</w:t>
            </w:r>
          </w:p>
          <w:p w14:paraId="4C061E6F" w14:textId="77777777" w:rsidR="005B6419" w:rsidRPr="00FA7693" w:rsidRDefault="005B6419" w:rsidP="00697C9A">
            <w:pPr>
              <w:pStyle w:val="FP"/>
              <w:pBdr>
                <w:bottom w:val="single" w:sz="6" w:space="1" w:color="auto"/>
              </w:pBdr>
              <w:ind w:left="2835" w:right="2835"/>
              <w:jc w:val="center"/>
              <w:rPr>
                <w:noProof/>
              </w:rPr>
            </w:pPr>
            <w:r w:rsidRPr="00FA7693">
              <w:rPr>
                <w:noProof/>
              </w:rPr>
              <w:t>Postal address</w:t>
            </w:r>
          </w:p>
          <w:p w14:paraId="21CA6AB5" w14:textId="77777777" w:rsidR="005B6419" w:rsidRPr="00FA7693" w:rsidRDefault="005B6419" w:rsidP="00697C9A">
            <w:pPr>
              <w:pStyle w:val="FP"/>
              <w:ind w:left="2835" w:right="2835"/>
              <w:jc w:val="center"/>
              <w:rPr>
                <w:rFonts w:ascii="Arial" w:hAnsi="Arial"/>
                <w:noProof/>
                <w:sz w:val="18"/>
              </w:rPr>
            </w:pPr>
          </w:p>
          <w:p w14:paraId="6D6C682F" w14:textId="77777777" w:rsidR="005B6419" w:rsidRPr="00FA7693" w:rsidRDefault="005B6419" w:rsidP="00697C9A">
            <w:pPr>
              <w:pStyle w:val="FP"/>
              <w:pBdr>
                <w:bottom w:val="single" w:sz="6" w:space="1" w:color="auto"/>
              </w:pBdr>
              <w:spacing w:before="240"/>
              <w:ind w:left="2835" w:right="2835"/>
              <w:jc w:val="center"/>
              <w:rPr>
                <w:noProof/>
              </w:rPr>
            </w:pPr>
            <w:r w:rsidRPr="00FA7693">
              <w:rPr>
                <w:noProof/>
              </w:rPr>
              <w:t>3GPP support office address</w:t>
            </w:r>
          </w:p>
          <w:p w14:paraId="72E5C962" w14:textId="77777777" w:rsidR="005B6419" w:rsidRPr="00FA7693" w:rsidRDefault="005B6419" w:rsidP="00697C9A">
            <w:pPr>
              <w:pStyle w:val="FP"/>
              <w:ind w:left="2835" w:right="2835"/>
              <w:jc w:val="center"/>
              <w:rPr>
                <w:rFonts w:ascii="Arial" w:hAnsi="Arial"/>
                <w:noProof/>
                <w:sz w:val="18"/>
              </w:rPr>
            </w:pPr>
            <w:r w:rsidRPr="00FA7693">
              <w:rPr>
                <w:rFonts w:ascii="Arial" w:hAnsi="Arial"/>
                <w:noProof/>
                <w:sz w:val="18"/>
              </w:rPr>
              <w:t>650 Route des Lucioles - Sophia Antipolis</w:t>
            </w:r>
          </w:p>
          <w:p w14:paraId="746BAD9C" w14:textId="77777777" w:rsidR="005B6419" w:rsidRPr="00FA7693" w:rsidRDefault="005B6419" w:rsidP="00697C9A">
            <w:pPr>
              <w:pStyle w:val="FP"/>
              <w:ind w:left="2835" w:right="2835"/>
              <w:jc w:val="center"/>
              <w:rPr>
                <w:rFonts w:ascii="Arial" w:hAnsi="Arial"/>
                <w:noProof/>
                <w:sz w:val="18"/>
              </w:rPr>
            </w:pPr>
            <w:r w:rsidRPr="00FA7693">
              <w:rPr>
                <w:rFonts w:ascii="Arial" w:hAnsi="Arial"/>
                <w:noProof/>
                <w:sz w:val="18"/>
              </w:rPr>
              <w:t>Valbonne - FRANCE</w:t>
            </w:r>
          </w:p>
          <w:p w14:paraId="61F020FF" w14:textId="77777777" w:rsidR="005B6419" w:rsidRPr="00FA7693" w:rsidRDefault="005B6419" w:rsidP="00697C9A">
            <w:pPr>
              <w:pStyle w:val="FP"/>
              <w:spacing w:after="20"/>
              <w:ind w:left="2835" w:right="2835"/>
              <w:jc w:val="center"/>
              <w:rPr>
                <w:rFonts w:ascii="Arial" w:hAnsi="Arial"/>
                <w:noProof/>
                <w:sz w:val="18"/>
              </w:rPr>
            </w:pPr>
            <w:r w:rsidRPr="00FA7693">
              <w:rPr>
                <w:rFonts w:ascii="Arial" w:hAnsi="Arial"/>
                <w:noProof/>
                <w:sz w:val="18"/>
              </w:rPr>
              <w:t>Tel.: +33 4 92 94 42 00 Fax: +33 4 93 65 47 16</w:t>
            </w:r>
          </w:p>
          <w:p w14:paraId="542EC30F" w14:textId="77777777" w:rsidR="005B6419" w:rsidRPr="00FA7693" w:rsidRDefault="005B6419" w:rsidP="00697C9A">
            <w:pPr>
              <w:pStyle w:val="FP"/>
              <w:pBdr>
                <w:bottom w:val="single" w:sz="6" w:space="1" w:color="auto"/>
              </w:pBdr>
              <w:spacing w:before="240"/>
              <w:ind w:left="2835" w:right="2835"/>
              <w:jc w:val="center"/>
              <w:rPr>
                <w:noProof/>
              </w:rPr>
            </w:pPr>
            <w:r w:rsidRPr="00FA7693">
              <w:rPr>
                <w:noProof/>
              </w:rPr>
              <w:t>Internet</w:t>
            </w:r>
          </w:p>
          <w:p w14:paraId="20FDE9EC" w14:textId="77777777" w:rsidR="005B6419" w:rsidRPr="00FA7693" w:rsidRDefault="005B6419" w:rsidP="00697C9A">
            <w:pPr>
              <w:pStyle w:val="FP"/>
              <w:ind w:left="2835" w:right="2835"/>
              <w:jc w:val="center"/>
              <w:rPr>
                <w:rFonts w:ascii="Arial" w:hAnsi="Arial"/>
                <w:noProof/>
                <w:sz w:val="18"/>
              </w:rPr>
            </w:pPr>
            <w:r w:rsidRPr="00FA7693">
              <w:rPr>
                <w:rFonts w:ascii="Arial" w:hAnsi="Arial"/>
                <w:noProof/>
                <w:sz w:val="18"/>
              </w:rPr>
              <w:t>http://www.3gpp.org</w:t>
            </w:r>
            <w:bookmarkEnd w:id="4"/>
          </w:p>
          <w:p w14:paraId="4803C38C" w14:textId="77777777" w:rsidR="005B6419" w:rsidRPr="00FA7693" w:rsidRDefault="005B6419" w:rsidP="00697C9A">
            <w:pPr>
              <w:rPr>
                <w:noProof/>
              </w:rPr>
            </w:pPr>
          </w:p>
        </w:tc>
      </w:tr>
      <w:tr w:rsidR="005B6419" w:rsidRPr="00FA7693" w14:paraId="4671EC2F" w14:textId="77777777" w:rsidTr="00697C9A">
        <w:trPr>
          <w:cantSplit/>
        </w:trPr>
        <w:tc>
          <w:tcPr>
            <w:tcW w:w="10423" w:type="dxa"/>
            <w:shd w:val="clear" w:color="auto" w:fill="auto"/>
            <w:vAlign w:val="bottom"/>
          </w:tcPr>
          <w:p w14:paraId="4B841BCF" w14:textId="77777777" w:rsidR="005B6419" w:rsidRPr="00FA7693" w:rsidRDefault="005B6419" w:rsidP="00697C9A">
            <w:pPr>
              <w:pStyle w:val="FP"/>
              <w:pBdr>
                <w:bottom w:val="single" w:sz="6" w:space="1" w:color="auto"/>
              </w:pBdr>
              <w:spacing w:after="240"/>
              <w:jc w:val="center"/>
              <w:rPr>
                <w:rFonts w:ascii="Arial" w:hAnsi="Arial"/>
                <w:b/>
                <w:i/>
                <w:noProof/>
              </w:rPr>
            </w:pPr>
            <w:bookmarkStart w:id="5" w:name="copyrightNotification"/>
            <w:r w:rsidRPr="00FA7693">
              <w:rPr>
                <w:rFonts w:ascii="Arial" w:hAnsi="Arial"/>
                <w:b/>
                <w:i/>
                <w:noProof/>
              </w:rPr>
              <w:t>Copyright Notification</w:t>
            </w:r>
          </w:p>
          <w:p w14:paraId="262BBEC0" w14:textId="77777777" w:rsidR="005B6419" w:rsidRPr="00FA7693" w:rsidRDefault="005B6419" w:rsidP="00697C9A">
            <w:pPr>
              <w:pStyle w:val="FP"/>
              <w:jc w:val="center"/>
              <w:rPr>
                <w:noProof/>
              </w:rPr>
            </w:pPr>
            <w:r w:rsidRPr="00FA7693">
              <w:rPr>
                <w:noProof/>
              </w:rPr>
              <w:t>No part may be reproduced except as authorized by written permission.</w:t>
            </w:r>
            <w:r w:rsidRPr="00FA7693">
              <w:rPr>
                <w:noProof/>
              </w:rPr>
              <w:br/>
              <w:t>The copyright and the foregoing restriction extend to reproduction in all media.</w:t>
            </w:r>
          </w:p>
          <w:p w14:paraId="77418A76" w14:textId="77777777" w:rsidR="005B6419" w:rsidRPr="00FA7693" w:rsidRDefault="005B6419" w:rsidP="00697C9A">
            <w:pPr>
              <w:pStyle w:val="FP"/>
              <w:jc w:val="center"/>
              <w:rPr>
                <w:noProof/>
              </w:rPr>
            </w:pPr>
          </w:p>
          <w:p w14:paraId="2869D258" w14:textId="77777777" w:rsidR="005B6419" w:rsidRPr="00FA7693" w:rsidRDefault="005B6419" w:rsidP="00697C9A">
            <w:pPr>
              <w:pStyle w:val="FP"/>
              <w:jc w:val="center"/>
              <w:rPr>
                <w:noProof/>
                <w:sz w:val="18"/>
              </w:rPr>
            </w:pPr>
            <w:r w:rsidRPr="00FA7693">
              <w:rPr>
                <w:noProof/>
                <w:sz w:val="18"/>
              </w:rPr>
              <w:t xml:space="preserve">© </w:t>
            </w:r>
            <w:r>
              <w:rPr>
                <w:noProof/>
                <w:sz w:val="18"/>
              </w:rPr>
              <w:t>2024</w:t>
            </w:r>
            <w:r w:rsidRPr="00FA7693">
              <w:rPr>
                <w:noProof/>
                <w:sz w:val="18"/>
              </w:rPr>
              <w:t>, 3GPP Organizational Partners (ARIB, ATIS, CCSA, ETSI, TSDSI, TTA, TTC).</w:t>
            </w:r>
            <w:bookmarkStart w:id="6" w:name="copyrightaddon"/>
            <w:bookmarkEnd w:id="6"/>
          </w:p>
          <w:p w14:paraId="7EB74F02" w14:textId="77777777" w:rsidR="005B6419" w:rsidRPr="00FA7693" w:rsidRDefault="005B6419" w:rsidP="00697C9A">
            <w:pPr>
              <w:pStyle w:val="FP"/>
              <w:jc w:val="center"/>
              <w:rPr>
                <w:noProof/>
                <w:sz w:val="18"/>
              </w:rPr>
            </w:pPr>
            <w:r w:rsidRPr="00FA7693">
              <w:rPr>
                <w:noProof/>
                <w:sz w:val="18"/>
              </w:rPr>
              <w:t>All rights reserved.</w:t>
            </w:r>
          </w:p>
          <w:p w14:paraId="595F0626" w14:textId="77777777" w:rsidR="005B6419" w:rsidRPr="00FA7693" w:rsidRDefault="005B6419" w:rsidP="00697C9A">
            <w:pPr>
              <w:pStyle w:val="FP"/>
              <w:rPr>
                <w:noProof/>
                <w:sz w:val="18"/>
              </w:rPr>
            </w:pPr>
          </w:p>
          <w:p w14:paraId="2D7BB48D" w14:textId="77777777" w:rsidR="005B6419" w:rsidRPr="00FA7693" w:rsidRDefault="005B6419" w:rsidP="00697C9A">
            <w:pPr>
              <w:pStyle w:val="FP"/>
              <w:rPr>
                <w:noProof/>
                <w:sz w:val="18"/>
              </w:rPr>
            </w:pPr>
            <w:r w:rsidRPr="00FA7693">
              <w:rPr>
                <w:noProof/>
                <w:sz w:val="18"/>
              </w:rPr>
              <w:t>UMTS™ is a Trade Mark of ETSI registered for the benefit of its members</w:t>
            </w:r>
          </w:p>
          <w:p w14:paraId="7DCA4967" w14:textId="77777777" w:rsidR="005B6419" w:rsidRPr="00FA7693" w:rsidRDefault="005B6419" w:rsidP="00697C9A">
            <w:pPr>
              <w:pStyle w:val="FP"/>
              <w:rPr>
                <w:noProof/>
                <w:sz w:val="18"/>
              </w:rPr>
            </w:pPr>
            <w:r w:rsidRPr="00FA7693">
              <w:rPr>
                <w:noProof/>
                <w:sz w:val="18"/>
              </w:rPr>
              <w:t>3GPP™ is a Trade Mark of ETSI registered for the benefit of its Members and of the 3GPP Organizational Partners</w:t>
            </w:r>
            <w:r w:rsidRPr="00FA7693">
              <w:rPr>
                <w:noProof/>
                <w:sz w:val="18"/>
              </w:rPr>
              <w:br/>
              <w:t>LTE™ is a Trade Mark of ETSI registered for the benefit of its Members and of the 3GPP Organizational Partners</w:t>
            </w:r>
          </w:p>
          <w:p w14:paraId="546EFFDC" w14:textId="77777777" w:rsidR="005B6419" w:rsidRPr="00FA7693" w:rsidRDefault="005B6419" w:rsidP="00697C9A">
            <w:pPr>
              <w:pStyle w:val="FP"/>
              <w:rPr>
                <w:noProof/>
                <w:sz w:val="18"/>
              </w:rPr>
            </w:pPr>
            <w:r w:rsidRPr="00FA7693">
              <w:rPr>
                <w:noProof/>
                <w:sz w:val="18"/>
              </w:rPr>
              <w:t>GSM® and the GSM logo are registered and owned by the GSM Association</w:t>
            </w:r>
            <w:bookmarkEnd w:id="5"/>
          </w:p>
          <w:p w14:paraId="415A761C" w14:textId="77777777" w:rsidR="005B6419" w:rsidRPr="00FA7693" w:rsidRDefault="005B6419" w:rsidP="00697C9A"/>
        </w:tc>
      </w:tr>
      <w:bookmarkEnd w:id="3"/>
    </w:tbl>
    <w:p w14:paraId="1F86D323" w14:textId="1B7EA304" w:rsidR="00080512" w:rsidRPr="002A1FAF" w:rsidRDefault="005B6419">
      <w:pPr>
        <w:pStyle w:val="TT"/>
      </w:pPr>
      <w:r w:rsidRPr="00FA7693">
        <w:br w:type="page"/>
      </w:r>
      <w:r w:rsidR="00080512" w:rsidRPr="002A1FAF">
        <w:lastRenderedPageBreak/>
        <w:t>Contents</w:t>
      </w:r>
    </w:p>
    <w:p w14:paraId="125E95D2" w14:textId="77777777" w:rsidR="0074428B" w:rsidRDefault="0074428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_Toc517362592 \h </w:instrText>
      </w:r>
      <w:r>
        <w:fldChar w:fldCharType="separate"/>
      </w:r>
      <w:r>
        <w:t>4</w:t>
      </w:r>
      <w:r>
        <w:fldChar w:fldCharType="end"/>
      </w:r>
    </w:p>
    <w:p w14:paraId="51A6644B" w14:textId="77777777" w:rsidR="0074428B" w:rsidRDefault="0074428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_Toc517362593 \h </w:instrText>
      </w:r>
      <w:r>
        <w:fldChar w:fldCharType="separate"/>
      </w:r>
      <w:r>
        <w:t>5</w:t>
      </w:r>
      <w:r>
        <w:fldChar w:fldCharType="end"/>
      </w:r>
    </w:p>
    <w:p w14:paraId="77626443" w14:textId="77777777" w:rsidR="0074428B" w:rsidRDefault="0074428B">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_Toc517362594 \h </w:instrText>
      </w:r>
      <w:r>
        <w:fldChar w:fldCharType="separate"/>
      </w:r>
      <w:r>
        <w:t>5</w:t>
      </w:r>
      <w:r>
        <w:fldChar w:fldCharType="end"/>
      </w:r>
    </w:p>
    <w:p w14:paraId="14AD6870" w14:textId="77777777" w:rsidR="0074428B" w:rsidRDefault="0074428B">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_Toc517362595 \h </w:instrText>
      </w:r>
      <w:r>
        <w:fldChar w:fldCharType="separate"/>
      </w:r>
      <w:r>
        <w:t>6</w:t>
      </w:r>
      <w:r>
        <w:fldChar w:fldCharType="end"/>
      </w:r>
    </w:p>
    <w:p w14:paraId="5B8C3B2C" w14:textId="77777777" w:rsidR="0074428B" w:rsidRDefault="0074428B">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_Toc517362596 \h </w:instrText>
      </w:r>
      <w:r>
        <w:fldChar w:fldCharType="separate"/>
      </w:r>
      <w:r>
        <w:t>6</w:t>
      </w:r>
      <w:r>
        <w:fldChar w:fldCharType="end"/>
      </w:r>
    </w:p>
    <w:p w14:paraId="2DC6E073" w14:textId="77777777" w:rsidR="0074428B" w:rsidRDefault="0074428B">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_Toc517362597 \h </w:instrText>
      </w:r>
      <w:r>
        <w:fldChar w:fldCharType="separate"/>
      </w:r>
      <w:r>
        <w:t>6</w:t>
      </w:r>
      <w:r>
        <w:fldChar w:fldCharType="end"/>
      </w:r>
    </w:p>
    <w:p w14:paraId="419D70F9" w14:textId="77777777" w:rsidR="0074428B" w:rsidRDefault="0074428B">
      <w:pPr>
        <w:pStyle w:val="TOC1"/>
        <w:rPr>
          <w:rFonts w:ascii="Calibri" w:hAnsi="Calibri"/>
          <w:szCs w:val="22"/>
          <w:lang w:val="en-US"/>
        </w:rPr>
      </w:pPr>
      <w:r>
        <w:t>4</w:t>
      </w:r>
      <w:r>
        <w:rPr>
          <w:rFonts w:ascii="Calibri" w:hAnsi="Calibri"/>
          <w:szCs w:val="22"/>
          <w:lang w:val="en-US"/>
        </w:rPr>
        <w:tab/>
      </w:r>
      <w:r>
        <w:t>Required Mark-up Support</w:t>
      </w:r>
      <w:r>
        <w:tab/>
      </w:r>
      <w:r>
        <w:fldChar w:fldCharType="begin" w:fldLock="1"/>
      </w:r>
      <w:r>
        <w:instrText xml:space="preserve"> PAGEREF _Toc517362598 \h </w:instrText>
      </w:r>
      <w:r>
        <w:fldChar w:fldCharType="separate"/>
      </w:r>
      <w:r>
        <w:t>7</w:t>
      </w:r>
      <w:r>
        <w:fldChar w:fldCharType="end"/>
      </w:r>
    </w:p>
    <w:p w14:paraId="5003C816" w14:textId="77777777" w:rsidR="0074428B" w:rsidRDefault="0074428B">
      <w:pPr>
        <w:pStyle w:val="TOC2"/>
        <w:rPr>
          <w:rFonts w:ascii="Calibri" w:hAnsi="Calibri"/>
          <w:sz w:val="22"/>
          <w:szCs w:val="22"/>
          <w:lang w:val="en-US"/>
        </w:rPr>
      </w:pPr>
      <w:r>
        <w:t>4.1</w:t>
      </w:r>
      <w:r>
        <w:rPr>
          <w:rFonts w:ascii="Calibri" w:hAnsi="Calibri"/>
          <w:sz w:val="22"/>
          <w:szCs w:val="22"/>
          <w:lang w:val="en-US"/>
        </w:rPr>
        <w:tab/>
      </w:r>
      <w:r>
        <w:t>Introduction</w:t>
      </w:r>
      <w:r>
        <w:tab/>
      </w:r>
      <w:r>
        <w:fldChar w:fldCharType="begin" w:fldLock="1"/>
      </w:r>
      <w:r>
        <w:instrText xml:space="preserve"> PAGEREF _Toc517362599 \h </w:instrText>
      </w:r>
      <w:r>
        <w:fldChar w:fldCharType="separate"/>
      </w:r>
      <w:r>
        <w:t>7</w:t>
      </w:r>
      <w:r>
        <w:fldChar w:fldCharType="end"/>
      </w:r>
    </w:p>
    <w:p w14:paraId="3C1FE6B5" w14:textId="77777777" w:rsidR="0074428B" w:rsidRDefault="0074428B">
      <w:pPr>
        <w:pStyle w:val="TOC2"/>
        <w:rPr>
          <w:rFonts w:ascii="Calibri" w:hAnsi="Calibri"/>
          <w:sz w:val="22"/>
          <w:szCs w:val="22"/>
          <w:lang w:val="en-US"/>
        </w:rPr>
      </w:pPr>
      <w:r>
        <w:t>4.2</w:t>
      </w:r>
      <w:r>
        <w:rPr>
          <w:rFonts w:ascii="Calibri" w:hAnsi="Calibri"/>
          <w:sz w:val="22"/>
          <w:szCs w:val="22"/>
          <w:lang w:val="en-US"/>
        </w:rPr>
        <w:tab/>
      </w:r>
      <w:r>
        <w:t>Markup</w:t>
      </w:r>
      <w:r>
        <w:tab/>
      </w:r>
      <w:r>
        <w:fldChar w:fldCharType="begin" w:fldLock="1"/>
      </w:r>
      <w:r>
        <w:instrText xml:space="preserve"> PAGEREF _Toc517362600 \h </w:instrText>
      </w:r>
      <w:r>
        <w:fldChar w:fldCharType="separate"/>
      </w:r>
      <w:r>
        <w:t>7</w:t>
      </w:r>
      <w:r>
        <w:fldChar w:fldCharType="end"/>
      </w:r>
    </w:p>
    <w:p w14:paraId="2EE28B1E" w14:textId="77777777" w:rsidR="0074428B" w:rsidRDefault="0074428B">
      <w:pPr>
        <w:pStyle w:val="TOC2"/>
        <w:rPr>
          <w:rFonts w:ascii="Calibri" w:hAnsi="Calibri"/>
          <w:sz w:val="22"/>
          <w:szCs w:val="22"/>
          <w:lang w:val="en-US"/>
        </w:rPr>
      </w:pPr>
      <w:r>
        <w:t>4.3</w:t>
      </w:r>
      <w:r>
        <w:rPr>
          <w:rFonts w:ascii="Calibri" w:hAnsi="Calibri"/>
          <w:sz w:val="22"/>
          <w:szCs w:val="22"/>
          <w:lang w:val="en-US"/>
        </w:rPr>
        <w:tab/>
      </w:r>
      <w:r>
        <w:t>Style</w:t>
      </w:r>
      <w:r>
        <w:tab/>
      </w:r>
      <w:r>
        <w:fldChar w:fldCharType="begin" w:fldLock="1"/>
      </w:r>
      <w:r>
        <w:instrText xml:space="preserve"> PAGEREF _Toc517362601 \h </w:instrText>
      </w:r>
      <w:r>
        <w:fldChar w:fldCharType="separate"/>
      </w:r>
      <w:r>
        <w:t>7</w:t>
      </w:r>
      <w:r>
        <w:fldChar w:fldCharType="end"/>
      </w:r>
    </w:p>
    <w:p w14:paraId="43FFBDD0" w14:textId="77777777" w:rsidR="0074428B" w:rsidRDefault="0074428B">
      <w:pPr>
        <w:pStyle w:val="TOC3"/>
        <w:rPr>
          <w:rFonts w:ascii="Calibri" w:hAnsi="Calibri"/>
          <w:sz w:val="22"/>
          <w:szCs w:val="22"/>
          <w:lang w:val="en-US"/>
        </w:rPr>
      </w:pPr>
      <w:r>
        <w:t>4.3.1</w:t>
      </w:r>
      <w:r>
        <w:rPr>
          <w:rFonts w:ascii="Calibri" w:hAnsi="Calibri"/>
          <w:sz w:val="22"/>
          <w:szCs w:val="22"/>
          <w:lang w:val="en-US"/>
        </w:rPr>
        <w:tab/>
      </w:r>
      <w:r>
        <w:t>Introduction</w:t>
      </w:r>
      <w:r>
        <w:tab/>
      </w:r>
      <w:r>
        <w:fldChar w:fldCharType="begin" w:fldLock="1"/>
      </w:r>
      <w:r>
        <w:instrText xml:space="preserve"> PAGEREF _Toc517362602 \h </w:instrText>
      </w:r>
      <w:r>
        <w:fldChar w:fldCharType="separate"/>
      </w:r>
      <w:r>
        <w:t>7</w:t>
      </w:r>
      <w:r>
        <w:fldChar w:fldCharType="end"/>
      </w:r>
    </w:p>
    <w:p w14:paraId="4521AC14" w14:textId="77777777" w:rsidR="0074428B" w:rsidRDefault="0074428B">
      <w:pPr>
        <w:pStyle w:val="TOC3"/>
        <w:rPr>
          <w:rFonts w:ascii="Calibri" w:hAnsi="Calibri"/>
          <w:sz w:val="22"/>
          <w:szCs w:val="22"/>
          <w:lang w:val="en-US"/>
        </w:rPr>
      </w:pPr>
      <w:r>
        <w:t>4.3.2</w:t>
      </w:r>
      <w:r>
        <w:rPr>
          <w:rFonts w:ascii="Calibri" w:hAnsi="Calibri"/>
          <w:sz w:val="22"/>
          <w:szCs w:val="22"/>
          <w:lang w:val="en-US"/>
        </w:rPr>
        <w:tab/>
      </w:r>
      <w:r>
        <w:t>Basic Graphic</w:t>
      </w:r>
      <w:r>
        <w:tab/>
      </w:r>
      <w:r>
        <w:fldChar w:fldCharType="begin" w:fldLock="1"/>
      </w:r>
      <w:r>
        <w:instrText xml:space="preserve"> PAGEREF _Toc517362603 \h </w:instrText>
      </w:r>
      <w:r>
        <w:fldChar w:fldCharType="separate"/>
      </w:r>
      <w:r>
        <w:t>7</w:t>
      </w:r>
      <w:r>
        <w:fldChar w:fldCharType="end"/>
      </w:r>
    </w:p>
    <w:p w14:paraId="37D35B1A" w14:textId="77777777" w:rsidR="0074428B" w:rsidRDefault="0074428B">
      <w:pPr>
        <w:pStyle w:val="TOC3"/>
        <w:rPr>
          <w:rFonts w:ascii="Calibri" w:hAnsi="Calibri"/>
          <w:sz w:val="22"/>
          <w:szCs w:val="22"/>
          <w:lang w:val="en-US"/>
        </w:rPr>
      </w:pPr>
      <w:r>
        <w:t>4.3.3</w:t>
      </w:r>
      <w:r>
        <w:rPr>
          <w:rFonts w:ascii="Calibri" w:hAnsi="Calibri"/>
          <w:sz w:val="22"/>
          <w:szCs w:val="22"/>
          <w:lang w:val="en-US"/>
        </w:rPr>
        <w:tab/>
      </w:r>
      <w:r>
        <w:t>Device Adaptation, Layout and Processing</w:t>
      </w:r>
      <w:r>
        <w:tab/>
      </w:r>
      <w:r>
        <w:fldChar w:fldCharType="begin" w:fldLock="1"/>
      </w:r>
      <w:r>
        <w:instrText xml:space="preserve"> PAGEREF _Toc517362604 \h </w:instrText>
      </w:r>
      <w:r>
        <w:fldChar w:fldCharType="separate"/>
      </w:r>
      <w:r>
        <w:t>7</w:t>
      </w:r>
      <w:r>
        <w:fldChar w:fldCharType="end"/>
      </w:r>
    </w:p>
    <w:p w14:paraId="425AB422" w14:textId="77777777" w:rsidR="0074428B" w:rsidRDefault="0074428B">
      <w:pPr>
        <w:pStyle w:val="TOC3"/>
        <w:rPr>
          <w:rFonts w:ascii="Calibri" w:hAnsi="Calibri"/>
          <w:sz w:val="22"/>
          <w:szCs w:val="22"/>
          <w:lang w:val="en-US"/>
        </w:rPr>
      </w:pPr>
      <w:r>
        <w:t>4.3.4</w:t>
      </w:r>
      <w:r>
        <w:rPr>
          <w:rFonts w:ascii="Calibri" w:hAnsi="Calibri"/>
          <w:sz w:val="22"/>
          <w:szCs w:val="22"/>
          <w:lang w:val="en-US"/>
        </w:rPr>
        <w:tab/>
      </w:r>
      <w:r>
        <w:t>Advanced Graphic</w:t>
      </w:r>
      <w:r>
        <w:tab/>
      </w:r>
      <w:r>
        <w:fldChar w:fldCharType="begin" w:fldLock="1"/>
      </w:r>
      <w:r>
        <w:instrText xml:space="preserve"> PAGEREF _Toc517362605 \h </w:instrText>
      </w:r>
      <w:r>
        <w:fldChar w:fldCharType="separate"/>
      </w:r>
      <w:r>
        <w:t>7</w:t>
      </w:r>
      <w:r>
        <w:fldChar w:fldCharType="end"/>
      </w:r>
    </w:p>
    <w:p w14:paraId="2CBD6554" w14:textId="77777777" w:rsidR="0074428B" w:rsidRDefault="0074428B">
      <w:pPr>
        <w:pStyle w:val="TOC2"/>
        <w:rPr>
          <w:rFonts w:ascii="Calibri" w:hAnsi="Calibri"/>
          <w:sz w:val="22"/>
          <w:szCs w:val="22"/>
          <w:lang w:val="en-US"/>
        </w:rPr>
      </w:pPr>
      <w:r>
        <w:t>4.4</w:t>
      </w:r>
      <w:r>
        <w:rPr>
          <w:rFonts w:ascii="Calibri" w:hAnsi="Calibri"/>
          <w:sz w:val="22"/>
          <w:szCs w:val="22"/>
          <w:lang w:val="en-US"/>
        </w:rPr>
        <w:tab/>
      </w:r>
      <w:r>
        <w:t>Scripting</w:t>
      </w:r>
      <w:r>
        <w:tab/>
      </w:r>
      <w:r>
        <w:fldChar w:fldCharType="begin" w:fldLock="1"/>
      </w:r>
      <w:r>
        <w:instrText xml:space="preserve"> PAGEREF _Toc517362606 \h </w:instrText>
      </w:r>
      <w:r>
        <w:fldChar w:fldCharType="separate"/>
      </w:r>
      <w:r>
        <w:t>8</w:t>
      </w:r>
      <w:r>
        <w:fldChar w:fldCharType="end"/>
      </w:r>
    </w:p>
    <w:p w14:paraId="78E50D58" w14:textId="77777777" w:rsidR="0074428B" w:rsidRDefault="0074428B">
      <w:pPr>
        <w:pStyle w:val="TOC1"/>
        <w:rPr>
          <w:rFonts w:ascii="Calibri" w:hAnsi="Calibri"/>
          <w:szCs w:val="22"/>
          <w:lang w:val="en-US"/>
        </w:rPr>
      </w:pPr>
      <w:r>
        <w:t>5</w:t>
      </w:r>
      <w:r>
        <w:rPr>
          <w:rFonts w:ascii="Calibri" w:hAnsi="Calibri"/>
          <w:szCs w:val="22"/>
          <w:lang w:val="en-US"/>
        </w:rPr>
        <w:tab/>
      </w:r>
      <w:r>
        <w:t>API Support</w:t>
      </w:r>
      <w:r>
        <w:tab/>
      </w:r>
      <w:r>
        <w:fldChar w:fldCharType="begin" w:fldLock="1"/>
      </w:r>
      <w:r>
        <w:instrText xml:space="preserve"> PAGEREF _Toc517362607 \h </w:instrText>
      </w:r>
      <w:r>
        <w:fldChar w:fldCharType="separate"/>
      </w:r>
      <w:r>
        <w:t>8</w:t>
      </w:r>
      <w:r>
        <w:fldChar w:fldCharType="end"/>
      </w:r>
    </w:p>
    <w:p w14:paraId="063DF444" w14:textId="77777777" w:rsidR="0074428B" w:rsidRDefault="0074428B">
      <w:pPr>
        <w:pStyle w:val="TOC1"/>
        <w:rPr>
          <w:rFonts w:ascii="Calibri" w:hAnsi="Calibri"/>
          <w:szCs w:val="22"/>
          <w:lang w:val="en-US"/>
        </w:rPr>
      </w:pPr>
      <w:r>
        <w:t>6</w:t>
      </w:r>
      <w:r>
        <w:rPr>
          <w:rFonts w:ascii="Calibri" w:hAnsi="Calibri"/>
          <w:szCs w:val="22"/>
          <w:lang w:val="en-US"/>
        </w:rPr>
        <w:tab/>
      </w:r>
      <w:r>
        <w:t>Service-Specific Aspects</w:t>
      </w:r>
      <w:r>
        <w:tab/>
      </w:r>
      <w:r>
        <w:fldChar w:fldCharType="begin" w:fldLock="1"/>
      </w:r>
      <w:r>
        <w:instrText xml:space="preserve"> PAGEREF _Toc517362608 \h </w:instrText>
      </w:r>
      <w:r>
        <w:fldChar w:fldCharType="separate"/>
      </w:r>
      <w:r>
        <w:t>8</w:t>
      </w:r>
      <w:r>
        <w:fldChar w:fldCharType="end"/>
      </w:r>
    </w:p>
    <w:p w14:paraId="11D07B98" w14:textId="77777777" w:rsidR="0074428B" w:rsidRDefault="0074428B">
      <w:pPr>
        <w:pStyle w:val="TOC2"/>
        <w:rPr>
          <w:rFonts w:ascii="Calibri" w:hAnsi="Calibri"/>
          <w:sz w:val="22"/>
          <w:szCs w:val="22"/>
          <w:lang w:val="en-US"/>
        </w:rPr>
      </w:pPr>
      <w:r>
        <w:t>6.1</w:t>
      </w:r>
      <w:r>
        <w:rPr>
          <w:rFonts w:ascii="Calibri" w:hAnsi="Calibri"/>
          <w:sz w:val="22"/>
          <w:szCs w:val="22"/>
          <w:lang w:val="en-US"/>
        </w:rPr>
        <w:tab/>
      </w:r>
      <w:r>
        <w:t>Introduction</w:t>
      </w:r>
      <w:r>
        <w:tab/>
      </w:r>
      <w:r>
        <w:fldChar w:fldCharType="begin" w:fldLock="1"/>
      </w:r>
      <w:r>
        <w:instrText xml:space="preserve"> PAGEREF _Toc517362609 \h </w:instrText>
      </w:r>
      <w:r>
        <w:fldChar w:fldCharType="separate"/>
      </w:r>
      <w:r>
        <w:t>8</w:t>
      </w:r>
      <w:r>
        <w:fldChar w:fldCharType="end"/>
      </w:r>
    </w:p>
    <w:p w14:paraId="0622341D" w14:textId="77777777" w:rsidR="0074428B" w:rsidRDefault="0074428B">
      <w:pPr>
        <w:pStyle w:val="TOC2"/>
        <w:rPr>
          <w:rFonts w:ascii="Calibri" w:hAnsi="Calibri"/>
          <w:sz w:val="22"/>
          <w:szCs w:val="22"/>
          <w:lang w:val="en-US"/>
        </w:rPr>
      </w:pPr>
      <w:r>
        <w:t>6.2</w:t>
      </w:r>
      <w:r>
        <w:rPr>
          <w:rFonts w:ascii="Calibri" w:hAnsi="Calibri"/>
          <w:sz w:val="22"/>
          <w:szCs w:val="22"/>
          <w:lang w:val="en-US"/>
        </w:rPr>
        <w:tab/>
      </w:r>
      <w:r>
        <w:t>DASH</w:t>
      </w:r>
      <w:r>
        <w:tab/>
      </w:r>
      <w:r>
        <w:fldChar w:fldCharType="begin" w:fldLock="1"/>
      </w:r>
      <w:r>
        <w:instrText xml:space="preserve"> PAGEREF _Toc517362610 \h </w:instrText>
      </w:r>
      <w:r>
        <w:fldChar w:fldCharType="separate"/>
      </w:r>
      <w:r>
        <w:t>8</w:t>
      </w:r>
      <w:r>
        <w:fldChar w:fldCharType="end"/>
      </w:r>
    </w:p>
    <w:p w14:paraId="6935F15B" w14:textId="77777777" w:rsidR="0074428B" w:rsidRDefault="0074428B" w:rsidP="0074428B">
      <w:pPr>
        <w:pStyle w:val="TOC8"/>
        <w:rPr>
          <w:rFonts w:ascii="Calibri" w:hAnsi="Calibri"/>
          <w:b w:val="0"/>
          <w:szCs w:val="22"/>
          <w:lang w:val="en-US"/>
        </w:rPr>
      </w:pPr>
      <w:r>
        <w:t>Annex A (informative):</w:t>
      </w:r>
      <w:r>
        <w:tab/>
        <w:t>Change history</w:t>
      </w:r>
      <w:r>
        <w:tab/>
      </w:r>
      <w:r>
        <w:fldChar w:fldCharType="begin" w:fldLock="1"/>
      </w:r>
      <w:r>
        <w:instrText xml:space="preserve"> PAGEREF _Toc517362611 \h </w:instrText>
      </w:r>
      <w:r>
        <w:fldChar w:fldCharType="separate"/>
      </w:r>
      <w:r>
        <w:t>9</w:t>
      </w:r>
      <w:r>
        <w:fldChar w:fldCharType="end"/>
      </w:r>
    </w:p>
    <w:p w14:paraId="5579326F" w14:textId="77777777" w:rsidR="00080512" w:rsidRPr="002A1FAF" w:rsidRDefault="0074428B">
      <w:r>
        <w:rPr>
          <w:noProof/>
          <w:sz w:val="22"/>
        </w:rPr>
        <w:fldChar w:fldCharType="end"/>
      </w:r>
    </w:p>
    <w:p w14:paraId="2590A843" w14:textId="77777777" w:rsidR="00080512" w:rsidRPr="002A1FAF" w:rsidRDefault="00080512">
      <w:pPr>
        <w:pStyle w:val="Heading1"/>
      </w:pPr>
      <w:r w:rsidRPr="002A1FAF">
        <w:br w:type="page"/>
      </w:r>
      <w:bookmarkStart w:id="7" w:name="_Toc517362592"/>
      <w:r w:rsidRPr="002A1FAF">
        <w:lastRenderedPageBreak/>
        <w:t>Foreword</w:t>
      </w:r>
      <w:bookmarkEnd w:id="7"/>
    </w:p>
    <w:p w14:paraId="3993E74F" w14:textId="77777777" w:rsidR="00080512" w:rsidRPr="002A1FAF" w:rsidRDefault="00080512">
      <w:r w:rsidRPr="002A1FAF">
        <w:t>This Technical Specification has been produced by the 3</w:t>
      </w:r>
      <w:r w:rsidRPr="002A1FAF">
        <w:rPr>
          <w:vertAlign w:val="superscript"/>
        </w:rPr>
        <w:t>rd</w:t>
      </w:r>
      <w:r w:rsidRPr="002A1FAF">
        <w:t xml:space="preserve"> Generation Partnership Project (3GPP).</w:t>
      </w:r>
    </w:p>
    <w:p w14:paraId="7A1D9AC9" w14:textId="77777777" w:rsidR="00080512" w:rsidRPr="002A1FAF" w:rsidRDefault="00080512">
      <w:r w:rsidRPr="002A1FA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CC81019" w14:textId="77777777" w:rsidR="00080512" w:rsidRPr="002A1FAF" w:rsidRDefault="00080512">
      <w:pPr>
        <w:pStyle w:val="B1"/>
      </w:pPr>
      <w:r w:rsidRPr="002A1FAF">
        <w:t>Version x.y.z</w:t>
      </w:r>
    </w:p>
    <w:p w14:paraId="021E6B53" w14:textId="77777777" w:rsidR="00080512" w:rsidRPr="002A1FAF" w:rsidRDefault="00080512">
      <w:pPr>
        <w:pStyle w:val="B1"/>
      </w:pPr>
      <w:r w:rsidRPr="002A1FAF">
        <w:t>where:</w:t>
      </w:r>
    </w:p>
    <w:p w14:paraId="6407F344" w14:textId="77777777" w:rsidR="00080512" w:rsidRPr="002A1FAF" w:rsidRDefault="00080512">
      <w:pPr>
        <w:pStyle w:val="B2"/>
      </w:pPr>
      <w:r w:rsidRPr="002A1FAF">
        <w:t>x</w:t>
      </w:r>
      <w:r w:rsidRPr="002A1FAF">
        <w:tab/>
        <w:t>the first digit:</w:t>
      </w:r>
    </w:p>
    <w:p w14:paraId="200C66AD" w14:textId="77777777" w:rsidR="00080512" w:rsidRPr="002A1FAF" w:rsidRDefault="00080512">
      <w:pPr>
        <w:pStyle w:val="B3"/>
      </w:pPr>
      <w:r w:rsidRPr="002A1FAF">
        <w:t>1</w:t>
      </w:r>
      <w:r w:rsidRPr="002A1FAF">
        <w:tab/>
        <w:t>presented to TSG for information;</w:t>
      </w:r>
    </w:p>
    <w:p w14:paraId="16CBC5B4" w14:textId="77777777" w:rsidR="00080512" w:rsidRPr="002A1FAF" w:rsidRDefault="00080512">
      <w:pPr>
        <w:pStyle w:val="B3"/>
      </w:pPr>
      <w:r w:rsidRPr="002A1FAF">
        <w:t>2</w:t>
      </w:r>
      <w:r w:rsidRPr="002A1FAF">
        <w:tab/>
        <w:t>presented to TSG for approval;</w:t>
      </w:r>
    </w:p>
    <w:p w14:paraId="226C4F7A" w14:textId="77777777" w:rsidR="00080512" w:rsidRPr="002A1FAF" w:rsidRDefault="00080512">
      <w:pPr>
        <w:pStyle w:val="B3"/>
      </w:pPr>
      <w:r w:rsidRPr="002A1FAF">
        <w:t>3</w:t>
      </w:r>
      <w:r w:rsidRPr="002A1FAF">
        <w:tab/>
        <w:t>or greater indicates TSG approved document under change control.</w:t>
      </w:r>
    </w:p>
    <w:p w14:paraId="3031C0EE" w14:textId="77777777" w:rsidR="00080512" w:rsidRPr="002A1FAF" w:rsidRDefault="00080512">
      <w:pPr>
        <w:pStyle w:val="B2"/>
      </w:pPr>
      <w:r w:rsidRPr="002A1FAF">
        <w:t>y</w:t>
      </w:r>
      <w:r w:rsidRPr="002A1FAF">
        <w:tab/>
        <w:t>the second digit is incremented for all changes of substance, i.e. technical enhancements, corrections, updates, etc.</w:t>
      </w:r>
    </w:p>
    <w:p w14:paraId="7FC33A7B" w14:textId="77777777" w:rsidR="00080512" w:rsidRPr="002A1FAF" w:rsidRDefault="00080512">
      <w:pPr>
        <w:pStyle w:val="B2"/>
      </w:pPr>
      <w:r w:rsidRPr="002A1FAF">
        <w:t>z</w:t>
      </w:r>
      <w:r w:rsidRPr="002A1FAF">
        <w:tab/>
        <w:t>the third digit is incremented when editorial only changes have been incorporated in the document.</w:t>
      </w:r>
    </w:p>
    <w:p w14:paraId="7FA78095" w14:textId="77777777" w:rsidR="006A48D5" w:rsidRPr="002A1FAF" w:rsidRDefault="006A48D5" w:rsidP="006A48D5"/>
    <w:p w14:paraId="57FCD6BA" w14:textId="77777777" w:rsidR="00080512" w:rsidRPr="002A1FAF" w:rsidRDefault="00080512">
      <w:pPr>
        <w:pStyle w:val="Heading1"/>
      </w:pPr>
      <w:r w:rsidRPr="002A1FAF">
        <w:br w:type="page"/>
      </w:r>
      <w:bookmarkStart w:id="8" w:name="_Toc517362593"/>
      <w:r w:rsidRPr="002A1FAF">
        <w:lastRenderedPageBreak/>
        <w:t>1</w:t>
      </w:r>
      <w:r w:rsidRPr="002A1FAF">
        <w:tab/>
        <w:t>Scope</w:t>
      </w:r>
      <w:bookmarkEnd w:id="8"/>
    </w:p>
    <w:p w14:paraId="19C68E7D" w14:textId="77777777" w:rsidR="00080512" w:rsidRPr="002A1FAF" w:rsidRDefault="006A48D5">
      <w:r w:rsidRPr="002A1FAF">
        <w:t>The present document specifies an HTML5 profile as a common presentation layer for 3GPP services.</w:t>
      </w:r>
    </w:p>
    <w:p w14:paraId="715520FB" w14:textId="77777777" w:rsidR="00080512" w:rsidRPr="002A1FAF" w:rsidRDefault="00080512">
      <w:pPr>
        <w:pStyle w:val="Heading1"/>
      </w:pPr>
      <w:bookmarkStart w:id="9" w:name="_Toc517362594"/>
      <w:r w:rsidRPr="002A1FAF">
        <w:t>2</w:t>
      </w:r>
      <w:r w:rsidRPr="002A1FAF">
        <w:tab/>
        <w:t>References</w:t>
      </w:r>
      <w:bookmarkEnd w:id="9"/>
    </w:p>
    <w:p w14:paraId="69DF39A3" w14:textId="77777777" w:rsidR="00080512" w:rsidRPr="002A1FAF" w:rsidRDefault="00080512">
      <w:r w:rsidRPr="002A1FAF">
        <w:t>The following documents contain provisions which, through reference in this text, constitute provisions of the present document.</w:t>
      </w:r>
    </w:p>
    <w:p w14:paraId="33B3172E" w14:textId="77777777" w:rsidR="00080512" w:rsidRPr="002A1FAF" w:rsidRDefault="00080512">
      <w:pPr>
        <w:pStyle w:val="B1"/>
      </w:pPr>
      <w:r w:rsidRPr="002A1FAF">
        <w:t>-</w:t>
      </w:r>
      <w:r w:rsidRPr="002A1FAF">
        <w:tab/>
        <w:t>References are either specific (identified by date of publication, edition numbe</w:t>
      </w:r>
      <w:r w:rsidR="00DC4DA2" w:rsidRPr="002A1FAF">
        <w:t>r, version number, etc.) or non</w:t>
      </w:r>
      <w:r w:rsidR="00DC4DA2" w:rsidRPr="002A1FAF">
        <w:noBreakHyphen/>
      </w:r>
      <w:r w:rsidRPr="002A1FAF">
        <w:t>specific.</w:t>
      </w:r>
    </w:p>
    <w:p w14:paraId="788D07F0" w14:textId="77777777" w:rsidR="00080512" w:rsidRPr="002A1FAF" w:rsidRDefault="00080512">
      <w:pPr>
        <w:pStyle w:val="B1"/>
      </w:pPr>
      <w:r w:rsidRPr="002A1FAF">
        <w:t>-</w:t>
      </w:r>
      <w:r w:rsidRPr="002A1FAF">
        <w:tab/>
        <w:t>For a specific reference, subsequent revisions do not apply.</w:t>
      </w:r>
    </w:p>
    <w:p w14:paraId="55768649" w14:textId="77777777" w:rsidR="00080512" w:rsidRPr="002A1FAF" w:rsidRDefault="00080512">
      <w:pPr>
        <w:pStyle w:val="B1"/>
      </w:pPr>
      <w:r w:rsidRPr="002A1FAF">
        <w:t>-</w:t>
      </w:r>
      <w:r w:rsidRPr="002A1FAF">
        <w:tab/>
        <w:t>For a non-specific reference, the latest version applies. In the case of a reference to a 3GPP document (including a GSM document), a non-specific reference implicitly refers to the latest version of that document</w:t>
      </w:r>
      <w:r w:rsidRPr="002A1FAF">
        <w:rPr>
          <w:i/>
        </w:rPr>
        <w:t xml:space="preserve"> in the same Release as the present document</w:t>
      </w:r>
      <w:r w:rsidRPr="002A1FAF">
        <w:t>.</w:t>
      </w:r>
    </w:p>
    <w:p w14:paraId="3F0A815A" w14:textId="77777777" w:rsidR="00874D6D" w:rsidRPr="002A1FAF" w:rsidRDefault="00874D6D" w:rsidP="00874D6D">
      <w:pPr>
        <w:pStyle w:val="EX"/>
      </w:pPr>
      <w:r w:rsidRPr="002A1FAF">
        <w:t>[1]</w:t>
      </w:r>
      <w:r w:rsidRPr="002A1FAF">
        <w:tab/>
        <w:t xml:space="preserve">W3C Recommendation 28 October 2014, HTML5: "A vocabulary and associated APIs for HTML and XHTML", </w:t>
      </w:r>
      <w:hyperlink r:id="rId12" w:history="1">
        <w:r w:rsidRPr="002A1FAF">
          <w:rPr>
            <w:rStyle w:val="Hyperlink"/>
          </w:rPr>
          <w:t>http://www.w3.org/TR/html5/</w:t>
        </w:r>
      </w:hyperlink>
      <w:r w:rsidRPr="002A1FAF">
        <w:rPr>
          <w:color w:val="0000FF"/>
          <w:u w:val="single"/>
        </w:rPr>
        <w:t>.</w:t>
      </w:r>
    </w:p>
    <w:p w14:paraId="11112394" w14:textId="77777777" w:rsidR="00874D6D" w:rsidRPr="002A1FAF" w:rsidRDefault="00874D6D" w:rsidP="00874D6D">
      <w:pPr>
        <w:pStyle w:val="EX"/>
      </w:pPr>
      <w:r w:rsidRPr="002A1FAF">
        <w:t>[2]</w:t>
      </w:r>
      <w:r w:rsidRPr="002A1FAF">
        <w:tab/>
        <w:t>3GPP TS 26.234: "Transparent end-to-end Packet-switched Streaming Service (PSS); Protocols and codecs".</w:t>
      </w:r>
    </w:p>
    <w:p w14:paraId="598E9BFD" w14:textId="77777777" w:rsidR="00874D6D" w:rsidRPr="002A1FAF" w:rsidRDefault="00874D6D" w:rsidP="00874D6D">
      <w:pPr>
        <w:pStyle w:val="EX"/>
      </w:pPr>
      <w:r w:rsidRPr="002A1FAF">
        <w:t>[3]</w:t>
      </w:r>
      <w:r w:rsidRPr="002A1FAF">
        <w:tab/>
        <w:t xml:space="preserve">3GPP TS 26.346: "Multimedia Broadcast/Multicast Service (MBMS); Protocols and codecs". </w:t>
      </w:r>
    </w:p>
    <w:p w14:paraId="4F030DBA" w14:textId="77777777" w:rsidR="00874D6D" w:rsidRPr="002A1FAF" w:rsidRDefault="00874D6D" w:rsidP="00874D6D">
      <w:pPr>
        <w:pStyle w:val="EX"/>
      </w:pPr>
      <w:r w:rsidRPr="002A1FAF">
        <w:t>[4]</w:t>
      </w:r>
      <w:r w:rsidRPr="002A1FAF">
        <w:tab/>
        <w:t>3GPP TS 26.247: "Transparent end-to-end Packet-switched Streaming Service (PSS); Progressive Download and Dynamic Adaptive Streaming over HTTP (3GP-DASH)".</w:t>
      </w:r>
    </w:p>
    <w:p w14:paraId="43328A16" w14:textId="77777777" w:rsidR="00874D6D" w:rsidRPr="002A1FAF" w:rsidRDefault="00874D6D" w:rsidP="00874D6D">
      <w:pPr>
        <w:pStyle w:val="EX"/>
      </w:pPr>
      <w:r w:rsidRPr="002A1FAF">
        <w:t>[5]</w:t>
      </w:r>
      <w:r w:rsidRPr="002A1FAF">
        <w:tab/>
        <w:t>3GPP TS 26.140: "Multimedia Messaging Service (MMS); Media formats and codecs".</w:t>
      </w:r>
    </w:p>
    <w:p w14:paraId="04E84EF4" w14:textId="77777777" w:rsidR="00874D6D" w:rsidRPr="002A1FAF" w:rsidRDefault="00874D6D" w:rsidP="00874D6D">
      <w:pPr>
        <w:pStyle w:val="EX"/>
      </w:pPr>
      <w:r w:rsidRPr="002A1FAF">
        <w:t>[6]</w:t>
      </w:r>
      <w:r w:rsidRPr="002A1FAF">
        <w:tab/>
      </w:r>
      <w:r w:rsidR="00F55D7E" w:rsidRPr="002A1FAF">
        <w:t>3GPP TR 21.905: " Vocabulary for 3GPP Specifications"</w:t>
      </w:r>
      <w:r w:rsidRPr="002A1FAF">
        <w:t>.</w:t>
      </w:r>
    </w:p>
    <w:p w14:paraId="5F299BC3" w14:textId="77777777" w:rsidR="00874D6D" w:rsidRPr="002A1FAF" w:rsidRDefault="00874D6D" w:rsidP="00874D6D">
      <w:pPr>
        <w:pStyle w:val="EX"/>
      </w:pPr>
      <w:r w:rsidRPr="002A1FAF">
        <w:t>[7]</w:t>
      </w:r>
      <w:r w:rsidRPr="002A1FAF">
        <w:tab/>
        <w:t xml:space="preserve">W3C Recommendation 03 February 2015: "Server-Sent Events", </w:t>
      </w:r>
      <w:hyperlink r:id="rId13" w:history="1">
        <w:r w:rsidRPr="002A1FAF">
          <w:rPr>
            <w:rStyle w:val="Hyperlink"/>
          </w:rPr>
          <w:t>http://www.w3.org/TR/eventsource/</w:t>
        </w:r>
      </w:hyperlink>
      <w:r w:rsidRPr="002A1FAF">
        <w:rPr>
          <w:color w:val="0000FF"/>
          <w:u w:val="single"/>
        </w:rPr>
        <w:t>.</w:t>
      </w:r>
    </w:p>
    <w:p w14:paraId="5A497FB9" w14:textId="77777777" w:rsidR="00874D6D" w:rsidRPr="002A1FAF" w:rsidRDefault="00874D6D" w:rsidP="00874D6D">
      <w:pPr>
        <w:pStyle w:val="EX"/>
      </w:pPr>
      <w:r w:rsidRPr="002A1FAF">
        <w:t>[8]</w:t>
      </w:r>
      <w:r w:rsidRPr="002A1FAF">
        <w:tab/>
        <w:t xml:space="preserve">W3C Candidate Recommendation 20 September 2012: "The WebSocket API", </w:t>
      </w:r>
      <w:hyperlink r:id="rId14" w:history="1">
        <w:r w:rsidRPr="002A1FAF">
          <w:rPr>
            <w:rStyle w:val="Hyperlink"/>
          </w:rPr>
          <w:t>http://www.w3.org/TR/websockets/</w:t>
        </w:r>
      </w:hyperlink>
      <w:r w:rsidRPr="002A1FAF">
        <w:rPr>
          <w:color w:val="0000FF"/>
          <w:u w:val="single"/>
        </w:rPr>
        <w:t>.</w:t>
      </w:r>
    </w:p>
    <w:p w14:paraId="50B5CE06" w14:textId="77777777" w:rsidR="00874D6D" w:rsidRPr="002A1FAF" w:rsidRDefault="00874D6D" w:rsidP="00874D6D">
      <w:pPr>
        <w:pStyle w:val="EX"/>
        <w:rPr>
          <w:iCs/>
        </w:rPr>
      </w:pPr>
      <w:r w:rsidRPr="002A1FAF">
        <w:rPr>
          <w:iCs/>
        </w:rPr>
        <w:t>[</w:t>
      </w:r>
      <w:r w:rsidR="009879AA" w:rsidRPr="002A1FAF">
        <w:rPr>
          <w:iCs/>
        </w:rPr>
        <w:t>9</w:t>
      </w:r>
      <w:r w:rsidRPr="002A1FAF">
        <w:rPr>
          <w:iCs/>
        </w:rPr>
        <w:t>]</w:t>
      </w:r>
      <w:r w:rsidRPr="002A1FAF">
        <w:rPr>
          <w:iCs/>
        </w:rPr>
        <w:tab/>
        <w:t>W3C Recommendation 07 June 2011</w:t>
      </w:r>
      <w:r w:rsidR="00B05A0F" w:rsidRPr="002A1FAF">
        <w:rPr>
          <w:iCs/>
        </w:rPr>
        <w:t>: "</w:t>
      </w:r>
      <w:r w:rsidRPr="002A1FAF">
        <w:rPr>
          <w:iCs/>
        </w:rPr>
        <w:t>Cascading Style Sheets Level 2 Revision 1 (CSS 2.1)</w:t>
      </w:r>
      <w:r w:rsidR="00B05A0F" w:rsidRPr="002A1FAF">
        <w:rPr>
          <w:iCs/>
        </w:rPr>
        <w:t>".</w:t>
      </w:r>
    </w:p>
    <w:p w14:paraId="69AD92A5" w14:textId="77777777" w:rsidR="00874D6D" w:rsidRPr="002A1FAF" w:rsidRDefault="00874D6D" w:rsidP="00874D6D">
      <w:pPr>
        <w:pStyle w:val="EX"/>
        <w:rPr>
          <w:iCs/>
        </w:rPr>
      </w:pPr>
      <w:r w:rsidRPr="002A1FAF">
        <w:rPr>
          <w:iCs/>
        </w:rPr>
        <w:t>[1</w:t>
      </w:r>
      <w:r w:rsidR="009879AA" w:rsidRPr="002A1FAF">
        <w:rPr>
          <w:iCs/>
        </w:rPr>
        <w:t>0</w:t>
      </w:r>
      <w:r w:rsidRPr="002A1FAF">
        <w:rPr>
          <w:iCs/>
        </w:rPr>
        <w:t>]</w:t>
      </w:r>
      <w:r w:rsidRPr="002A1FAF">
        <w:rPr>
          <w:iCs/>
        </w:rPr>
        <w:tab/>
        <w:t>W3C Working Draft, 26 November 2013</w:t>
      </w:r>
      <w:r w:rsidR="00B05A0F" w:rsidRPr="002A1FAF">
        <w:rPr>
          <w:iCs/>
        </w:rPr>
        <w:t>: "</w:t>
      </w:r>
      <w:r w:rsidRPr="002A1FAF">
        <w:rPr>
          <w:iCs/>
        </w:rPr>
        <w:t>CSS Transforms Module Level 1</w:t>
      </w:r>
      <w:r w:rsidR="00B05A0F" w:rsidRPr="002A1FAF">
        <w:rPr>
          <w:iCs/>
        </w:rPr>
        <w:t>".</w:t>
      </w:r>
    </w:p>
    <w:p w14:paraId="42DFB54F" w14:textId="77777777" w:rsidR="00874D6D" w:rsidRPr="002A1FAF" w:rsidRDefault="00874D6D" w:rsidP="00874D6D">
      <w:pPr>
        <w:pStyle w:val="EX"/>
        <w:rPr>
          <w:iCs/>
        </w:rPr>
      </w:pPr>
      <w:r w:rsidRPr="002A1FAF">
        <w:rPr>
          <w:iCs/>
        </w:rPr>
        <w:t>[1</w:t>
      </w:r>
      <w:r w:rsidR="009879AA" w:rsidRPr="002A1FAF">
        <w:rPr>
          <w:iCs/>
        </w:rPr>
        <w:t>1</w:t>
      </w:r>
      <w:r w:rsidRPr="002A1FAF">
        <w:rPr>
          <w:iCs/>
        </w:rPr>
        <w:t>]</w:t>
      </w:r>
      <w:r w:rsidRPr="002A1FAF">
        <w:rPr>
          <w:iCs/>
        </w:rPr>
        <w:tab/>
        <w:t>W3C Working Draft, 19 November 2013</w:t>
      </w:r>
      <w:r w:rsidR="00B05A0F" w:rsidRPr="002A1FAF">
        <w:rPr>
          <w:iCs/>
        </w:rPr>
        <w:t>: "</w:t>
      </w:r>
      <w:r w:rsidRPr="002A1FAF">
        <w:rPr>
          <w:iCs/>
        </w:rPr>
        <w:t>CSS Transitions</w:t>
      </w:r>
      <w:r w:rsidR="00B05A0F" w:rsidRPr="002A1FAF">
        <w:rPr>
          <w:iCs/>
        </w:rPr>
        <w:t>".</w:t>
      </w:r>
    </w:p>
    <w:p w14:paraId="1B3B6AB9" w14:textId="77777777" w:rsidR="00874D6D" w:rsidRPr="002A1FAF" w:rsidRDefault="00874D6D" w:rsidP="00874D6D">
      <w:pPr>
        <w:pStyle w:val="EX"/>
        <w:rPr>
          <w:iCs/>
        </w:rPr>
      </w:pPr>
      <w:r w:rsidRPr="002A1FAF">
        <w:rPr>
          <w:iCs/>
        </w:rPr>
        <w:t>[1</w:t>
      </w:r>
      <w:r w:rsidR="009879AA" w:rsidRPr="002A1FAF">
        <w:rPr>
          <w:iCs/>
        </w:rPr>
        <w:t>2</w:t>
      </w:r>
      <w:r w:rsidRPr="002A1FAF">
        <w:rPr>
          <w:iCs/>
        </w:rPr>
        <w:t>]</w:t>
      </w:r>
      <w:r w:rsidRPr="002A1FAF">
        <w:rPr>
          <w:iCs/>
        </w:rPr>
        <w:tab/>
        <w:t>W3</w:t>
      </w:r>
      <w:r w:rsidR="00865F09" w:rsidRPr="002A1FAF">
        <w:rPr>
          <w:iCs/>
        </w:rPr>
        <w:t>C</w:t>
      </w:r>
      <w:r w:rsidRPr="002A1FAF">
        <w:rPr>
          <w:iCs/>
        </w:rPr>
        <w:t xml:space="preserve"> Recommendation, 07 June 2011</w:t>
      </w:r>
      <w:r w:rsidR="00B05A0F" w:rsidRPr="002A1FAF">
        <w:rPr>
          <w:iCs/>
        </w:rPr>
        <w:t>: "</w:t>
      </w:r>
      <w:r w:rsidRPr="002A1FAF">
        <w:rPr>
          <w:iCs/>
        </w:rPr>
        <w:t>CSS Color Module Level 3</w:t>
      </w:r>
      <w:r w:rsidR="00B05A0F" w:rsidRPr="002A1FAF">
        <w:rPr>
          <w:iCs/>
        </w:rPr>
        <w:t>".</w:t>
      </w:r>
    </w:p>
    <w:p w14:paraId="5179F893" w14:textId="77777777" w:rsidR="00874D6D" w:rsidRPr="002A1FAF" w:rsidRDefault="009879AA" w:rsidP="00874D6D">
      <w:pPr>
        <w:pStyle w:val="EX"/>
        <w:rPr>
          <w:iCs/>
        </w:rPr>
      </w:pPr>
      <w:r w:rsidRPr="002A1FAF">
        <w:rPr>
          <w:iCs/>
        </w:rPr>
        <w:t>[13</w:t>
      </w:r>
      <w:r w:rsidR="00874D6D" w:rsidRPr="002A1FAF">
        <w:rPr>
          <w:iCs/>
        </w:rPr>
        <w:t>]</w:t>
      </w:r>
      <w:r w:rsidR="00874D6D" w:rsidRPr="002A1FAF">
        <w:rPr>
          <w:iCs/>
        </w:rPr>
        <w:tab/>
        <w:t>Standard ECMA-262, 5.1 Edition / June 2011</w:t>
      </w:r>
      <w:r w:rsidR="00B05A0F" w:rsidRPr="002A1FAF">
        <w:rPr>
          <w:iCs/>
        </w:rPr>
        <w:t>: "</w:t>
      </w:r>
      <w:r w:rsidR="00874D6D" w:rsidRPr="002A1FAF">
        <w:rPr>
          <w:iCs/>
        </w:rPr>
        <w:t>ECMAScript Language Specification</w:t>
      </w:r>
      <w:r w:rsidR="00B05A0F" w:rsidRPr="002A1FAF">
        <w:rPr>
          <w:iCs/>
        </w:rPr>
        <w:t>".</w:t>
      </w:r>
    </w:p>
    <w:p w14:paraId="4F41F02D" w14:textId="77777777" w:rsidR="00874D6D" w:rsidRPr="002A1FAF" w:rsidRDefault="009879AA" w:rsidP="00874D6D">
      <w:pPr>
        <w:pStyle w:val="EX"/>
        <w:rPr>
          <w:iCs/>
        </w:rPr>
      </w:pPr>
      <w:r w:rsidRPr="002A1FAF">
        <w:rPr>
          <w:iCs/>
        </w:rPr>
        <w:t>[</w:t>
      </w:r>
      <w:r w:rsidR="00874D6D" w:rsidRPr="002A1FAF">
        <w:rPr>
          <w:iCs/>
        </w:rPr>
        <w:t>1</w:t>
      </w:r>
      <w:r w:rsidRPr="002A1FAF">
        <w:rPr>
          <w:iCs/>
        </w:rPr>
        <w:t>4</w:t>
      </w:r>
      <w:r w:rsidR="00874D6D" w:rsidRPr="002A1FAF">
        <w:rPr>
          <w:iCs/>
        </w:rPr>
        <w:t>]</w:t>
      </w:r>
      <w:r w:rsidR="00874D6D" w:rsidRPr="002A1FAF">
        <w:rPr>
          <w:iCs/>
        </w:rPr>
        <w:tab/>
        <w:t>W3</w:t>
      </w:r>
      <w:r w:rsidR="00865F09" w:rsidRPr="002A1FAF">
        <w:rPr>
          <w:iCs/>
        </w:rPr>
        <w:t>C</w:t>
      </w:r>
      <w:r w:rsidR="00874D6D" w:rsidRPr="002A1FAF">
        <w:rPr>
          <w:iCs/>
        </w:rPr>
        <w:t xml:space="preserve"> </w:t>
      </w:r>
      <w:r w:rsidR="00865F09" w:rsidRPr="002A1FAF">
        <w:rPr>
          <w:iCs/>
        </w:rPr>
        <w:t>Candidate Recommendation</w:t>
      </w:r>
      <w:r w:rsidR="00874D6D" w:rsidRPr="002A1FAF">
        <w:rPr>
          <w:iCs/>
        </w:rPr>
        <w:t xml:space="preserve">, </w:t>
      </w:r>
      <w:r w:rsidR="00865F09" w:rsidRPr="002A1FAF">
        <w:rPr>
          <w:iCs/>
        </w:rPr>
        <w:t xml:space="preserve">7 July </w:t>
      </w:r>
      <w:r w:rsidR="00874D6D" w:rsidRPr="002A1FAF">
        <w:rPr>
          <w:iCs/>
        </w:rPr>
        <w:t>2015</w:t>
      </w:r>
      <w:r w:rsidR="00B05A0F" w:rsidRPr="002A1FAF">
        <w:rPr>
          <w:iCs/>
        </w:rPr>
        <w:t>: "</w:t>
      </w:r>
      <w:r w:rsidR="00874D6D" w:rsidRPr="002A1FAF">
        <w:rPr>
          <w:iCs/>
        </w:rPr>
        <w:t>CSS Basic User Interface Module Level 3</w:t>
      </w:r>
      <w:r w:rsidR="00865F09" w:rsidRPr="002A1FAF">
        <w:rPr>
          <w:iCs/>
        </w:rPr>
        <w:t xml:space="preserve"> (CSS3 UI)</w:t>
      </w:r>
      <w:r w:rsidR="00B05A0F" w:rsidRPr="002A1FAF">
        <w:rPr>
          <w:iCs/>
        </w:rPr>
        <w:t>".</w:t>
      </w:r>
    </w:p>
    <w:p w14:paraId="2FA7C0D8" w14:textId="77777777" w:rsidR="00874D6D" w:rsidRPr="002A1FAF" w:rsidRDefault="00874D6D" w:rsidP="00874D6D">
      <w:pPr>
        <w:pStyle w:val="EX"/>
        <w:rPr>
          <w:iCs/>
        </w:rPr>
      </w:pPr>
      <w:r w:rsidRPr="002A1FAF">
        <w:rPr>
          <w:iCs/>
        </w:rPr>
        <w:t>[</w:t>
      </w:r>
      <w:r w:rsidR="009879AA" w:rsidRPr="002A1FAF">
        <w:rPr>
          <w:iCs/>
        </w:rPr>
        <w:t>15</w:t>
      </w:r>
      <w:r w:rsidRPr="002A1FAF">
        <w:rPr>
          <w:iCs/>
        </w:rPr>
        <w:t>]</w:t>
      </w:r>
      <w:r w:rsidRPr="002A1FAF">
        <w:rPr>
          <w:iCs/>
        </w:rPr>
        <w:tab/>
        <w:t>W3</w:t>
      </w:r>
      <w:r w:rsidR="007763DD" w:rsidRPr="002A1FAF">
        <w:rPr>
          <w:iCs/>
        </w:rPr>
        <w:t>C</w:t>
      </w:r>
      <w:r w:rsidRPr="002A1FAF">
        <w:rPr>
          <w:iCs/>
        </w:rPr>
        <w:t xml:space="preserve"> </w:t>
      </w:r>
      <w:r w:rsidR="007763DD" w:rsidRPr="002A1FAF">
        <w:rPr>
          <w:iCs/>
        </w:rPr>
        <w:t>Candidate Recommendation</w:t>
      </w:r>
      <w:r w:rsidRPr="002A1FAF">
        <w:rPr>
          <w:iCs/>
        </w:rPr>
        <w:t>, 17 April 2012</w:t>
      </w:r>
      <w:r w:rsidR="00B05A0F" w:rsidRPr="002A1FAF">
        <w:rPr>
          <w:iCs/>
        </w:rPr>
        <w:t>: "</w:t>
      </w:r>
      <w:r w:rsidRPr="002A1FAF">
        <w:rPr>
          <w:iCs/>
        </w:rPr>
        <w:t>CSS Image Values and Replaced Content Module Level 3</w:t>
      </w:r>
      <w:r w:rsidR="00B05A0F" w:rsidRPr="002A1FAF">
        <w:rPr>
          <w:iCs/>
        </w:rPr>
        <w:t>"</w:t>
      </w:r>
      <w:r w:rsidRPr="002A1FAF">
        <w:rPr>
          <w:iCs/>
        </w:rPr>
        <w:t>.</w:t>
      </w:r>
    </w:p>
    <w:p w14:paraId="519DF7C8" w14:textId="77777777" w:rsidR="00874D6D" w:rsidRPr="002A1FAF" w:rsidRDefault="00874D6D" w:rsidP="00874D6D">
      <w:pPr>
        <w:pStyle w:val="EX"/>
        <w:rPr>
          <w:iCs/>
        </w:rPr>
      </w:pPr>
      <w:r w:rsidRPr="002A1FAF">
        <w:rPr>
          <w:iCs/>
        </w:rPr>
        <w:t>[</w:t>
      </w:r>
      <w:r w:rsidR="009879AA" w:rsidRPr="002A1FAF">
        <w:rPr>
          <w:iCs/>
        </w:rPr>
        <w:t>16</w:t>
      </w:r>
      <w:r w:rsidRPr="002A1FAF">
        <w:rPr>
          <w:iCs/>
        </w:rPr>
        <w:t>]</w:t>
      </w:r>
      <w:r w:rsidRPr="002A1FAF">
        <w:rPr>
          <w:iCs/>
        </w:rPr>
        <w:tab/>
        <w:t>W3</w:t>
      </w:r>
      <w:r w:rsidR="007763DD" w:rsidRPr="002A1FAF">
        <w:rPr>
          <w:iCs/>
        </w:rPr>
        <w:t>C</w:t>
      </w:r>
      <w:r w:rsidRPr="002A1FAF">
        <w:rPr>
          <w:iCs/>
        </w:rPr>
        <w:t xml:space="preserve"> </w:t>
      </w:r>
      <w:r w:rsidR="007763DD" w:rsidRPr="002A1FAF">
        <w:rPr>
          <w:iCs/>
        </w:rPr>
        <w:t>Candidate Recommendation</w:t>
      </w:r>
      <w:r w:rsidRPr="002A1FAF">
        <w:rPr>
          <w:iCs/>
        </w:rPr>
        <w:t xml:space="preserve">, </w:t>
      </w:r>
      <w:r w:rsidR="007763DD" w:rsidRPr="002A1FAF">
        <w:rPr>
          <w:iCs/>
        </w:rPr>
        <w:t>9</w:t>
      </w:r>
      <w:r w:rsidRPr="002A1FAF">
        <w:rPr>
          <w:iCs/>
        </w:rPr>
        <w:t xml:space="preserve"> </w:t>
      </w:r>
      <w:r w:rsidR="007763DD" w:rsidRPr="002A1FAF">
        <w:rPr>
          <w:iCs/>
        </w:rPr>
        <w:t xml:space="preserve">September </w:t>
      </w:r>
      <w:r w:rsidRPr="002A1FAF">
        <w:rPr>
          <w:iCs/>
        </w:rPr>
        <w:t>201</w:t>
      </w:r>
      <w:r w:rsidR="007763DD" w:rsidRPr="002A1FAF">
        <w:rPr>
          <w:iCs/>
        </w:rPr>
        <w:t>4</w:t>
      </w:r>
      <w:r w:rsidR="00B05A0F" w:rsidRPr="002A1FAF">
        <w:rPr>
          <w:iCs/>
        </w:rPr>
        <w:t>: "</w:t>
      </w:r>
      <w:r w:rsidRPr="002A1FAF">
        <w:rPr>
          <w:iCs/>
        </w:rPr>
        <w:t>CSS Backgrounds and Borders Module Level 3</w:t>
      </w:r>
      <w:r w:rsidR="00B05A0F" w:rsidRPr="002A1FAF">
        <w:rPr>
          <w:iCs/>
        </w:rPr>
        <w:t>"</w:t>
      </w:r>
      <w:r w:rsidRPr="002A1FAF">
        <w:rPr>
          <w:iCs/>
        </w:rPr>
        <w:t>.</w:t>
      </w:r>
    </w:p>
    <w:p w14:paraId="3437A147" w14:textId="77777777" w:rsidR="00874D6D" w:rsidRPr="002A1FAF" w:rsidRDefault="00874D6D" w:rsidP="00874D6D">
      <w:pPr>
        <w:pStyle w:val="EX"/>
        <w:rPr>
          <w:iCs/>
        </w:rPr>
      </w:pPr>
      <w:r w:rsidRPr="002A1FAF">
        <w:rPr>
          <w:iCs/>
        </w:rPr>
        <w:t>[</w:t>
      </w:r>
      <w:r w:rsidR="009879AA" w:rsidRPr="002A1FAF">
        <w:rPr>
          <w:iCs/>
        </w:rPr>
        <w:t>17</w:t>
      </w:r>
      <w:r w:rsidRPr="002A1FAF">
        <w:rPr>
          <w:iCs/>
        </w:rPr>
        <w:t>]</w:t>
      </w:r>
      <w:r w:rsidRPr="002A1FAF">
        <w:rPr>
          <w:iCs/>
        </w:rPr>
        <w:tab/>
        <w:t>W3</w:t>
      </w:r>
      <w:r w:rsidR="007763DD" w:rsidRPr="002A1FAF">
        <w:rPr>
          <w:iCs/>
        </w:rPr>
        <w:t>C</w:t>
      </w:r>
      <w:r w:rsidRPr="002A1FAF">
        <w:rPr>
          <w:iCs/>
        </w:rPr>
        <w:t xml:space="preserve"> </w:t>
      </w:r>
      <w:r w:rsidR="007763DD" w:rsidRPr="002A1FAF">
        <w:rPr>
          <w:iCs/>
        </w:rPr>
        <w:t>Recommendation</w:t>
      </w:r>
      <w:r w:rsidRPr="002A1FAF">
        <w:rPr>
          <w:iCs/>
        </w:rPr>
        <w:t xml:space="preserve">, </w:t>
      </w:r>
      <w:r w:rsidR="007763DD" w:rsidRPr="002A1FAF">
        <w:rPr>
          <w:iCs/>
        </w:rPr>
        <w:t xml:space="preserve">19 June </w:t>
      </w:r>
      <w:r w:rsidRPr="002A1FAF">
        <w:rPr>
          <w:iCs/>
        </w:rPr>
        <w:t>2012</w:t>
      </w:r>
      <w:r w:rsidR="00B05A0F" w:rsidRPr="002A1FAF">
        <w:rPr>
          <w:iCs/>
        </w:rPr>
        <w:t>: "</w:t>
      </w:r>
      <w:r w:rsidRPr="002A1FAF">
        <w:rPr>
          <w:iCs/>
        </w:rPr>
        <w:t>Media Queries</w:t>
      </w:r>
      <w:r w:rsidR="00B05A0F" w:rsidRPr="002A1FAF">
        <w:rPr>
          <w:iCs/>
        </w:rPr>
        <w:t>"</w:t>
      </w:r>
      <w:r w:rsidRPr="002A1FAF">
        <w:rPr>
          <w:iCs/>
        </w:rPr>
        <w:t>.</w:t>
      </w:r>
    </w:p>
    <w:p w14:paraId="5532F0AA" w14:textId="77777777" w:rsidR="00874D6D" w:rsidRPr="002A1FAF" w:rsidRDefault="00874D6D" w:rsidP="00874D6D">
      <w:pPr>
        <w:pStyle w:val="EX"/>
        <w:rPr>
          <w:iCs/>
        </w:rPr>
      </w:pPr>
      <w:r w:rsidRPr="002A1FAF">
        <w:rPr>
          <w:iCs/>
        </w:rPr>
        <w:t>[</w:t>
      </w:r>
      <w:r w:rsidR="009879AA" w:rsidRPr="002A1FAF">
        <w:rPr>
          <w:iCs/>
        </w:rPr>
        <w:t>18</w:t>
      </w:r>
      <w:r w:rsidRPr="002A1FAF">
        <w:rPr>
          <w:iCs/>
        </w:rPr>
        <w:t>]</w:t>
      </w:r>
      <w:r w:rsidRPr="002A1FAF">
        <w:rPr>
          <w:iCs/>
        </w:rPr>
        <w:tab/>
        <w:t>W3</w:t>
      </w:r>
      <w:r w:rsidR="007763DD" w:rsidRPr="002A1FAF">
        <w:rPr>
          <w:iCs/>
        </w:rPr>
        <w:t>C</w:t>
      </w:r>
      <w:r w:rsidRPr="002A1FAF">
        <w:rPr>
          <w:iCs/>
        </w:rPr>
        <w:t xml:space="preserve"> Working draft, 19 February 2013</w:t>
      </w:r>
      <w:r w:rsidR="00B05A0F" w:rsidRPr="002A1FAF">
        <w:rPr>
          <w:iCs/>
        </w:rPr>
        <w:t>: "</w:t>
      </w:r>
      <w:r w:rsidRPr="002A1FAF">
        <w:rPr>
          <w:iCs/>
        </w:rPr>
        <w:t>CSS Animations</w:t>
      </w:r>
      <w:r w:rsidR="00B05A0F" w:rsidRPr="002A1FAF">
        <w:rPr>
          <w:iCs/>
        </w:rPr>
        <w:t>"</w:t>
      </w:r>
      <w:r w:rsidRPr="002A1FAF">
        <w:rPr>
          <w:iCs/>
        </w:rPr>
        <w:t>.</w:t>
      </w:r>
    </w:p>
    <w:p w14:paraId="1E479BBA" w14:textId="77777777" w:rsidR="00874D6D" w:rsidRPr="002A1FAF" w:rsidRDefault="00874D6D" w:rsidP="00874D6D">
      <w:pPr>
        <w:pStyle w:val="EX"/>
        <w:rPr>
          <w:iCs/>
        </w:rPr>
      </w:pPr>
      <w:r w:rsidRPr="002A1FAF">
        <w:rPr>
          <w:iCs/>
        </w:rPr>
        <w:t>[</w:t>
      </w:r>
      <w:r w:rsidR="009879AA" w:rsidRPr="002A1FAF">
        <w:rPr>
          <w:iCs/>
        </w:rPr>
        <w:t>19</w:t>
      </w:r>
      <w:r w:rsidRPr="002A1FAF">
        <w:rPr>
          <w:iCs/>
        </w:rPr>
        <w:t>]</w:t>
      </w:r>
      <w:r w:rsidRPr="002A1FAF">
        <w:rPr>
          <w:iCs/>
        </w:rPr>
        <w:tab/>
        <w:t>W3</w:t>
      </w:r>
      <w:r w:rsidR="000C3C22" w:rsidRPr="002A1FAF">
        <w:rPr>
          <w:iCs/>
        </w:rPr>
        <w:t>C</w:t>
      </w:r>
      <w:r w:rsidRPr="002A1FAF">
        <w:rPr>
          <w:iCs/>
        </w:rPr>
        <w:t xml:space="preserve"> </w:t>
      </w:r>
      <w:r w:rsidR="000C3C22" w:rsidRPr="002A1FAF">
        <w:rPr>
          <w:iCs/>
        </w:rPr>
        <w:t xml:space="preserve">Last Call </w:t>
      </w:r>
      <w:r w:rsidRPr="002A1FAF">
        <w:rPr>
          <w:iCs/>
        </w:rPr>
        <w:t>Working draft, 1</w:t>
      </w:r>
      <w:r w:rsidR="000C3C22" w:rsidRPr="002A1FAF">
        <w:rPr>
          <w:iCs/>
        </w:rPr>
        <w:t>4</w:t>
      </w:r>
      <w:r w:rsidRPr="002A1FAF">
        <w:rPr>
          <w:iCs/>
        </w:rPr>
        <w:t xml:space="preserve"> </w:t>
      </w:r>
      <w:r w:rsidR="000C3C22" w:rsidRPr="002A1FAF">
        <w:rPr>
          <w:iCs/>
        </w:rPr>
        <w:t xml:space="preserve">May </w:t>
      </w:r>
      <w:r w:rsidRPr="002A1FAF">
        <w:rPr>
          <w:iCs/>
        </w:rPr>
        <w:t>201</w:t>
      </w:r>
      <w:r w:rsidR="000C3C22" w:rsidRPr="002A1FAF">
        <w:rPr>
          <w:iCs/>
        </w:rPr>
        <w:t>5</w:t>
      </w:r>
      <w:r w:rsidR="00B05A0F" w:rsidRPr="002A1FAF">
        <w:rPr>
          <w:iCs/>
        </w:rPr>
        <w:t>: "</w:t>
      </w:r>
      <w:r w:rsidRPr="002A1FAF">
        <w:rPr>
          <w:iCs/>
        </w:rPr>
        <w:t>CSS Flexible Box Layout Module</w:t>
      </w:r>
      <w:r w:rsidR="00B05A0F" w:rsidRPr="002A1FAF">
        <w:rPr>
          <w:iCs/>
        </w:rPr>
        <w:t>"</w:t>
      </w:r>
      <w:r w:rsidRPr="002A1FAF">
        <w:rPr>
          <w:iCs/>
        </w:rPr>
        <w:t>.</w:t>
      </w:r>
    </w:p>
    <w:p w14:paraId="3C2DEC9D" w14:textId="77777777" w:rsidR="00874D6D" w:rsidRPr="002A1FAF" w:rsidRDefault="00874D6D" w:rsidP="00874D6D">
      <w:pPr>
        <w:pStyle w:val="EX"/>
        <w:rPr>
          <w:iCs/>
        </w:rPr>
      </w:pPr>
      <w:r w:rsidRPr="002A1FAF">
        <w:rPr>
          <w:iCs/>
        </w:rPr>
        <w:lastRenderedPageBreak/>
        <w:t>[2</w:t>
      </w:r>
      <w:r w:rsidR="009879AA" w:rsidRPr="002A1FAF">
        <w:rPr>
          <w:iCs/>
        </w:rPr>
        <w:t>0</w:t>
      </w:r>
      <w:r w:rsidRPr="002A1FAF">
        <w:rPr>
          <w:iCs/>
        </w:rPr>
        <w:t>]</w:t>
      </w:r>
      <w:r w:rsidRPr="002A1FAF">
        <w:rPr>
          <w:iCs/>
        </w:rPr>
        <w:tab/>
        <w:t>W3C Editor's Draft 20 March 2015</w:t>
      </w:r>
      <w:r w:rsidR="00B05A0F" w:rsidRPr="002A1FAF">
        <w:rPr>
          <w:iCs/>
        </w:rPr>
        <w:t>: "</w:t>
      </w:r>
      <w:r w:rsidRPr="002A1FAF">
        <w:rPr>
          <w:iCs/>
        </w:rPr>
        <w:t>ISO BMFF Byte Stream Format</w:t>
      </w:r>
      <w:r w:rsidR="00B05A0F" w:rsidRPr="002A1FAF">
        <w:rPr>
          <w:iCs/>
        </w:rPr>
        <w:t>"</w:t>
      </w:r>
      <w:r w:rsidRPr="002A1FAF">
        <w:rPr>
          <w:iCs/>
        </w:rPr>
        <w:t>.</w:t>
      </w:r>
    </w:p>
    <w:p w14:paraId="48DB05CC" w14:textId="77777777" w:rsidR="00B05A0F" w:rsidRPr="002A1FAF" w:rsidRDefault="00874D6D" w:rsidP="00874D6D">
      <w:pPr>
        <w:pStyle w:val="EX"/>
        <w:rPr>
          <w:iCs/>
        </w:rPr>
      </w:pPr>
      <w:r w:rsidRPr="002A1FAF">
        <w:rPr>
          <w:iCs/>
        </w:rPr>
        <w:t>[2</w:t>
      </w:r>
      <w:r w:rsidR="009879AA" w:rsidRPr="002A1FAF">
        <w:rPr>
          <w:iCs/>
        </w:rPr>
        <w:t>1</w:t>
      </w:r>
      <w:r w:rsidRPr="002A1FAF">
        <w:rPr>
          <w:iCs/>
        </w:rPr>
        <w:t>]</w:t>
      </w:r>
      <w:r w:rsidRPr="002A1FAF">
        <w:rPr>
          <w:iCs/>
        </w:rPr>
        <w:tab/>
        <w:t>W3c Recommendation 24 October 2013</w:t>
      </w:r>
      <w:r w:rsidR="00B05A0F" w:rsidRPr="002A1FAF">
        <w:rPr>
          <w:iCs/>
        </w:rPr>
        <w:t>:</w:t>
      </w:r>
      <w:r w:rsidRPr="002A1FAF">
        <w:rPr>
          <w:iCs/>
        </w:rPr>
        <w:t xml:space="preserve"> </w:t>
      </w:r>
      <w:r w:rsidR="00B05A0F" w:rsidRPr="002A1FAF">
        <w:rPr>
          <w:iCs/>
        </w:rPr>
        <w:t>"</w:t>
      </w:r>
      <w:r w:rsidRPr="002A1FAF">
        <w:rPr>
          <w:iCs/>
        </w:rPr>
        <w:t>Geolocation API Specification</w:t>
      </w:r>
      <w:r w:rsidR="00B05A0F" w:rsidRPr="002A1FAF">
        <w:rPr>
          <w:iCs/>
        </w:rPr>
        <w:t>"</w:t>
      </w:r>
      <w:r w:rsidRPr="002A1FAF">
        <w:rPr>
          <w:iCs/>
        </w:rPr>
        <w:t>.</w:t>
      </w:r>
    </w:p>
    <w:p w14:paraId="157A36E2" w14:textId="77777777" w:rsidR="00923173" w:rsidRPr="002A1FAF" w:rsidRDefault="00923173" w:rsidP="00923173">
      <w:pPr>
        <w:pStyle w:val="EX"/>
      </w:pPr>
      <w:r w:rsidRPr="002A1FAF">
        <w:t>[22]</w:t>
      </w:r>
      <w:r w:rsidRPr="002A1FAF">
        <w:tab/>
        <w:t xml:space="preserve">W3C Candidate Recommendation 21 August 2014: "HTML Canvas 2D Context", </w:t>
      </w:r>
      <w:hyperlink r:id="rId15" w:history="1">
        <w:r w:rsidRPr="002A1FAF">
          <w:rPr>
            <w:rStyle w:val="Hyperlink"/>
          </w:rPr>
          <w:t>http://www.w3.org/TR/2dcontext/</w:t>
        </w:r>
      </w:hyperlink>
      <w:r w:rsidRPr="002A1FAF">
        <w:t>.</w:t>
      </w:r>
    </w:p>
    <w:p w14:paraId="0C98326E" w14:textId="77777777" w:rsidR="00865F09" w:rsidRPr="002A1FAF" w:rsidRDefault="00865F09" w:rsidP="00865F09">
      <w:pPr>
        <w:pStyle w:val="EX"/>
      </w:pPr>
      <w:r w:rsidRPr="002A1FAF">
        <w:t>[23]</w:t>
      </w:r>
      <w:r w:rsidRPr="002A1FAF">
        <w:tab/>
        <w:t xml:space="preserve">W3C Working Draft 30 January 2014: "XMLHttpRequest Level 1", </w:t>
      </w:r>
      <w:hyperlink r:id="rId16" w:history="1">
        <w:r w:rsidRPr="002A1FAF">
          <w:rPr>
            <w:rStyle w:val="Hyperlink"/>
          </w:rPr>
          <w:t>http://www.w3.org/TR/XMLHttpRequest/</w:t>
        </w:r>
      </w:hyperlink>
      <w:r w:rsidRPr="002A1FAF">
        <w:rPr>
          <w:color w:val="0000FF"/>
          <w:u w:val="single"/>
        </w:rPr>
        <w:t>.</w:t>
      </w:r>
    </w:p>
    <w:p w14:paraId="45D34D86" w14:textId="77777777" w:rsidR="00865F09" w:rsidRPr="002A1FAF" w:rsidRDefault="00865F09" w:rsidP="00865F09">
      <w:pPr>
        <w:pStyle w:val="EX"/>
      </w:pPr>
      <w:r w:rsidRPr="002A1FAF">
        <w:t>[24]</w:t>
      </w:r>
      <w:r w:rsidRPr="002A1FAF">
        <w:tab/>
        <w:t xml:space="preserve">W3C Candidate Recommendation 31 March 2015: "Media Source Extensions", </w:t>
      </w:r>
      <w:hyperlink r:id="rId17" w:history="1">
        <w:r w:rsidRPr="002A1FAF">
          <w:rPr>
            <w:rStyle w:val="Hyperlink"/>
          </w:rPr>
          <w:t>http://www.w3.org/TR/media-source/</w:t>
        </w:r>
      </w:hyperlink>
      <w:r w:rsidRPr="002A1FAF">
        <w:t>.</w:t>
      </w:r>
    </w:p>
    <w:p w14:paraId="5651E3EC" w14:textId="77777777" w:rsidR="00865F09" w:rsidRPr="002A1FAF" w:rsidRDefault="00865F09" w:rsidP="00865F09">
      <w:pPr>
        <w:pStyle w:val="EX"/>
      </w:pPr>
      <w:r w:rsidRPr="002A1FAF">
        <w:t>[25]</w:t>
      </w:r>
      <w:r w:rsidRPr="002A1FAF">
        <w:tab/>
        <w:t xml:space="preserve">ISO BMFF Byte Stream Format, </w:t>
      </w:r>
      <w:hyperlink r:id="rId18" w:history="1">
        <w:r w:rsidRPr="002A1FAF">
          <w:rPr>
            <w:rStyle w:val="Hyperlink"/>
          </w:rPr>
          <w:t>http://www.w3.org/2013/12/byte-stream-format-registry/isobmff-byte-stream-format.html</w:t>
        </w:r>
      </w:hyperlink>
    </w:p>
    <w:p w14:paraId="1EA1B133" w14:textId="77777777" w:rsidR="00865F09" w:rsidRPr="002A1FAF" w:rsidRDefault="00865F09" w:rsidP="00865F09">
      <w:pPr>
        <w:pStyle w:val="EX"/>
      </w:pPr>
      <w:r w:rsidRPr="002A1FAF">
        <w:t>[26</w:t>
      </w:r>
      <w:r w:rsidR="000C3C22" w:rsidRPr="002A1FAF">
        <w:t>]</w:t>
      </w:r>
      <w:r w:rsidR="000C3C22" w:rsidRPr="002A1FAF">
        <w:tab/>
        <w:t>W3C Working Draft 27</w:t>
      </w:r>
      <w:r w:rsidRPr="002A1FAF">
        <w:t xml:space="preserve"> </w:t>
      </w:r>
      <w:r w:rsidR="000C3C22" w:rsidRPr="002A1FAF">
        <w:t>October</w:t>
      </w:r>
      <w:r w:rsidRPr="002A1FAF">
        <w:t xml:space="preserve"> 2015: "Encrypted Media Extensions", </w:t>
      </w:r>
      <w:hyperlink r:id="rId19" w:history="1">
        <w:r w:rsidRPr="002A1FAF">
          <w:rPr>
            <w:rStyle w:val="Hyperlink"/>
          </w:rPr>
          <w:t>http://www.w3.org/TR/encrypted-media/</w:t>
        </w:r>
      </w:hyperlink>
    </w:p>
    <w:p w14:paraId="3C17AA8C" w14:textId="77777777" w:rsidR="00865F09" w:rsidRPr="002A1FAF" w:rsidRDefault="00865F09" w:rsidP="00865F09">
      <w:pPr>
        <w:pStyle w:val="EX"/>
        <w:rPr>
          <w:iCs/>
        </w:rPr>
      </w:pPr>
      <w:r w:rsidRPr="002A1FAF">
        <w:t>[27]</w:t>
      </w:r>
      <w:r w:rsidRPr="002A1FAF">
        <w:tab/>
        <w:t xml:space="preserve">W3C Candidate Recommendation, </w:t>
      </w:r>
      <w:r w:rsidRPr="002A1FAF">
        <w:rPr>
          <w:iCs/>
        </w:rPr>
        <w:t xml:space="preserve">11 December 2014: "Web Cryptography API", </w:t>
      </w:r>
      <w:hyperlink r:id="rId20" w:history="1">
        <w:r w:rsidRPr="002A1FAF">
          <w:rPr>
            <w:rStyle w:val="Hyperlink"/>
            <w:iCs/>
          </w:rPr>
          <w:t>http://www.w3.org/TR/WebCryptoAPI/</w:t>
        </w:r>
      </w:hyperlink>
      <w:r w:rsidRPr="002A1FAF">
        <w:rPr>
          <w:iCs/>
        </w:rPr>
        <w:t>.</w:t>
      </w:r>
    </w:p>
    <w:p w14:paraId="72F69F76" w14:textId="77777777" w:rsidR="00923173" w:rsidRPr="002A1FAF" w:rsidRDefault="00E161F4" w:rsidP="00874D6D">
      <w:pPr>
        <w:pStyle w:val="EX"/>
        <w:rPr>
          <w:iCs/>
        </w:rPr>
      </w:pPr>
      <w:r w:rsidRPr="002A1FAF">
        <w:rPr>
          <w:iCs/>
        </w:rPr>
        <w:t>[28]</w:t>
      </w:r>
      <w:r w:rsidRPr="002A1FAF">
        <w:rPr>
          <w:iCs/>
        </w:rPr>
        <w:tab/>
        <w:t>IETF RFC 6455</w:t>
      </w:r>
      <w:r w:rsidR="006B6D17" w:rsidRPr="002A1FAF">
        <w:rPr>
          <w:iCs/>
        </w:rPr>
        <w:t>:</w:t>
      </w:r>
      <w:r w:rsidRPr="002A1FAF">
        <w:rPr>
          <w:iCs/>
        </w:rPr>
        <w:t xml:space="preserve"> </w:t>
      </w:r>
      <w:r w:rsidR="006B6D17" w:rsidRPr="002A1FAF">
        <w:rPr>
          <w:iCs/>
        </w:rPr>
        <w:t>"</w:t>
      </w:r>
      <w:r w:rsidRPr="002A1FAF">
        <w:rPr>
          <w:iCs/>
        </w:rPr>
        <w:t>The WebSocket Protocol</w:t>
      </w:r>
      <w:r w:rsidR="00CF686A" w:rsidRPr="002A1FAF">
        <w:rPr>
          <w:iCs/>
        </w:rPr>
        <w:t>"</w:t>
      </w:r>
      <w:r w:rsidRPr="002A1FAF">
        <w:rPr>
          <w:iCs/>
        </w:rPr>
        <w:t>, December 2011</w:t>
      </w:r>
      <w:r w:rsidR="006B6D17" w:rsidRPr="002A1FAF">
        <w:rPr>
          <w:iCs/>
        </w:rPr>
        <w:t>.</w:t>
      </w:r>
    </w:p>
    <w:p w14:paraId="7A507391" w14:textId="77777777" w:rsidR="00080512" w:rsidRPr="002A1FAF" w:rsidRDefault="00080512">
      <w:pPr>
        <w:pStyle w:val="Heading1"/>
      </w:pPr>
      <w:bookmarkStart w:id="10" w:name="_Toc517362595"/>
      <w:r w:rsidRPr="002A1FAF">
        <w:t>3</w:t>
      </w:r>
      <w:r w:rsidRPr="002A1FAF">
        <w:tab/>
        <w:t>Definitions</w:t>
      </w:r>
      <w:r w:rsidR="008028A4" w:rsidRPr="002A1FAF">
        <w:t xml:space="preserve"> and abbreviations</w:t>
      </w:r>
      <w:bookmarkEnd w:id="10"/>
    </w:p>
    <w:p w14:paraId="7B6E6BB2" w14:textId="77777777" w:rsidR="00080512" w:rsidRPr="002A1FAF" w:rsidRDefault="00080512">
      <w:pPr>
        <w:pStyle w:val="Heading2"/>
      </w:pPr>
      <w:bookmarkStart w:id="11" w:name="_Toc517362596"/>
      <w:r w:rsidRPr="002A1FAF">
        <w:t>3.1</w:t>
      </w:r>
      <w:r w:rsidRPr="002A1FAF">
        <w:tab/>
        <w:t>Definitions</w:t>
      </w:r>
      <w:bookmarkEnd w:id="11"/>
    </w:p>
    <w:p w14:paraId="56268CC4" w14:textId="77777777" w:rsidR="00080512" w:rsidRPr="002A1FAF" w:rsidRDefault="00080512">
      <w:r w:rsidRPr="002A1FAF">
        <w:t xml:space="preserve">For the purposes of the present document, the terms and definitions given in </w:t>
      </w:r>
      <w:bookmarkStart w:id="12" w:name="OLE_LINK6"/>
      <w:bookmarkStart w:id="13" w:name="OLE_LINK7"/>
      <w:bookmarkStart w:id="14" w:name="OLE_LINK8"/>
      <w:r w:rsidR="00DF62CD" w:rsidRPr="002A1FAF">
        <w:t xml:space="preserve">3GPP </w:t>
      </w:r>
      <w:bookmarkEnd w:id="12"/>
      <w:bookmarkEnd w:id="13"/>
      <w:bookmarkEnd w:id="14"/>
      <w:r w:rsidRPr="002A1FAF">
        <w:t>TR 21.905 [</w:t>
      </w:r>
      <w:r w:rsidR="00923173" w:rsidRPr="002A1FAF">
        <w:t>6</w:t>
      </w:r>
      <w:r w:rsidRPr="002A1FAF">
        <w:t xml:space="preserve">] and the following apply. A term defined in the present document takes precedence over the definition of the same term, if any, in </w:t>
      </w:r>
      <w:r w:rsidR="00DF62CD" w:rsidRPr="002A1FAF">
        <w:t xml:space="preserve">3GPP </w:t>
      </w:r>
      <w:r w:rsidRPr="002A1FAF">
        <w:t>TR 21.905 [</w:t>
      </w:r>
      <w:r w:rsidR="00923173" w:rsidRPr="002A1FAF">
        <w:t>6</w:t>
      </w:r>
      <w:r w:rsidRPr="002A1FAF">
        <w:t>].</w:t>
      </w:r>
    </w:p>
    <w:p w14:paraId="1FF313D8" w14:textId="77777777" w:rsidR="00901787" w:rsidRPr="002A1FAF" w:rsidRDefault="00901787" w:rsidP="00120DDA">
      <w:r w:rsidRPr="002A1FAF">
        <w:rPr>
          <w:b/>
        </w:rPr>
        <w:t>Application:</w:t>
      </w:r>
      <w:r w:rsidRPr="002A1FAF">
        <w:t xml:space="preserve"> an interactive service authored using the set of languages defined by th</w:t>
      </w:r>
      <w:r w:rsidR="004759FB">
        <w:t>e present document</w:t>
      </w:r>
      <w:r w:rsidRPr="002A1FAF">
        <w:t>.</w:t>
      </w:r>
    </w:p>
    <w:p w14:paraId="4B4D1ABD" w14:textId="77777777" w:rsidR="00080512" w:rsidRPr="002A1FAF" w:rsidRDefault="00080512">
      <w:pPr>
        <w:pStyle w:val="Heading2"/>
      </w:pPr>
      <w:bookmarkStart w:id="15" w:name="_Toc517362597"/>
      <w:r w:rsidRPr="002A1FAF">
        <w:t>3.</w:t>
      </w:r>
      <w:r w:rsidR="00FD5E51" w:rsidRPr="002A1FAF">
        <w:t>2</w:t>
      </w:r>
      <w:r w:rsidRPr="002A1FAF">
        <w:tab/>
        <w:t>Abbreviations</w:t>
      </w:r>
      <w:bookmarkEnd w:id="15"/>
    </w:p>
    <w:p w14:paraId="68079342" w14:textId="77777777" w:rsidR="00080512" w:rsidRPr="002A1FAF" w:rsidRDefault="00080512">
      <w:pPr>
        <w:keepNext/>
      </w:pPr>
      <w:r w:rsidRPr="002A1FAF">
        <w:t>For the purposes of the present document, the abb</w:t>
      </w:r>
      <w:r w:rsidR="004D3578" w:rsidRPr="002A1FAF">
        <w:t xml:space="preserve">reviations given in </w:t>
      </w:r>
      <w:r w:rsidR="00DF62CD" w:rsidRPr="002A1FAF">
        <w:t xml:space="preserve">3GPP </w:t>
      </w:r>
      <w:r w:rsidR="004D3578" w:rsidRPr="002A1FAF">
        <w:t>TR 21.905 [</w:t>
      </w:r>
      <w:r w:rsidR="00923173" w:rsidRPr="002A1FAF">
        <w:t>6</w:t>
      </w:r>
      <w:r w:rsidRPr="002A1FAF">
        <w:t>] and the following apply. An abbreviation defined in the present document takes precedence over the definition of the same abbre</w:t>
      </w:r>
      <w:r w:rsidR="004D3578" w:rsidRPr="002A1FAF">
        <w:t xml:space="preserve">viation, if any, in </w:t>
      </w:r>
      <w:r w:rsidR="00DF62CD" w:rsidRPr="002A1FAF">
        <w:t xml:space="preserve">3GPP </w:t>
      </w:r>
      <w:r w:rsidR="004D3578" w:rsidRPr="002A1FAF">
        <w:t>TR 21.905 [</w:t>
      </w:r>
      <w:r w:rsidR="00F55D7E" w:rsidRPr="002A1FAF">
        <w:t>6</w:t>
      </w:r>
      <w:r w:rsidRPr="002A1FAF">
        <w:t>].</w:t>
      </w:r>
    </w:p>
    <w:p w14:paraId="05A93993" w14:textId="77777777" w:rsidR="008963DA" w:rsidRPr="002A1FAF" w:rsidRDefault="008963DA" w:rsidP="008963DA">
      <w:pPr>
        <w:pStyle w:val="EW"/>
      </w:pPr>
      <w:r w:rsidRPr="002A1FAF">
        <w:t>API</w:t>
      </w:r>
      <w:r w:rsidRPr="002A1FAF">
        <w:tab/>
        <w:t>Application Programming Interface</w:t>
      </w:r>
    </w:p>
    <w:p w14:paraId="481273C6" w14:textId="77777777" w:rsidR="008963DA" w:rsidRPr="002A1FAF" w:rsidRDefault="008963DA" w:rsidP="008963DA">
      <w:pPr>
        <w:pStyle w:val="EW"/>
      </w:pPr>
      <w:r w:rsidRPr="002A1FAF">
        <w:t>CSS</w:t>
      </w:r>
      <w:r w:rsidRPr="002A1FAF">
        <w:tab/>
        <w:t>Cascading Style Sheet</w:t>
      </w:r>
    </w:p>
    <w:p w14:paraId="06F055B0" w14:textId="77777777" w:rsidR="00F07B5A" w:rsidRPr="002A1FAF" w:rsidRDefault="00F07B5A" w:rsidP="008963DA">
      <w:pPr>
        <w:pStyle w:val="EW"/>
      </w:pPr>
      <w:r w:rsidRPr="002A1FAF">
        <w:t>DASH</w:t>
      </w:r>
      <w:r w:rsidR="007D7DE9" w:rsidRPr="002A1FAF">
        <w:tab/>
        <w:t>Dynamic and Adaptive Streaming over HTTP</w:t>
      </w:r>
    </w:p>
    <w:p w14:paraId="4D1403D9" w14:textId="77777777" w:rsidR="008963DA" w:rsidRPr="002A1FAF" w:rsidRDefault="008963DA" w:rsidP="008963DA">
      <w:pPr>
        <w:pStyle w:val="EW"/>
      </w:pPr>
      <w:r w:rsidRPr="002A1FAF">
        <w:t>EME</w:t>
      </w:r>
      <w:r w:rsidRPr="002A1FAF">
        <w:tab/>
        <w:t>Encrypted Media Extensions</w:t>
      </w:r>
    </w:p>
    <w:p w14:paraId="13E47D8B" w14:textId="77777777" w:rsidR="008963DA" w:rsidRPr="002A1FAF" w:rsidRDefault="008963DA" w:rsidP="008963DA">
      <w:pPr>
        <w:pStyle w:val="EW"/>
      </w:pPr>
      <w:r w:rsidRPr="002A1FAF">
        <w:t>HTML5</w:t>
      </w:r>
      <w:r w:rsidRPr="002A1FAF">
        <w:tab/>
        <w:t>Hyper-Text Mark-up Language</w:t>
      </w:r>
      <w:r w:rsidR="0070533A" w:rsidRPr="002A1FAF">
        <w:t xml:space="preserve"> 5</w:t>
      </w:r>
    </w:p>
    <w:p w14:paraId="3FB0EB94" w14:textId="77777777" w:rsidR="008963DA" w:rsidRPr="002A1FAF" w:rsidRDefault="008963DA" w:rsidP="008963DA">
      <w:pPr>
        <w:pStyle w:val="EW"/>
      </w:pPr>
      <w:r w:rsidRPr="002A1FAF">
        <w:t>ISO BMFF</w:t>
      </w:r>
      <w:r w:rsidRPr="002A1FAF">
        <w:tab/>
        <w:t>ISO Base Media File Format</w:t>
      </w:r>
    </w:p>
    <w:p w14:paraId="014A5B72" w14:textId="77777777" w:rsidR="008963DA" w:rsidRPr="002A1FAF" w:rsidRDefault="008963DA" w:rsidP="008963DA">
      <w:pPr>
        <w:pStyle w:val="EW"/>
      </w:pPr>
      <w:r w:rsidRPr="002A1FAF">
        <w:t>MBMS</w:t>
      </w:r>
      <w:r w:rsidRPr="002A1FAF">
        <w:tab/>
        <w:t>Multimedia Broadcast/Multicast Service</w:t>
      </w:r>
    </w:p>
    <w:p w14:paraId="1CA2CD41" w14:textId="77777777" w:rsidR="008963DA" w:rsidRPr="002A1FAF" w:rsidRDefault="008963DA" w:rsidP="008963DA">
      <w:pPr>
        <w:pStyle w:val="EW"/>
      </w:pPr>
      <w:r w:rsidRPr="002A1FAF">
        <w:t>MMS</w:t>
      </w:r>
      <w:r w:rsidRPr="002A1FAF">
        <w:tab/>
        <w:t>Multimedia Messaging Service</w:t>
      </w:r>
    </w:p>
    <w:p w14:paraId="2CA8E9DE" w14:textId="77777777" w:rsidR="00F07B5A" w:rsidRPr="002A1FAF" w:rsidRDefault="00F07B5A" w:rsidP="008963DA">
      <w:pPr>
        <w:pStyle w:val="EW"/>
      </w:pPr>
      <w:r w:rsidRPr="002A1FAF">
        <w:t>MPD</w:t>
      </w:r>
      <w:r w:rsidR="007D7DE9" w:rsidRPr="002A1FAF">
        <w:tab/>
        <w:t>Media Presentation Description</w:t>
      </w:r>
    </w:p>
    <w:p w14:paraId="6720B1EA" w14:textId="77777777" w:rsidR="008963DA" w:rsidRPr="002A1FAF" w:rsidRDefault="008963DA" w:rsidP="008963DA">
      <w:pPr>
        <w:pStyle w:val="EW"/>
      </w:pPr>
      <w:r w:rsidRPr="002A1FAF">
        <w:t>MSE</w:t>
      </w:r>
      <w:r w:rsidRPr="002A1FAF">
        <w:tab/>
        <w:t>Media Source Extensions</w:t>
      </w:r>
    </w:p>
    <w:p w14:paraId="6C565268" w14:textId="77777777" w:rsidR="008963DA" w:rsidRPr="002A1FAF" w:rsidRDefault="008963DA" w:rsidP="008963DA">
      <w:pPr>
        <w:pStyle w:val="EW"/>
      </w:pPr>
      <w:r w:rsidRPr="002A1FAF">
        <w:t>PSS</w:t>
      </w:r>
      <w:r w:rsidRPr="002A1FAF">
        <w:tab/>
        <w:t>Packet-switched Streaming Service</w:t>
      </w:r>
    </w:p>
    <w:p w14:paraId="46A4539F" w14:textId="77777777" w:rsidR="008963DA" w:rsidRPr="002A1FAF" w:rsidRDefault="008963DA" w:rsidP="008963DA">
      <w:pPr>
        <w:pStyle w:val="EW"/>
      </w:pPr>
      <w:r w:rsidRPr="002A1FAF">
        <w:t>SSE</w:t>
      </w:r>
      <w:r w:rsidRPr="002A1FAF">
        <w:tab/>
        <w:t>Server-Sent Events</w:t>
      </w:r>
    </w:p>
    <w:p w14:paraId="2928CDB6" w14:textId="77777777" w:rsidR="008963DA" w:rsidRPr="002A1FAF" w:rsidRDefault="008963DA" w:rsidP="008963DA">
      <w:pPr>
        <w:pStyle w:val="EX"/>
      </w:pPr>
      <w:r w:rsidRPr="002A1FAF">
        <w:t>XML</w:t>
      </w:r>
      <w:r w:rsidRPr="002A1FAF">
        <w:tab/>
        <w:t>EXtensible Markup Language</w:t>
      </w:r>
    </w:p>
    <w:p w14:paraId="1D687584" w14:textId="77777777" w:rsidR="00E86DAD" w:rsidRPr="002A1FAF" w:rsidRDefault="00080512" w:rsidP="00E86DAD">
      <w:pPr>
        <w:pStyle w:val="Heading1"/>
      </w:pPr>
      <w:bookmarkStart w:id="16" w:name="_Toc517362598"/>
      <w:r w:rsidRPr="002A1FAF">
        <w:lastRenderedPageBreak/>
        <w:t>4</w:t>
      </w:r>
      <w:r w:rsidRPr="002A1FAF">
        <w:tab/>
      </w:r>
      <w:r w:rsidR="00E86DAD" w:rsidRPr="002A1FAF">
        <w:t xml:space="preserve">Required </w:t>
      </w:r>
      <w:r w:rsidR="00532306" w:rsidRPr="002A1FAF">
        <w:t>Mark-up</w:t>
      </w:r>
      <w:r w:rsidR="00E86DAD" w:rsidRPr="002A1FAF">
        <w:t xml:space="preserve"> Support</w:t>
      </w:r>
      <w:bookmarkEnd w:id="16"/>
    </w:p>
    <w:p w14:paraId="4B711DD9" w14:textId="77777777" w:rsidR="00414490" w:rsidRPr="002A1FAF" w:rsidRDefault="00AC3120" w:rsidP="00F55D7E">
      <w:pPr>
        <w:pStyle w:val="Heading2"/>
      </w:pPr>
      <w:bookmarkStart w:id="17" w:name="_Toc517362599"/>
      <w:r>
        <w:t>4.1</w:t>
      </w:r>
      <w:r w:rsidR="00414490" w:rsidRPr="002A1FAF">
        <w:tab/>
        <w:t>Introduction</w:t>
      </w:r>
      <w:bookmarkEnd w:id="17"/>
    </w:p>
    <w:p w14:paraId="4D92DFF4" w14:textId="77777777" w:rsidR="00414490" w:rsidRPr="002A1FAF" w:rsidRDefault="002935C7" w:rsidP="00414490">
      <w:r w:rsidRPr="002A1FAF">
        <w:t>The present document</w:t>
      </w:r>
      <w:r w:rsidR="00414490" w:rsidRPr="002A1FAF">
        <w:t xml:space="preserve"> defines a 3GPP HTML5 profile for use in 3GPP serv</w:t>
      </w:r>
      <w:r w:rsidR="00C577C5">
        <w:t>ices, such as PSS [2], MBMS [3]</w:t>
      </w:r>
      <w:r w:rsidR="00414490" w:rsidRPr="002A1FAF">
        <w:t xml:space="preserve"> and MMS [5]. In this </w:t>
      </w:r>
      <w:r w:rsidR="002D5906" w:rsidRPr="002A1FAF">
        <w:t>clause</w:t>
      </w:r>
      <w:r w:rsidR="00414490" w:rsidRPr="002A1FAF">
        <w:t>, the set of required mark-up and APIs for the 3GPP HTML5 profile is defined.</w:t>
      </w:r>
    </w:p>
    <w:p w14:paraId="16A6707B" w14:textId="77777777" w:rsidR="00414490" w:rsidRPr="002A1FAF" w:rsidRDefault="002935C7" w:rsidP="00414490">
      <w:r w:rsidRPr="002A1FAF">
        <w:t>The present document</w:t>
      </w:r>
      <w:r w:rsidR="00414490" w:rsidRPr="002A1FAF">
        <w:t xml:space="preserve"> defines requirements and recommendations for Applications and </w:t>
      </w:r>
      <w:r w:rsidR="00974FA9" w:rsidRPr="002A1FAF">
        <w:t xml:space="preserve">UEs </w:t>
      </w:r>
      <w:r w:rsidR="00414490" w:rsidRPr="002A1FAF">
        <w:t xml:space="preserve">conforming to the 3GPP HTML5 Profile. </w:t>
      </w:r>
    </w:p>
    <w:p w14:paraId="0A35D430" w14:textId="77777777" w:rsidR="00414490" w:rsidRPr="002A1FAF" w:rsidRDefault="00414490" w:rsidP="00F55D7E">
      <w:pPr>
        <w:pStyle w:val="Heading2"/>
      </w:pPr>
      <w:bookmarkStart w:id="18" w:name="_Toc517362600"/>
      <w:r w:rsidRPr="002A1FAF">
        <w:t>4.2</w:t>
      </w:r>
      <w:r w:rsidRPr="002A1FAF">
        <w:tab/>
        <w:t>Markup</w:t>
      </w:r>
      <w:bookmarkEnd w:id="18"/>
      <w:r w:rsidRPr="002A1FAF">
        <w:t xml:space="preserve"> </w:t>
      </w:r>
    </w:p>
    <w:p w14:paraId="4E19DD13" w14:textId="77777777" w:rsidR="00414490" w:rsidRPr="002A1FAF" w:rsidRDefault="00414490" w:rsidP="00414490">
      <w:r w:rsidRPr="002A1FAF">
        <w:t>The HTML5 [1] specification defines conformance requirements for user-agents and documents</w:t>
      </w:r>
      <w:r w:rsidR="004759FB">
        <w:t>:</w:t>
      </w:r>
      <w:r w:rsidR="004759FB" w:rsidRPr="002A1FAF">
        <w:t xml:space="preserve"> </w:t>
      </w:r>
    </w:p>
    <w:p w14:paraId="5142FF1D" w14:textId="77777777" w:rsidR="00414490" w:rsidRPr="002A1FAF" w:rsidRDefault="002935C7" w:rsidP="00F55D7E">
      <w:pPr>
        <w:pStyle w:val="B1"/>
      </w:pPr>
      <w:r w:rsidRPr="002A1FAF">
        <w:t>-</w:t>
      </w:r>
      <w:r w:rsidRPr="002A1FAF">
        <w:tab/>
      </w:r>
      <w:r w:rsidR="00414490" w:rsidRPr="002A1FAF">
        <w:t>Applications shall comply with conformance requirements for documents in [1].</w:t>
      </w:r>
    </w:p>
    <w:p w14:paraId="1241D3E1" w14:textId="77777777" w:rsidR="00F55D7E" w:rsidRPr="002A1FAF" w:rsidRDefault="002935C7" w:rsidP="006B6D17">
      <w:pPr>
        <w:pStyle w:val="B1"/>
      </w:pPr>
      <w:r w:rsidRPr="002A1FAF">
        <w:t>-</w:t>
      </w:r>
      <w:r w:rsidRPr="002A1FAF">
        <w:tab/>
      </w:r>
      <w:r w:rsidR="00974FA9" w:rsidRPr="002A1FAF">
        <w:t>UE</w:t>
      </w:r>
      <w:r w:rsidR="00414490" w:rsidRPr="002A1FAF">
        <w:t>s shall comply with conformance requirements for user agents</w:t>
      </w:r>
      <w:r w:rsidR="007D7DE9" w:rsidRPr="002A1FAF">
        <w:t xml:space="preserve"> </w:t>
      </w:r>
      <w:r w:rsidR="00414490" w:rsidRPr="002A1FAF">
        <w:t>as defined in [1].</w:t>
      </w:r>
    </w:p>
    <w:p w14:paraId="026A1823" w14:textId="77777777" w:rsidR="00414490" w:rsidRPr="002A1FAF" w:rsidRDefault="00414490" w:rsidP="00F55D7E">
      <w:pPr>
        <w:pStyle w:val="Heading2"/>
      </w:pPr>
      <w:bookmarkStart w:id="19" w:name="_Toc517362601"/>
      <w:r w:rsidRPr="002A1FAF">
        <w:t>4.3</w:t>
      </w:r>
      <w:r w:rsidRPr="002A1FAF">
        <w:tab/>
      </w:r>
      <w:r w:rsidR="00CB0FAF" w:rsidRPr="002A1FAF">
        <w:t>Style</w:t>
      </w:r>
      <w:bookmarkEnd w:id="19"/>
    </w:p>
    <w:p w14:paraId="3B2CAF70" w14:textId="77777777" w:rsidR="00414490" w:rsidRPr="002A1FAF" w:rsidRDefault="00414490" w:rsidP="00F55D7E">
      <w:pPr>
        <w:pStyle w:val="Heading3"/>
      </w:pPr>
      <w:bookmarkStart w:id="20" w:name="_Toc517362602"/>
      <w:r w:rsidRPr="002A1FAF">
        <w:t>4.3.1</w:t>
      </w:r>
      <w:r w:rsidRPr="002A1FAF">
        <w:tab/>
        <w:t>Introduction</w:t>
      </w:r>
      <w:bookmarkEnd w:id="20"/>
    </w:p>
    <w:p w14:paraId="3C53226C" w14:textId="77777777" w:rsidR="00414490" w:rsidRPr="002A1FAF" w:rsidRDefault="00414490" w:rsidP="00414490">
      <w:r w:rsidRPr="002A1FAF">
        <w:t xml:space="preserve">Support for CSS as a whole is not required by HTML5, even though some features are defined in terms of specific CSS requirements. This </w:t>
      </w:r>
      <w:r w:rsidR="002D5906" w:rsidRPr="002A1FAF">
        <w:t>clause</w:t>
      </w:r>
      <w:r w:rsidRPr="002A1FAF">
        <w:t xml:space="preserve"> defines requirements for CSS and other style and/or graphic related technologies.</w:t>
      </w:r>
    </w:p>
    <w:p w14:paraId="5C5C65B2" w14:textId="77777777" w:rsidR="00414490" w:rsidRPr="002A1FAF" w:rsidRDefault="00414490" w:rsidP="00C577C5">
      <w:pPr>
        <w:pStyle w:val="Heading3"/>
      </w:pPr>
      <w:bookmarkStart w:id="21" w:name="_Toc517362603"/>
      <w:r w:rsidRPr="002A1FAF">
        <w:t>4.3.2</w:t>
      </w:r>
      <w:r w:rsidRPr="002A1FAF">
        <w:tab/>
        <w:t>Basic Graphic</w:t>
      </w:r>
      <w:bookmarkEnd w:id="21"/>
    </w:p>
    <w:p w14:paraId="5FB63D0C" w14:textId="77777777" w:rsidR="00414490" w:rsidRPr="002A1FAF" w:rsidRDefault="002935C7" w:rsidP="00F55D7E">
      <w:pPr>
        <w:pStyle w:val="B1"/>
      </w:pPr>
      <w:r w:rsidRPr="002A1FAF">
        <w:t>-</w:t>
      </w:r>
      <w:r w:rsidRPr="002A1FAF">
        <w:tab/>
      </w:r>
      <w:r w:rsidR="00974FA9" w:rsidRPr="002A1FAF">
        <w:t>UEs</w:t>
      </w:r>
      <w:r w:rsidR="00414490" w:rsidRPr="002A1FAF">
        <w:t xml:space="preserve"> shall support CSS 2.1 [</w:t>
      </w:r>
      <w:r w:rsidR="009879AA" w:rsidRPr="002A1FAF">
        <w:t>9</w:t>
      </w:r>
      <w:r w:rsidR="00414490" w:rsidRPr="002A1FAF">
        <w:t xml:space="preserve">]. </w:t>
      </w:r>
    </w:p>
    <w:p w14:paraId="6D50D7F6" w14:textId="77777777" w:rsidR="00414490" w:rsidRPr="002A1FAF" w:rsidRDefault="002935C7" w:rsidP="00F55D7E">
      <w:pPr>
        <w:pStyle w:val="B1"/>
      </w:pPr>
      <w:r w:rsidRPr="002A1FAF">
        <w:t>-</w:t>
      </w:r>
      <w:r w:rsidRPr="002A1FAF">
        <w:tab/>
      </w:r>
      <w:r w:rsidR="00974FA9" w:rsidRPr="002A1FAF">
        <w:t>UE</w:t>
      </w:r>
      <w:r w:rsidR="00414490" w:rsidRPr="002A1FAF">
        <w:t>s shall support CSS Color Module Level 3 [1</w:t>
      </w:r>
      <w:r w:rsidR="009879AA" w:rsidRPr="002A1FAF">
        <w:t>2</w:t>
      </w:r>
      <w:r w:rsidR="00414490" w:rsidRPr="002A1FAF">
        <w:t>].</w:t>
      </w:r>
    </w:p>
    <w:p w14:paraId="5179FA11" w14:textId="77777777" w:rsidR="00414490" w:rsidRPr="002A1FAF" w:rsidRDefault="002935C7" w:rsidP="00F55D7E">
      <w:pPr>
        <w:pStyle w:val="B1"/>
      </w:pPr>
      <w:r w:rsidRPr="002A1FAF">
        <w:t>-</w:t>
      </w:r>
      <w:r w:rsidRPr="002A1FAF">
        <w:tab/>
      </w:r>
      <w:r w:rsidR="00974FA9" w:rsidRPr="002A1FAF">
        <w:t>UE</w:t>
      </w:r>
      <w:r w:rsidR="00414490" w:rsidRPr="002A1FAF">
        <w:t>s shall support CSS Image Values and Replaced Content Module Level 3 [</w:t>
      </w:r>
      <w:r w:rsidR="009879AA" w:rsidRPr="002A1FAF">
        <w:t>15</w:t>
      </w:r>
      <w:r w:rsidR="00414490" w:rsidRPr="002A1FAF">
        <w:t xml:space="preserve">]. </w:t>
      </w:r>
    </w:p>
    <w:p w14:paraId="4F7B4833" w14:textId="77777777" w:rsidR="00414490" w:rsidRPr="002A1FAF" w:rsidRDefault="002935C7" w:rsidP="00F55D7E">
      <w:pPr>
        <w:pStyle w:val="B1"/>
      </w:pPr>
      <w:r w:rsidRPr="002A1FAF">
        <w:t>-</w:t>
      </w:r>
      <w:r w:rsidRPr="002A1FAF">
        <w:tab/>
      </w:r>
      <w:r w:rsidR="00974FA9" w:rsidRPr="002A1FAF">
        <w:t>UE</w:t>
      </w:r>
      <w:r w:rsidR="00414490" w:rsidRPr="002A1FAF">
        <w:t xml:space="preserve">s shall support CSS Backgrounds </w:t>
      </w:r>
      <w:r w:rsidR="009879AA" w:rsidRPr="002A1FAF">
        <w:t>and Borders [16</w:t>
      </w:r>
      <w:r w:rsidR="00414490" w:rsidRPr="002A1FAF">
        <w:t>].</w:t>
      </w:r>
    </w:p>
    <w:p w14:paraId="478DA731" w14:textId="77777777" w:rsidR="00F55D7E" w:rsidRDefault="002935C7" w:rsidP="00E76ADE">
      <w:pPr>
        <w:pStyle w:val="B1"/>
      </w:pPr>
      <w:r w:rsidRPr="002A1FAF">
        <w:t>-</w:t>
      </w:r>
      <w:r w:rsidRPr="002A1FAF">
        <w:tab/>
      </w:r>
      <w:r w:rsidR="00974FA9" w:rsidRPr="002A1FAF">
        <w:t>UE</w:t>
      </w:r>
      <w:r w:rsidR="00414490" w:rsidRPr="002A1FAF">
        <w:t>s should support CSS Basic User Interface [</w:t>
      </w:r>
      <w:r w:rsidR="009879AA" w:rsidRPr="002A1FAF">
        <w:t>14</w:t>
      </w:r>
      <w:r w:rsidR="00414490" w:rsidRPr="002A1FAF">
        <w:t>].</w:t>
      </w:r>
    </w:p>
    <w:p w14:paraId="2053D466" w14:textId="77777777" w:rsidR="00E76ADE" w:rsidRPr="002A1FAF" w:rsidRDefault="00E76ADE" w:rsidP="00E76ADE">
      <w:pPr>
        <w:pStyle w:val="FP"/>
      </w:pPr>
    </w:p>
    <w:p w14:paraId="4B081F7A" w14:textId="77777777" w:rsidR="00414490" w:rsidRPr="002A1FAF" w:rsidRDefault="00414490" w:rsidP="00C577C5">
      <w:pPr>
        <w:pStyle w:val="Heading3"/>
      </w:pPr>
      <w:bookmarkStart w:id="22" w:name="_Toc517362604"/>
      <w:r w:rsidRPr="002A1FAF">
        <w:t>4.3.3</w:t>
      </w:r>
      <w:r w:rsidRPr="002A1FAF">
        <w:tab/>
        <w:t>Device Adaptation, Layout and Processing</w:t>
      </w:r>
      <w:bookmarkEnd w:id="22"/>
    </w:p>
    <w:p w14:paraId="11AC5DAB" w14:textId="77777777" w:rsidR="00414490" w:rsidRPr="002A1FAF" w:rsidRDefault="002935C7" w:rsidP="00F55D7E">
      <w:pPr>
        <w:pStyle w:val="B1"/>
      </w:pPr>
      <w:r w:rsidRPr="002A1FAF">
        <w:t>-</w:t>
      </w:r>
      <w:r w:rsidRPr="002A1FAF">
        <w:tab/>
      </w:r>
      <w:r w:rsidR="00974FA9" w:rsidRPr="002A1FAF">
        <w:t>UE</w:t>
      </w:r>
      <w:r w:rsidR="00414490" w:rsidRPr="002A1FAF">
        <w:t>s sh</w:t>
      </w:r>
      <w:r w:rsidR="00974FA9" w:rsidRPr="002A1FAF">
        <w:t>ould</w:t>
      </w:r>
      <w:r w:rsidR="00414490" w:rsidRPr="002A1FAF">
        <w:t xml:space="preserve"> support CSS Media Queries [</w:t>
      </w:r>
      <w:r w:rsidR="009879AA" w:rsidRPr="002A1FAF">
        <w:t>17</w:t>
      </w:r>
      <w:r w:rsidR="00414490" w:rsidRPr="002A1FAF">
        <w:t>].</w:t>
      </w:r>
    </w:p>
    <w:p w14:paraId="1C923480" w14:textId="77777777" w:rsidR="00F55D7E" w:rsidRDefault="002935C7" w:rsidP="00E76ADE">
      <w:pPr>
        <w:pStyle w:val="B1"/>
      </w:pPr>
      <w:r w:rsidRPr="002A1FAF">
        <w:t>-</w:t>
      </w:r>
      <w:r w:rsidRPr="002A1FAF">
        <w:tab/>
      </w:r>
      <w:r w:rsidR="00974FA9" w:rsidRPr="002A1FAF">
        <w:t>UE</w:t>
      </w:r>
      <w:r w:rsidR="00414490" w:rsidRPr="002A1FAF">
        <w:t>s sh</w:t>
      </w:r>
      <w:r w:rsidR="00974FA9" w:rsidRPr="002A1FAF">
        <w:t>ould</w:t>
      </w:r>
      <w:r w:rsidR="00414490" w:rsidRPr="002A1FAF">
        <w:t xml:space="preserve"> support CSS Flexible Box Layout [</w:t>
      </w:r>
      <w:r w:rsidR="009879AA" w:rsidRPr="002A1FAF">
        <w:t>19</w:t>
      </w:r>
      <w:r w:rsidR="00F55D7E" w:rsidRPr="002A1FAF">
        <w:t>].</w:t>
      </w:r>
    </w:p>
    <w:p w14:paraId="2FF4E200" w14:textId="77777777" w:rsidR="00E76ADE" w:rsidRPr="002A1FAF" w:rsidRDefault="00E76ADE" w:rsidP="00E76ADE">
      <w:pPr>
        <w:pStyle w:val="FP"/>
      </w:pPr>
    </w:p>
    <w:p w14:paraId="608EE91F" w14:textId="77777777" w:rsidR="00414490" w:rsidRPr="002A1FAF" w:rsidRDefault="00414490" w:rsidP="00C577C5">
      <w:pPr>
        <w:pStyle w:val="Heading3"/>
      </w:pPr>
      <w:bookmarkStart w:id="23" w:name="_Toc517362605"/>
      <w:r w:rsidRPr="002A1FAF">
        <w:t>4.3.4</w:t>
      </w:r>
      <w:r w:rsidRPr="002A1FAF">
        <w:tab/>
        <w:t>Advanced Graphic</w:t>
      </w:r>
      <w:bookmarkEnd w:id="23"/>
    </w:p>
    <w:p w14:paraId="65924345" w14:textId="77777777" w:rsidR="00414490" w:rsidRPr="002A1FAF" w:rsidRDefault="002935C7" w:rsidP="00F55D7E">
      <w:pPr>
        <w:pStyle w:val="B1"/>
      </w:pPr>
      <w:r w:rsidRPr="002A1FAF">
        <w:t>-</w:t>
      </w:r>
      <w:r w:rsidRPr="002A1FAF">
        <w:tab/>
      </w:r>
      <w:r w:rsidR="00974FA9" w:rsidRPr="002A1FAF">
        <w:t>UE</w:t>
      </w:r>
      <w:r w:rsidR="00414490" w:rsidRPr="002A1FAF">
        <w:t>s shall support the CSS Transforms [1</w:t>
      </w:r>
      <w:r w:rsidR="009879AA" w:rsidRPr="002A1FAF">
        <w:t>0</w:t>
      </w:r>
      <w:r w:rsidR="00414490" w:rsidRPr="002A1FAF">
        <w:t xml:space="preserve">]. </w:t>
      </w:r>
    </w:p>
    <w:p w14:paraId="372B9552" w14:textId="77777777" w:rsidR="00414490" w:rsidRPr="002A1FAF" w:rsidRDefault="002935C7" w:rsidP="00F55D7E">
      <w:pPr>
        <w:pStyle w:val="B1"/>
      </w:pPr>
      <w:r w:rsidRPr="002A1FAF">
        <w:t>-</w:t>
      </w:r>
      <w:r w:rsidRPr="002A1FAF">
        <w:tab/>
      </w:r>
      <w:r w:rsidR="00974FA9" w:rsidRPr="002A1FAF">
        <w:t>UE</w:t>
      </w:r>
      <w:r w:rsidR="00414490" w:rsidRPr="002A1FAF">
        <w:t>s shall support CSS Transitions [1</w:t>
      </w:r>
      <w:r w:rsidR="009879AA" w:rsidRPr="002A1FAF">
        <w:t>1</w:t>
      </w:r>
      <w:r w:rsidR="00414490" w:rsidRPr="002A1FAF">
        <w:t xml:space="preserve">]. </w:t>
      </w:r>
    </w:p>
    <w:p w14:paraId="1E0C29CE" w14:textId="77777777" w:rsidR="00F55D7E" w:rsidRDefault="002935C7" w:rsidP="00E76ADE">
      <w:pPr>
        <w:pStyle w:val="B1"/>
      </w:pPr>
      <w:r w:rsidRPr="002A1FAF">
        <w:t>-</w:t>
      </w:r>
      <w:r w:rsidRPr="002A1FAF">
        <w:tab/>
      </w:r>
      <w:r w:rsidR="00974FA9" w:rsidRPr="002A1FAF">
        <w:t>UE</w:t>
      </w:r>
      <w:r w:rsidR="00414490" w:rsidRPr="002A1FAF">
        <w:t>s shall support CSS Animations [</w:t>
      </w:r>
      <w:r w:rsidR="009879AA" w:rsidRPr="002A1FAF">
        <w:t>18</w:t>
      </w:r>
      <w:r w:rsidR="00414490" w:rsidRPr="002A1FAF">
        <w:t>].</w:t>
      </w:r>
    </w:p>
    <w:p w14:paraId="53AC9475" w14:textId="77777777" w:rsidR="00E76ADE" w:rsidRPr="002A1FAF" w:rsidRDefault="00E76ADE" w:rsidP="00E76ADE">
      <w:pPr>
        <w:pStyle w:val="FP"/>
      </w:pPr>
    </w:p>
    <w:p w14:paraId="1EC8376E" w14:textId="77777777" w:rsidR="00414490" w:rsidRPr="002A1FAF" w:rsidRDefault="00414490" w:rsidP="00C577C5">
      <w:pPr>
        <w:pStyle w:val="Heading2"/>
      </w:pPr>
      <w:bookmarkStart w:id="24" w:name="_Toc517362606"/>
      <w:r w:rsidRPr="002A1FAF">
        <w:lastRenderedPageBreak/>
        <w:t>4.4</w:t>
      </w:r>
      <w:r w:rsidRPr="002A1FAF">
        <w:tab/>
        <w:t>Scripting</w:t>
      </w:r>
      <w:bookmarkEnd w:id="24"/>
    </w:p>
    <w:p w14:paraId="02033229" w14:textId="77777777" w:rsidR="00414490" w:rsidRPr="002A1FAF" w:rsidRDefault="00414490" w:rsidP="00414490">
      <w:r w:rsidRPr="002A1FAF">
        <w:t>Scripts are small programs that can be embedded into applications. While defining features that rely on scripting, HTML5 does not mandate support for scripting for all user-agents. Furthermore</w:t>
      </w:r>
      <w:r w:rsidR="00360E3A" w:rsidRPr="002A1FAF">
        <w:t>,</w:t>
      </w:r>
      <w:r w:rsidRPr="002A1FAF">
        <w:t xml:space="preserve"> scripting is defined using a syntax that in most cases is independent from the underlying scripting language. For such reasons, </w:t>
      </w:r>
      <w:r w:rsidR="002935C7" w:rsidRPr="002A1FAF">
        <w:t>the present document</w:t>
      </w:r>
      <w:r w:rsidRPr="002A1FAF">
        <w:t xml:space="preserve"> has additional requirements as defined in this </w:t>
      </w:r>
      <w:r w:rsidR="002D5906" w:rsidRPr="002A1FAF">
        <w:t>clause</w:t>
      </w:r>
      <w:r w:rsidRPr="002A1FAF">
        <w:t>.</w:t>
      </w:r>
    </w:p>
    <w:p w14:paraId="4FA7EF0A" w14:textId="77777777" w:rsidR="00414490" w:rsidRPr="002A1FAF" w:rsidRDefault="002935C7" w:rsidP="00F55D7E">
      <w:pPr>
        <w:pStyle w:val="B1"/>
      </w:pPr>
      <w:r w:rsidRPr="002A1FAF">
        <w:t>-</w:t>
      </w:r>
      <w:r w:rsidRPr="002A1FAF">
        <w:tab/>
      </w:r>
      <w:r w:rsidR="00974FA9" w:rsidRPr="002A1FAF">
        <w:t>UE</w:t>
      </w:r>
      <w:r w:rsidR="00414490" w:rsidRPr="002A1FAF">
        <w:t xml:space="preserve">s </w:t>
      </w:r>
      <w:r w:rsidR="007D7DE9" w:rsidRPr="002A1FAF">
        <w:t xml:space="preserve">shall </w:t>
      </w:r>
      <w:r w:rsidR="00414490" w:rsidRPr="002A1FAF">
        <w:t>support scripting as defined in [1].</w:t>
      </w:r>
    </w:p>
    <w:p w14:paraId="788A298D" w14:textId="77777777" w:rsidR="00F55D7E" w:rsidRDefault="002935C7" w:rsidP="00E76ADE">
      <w:pPr>
        <w:pStyle w:val="B1"/>
      </w:pPr>
      <w:r w:rsidRPr="002A1FAF">
        <w:t>-</w:t>
      </w:r>
      <w:r w:rsidRPr="002A1FAF">
        <w:tab/>
      </w:r>
      <w:r w:rsidR="00974FA9" w:rsidRPr="002A1FAF">
        <w:t>UE</w:t>
      </w:r>
      <w:r w:rsidR="00414490" w:rsidRPr="002A1FAF">
        <w:t xml:space="preserve">s </w:t>
      </w:r>
      <w:r w:rsidR="007D7DE9" w:rsidRPr="002A1FAF">
        <w:t xml:space="preserve">shall </w:t>
      </w:r>
      <w:r w:rsidR="00414490" w:rsidRPr="002A1FAF">
        <w:t>support ECMA scripting language [</w:t>
      </w:r>
      <w:r w:rsidR="009879AA" w:rsidRPr="002A1FAF">
        <w:t>13</w:t>
      </w:r>
      <w:r w:rsidR="00414490" w:rsidRPr="002A1FAF">
        <w:t>].</w:t>
      </w:r>
    </w:p>
    <w:p w14:paraId="6768EBAC" w14:textId="77777777" w:rsidR="00E76ADE" w:rsidRPr="002A1FAF" w:rsidRDefault="00E76ADE" w:rsidP="00E76ADE">
      <w:pPr>
        <w:pStyle w:val="FP"/>
      </w:pPr>
    </w:p>
    <w:p w14:paraId="3F262397" w14:textId="77777777" w:rsidR="00DC4C7F" w:rsidRPr="002A1FAF" w:rsidRDefault="00E86DAD" w:rsidP="00DC4C7F">
      <w:pPr>
        <w:pStyle w:val="Heading1"/>
      </w:pPr>
      <w:bookmarkStart w:id="25" w:name="_Toc517362607"/>
      <w:r w:rsidRPr="002A1FAF">
        <w:t>5</w:t>
      </w:r>
      <w:r w:rsidRPr="002A1FAF">
        <w:tab/>
        <w:t>API Support</w:t>
      </w:r>
      <w:bookmarkEnd w:id="25"/>
    </w:p>
    <w:p w14:paraId="3530263B" w14:textId="77777777" w:rsidR="00DC4C7F" w:rsidRPr="002A1FAF" w:rsidRDefault="00DC4C7F" w:rsidP="00DC4C7F">
      <w:r w:rsidRPr="002A1FAF">
        <w:t xml:space="preserve">A number of specifications from W3C or other organizations define APIs that provide additional functionalities to applications. This </w:t>
      </w:r>
      <w:r w:rsidR="002D5906" w:rsidRPr="002A1FAF">
        <w:t>clause</w:t>
      </w:r>
      <w:r w:rsidRPr="002A1FAF">
        <w:t xml:space="preserve"> lists the specifications that SHALL and SHOULD be supported by a UE. </w:t>
      </w:r>
    </w:p>
    <w:p w14:paraId="13377F20" w14:textId="77777777" w:rsidR="00DC4C7F" w:rsidRPr="002A1FAF" w:rsidRDefault="002935C7" w:rsidP="00F55D7E">
      <w:pPr>
        <w:pStyle w:val="B1"/>
      </w:pPr>
      <w:r w:rsidRPr="002A1FAF">
        <w:t>-</w:t>
      </w:r>
      <w:r w:rsidRPr="002A1FAF">
        <w:tab/>
      </w:r>
      <w:r w:rsidR="00DC4C7F" w:rsidRPr="002A1FAF">
        <w:t xml:space="preserve">UEs shall support the Forms API [1]. </w:t>
      </w:r>
    </w:p>
    <w:p w14:paraId="5314B25C" w14:textId="77777777" w:rsidR="00DC4C7F" w:rsidRPr="002A1FAF" w:rsidRDefault="002935C7" w:rsidP="00F55D7E">
      <w:pPr>
        <w:pStyle w:val="B1"/>
      </w:pPr>
      <w:r w:rsidRPr="002A1FAF">
        <w:t>-</w:t>
      </w:r>
      <w:r w:rsidRPr="002A1FAF">
        <w:tab/>
      </w:r>
      <w:r w:rsidR="00DC4C7F" w:rsidRPr="002A1FAF">
        <w:t>UEs shall support the Canvas API [2</w:t>
      </w:r>
      <w:r w:rsidR="00923173" w:rsidRPr="002A1FAF">
        <w:t>2</w:t>
      </w:r>
      <w:r w:rsidR="00DC4C7F" w:rsidRPr="002A1FAF">
        <w:t xml:space="preserve">]. </w:t>
      </w:r>
    </w:p>
    <w:p w14:paraId="5C0B550D" w14:textId="77777777" w:rsidR="00DC4C7F" w:rsidRPr="002A1FAF" w:rsidRDefault="002935C7" w:rsidP="00F55D7E">
      <w:pPr>
        <w:pStyle w:val="B1"/>
      </w:pPr>
      <w:r w:rsidRPr="002A1FAF">
        <w:t>-</w:t>
      </w:r>
      <w:r w:rsidRPr="002A1FAF">
        <w:tab/>
      </w:r>
      <w:r w:rsidR="00DC4C7F" w:rsidRPr="002A1FAF">
        <w:t>UEs shall support the XMLHttpRequest API [</w:t>
      </w:r>
      <w:r w:rsidR="00865F09" w:rsidRPr="002A1FAF">
        <w:t>23</w:t>
      </w:r>
      <w:r w:rsidR="00DC4C7F" w:rsidRPr="002A1FAF">
        <w:t xml:space="preserve">]. </w:t>
      </w:r>
    </w:p>
    <w:p w14:paraId="39CAC790" w14:textId="77777777" w:rsidR="00DC4C7F" w:rsidRPr="002A1FAF" w:rsidRDefault="002935C7" w:rsidP="00F55D7E">
      <w:pPr>
        <w:pStyle w:val="B1"/>
      </w:pPr>
      <w:r w:rsidRPr="002A1FAF">
        <w:t>-</w:t>
      </w:r>
      <w:r w:rsidRPr="002A1FAF">
        <w:tab/>
      </w:r>
      <w:r w:rsidR="00DC4C7F" w:rsidRPr="002A1FAF">
        <w:t xml:space="preserve">UEs shall support the </w:t>
      </w:r>
      <w:r w:rsidR="00DC4C7F" w:rsidRPr="002A1FAF">
        <w:rPr>
          <w:rFonts w:eastAsia="SimSun"/>
        </w:rPr>
        <w:t>Media Source Extensions [</w:t>
      </w:r>
      <w:r w:rsidR="00865F09" w:rsidRPr="002A1FAF">
        <w:rPr>
          <w:rFonts w:eastAsia="SimSun"/>
        </w:rPr>
        <w:t>24</w:t>
      </w:r>
      <w:r w:rsidR="00DC4C7F" w:rsidRPr="002A1FAF">
        <w:rPr>
          <w:rFonts w:eastAsia="SimSun"/>
        </w:rPr>
        <w:t>].</w:t>
      </w:r>
    </w:p>
    <w:p w14:paraId="3356B21C" w14:textId="77777777" w:rsidR="00DC4C7F" w:rsidRPr="002A1FAF" w:rsidRDefault="002935C7" w:rsidP="00F55D7E">
      <w:pPr>
        <w:pStyle w:val="B1"/>
      </w:pPr>
      <w:r w:rsidRPr="002A1FAF">
        <w:t>-</w:t>
      </w:r>
      <w:r w:rsidRPr="002A1FAF">
        <w:tab/>
      </w:r>
      <w:r w:rsidR="00DC4C7F" w:rsidRPr="002A1FAF">
        <w:t>UEs shall support the</w:t>
      </w:r>
      <w:r w:rsidR="009879AA" w:rsidRPr="002A1FAF">
        <w:t xml:space="preserve"> ISO BMFF Byte Stream Format [2</w:t>
      </w:r>
      <w:r w:rsidR="00865F09" w:rsidRPr="002A1FAF">
        <w:t>5</w:t>
      </w:r>
      <w:r w:rsidR="00DC4C7F" w:rsidRPr="002A1FAF">
        <w:t>] with the MIME type and subtypes audio/mp4 and video/mp4.</w:t>
      </w:r>
    </w:p>
    <w:p w14:paraId="1FFBAB00" w14:textId="77777777" w:rsidR="00DC4C7F" w:rsidRPr="002A1FAF" w:rsidRDefault="002935C7" w:rsidP="00F55D7E">
      <w:pPr>
        <w:pStyle w:val="B1"/>
      </w:pPr>
      <w:r w:rsidRPr="002A1FAF">
        <w:t>-</w:t>
      </w:r>
      <w:r w:rsidRPr="002A1FAF">
        <w:tab/>
      </w:r>
      <w:r w:rsidR="00DC4C7F" w:rsidRPr="002A1FAF">
        <w:t>UEs should support the GeoLocation API [2</w:t>
      </w:r>
      <w:r w:rsidR="009879AA" w:rsidRPr="002A1FAF">
        <w:t>1</w:t>
      </w:r>
      <w:r w:rsidR="00DC4C7F" w:rsidRPr="002A1FAF">
        <w:t>].</w:t>
      </w:r>
    </w:p>
    <w:p w14:paraId="14DBD5C7" w14:textId="77777777" w:rsidR="00DC4C7F" w:rsidRPr="002A1FAF" w:rsidRDefault="002935C7" w:rsidP="00F55D7E">
      <w:pPr>
        <w:pStyle w:val="B1"/>
      </w:pPr>
      <w:r w:rsidRPr="002A1FAF">
        <w:t>-</w:t>
      </w:r>
      <w:r w:rsidRPr="002A1FAF">
        <w:tab/>
      </w:r>
      <w:r w:rsidR="00DC4C7F" w:rsidRPr="002A1FAF">
        <w:t xml:space="preserve">UEs should support the </w:t>
      </w:r>
      <w:r w:rsidR="00DC4C7F" w:rsidRPr="002A1FAF">
        <w:rPr>
          <w:rFonts w:eastAsia="SimSun"/>
        </w:rPr>
        <w:t>Encrypted Media Extensions [</w:t>
      </w:r>
      <w:r w:rsidR="00865F09" w:rsidRPr="002A1FAF">
        <w:rPr>
          <w:rFonts w:eastAsia="SimSun"/>
        </w:rPr>
        <w:t>26</w:t>
      </w:r>
      <w:r w:rsidR="00DC4C7F" w:rsidRPr="002A1FAF">
        <w:rPr>
          <w:rFonts w:eastAsia="SimSun"/>
        </w:rPr>
        <w:t>]</w:t>
      </w:r>
      <w:r w:rsidR="00DC4C7F" w:rsidRPr="002A1FAF">
        <w:t xml:space="preserve">. </w:t>
      </w:r>
    </w:p>
    <w:p w14:paraId="50A4DE4D" w14:textId="77777777" w:rsidR="00DC4C7F" w:rsidRPr="002A1FAF" w:rsidRDefault="002935C7" w:rsidP="00F55D7E">
      <w:pPr>
        <w:pStyle w:val="B1"/>
      </w:pPr>
      <w:r w:rsidRPr="002A1FAF">
        <w:t>-</w:t>
      </w:r>
      <w:r w:rsidRPr="002A1FAF">
        <w:tab/>
      </w:r>
      <w:r w:rsidR="00DC4C7F" w:rsidRPr="002A1FAF">
        <w:t>UEs should support the Web Socket API [</w:t>
      </w:r>
      <w:r w:rsidR="00865F09" w:rsidRPr="002A1FAF">
        <w:t>8</w:t>
      </w:r>
      <w:r w:rsidR="00DC4C7F" w:rsidRPr="002A1FAF">
        <w:t>] with the protocol defined in RFC 6455 [</w:t>
      </w:r>
      <w:r w:rsidR="00B05A0F" w:rsidRPr="002A1FAF">
        <w:t>2</w:t>
      </w:r>
      <w:r w:rsidR="00E161F4" w:rsidRPr="002A1FAF">
        <w:t>8</w:t>
      </w:r>
      <w:r w:rsidR="00DC4C7F" w:rsidRPr="002A1FAF">
        <w:t xml:space="preserve">]. </w:t>
      </w:r>
    </w:p>
    <w:p w14:paraId="5FF113DA" w14:textId="77777777" w:rsidR="00DC4C7F" w:rsidRPr="002A1FAF" w:rsidRDefault="002935C7" w:rsidP="00F55D7E">
      <w:pPr>
        <w:pStyle w:val="B1"/>
      </w:pPr>
      <w:r w:rsidRPr="002A1FAF">
        <w:t>-</w:t>
      </w:r>
      <w:r w:rsidRPr="002A1FAF">
        <w:tab/>
      </w:r>
      <w:r w:rsidR="00DC4C7F" w:rsidRPr="002A1FAF">
        <w:t>UEs should support the Server-Sent Events API [</w:t>
      </w:r>
      <w:r w:rsidR="00865F09" w:rsidRPr="002A1FAF">
        <w:t>7</w:t>
      </w:r>
      <w:r w:rsidR="00DC4C7F" w:rsidRPr="002A1FAF">
        <w:t xml:space="preserve">]. </w:t>
      </w:r>
    </w:p>
    <w:p w14:paraId="3E9370E8" w14:textId="77777777" w:rsidR="00F55D7E" w:rsidRDefault="002935C7" w:rsidP="00E76ADE">
      <w:pPr>
        <w:pStyle w:val="B1"/>
      </w:pPr>
      <w:r w:rsidRPr="002A1FAF">
        <w:t>-</w:t>
      </w:r>
      <w:r w:rsidRPr="002A1FAF">
        <w:tab/>
      </w:r>
      <w:r w:rsidR="00DC4C7F" w:rsidRPr="002A1FAF">
        <w:t xml:space="preserve">UEs should support the </w:t>
      </w:r>
      <w:r w:rsidR="00DC4C7F" w:rsidRPr="002A1FAF">
        <w:rPr>
          <w:rFonts w:eastAsia="SimSun"/>
        </w:rPr>
        <w:t>WebCrypto</w:t>
      </w:r>
      <w:r w:rsidR="00DC4C7F" w:rsidRPr="002A1FAF">
        <w:t xml:space="preserve"> API [</w:t>
      </w:r>
      <w:r w:rsidR="00865F09" w:rsidRPr="002A1FAF">
        <w:t>27</w:t>
      </w:r>
      <w:r w:rsidR="00E76ADE">
        <w:t>].</w:t>
      </w:r>
    </w:p>
    <w:p w14:paraId="395F3E89" w14:textId="77777777" w:rsidR="00E76ADE" w:rsidRPr="002A1FAF" w:rsidRDefault="00E76ADE" w:rsidP="00E76ADE">
      <w:pPr>
        <w:pStyle w:val="FP"/>
      </w:pPr>
    </w:p>
    <w:p w14:paraId="15EEE7D6" w14:textId="77777777" w:rsidR="00E86DAD" w:rsidRPr="002A1FAF" w:rsidRDefault="00E86DAD" w:rsidP="00E86DAD">
      <w:pPr>
        <w:pStyle w:val="Heading1"/>
      </w:pPr>
      <w:bookmarkStart w:id="26" w:name="_Toc517362608"/>
      <w:r w:rsidRPr="002A1FAF">
        <w:t>6</w:t>
      </w:r>
      <w:r w:rsidRPr="002A1FAF">
        <w:tab/>
        <w:t xml:space="preserve">Service-Specific </w:t>
      </w:r>
      <w:r w:rsidR="00DC4C7F" w:rsidRPr="002A1FAF">
        <w:t>Aspects</w:t>
      </w:r>
      <w:bookmarkEnd w:id="26"/>
    </w:p>
    <w:p w14:paraId="0940BCF6" w14:textId="77777777" w:rsidR="00DC4C7F" w:rsidRPr="002A1FAF" w:rsidRDefault="00DC4C7F" w:rsidP="00E86DAD">
      <w:pPr>
        <w:pStyle w:val="Heading2"/>
      </w:pPr>
      <w:bookmarkStart w:id="27" w:name="_Toc517362609"/>
      <w:r w:rsidRPr="002A1FAF">
        <w:t>6.1</w:t>
      </w:r>
      <w:r w:rsidRPr="002A1FAF">
        <w:tab/>
        <w:t>Introduction</w:t>
      </w:r>
      <w:bookmarkEnd w:id="27"/>
    </w:p>
    <w:p w14:paraId="139DD009" w14:textId="77777777" w:rsidR="00DC4C7F" w:rsidRPr="002A1FAF" w:rsidRDefault="00DC4C7F" w:rsidP="008731E5">
      <w:r w:rsidRPr="002A1FAF">
        <w:t xml:space="preserve">Additional requirements and usage restrictions are necessary depending on the service type that uses the 3GPP HTML5 profile. In this </w:t>
      </w:r>
      <w:r w:rsidR="002D5906" w:rsidRPr="002A1FAF">
        <w:t>clause</w:t>
      </w:r>
      <w:r w:rsidRPr="002A1FAF">
        <w:t>, these aspects are addressed.</w:t>
      </w:r>
    </w:p>
    <w:p w14:paraId="28429242" w14:textId="77777777" w:rsidR="00E86DAD" w:rsidRPr="002A1FAF" w:rsidRDefault="00E86DAD" w:rsidP="00E86DAD">
      <w:pPr>
        <w:pStyle w:val="Heading2"/>
      </w:pPr>
      <w:bookmarkStart w:id="28" w:name="_Toc517362610"/>
      <w:r w:rsidRPr="002A1FAF">
        <w:t>6.</w:t>
      </w:r>
      <w:r w:rsidR="00DC4C7F" w:rsidRPr="002A1FAF">
        <w:t>2</w:t>
      </w:r>
      <w:r w:rsidRPr="002A1FAF">
        <w:tab/>
        <w:t>DASH</w:t>
      </w:r>
      <w:bookmarkEnd w:id="28"/>
    </w:p>
    <w:p w14:paraId="1CF1AF2B" w14:textId="77777777" w:rsidR="00DC4C7F" w:rsidRPr="002A1FAF" w:rsidRDefault="00DC4C7F" w:rsidP="00DC4C7F">
      <w:r w:rsidRPr="002A1FAF">
        <w:t xml:space="preserve">When an HTML5 presentation uses DASH </w:t>
      </w:r>
      <w:r w:rsidR="00865F09" w:rsidRPr="002A1FAF">
        <w:t xml:space="preserve">[4] </w:t>
      </w:r>
      <w:r w:rsidRPr="002A1FAF">
        <w:t xml:space="preserve">for media streaming, then the HTML5 presentation may reference one or more DASH presentations through a reference to the MPD either as a source of an HTML5 media element or as a reference from one of the referenced resources. </w:t>
      </w:r>
    </w:p>
    <w:p w14:paraId="7ED9B924" w14:textId="77777777" w:rsidR="00080512" w:rsidRPr="002A1FAF" w:rsidRDefault="00DC4C7F">
      <w:r w:rsidRPr="002A1FAF">
        <w:t>The user agent should support DASH MPD as a supported MIME type for its source elements and attributes, in which case the DASH playback is done by the user agent.</w:t>
      </w:r>
    </w:p>
    <w:p w14:paraId="01A0A6F3" w14:textId="77777777" w:rsidR="004D3578" w:rsidRPr="002A1FAF" w:rsidRDefault="002935C7" w:rsidP="00F55D7E">
      <w:pPr>
        <w:pStyle w:val="Heading8"/>
      </w:pPr>
      <w:bookmarkStart w:id="29" w:name="historyclause"/>
      <w:r w:rsidRPr="002A1FAF">
        <w:br w:type="page"/>
      </w:r>
      <w:bookmarkStart w:id="30" w:name="_Toc517362611"/>
      <w:r w:rsidR="00080512" w:rsidRPr="002A1FAF">
        <w:lastRenderedPageBreak/>
        <w:t xml:space="preserve">Annex </w:t>
      </w:r>
      <w:r w:rsidR="00FD5E51" w:rsidRPr="002A1FAF">
        <w:t>A</w:t>
      </w:r>
      <w:r w:rsidR="00080512" w:rsidRPr="002A1FAF">
        <w:t xml:space="preserve"> (informative):</w:t>
      </w:r>
      <w:r w:rsidR="00080512" w:rsidRPr="002A1FAF">
        <w:br/>
        <w:t>Change history</w:t>
      </w:r>
      <w:bookmarkEnd w:id="30"/>
    </w:p>
    <w:p w14:paraId="0B3157FA" w14:textId="77777777" w:rsidR="00F55D7E" w:rsidRPr="002A1FAF" w:rsidRDefault="00F55D7E" w:rsidP="00F55D7E">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283"/>
        <w:gridCol w:w="142"/>
        <w:gridCol w:w="425"/>
        <w:gridCol w:w="4394"/>
        <w:gridCol w:w="851"/>
        <w:gridCol w:w="850"/>
      </w:tblGrid>
      <w:tr w:rsidR="00080512" w:rsidRPr="002A1FAF" w14:paraId="0D917CC7" w14:textId="77777777" w:rsidTr="00767127">
        <w:trPr>
          <w:cantSplit/>
        </w:trPr>
        <w:tc>
          <w:tcPr>
            <w:tcW w:w="9639" w:type="dxa"/>
            <w:gridSpan w:val="9"/>
            <w:tcBorders>
              <w:bottom w:val="nil"/>
            </w:tcBorders>
            <w:shd w:val="solid" w:color="FFFFFF" w:fill="auto"/>
          </w:tcPr>
          <w:bookmarkEnd w:id="29"/>
          <w:p w14:paraId="7F08BEED" w14:textId="77777777" w:rsidR="00080512" w:rsidRPr="002A1FAF" w:rsidRDefault="00080512">
            <w:pPr>
              <w:pStyle w:val="TAL"/>
              <w:jc w:val="center"/>
              <w:rPr>
                <w:b/>
                <w:sz w:val="16"/>
              </w:rPr>
            </w:pPr>
            <w:r w:rsidRPr="002A1FAF">
              <w:rPr>
                <w:b/>
              </w:rPr>
              <w:t>Change history</w:t>
            </w:r>
          </w:p>
        </w:tc>
      </w:tr>
      <w:tr w:rsidR="00080512" w:rsidRPr="002A1FAF" w14:paraId="31AEEFE6" w14:textId="77777777" w:rsidTr="00767127">
        <w:tc>
          <w:tcPr>
            <w:tcW w:w="800" w:type="dxa"/>
            <w:shd w:val="pct10" w:color="auto" w:fill="FFFFFF"/>
          </w:tcPr>
          <w:p w14:paraId="216CA51A" w14:textId="77777777" w:rsidR="00080512" w:rsidRPr="002A1FAF" w:rsidRDefault="00080512">
            <w:pPr>
              <w:pStyle w:val="TAL"/>
              <w:rPr>
                <w:b/>
                <w:sz w:val="16"/>
              </w:rPr>
            </w:pPr>
            <w:r w:rsidRPr="002A1FAF">
              <w:rPr>
                <w:b/>
                <w:sz w:val="16"/>
              </w:rPr>
              <w:t>Date</w:t>
            </w:r>
          </w:p>
        </w:tc>
        <w:tc>
          <w:tcPr>
            <w:tcW w:w="800" w:type="dxa"/>
            <w:shd w:val="pct10" w:color="auto" w:fill="FFFFFF"/>
          </w:tcPr>
          <w:p w14:paraId="6006A2DF" w14:textId="77777777" w:rsidR="00080512" w:rsidRPr="002A1FAF" w:rsidRDefault="00080512">
            <w:pPr>
              <w:pStyle w:val="TAL"/>
              <w:rPr>
                <w:b/>
                <w:sz w:val="16"/>
              </w:rPr>
            </w:pPr>
            <w:r w:rsidRPr="002A1FAF">
              <w:rPr>
                <w:b/>
                <w:sz w:val="16"/>
              </w:rPr>
              <w:t>TSG #</w:t>
            </w:r>
          </w:p>
        </w:tc>
        <w:tc>
          <w:tcPr>
            <w:tcW w:w="1094" w:type="dxa"/>
            <w:shd w:val="pct10" w:color="auto" w:fill="FFFFFF"/>
          </w:tcPr>
          <w:p w14:paraId="79A32956" w14:textId="77777777" w:rsidR="00080512" w:rsidRPr="002A1FAF" w:rsidRDefault="00080512">
            <w:pPr>
              <w:pStyle w:val="TAL"/>
              <w:rPr>
                <w:b/>
                <w:sz w:val="16"/>
              </w:rPr>
            </w:pPr>
            <w:r w:rsidRPr="002A1FAF">
              <w:rPr>
                <w:b/>
                <w:sz w:val="16"/>
              </w:rPr>
              <w:t>TSG Doc.</w:t>
            </w:r>
          </w:p>
        </w:tc>
        <w:tc>
          <w:tcPr>
            <w:tcW w:w="425" w:type="dxa"/>
            <w:gridSpan w:val="2"/>
            <w:shd w:val="pct10" w:color="auto" w:fill="FFFFFF"/>
          </w:tcPr>
          <w:p w14:paraId="0375D0C4" w14:textId="77777777" w:rsidR="00080512" w:rsidRPr="002A1FAF" w:rsidRDefault="00080512">
            <w:pPr>
              <w:pStyle w:val="TAL"/>
              <w:rPr>
                <w:b/>
                <w:sz w:val="16"/>
              </w:rPr>
            </w:pPr>
            <w:r w:rsidRPr="002A1FAF">
              <w:rPr>
                <w:b/>
                <w:sz w:val="16"/>
              </w:rPr>
              <w:t>CR</w:t>
            </w:r>
          </w:p>
        </w:tc>
        <w:tc>
          <w:tcPr>
            <w:tcW w:w="425" w:type="dxa"/>
            <w:shd w:val="pct10" w:color="auto" w:fill="FFFFFF"/>
          </w:tcPr>
          <w:p w14:paraId="59D6A0E1" w14:textId="77777777" w:rsidR="00080512" w:rsidRPr="002A1FAF" w:rsidRDefault="00080512">
            <w:pPr>
              <w:pStyle w:val="TAL"/>
              <w:rPr>
                <w:b/>
                <w:sz w:val="16"/>
              </w:rPr>
            </w:pPr>
            <w:r w:rsidRPr="002A1FAF">
              <w:rPr>
                <w:b/>
                <w:sz w:val="16"/>
              </w:rPr>
              <w:t>Rev</w:t>
            </w:r>
          </w:p>
        </w:tc>
        <w:tc>
          <w:tcPr>
            <w:tcW w:w="4394" w:type="dxa"/>
            <w:shd w:val="pct10" w:color="auto" w:fill="FFFFFF"/>
          </w:tcPr>
          <w:p w14:paraId="19E6C1FD" w14:textId="77777777" w:rsidR="00080512" w:rsidRPr="002A1FAF" w:rsidRDefault="00080512">
            <w:pPr>
              <w:pStyle w:val="TAL"/>
              <w:rPr>
                <w:b/>
                <w:sz w:val="16"/>
              </w:rPr>
            </w:pPr>
            <w:r w:rsidRPr="002A1FAF">
              <w:rPr>
                <w:b/>
                <w:sz w:val="16"/>
              </w:rPr>
              <w:t>Subject/Comment</w:t>
            </w:r>
          </w:p>
        </w:tc>
        <w:tc>
          <w:tcPr>
            <w:tcW w:w="851" w:type="dxa"/>
            <w:shd w:val="pct10" w:color="auto" w:fill="FFFFFF"/>
          </w:tcPr>
          <w:p w14:paraId="44ACD01D" w14:textId="77777777" w:rsidR="00080512" w:rsidRPr="002A1FAF" w:rsidRDefault="00080512">
            <w:pPr>
              <w:pStyle w:val="TAL"/>
              <w:rPr>
                <w:b/>
                <w:sz w:val="16"/>
              </w:rPr>
            </w:pPr>
            <w:r w:rsidRPr="002A1FAF">
              <w:rPr>
                <w:b/>
                <w:sz w:val="16"/>
              </w:rPr>
              <w:t>Old</w:t>
            </w:r>
          </w:p>
        </w:tc>
        <w:tc>
          <w:tcPr>
            <w:tcW w:w="850" w:type="dxa"/>
            <w:shd w:val="pct10" w:color="auto" w:fill="FFFFFF"/>
          </w:tcPr>
          <w:p w14:paraId="34B8D422" w14:textId="77777777" w:rsidR="00080512" w:rsidRPr="002A1FAF" w:rsidRDefault="00080512">
            <w:pPr>
              <w:pStyle w:val="TAL"/>
              <w:rPr>
                <w:b/>
                <w:sz w:val="16"/>
              </w:rPr>
            </w:pPr>
            <w:r w:rsidRPr="002A1FAF">
              <w:rPr>
                <w:b/>
                <w:sz w:val="16"/>
              </w:rPr>
              <w:t>New</w:t>
            </w:r>
          </w:p>
        </w:tc>
      </w:tr>
      <w:tr w:rsidR="00F22EC7" w:rsidRPr="002A1FAF" w14:paraId="30758AAB" w14:textId="77777777" w:rsidTr="00767127">
        <w:tc>
          <w:tcPr>
            <w:tcW w:w="800" w:type="dxa"/>
            <w:tcBorders>
              <w:top w:val="single" w:sz="6" w:space="0" w:color="auto"/>
              <w:left w:val="single" w:sz="6" w:space="0" w:color="auto"/>
              <w:bottom w:val="single" w:sz="6" w:space="0" w:color="auto"/>
              <w:right w:val="single" w:sz="6" w:space="0" w:color="auto"/>
            </w:tcBorders>
            <w:shd w:val="clear" w:color="auto" w:fill="auto"/>
          </w:tcPr>
          <w:p w14:paraId="1F361257" w14:textId="77777777" w:rsidR="00F22EC7" w:rsidRPr="002A1FAF" w:rsidRDefault="00104ECB" w:rsidP="00FD5E51">
            <w:pPr>
              <w:spacing w:after="0"/>
              <w:rPr>
                <w:rFonts w:ascii="Arial" w:hAnsi="Arial" w:cs="Arial"/>
                <w:snapToGrid w:val="0"/>
                <w:sz w:val="18"/>
                <w:szCs w:val="18"/>
              </w:rPr>
            </w:pPr>
            <w:r w:rsidRPr="002A1FAF">
              <w:rPr>
                <w:rFonts w:ascii="Arial" w:hAnsi="Arial" w:cs="Arial"/>
                <w:snapToGrid w:val="0"/>
                <w:sz w:val="18"/>
                <w:szCs w:val="18"/>
              </w:rPr>
              <w:t>0</w:t>
            </w:r>
            <w:r w:rsidR="00FD5E51" w:rsidRPr="002A1FAF">
              <w:rPr>
                <w:rFonts w:ascii="Arial" w:hAnsi="Arial" w:cs="Arial"/>
                <w:snapToGrid w:val="0"/>
                <w:sz w:val="18"/>
                <w:szCs w:val="18"/>
              </w:rPr>
              <w:t>9</w:t>
            </w:r>
            <w:r w:rsidRPr="002A1FAF">
              <w:rPr>
                <w:rFonts w:ascii="Arial" w:hAnsi="Arial" w:cs="Arial"/>
                <w:snapToGrid w:val="0"/>
                <w:sz w:val="18"/>
                <w:szCs w:val="18"/>
              </w:rPr>
              <w:t>-2015</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86A4787" w14:textId="77777777" w:rsidR="00F22EC7" w:rsidRPr="002A1FAF" w:rsidRDefault="00FF6717" w:rsidP="00FD5E51">
            <w:pPr>
              <w:spacing w:after="0"/>
              <w:jc w:val="center"/>
              <w:rPr>
                <w:rFonts w:ascii="Arial" w:hAnsi="Arial" w:cs="Arial"/>
                <w:snapToGrid w:val="0"/>
                <w:sz w:val="18"/>
                <w:szCs w:val="18"/>
              </w:rPr>
            </w:pPr>
            <w:r w:rsidRPr="002A1FAF">
              <w:rPr>
                <w:rFonts w:ascii="Arial" w:hAnsi="Arial" w:cs="Arial"/>
                <w:snapToGrid w:val="0"/>
                <w:sz w:val="18"/>
                <w:szCs w:val="18"/>
              </w:rPr>
              <w:t>SA#</w:t>
            </w:r>
            <w:r w:rsidR="00FD5E51" w:rsidRPr="002A1FAF">
              <w:rPr>
                <w:rFonts w:ascii="Arial" w:hAnsi="Arial" w:cs="Arial"/>
                <w:snapToGrid w:val="0"/>
                <w:sz w:val="18"/>
                <w:szCs w:val="18"/>
              </w:rPr>
              <w:t>69</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20470187" w14:textId="77777777" w:rsidR="00F22EC7" w:rsidRPr="002A1FAF" w:rsidRDefault="00FD5E51" w:rsidP="00F55D7E">
            <w:pPr>
              <w:spacing w:after="0"/>
              <w:rPr>
                <w:rFonts w:ascii="Arial" w:hAnsi="Arial" w:cs="Arial"/>
                <w:snapToGrid w:val="0"/>
                <w:sz w:val="18"/>
                <w:szCs w:val="18"/>
              </w:rPr>
            </w:pPr>
            <w:r w:rsidRPr="002A1FAF">
              <w:rPr>
                <w:rFonts w:ascii="Arial" w:hAnsi="Arial" w:cs="Arial"/>
                <w:snapToGrid w:val="0"/>
                <w:sz w:val="18"/>
                <w:szCs w:val="18"/>
              </w:rPr>
              <w:t>SP-150</w:t>
            </w:r>
            <w:r w:rsidR="00F55D7E" w:rsidRPr="002A1FAF">
              <w:rPr>
                <w:rFonts w:ascii="Arial" w:hAnsi="Arial" w:cs="Arial"/>
                <w:snapToGrid w:val="0"/>
                <w:sz w:val="18"/>
                <w:szCs w:val="18"/>
              </w:rPr>
              <w:t>446</w:t>
            </w:r>
          </w:p>
        </w:tc>
        <w:tc>
          <w:tcPr>
            <w:tcW w:w="283" w:type="dxa"/>
            <w:tcBorders>
              <w:top w:val="single" w:sz="6" w:space="0" w:color="auto"/>
              <w:left w:val="single" w:sz="6" w:space="0" w:color="auto"/>
              <w:bottom w:val="single" w:sz="6" w:space="0" w:color="auto"/>
              <w:right w:val="single" w:sz="6" w:space="0" w:color="auto"/>
            </w:tcBorders>
            <w:shd w:val="clear" w:color="auto" w:fill="auto"/>
          </w:tcPr>
          <w:p w14:paraId="5F1258B4" w14:textId="77777777" w:rsidR="00F22EC7" w:rsidRPr="002A1FAF" w:rsidRDefault="00F22EC7" w:rsidP="00F22EC7">
            <w:pPr>
              <w:spacing w:after="0"/>
              <w:rPr>
                <w:rFonts w:ascii="Arial" w:hAnsi="Arial" w:cs="Arial"/>
                <w:snapToGrid w:val="0"/>
                <w:sz w:val="18"/>
                <w:szCs w:val="18"/>
              </w:rPr>
            </w:pPr>
          </w:p>
        </w:tc>
        <w:tc>
          <w:tcPr>
            <w:tcW w:w="567" w:type="dxa"/>
            <w:gridSpan w:val="2"/>
            <w:tcBorders>
              <w:top w:val="single" w:sz="6" w:space="0" w:color="auto"/>
              <w:left w:val="single" w:sz="6" w:space="0" w:color="auto"/>
              <w:bottom w:val="single" w:sz="6" w:space="0" w:color="auto"/>
              <w:right w:val="single" w:sz="6" w:space="0" w:color="auto"/>
            </w:tcBorders>
            <w:shd w:val="clear" w:color="auto" w:fill="auto"/>
          </w:tcPr>
          <w:p w14:paraId="5DE1E83A" w14:textId="77777777" w:rsidR="00F22EC7" w:rsidRPr="002A1FAF" w:rsidRDefault="00F22EC7" w:rsidP="00F22EC7">
            <w:pPr>
              <w:spacing w:after="0"/>
              <w:jc w:val="both"/>
              <w:rPr>
                <w:rFonts w:ascii="Arial" w:hAnsi="Arial" w:cs="Arial"/>
                <w:snapToGrid w:val="0"/>
                <w:sz w:val="18"/>
                <w:szCs w:val="18"/>
              </w:rPr>
            </w:pPr>
          </w:p>
        </w:tc>
        <w:tc>
          <w:tcPr>
            <w:tcW w:w="4394" w:type="dxa"/>
            <w:tcBorders>
              <w:top w:val="single" w:sz="6" w:space="0" w:color="auto"/>
              <w:left w:val="single" w:sz="6" w:space="0" w:color="auto"/>
              <w:bottom w:val="single" w:sz="6" w:space="0" w:color="auto"/>
              <w:right w:val="single" w:sz="6" w:space="0" w:color="auto"/>
            </w:tcBorders>
            <w:shd w:val="clear" w:color="auto" w:fill="auto"/>
          </w:tcPr>
          <w:p w14:paraId="3E96D60F" w14:textId="77777777" w:rsidR="00F22EC7" w:rsidRPr="002A1FAF" w:rsidRDefault="00FD5E51" w:rsidP="00F22EC7">
            <w:pPr>
              <w:spacing w:after="0"/>
              <w:rPr>
                <w:rFonts w:ascii="Arial" w:hAnsi="Arial" w:cs="Arial"/>
                <w:snapToGrid w:val="0"/>
                <w:sz w:val="18"/>
                <w:szCs w:val="18"/>
              </w:rPr>
            </w:pPr>
            <w:r w:rsidRPr="002A1FAF">
              <w:rPr>
                <w:rFonts w:ascii="Arial" w:hAnsi="Arial" w:cs="Arial"/>
                <w:snapToGrid w:val="0"/>
                <w:sz w:val="18"/>
                <w:szCs w:val="18"/>
              </w:rPr>
              <w:t>Presented to TSG SA #69 (for information)</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3B9EC0E3" w14:textId="77777777" w:rsidR="00F22EC7" w:rsidRPr="002A1FAF" w:rsidRDefault="00F22EC7" w:rsidP="00F22EC7">
            <w:pPr>
              <w:spacing w:after="0"/>
              <w:rPr>
                <w:rFonts w:ascii="Arial" w:hAnsi="Arial" w:cs="Arial"/>
                <w:snapToGrid w:val="0"/>
                <w:sz w:val="18"/>
                <w:szCs w:val="18"/>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45A8A39" w14:textId="77777777" w:rsidR="00F22EC7" w:rsidRPr="002A1FAF" w:rsidRDefault="00FD5E51" w:rsidP="00FD5E51">
            <w:pPr>
              <w:spacing w:after="0"/>
              <w:rPr>
                <w:rFonts w:ascii="Arial" w:hAnsi="Arial" w:cs="Arial"/>
                <w:snapToGrid w:val="0"/>
                <w:sz w:val="18"/>
                <w:szCs w:val="18"/>
              </w:rPr>
            </w:pPr>
            <w:r w:rsidRPr="002A1FAF">
              <w:rPr>
                <w:rFonts w:ascii="Arial" w:hAnsi="Arial" w:cs="Arial"/>
                <w:snapToGrid w:val="0"/>
                <w:sz w:val="18"/>
                <w:szCs w:val="18"/>
              </w:rPr>
              <w:t>1</w:t>
            </w:r>
            <w:r w:rsidR="00104ECB" w:rsidRPr="002A1FAF">
              <w:rPr>
                <w:rFonts w:ascii="Arial" w:hAnsi="Arial" w:cs="Arial"/>
                <w:snapToGrid w:val="0"/>
                <w:sz w:val="18"/>
                <w:szCs w:val="18"/>
              </w:rPr>
              <w:t>.</w:t>
            </w:r>
            <w:r w:rsidRPr="002A1FAF">
              <w:rPr>
                <w:rFonts w:ascii="Arial" w:hAnsi="Arial" w:cs="Arial"/>
                <w:snapToGrid w:val="0"/>
                <w:sz w:val="18"/>
                <w:szCs w:val="18"/>
              </w:rPr>
              <w:t>0</w:t>
            </w:r>
            <w:r w:rsidR="00104ECB" w:rsidRPr="002A1FAF">
              <w:rPr>
                <w:rFonts w:ascii="Arial" w:hAnsi="Arial" w:cs="Arial"/>
                <w:snapToGrid w:val="0"/>
                <w:sz w:val="18"/>
                <w:szCs w:val="18"/>
              </w:rPr>
              <w:t>.</w:t>
            </w:r>
            <w:r w:rsidRPr="002A1FAF">
              <w:rPr>
                <w:rFonts w:ascii="Arial" w:hAnsi="Arial" w:cs="Arial"/>
                <w:snapToGrid w:val="0"/>
                <w:sz w:val="18"/>
                <w:szCs w:val="18"/>
              </w:rPr>
              <w:t>0</w:t>
            </w:r>
          </w:p>
        </w:tc>
      </w:tr>
      <w:tr w:rsidR="00FF6717" w:rsidRPr="002A1FAF" w14:paraId="79075829" w14:textId="77777777" w:rsidTr="00767127">
        <w:tc>
          <w:tcPr>
            <w:tcW w:w="800" w:type="dxa"/>
            <w:tcBorders>
              <w:top w:val="single" w:sz="6" w:space="0" w:color="auto"/>
              <w:left w:val="single" w:sz="6" w:space="0" w:color="auto"/>
              <w:bottom w:val="single" w:sz="6" w:space="0" w:color="auto"/>
              <w:right w:val="single" w:sz="6" w:space="0" w:color="auto"/>
            </w:tcBorders>
            <w:shd w:val="clear" w:color="auto" w:fill="auto"/>
          </w:tcPr>
          <w:p w14:paraId="2855936C" w14:textId="77777777" w:rsidR="00FF6717" w:rsidRPr="002A1FAF" w:rsidRDefault="00FF6717" w:rsidP="00FD5E51">
            <w:pPr>
              <w:spacing w:after="0"/>
              <w:rPr>
                <w:rFonts w:ascii="Arial" w:hAnsi="Arial" w:cs="Arial"/>
                <w:snapToGrid w:val="0"/>
                <w:sz w:val="18"/>
                <w:szCs w:val="18"/>
              </w:rPr>
            </w:pPr>
            <w:r w:rsidRPr="002A1FAF">
              <w:rPr>
                <w:rFonts w:ascii="Arial" w:hAnsi="Arial" w:cs="Arial"/>
                <w:snapToGrid w:val="0"/>
                <w:sz w:val="18"/>
                <w:szCs w:val="18"/>
              </w:rPr>
              <w:t>12-2015</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6054CC7" w14:textId="77777777" w:rsidR="00FF6717" w:rsidRPr="002A1FAF" w:rsidRDefault="00FF6717" w:rsidP="00FD5E51">
            <w:pPr>
              <w:spacing w:after="0"/>
              <w:jc w:val="center"/>
              <w:rPr>
                <w:rFonts w:ascii="Arial" w:hAnsi="Arial" w:cs="Arial"/>
                <w:snapToGrid w:val="0"/>
                <w:sz w:val="18"/>
                <w:szCs w:val="18"/>
              </w:rPr>
            </w:pPr>
            <w:r w:rsidRPr="002A1FAF">
              <w:rPr>
                <w:rFonts w:ascii="Arial" w:hAnsi="Arial" w:cs="Arial"/>
                <w:snapToGrid w:val="0"/>
                <w:sz w:val="18"/>
                <w:szCs w:val="18"/>
              </w:rPr>
              <w:t>SA#70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445F777D" w14:textId="77777777" w:rsidR="00FF6717" w:rsidRPr="002A1FAF" w:rsidRDefault="00FF6717" w:rsidP="00124C7D">
            <w:pPr>
              <w:spacing w:after="0"/>
              <w:rPr>
                <w:rFonts w:ascii="Arial" w:hAnsi="Arial" w:cs="Arial"/>
                <w:snapToGrid w:val="0"/>
                <w:sz w:val="18"/>
                <w:szCs w:val="18"/>
              </w:rPr>
            </w:pPr>
            <w:r w:rsidRPr="002A1FAF">
              <w:rPr>
                <w:rFonts w:ascii="Arial" w:hAnsi="Arial" w:cs="Arial"/>
                <w:snapToGrid w:val="0"/>
                <w:sz w:val="18"/>
                <w:szCs w:val="18"/>
              </w:rPr>
              <w:t>SP-</w:t>
            </w:r>
            <w:r w:rsidR="00124C7D" w:rsidRPr="002A1FAF">
              <w:rPr>
                <w:rFonts w:ascii="Arial" w:hAnsi="Arial" w:cs="Arial"/>
                <w:snapToGrid w:val="0"/>
                <w:sz w:val="18"/>
                <w:szCs w:val="18"/>
              </w:rPr>
              <w:t>15</w:t>
            </w:r>
            <w:r w:rsidR="00124C7D">
              <w:rPr>
                <w:rFonts w:ascii="Arial" w:hAnsi="Arial" w:cs="Arial"/>
                <w:snapToGrid w:val="0"/>
                <w:sz w:val="18"/>
                <w:szCs w:val="18"/>
              </w:rPr>
              <w:t>0654</w:t>
            </w:r>
          </w:p>
        </w:tc>
        <w:tc>
          <w:tcPr>
            <w:tcW w:w="283" w:type="dxa"/>
            <w:tcBorders>
              <w:top w:val="single" w:sz="6" w:space="0" w:color="auto"/>
              <w:left w:val="single" w:sz="6" w:space="0" w:color="auto"/>
              <w:bottom w:val="single" w:sz="6" w:space="0" w:color="auto"/>
              <w:right w:val="single" w:sz="6" w:space="0" w:color="auto"/>
            </w:tcBorders>
            <w:shd w:val="clear" w:color="auto" w:fill="auto"/>
          </w:tcPr>
          <w:p w14:paraId="1D77C05E" w14:textId="77777777" w:rsidR="00FF6717" w:rsidRPr="002A1FAF" w:rsidRDefault="00FF6717" w:rsidP="00F22EC7">
            <w:pPr>
              <w:spacing w:after="0"/>
              <w:rPr>
                <w:rFonts w:ascii="Arial" w:hAnsi="Arial" w:cs="Arial"/>
                <w:snapToGrid w:val="0"/>
                <w:sz w:val="18"/>
                <w:szCs w:val="18"/>
              </w:rPr>
            </w:pPr>
          </w:p>
        </w:tc>
        <w:tc>
          <w:tcPr>
            <w:tcW w:w="567" w:type="dxa"/>
            <w:gridSpan w:val="2"/>
            <w:tcBorders>
              <w:top w:val="single" w:sz="6" w:space="0" w:color="auto"/>
              <w:left w:val="single" w:sz="6" w:space="0" w:color="auto"/>
              <w:bottom w:val="single" w:sz="6" w:space="0" w:color="auto"/>
              <w:right w:val="single" w:sz="6" w:space="0" w:color="auto"/>
            </w:tcBorders>
            <w:shd w:val="clear" w:color="auto" w:fill="auto"/>
          </w:tcPr>
          <w:p w14:paraId="161B9458" w14:textId="77777777" w:rsidR="00FF6717" w:rsidRPr="002A1FAF" w:rsidRDefault="00FF6717" w:rsidP="00F22EC7">
            <w:pPr>
              <w:spacing w:after="0"/>
              <w:jc w:val="both"/>
              <w:rPr>
                <w:rFonts w:ascii="Arial" w:hAnsi="Arial" w:cs="Arial"/>
                <w:snapToGrid w:val="0"/>
                <w:sz w:val="18"/>
                <w:szCs w:val="18"/>
              </w:rPr>
            </w:pPr>
          </w:p>
        </w:tc>
        <w:tc>
          <w:tcPr>
            <w:tcW w:w="4394" w:type="dxa"/>
            <w:tcBorders>
              <w:top w:val="single" w:sz="6" w:space="0" w:color="auto"/>
              <w:left w:val="single" w:sz="6" w:space="0" w:color="auto"/>
              <w:bottom w:val="single" w:sz="6" w:space="0" w:color="auto"/>
              <w:right w:val="single" w:sz="6" w:space="0" w:color="auto"/>
            </w:tcBorders>
            <w:shd w:val="clear" w:color="auto" w:fill="auto"/>
          </w:tcPr>
          <w:p w14:paraId="3B169E4E" w14:textId="77777777" w:rsidR="00FF6717" w:rsidRPr="002A1FAF" w:rsidRDefault="00FF6717" w:rsidP="00FF6717">
            <w:pPr>
              <w:spacing w:after="0"/>
              <w:rPr>
                <w:rFonts w:ascii="Arial" w:hAnsi="Arial" w:cs="Arial"/>
                <w:snapToGrid w:val="0"/>
                <w:sz w:val="18"/>
                <w:szCs w:val="18"/>
              </w:rPr>
            </w:pPr>
            <w:r w:rsidRPr="002A1FAF">
              <w:rPr>
                <w:rFonts w:ascii="Arial" w:hAnsi="Arial" w:cs="Arial"/>
                <w:snapToGrid w:val="0"/>
                <w:sz w:val="18"/>
                <w:szCs w:val="18"/>
              </w:rPr>
              <w:t>Presented to TSG SA #70 (for approval)</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6DC3E1DC" w14:textId="77777777" w:rsidR="00FF6717" w:rsidRPr="002A1FAF" w:rsidRDefault="00FF6717" w:rsidP="00F22EC7">
            <w:pPr>
              <w:spacing w:after="0"/>
              <w:rPr>
                <w:rFonts w:ascii="Arial" w:hAnsi="Arial" w:cs="Arial"/>
                <w:snapToGrid w:val="0"/>
                <w:sz w:val="18"/>
                <w:szCs w:val="18"/>
              </w:rPr>
            </w:pPr>
            <w:r w:rsidRPr="002A1FAF">
              <w:rPr>
                <w:rFonts w:ascii="Arial" w:hAnsi="Arial" w:cs="Arial"/>
                <w:snapToGrid w:val="0"/>
                <w:sz w:val="18"/>
                <w:szCs w:val="18"/>
              </w:rPr>
              <w:t>1.0.0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EBCB8B9" w14:textId="77777777" w:rsidR="00FF6717" w:rsidRPr="002A1FAF" w:rsidRDefault="00FF6717" w:rsidP="00FD5E51">
            <w:pPr>
              <w:spacing w:after="0"/>
              <w:rPr>
                <w:rFonts w:ascii="Arial" w:hAnsi="Arial" w:cs="Arial"/>
                <w:snapToGrid w:val="0"/>
                <w:sz w:val="18"/>
                <w:szCs w:val="18"/>
              </w:rPr>
            </w:pPr>
            <w:r w:rsidRPr="002A1FAF">
              <w:rPr>
                <w:rFonts w:ascii="Arial" w:hAnsi="Arial" w:cs="Arial"/>
                <w:snapToGrid w:val="0"/>
                <w:sz w:val="18"/>
                <w:szCs w:val="18"/>
              </w:rPr>
              <w:t>2.0.0</w:t>
            </w:r>
          </w:p>
        </w:tc>
      </w:tr>
      <w:tr w:rsidR="003D5CDE" w:rsidRPr="002A1FAF" w14:paraId="74D93577" w14:textId="77777777" w:rsidTr="00767127">
        <w:tc>
          <w:tcPr>
            <w:tcW w:w="800" w:type="dxa"/>
            <w:tcBorders>
              <w:top w:val="single" w:sz="6" w:space="0" w:color="auto"/>
              <w:left w:val="single" w:sz="6" w:space="0" w:color="auto"/>
              <w:bottom w:val="single" w:sz="6" w:space="0" w:color="auto"/>
              <w:right w:val="single" w:sz="6" w:space="0" w:color="auto"/>
            </w:tcBorders>
            <w:shd w:val="clear" w:color="auto" w:fill="auto"/>
          </w:tcPr>
          <w:p w14:paraId="29CE1D9F" w14:textId="77777777" w:rsidR="003D5CDE" w:rsidRPr="002A1FAF" w:rsidRDefault="003D5CDE" w:rsidP="003D5CDE">
            <w:pPr>
              <w:spacing w:after="0"/>
              <w:rPr>
                <w:rFonts w:ascii="Arial" w:hAnsi="Arial" w:cs="Arial"/>
                <w:snapToGrid w:val="0"/>
                <w:sz w:val="18"/>
                <w:szCs w:val="18"/>
              </w:rPr>
            </w:pPr>
            <w:r w:rsidRPr="002A1FAF">
              <w:rPr>
                <w:rFonts w:ascii="Arial" w:hAnsi="Arial" w:cs="Arial"/>
                <w:snapToGrid w:val="0"/>
                <w:sz w:val="18"/>
                <w:szCs w:val="18"/>
              </w:rPr>
              <w:t>12-2015</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35338FF" w14:textId="77777777" w:rsidR="003D5CDE" w:rsidRPr="002A1FAF" w:rsidRDefault="003D5CDE" w:rsidP="003D5CDE">
            <w:pPr>
              <w:spacing w:after="0"/>
              <w:jc w:val="center"/>
              <w:rPr>
                <w:rFonts w:ascii="Arial" w:hAnsi="Arial" w:cs="Arial"/>
                <w:snapToGrid w:val="0"/>
                <w:sz w:val="18"/>
                <w:szCs w:val="18"/>
              </w:rPr>
            </w:pPr>
            <w:r w:rsidRPr="002A1FAF">
              <w:rPr>
                <w:rFonts w:ascii="Arial" w:hAnsi="Arial" w:cs="Arial"/>
                <w:snapToGrid w:val="0"/>
                <w:sz w:val="18"/>
                <w:szCs w:val="18"/>
              </w:rPr>
              <w:t>SA#70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0ABE7F7B" w14:textId="77777777" w:rsidR="003D5CDE" w:rsidRPr="002A1FAF" w:rsidRDefault="003D5CDE" w:rsidP="003D5CDE">
            <w:pPr>
              <w:spacing w:after="0"/>
              <w:rPr>
                <w:rFonts w:ascii="Arial" w:hAnsi="Arial" w:cs="Arial"/>
                <w:snapToGrid w:val="0"/>
                <w:sz w:val="18"/>
                <w:szCs w:val="18"/>
              </w:rPr>
            </w:pPr>
          </w:p>
        </w:tc>
        <w:tc>
          <w:tcPr>
            <w:tcW w:w="283" w:type="dxa"/>
            <w:tcBorders>
              <w:top w:val="single" w:sz="6" w:space="0" w:color="auto"/>
              <w:left w:val="single" w:sz="6" w:space="0" w:color="auto"/>
              <w:bottom w:val="single" w:sz="6" w:space="0" w:color="auto"/>
              <w:right w:val="single" w:sz="6" w:space="0" w:color="auto"/>
            </w:tcBorders>
            <w:shd w:val="clear" w:color="auto" w:fill="auto"/>
          </w:tcPr>
          <w:p w14:paraId="492D5A4A" w14:textId="77777777" w:rsidR="003D5CDE" w:rsidRPr="002A1FAF" w:rsidRDefault="003D5CDE" w:rsidP="003D5CDE">
            <w:pPr>
              <w:spacing w:after="0"/>
              <w:rPr>
                <w:rFonts w:ascii="Arial" w:hAnsi="Arial" w:cs="Arial"/>
                <w:snapToGrid w:val="0"/>
                <w:sz w:val="18"/>
                <w:szCs w:val="18"/>
              </w:rPr>
            </w:pPr>
          </w:p>
        </w:tc>
        <w:tc>
          <w:tcPr>
            <w:tcW w:w="567" w:type="dxa"/>
            <w:gridSpan w:val="2"/>
            <w:tcBorders>
              <w:top w:val="single" w:sz="6" w:space="0" w:color="auto"/>
              <w:left w:val="single" w:sz="6" w:space="0" w:color="auto"/>
              <w:bottom w:val="single" w:sz="6" w:space="0" w:color="auto"/>
              <w:right w:val="single" w:sz="6" w:space="0" w:color="auto"/>
            </w:tcBorders>
            <w:shd w:val="clear" w:color="auto" w:fill="auto"/>
          </w:tcPr>
          <w:p w14:paraId="6BEDA318" w14:textId="77777777" w:rsidR="003D5CDE" w:rsidRPr="002A1FAF" w:rsidRDefault="003D5CDE" w:rsidP="003D5CDE">
            <w:pPr>
              <w:spacing w:after="0"/>
              <w:jc w:val="both"/>
              <w:rPr>
                <w:rFonts w:ascii="Arial" w:hAnsi="Arial" w:cs="Arial"/>
                <w:snapToGrid w:val="0"/>
                <w:sz w:val="18"/>
                <w:szCs w:val="18"/>
              </w:rPr>
            </w:pPr>
          </w:p>
        </w:tc>
        <w:tc>
          <w:tcPr>
            <w:tcW w:w="4394" w:type="dxa"/>
            <w:tcBorders>
              <w:top w:val="single" w:sz="6" w:space="0" w:color="auto"/>
              <w:left w:val="single" w:sz="6" w:space="0" w:color="auto"/>
              <w:bottom w:val="single" w:sz="6" w:space="0" w:color="auto"/>
              <w:right w:val="single" w:sz="6" w:space="0" w:color="auto"/>
            </w:tcBorders>
            <w:shd w:val="clear" w:color="auto" w:fill="auto"/>
          </w:tcPr>
          <w:p w14:paraId="1696C43C" w14:textId="77777777" w:rsidR="003D5CDE" w:rsidRPr="002A1FAF" w:rsidRDefault="003D5CDE" w:rsidP="003D5CDE">
            <w:pPr>
              <w:spacing w:after="0"/>
              <w:rPr>
                <w:rFonts w:ascii="Arial" w:hAnsi="Arial" w:cs="Arial"/>
                <w:snapToGrid w:val="0"/>
                <w:sz w:val="18"/>
                <w:szCs w:val="18"/>
              </w:rPr>
            </w:pPr>
            <w:r>
              <w:rPr>
                <w:rFonts w:ascii="Arial" w:hAnsi="Arial" w:cs="Arial"/>
                <w:snapToGrid w:val="0"/>
                <w:sz w:val="18"/>
                <w:szCs w:val="18"/>
              </w:rPr>
              <w:t xml:space="preserve">Approved at </w:t>
            </w:r>
            <w:r w:rsidRPr="002A1FAF">
              <w:rPr>
                <w:rFonts w:ascii="Arial" w:hAnsi="Arial" w:cs="Arial"/>
                <w:snapToGrid w:val="0"/>
                <w:sz w:val="18"/>
                <w:szCs w:val="18"/>
              </w:rPr>
              <w:t>TSG SA #70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30F2F6A8" w14:textId="77777777" w:rsidR="003D5CDE" w:rsidRPr="002A1FAF" w:rsidRDefault="003D5CDE" w:rsidP="003D5CDE">
            <w:pPr>
              <w:spacing w:after="0"/>
              <w:rPr>
                <w:rFonts w:ascii="Arial" w:hAnsi="Arial" w:cs="Arial"/>
                <w:snapToGrid w:val="0"/>
                <w:sz w:val="18"/>
                <w:szCs w:val="18"/>
              </w:rPr>
            </w:pPr>
            <w:r w:rsidRPr="002A1FAF">
              <w:rPr>
                <w:rFonts w:ascii="Arial" w:hAnsi="Arial" w:cs="Arial"/>
                <w:snapToGrid w:val="0"/>
                <w:sz w:val="18"/>
                <w:szCs w:val="18"/>
              </w:rPr>
              <w:t>2.0.0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ED6218" w14:textId="77777777" w:rsidR="003D5CDE" w:rsidRPr="002A1FAF" w:rsidRDefault="003D5CDE" w:rsidP="003D5CDE">
            <w:pPr>
              <w:spacing w:after="0"/>
              <w:rPr>
                <w:rFonts w:ascii="Arial" w:hAnsi="Arial" w:cs="Arial"/>
                <w:snapToGrid w:val="0"/>
                <w:sz w:val="18"/>
                <w:szCs w:val="18"/>
              </w:rPr>
            </w:pPr>
            <w:r>
              <w:rPr>
                <w:rFonts w:ascii="Arial" w:hAnsi="Arial" w:cs="Arial"/>
                <w:snapToGrid w:val="0"/>
                <w:sz w:val="18"/>
                <w:szCs w:val="18"/>
              </w:rPr>
              <w:t>13.0.0</w:t>
            </w:r>
          </w:p>
        </w:tc>
      </w:tr>
    </w:tbl>
    <w:p w14:paraId="4BE51515" w14:textId="77777777" w:rsidR="00080512" w:rsidRDefault="00080512"/>
    <w:p w14:paraId="2E66B466" w14:textId="77777777" w:rsidR="00767127" w:rsidRDefault="00767127" w:rsidP="0076712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820"/>
        <w:gridCol w:w="850"/>
      </w:tblGrid>
      <w:tr w:rsidR="00767127" w:rsidRPr="00235394" w14:paraId="2F932A03" w14:textId="77777777" w:rsidTr="00C0656B">
        <w:trPr>
          <w:cantSplit/>
        </w:trPr>
        <w:tc>
          <w:tcPr>
            <w:tcW w:w="9639" w:type="dxa"/>
            <w:gridSpan w:val="8"/>
            <w:tcBorders>
              <w:bottom w:val="nil"/>
            </w:tcBorders>
            <w:shd w:val="solid" w:color="FFFFFF" w:fill="auto"/>
          </w:tcPr>
          <w:p w14:paraId="35238ADE" w14:textId="77777777" w:rsidR="00767127" w:rsidRPr="00235394" w:rsidRDefault="00767127" w:rsidP="00C0656B">
            <w:pPr>
              <w:pStyle w:val="TAL"/>
              <w:jc w:val="center"/>
              <w:rPr>
                <w:b/>
                <w:sz w:val="16"/>
              </w:rPr>
            </w:pPr>
            <w:r w:rsidRPr="00235394">
              <w:rPr>
                <w:b/>
              </w:rPr>
              <w:t>Change history</w:t>
            </w:r>
          </w:p>
        </w:tc>
      </w:tr>
      <w:tr w:rsidR="00767127" w:rsidRPr="00235394" w14:paraId="53C792BC" w14:textId="77777777" w:rsidTr="00767127">
        <w:tc>
          <w:tcPr>
            <w:tcW w:w="800" w:type="dxa"/>
            <w:shd w:val="pct10" w:color="auto" w:fill="FFFFFF"/>
          </w:tcPr>
          <w:p w14:paraId="3BBF73E1" w14:textId="77777777" w:rsidR="00767127" w:rsidRPr="00235394" w:rsidRDefault="00767127" w:rsidP="00C0656B">
            <w:pPr>
              <w:pStyle w:val="TAL"/>
              <w:rPr>
                <w:b/>
                <w:sz w:val="16"/>
              </w:rPr>
            </w:pPr>
            <w:r w:rsidRPr="00235394">
              <w:rPr>
                <w:b/>
                <w:sz w:val="16"/>
              </w:rPr>
              <w:t>Date</w:t>
            </w:r>
          </w:p>
        </w:tc>
        <w:tc>
          <w:tcPr>
            <w:tcW w:w="800" w:type="dxa"/>
            <w:shd w:val="pct10" w:color="auto" w:fill="FFFFFF"/>
          </w:tcPr>
          <w:p w14:paraId="3ACD60D2" w14:textId="77777777" w:rsidR="00767127" w:rsidRPr="00235394" w:rsidRDefault="00767127" w:rsidP="00C0656B">
            <w:pPr>
              <w:pStyle w:val="TAL"/>
              <w:rPr>
                <w:b/>
                <w:sz w:val="16"/>
              </w:rPr>
            </w:pPr>
            <w:r>
              <w:rPr>
                <w:b/>
                <w:sz w:val="16"/>
              </w:rPr>
              <w:t>Meeting</w:t>
            </w:r>
          </w:p>
        </w:tc>
        <w:tc>
          <w:tcPr>
            <w:tcW w:w="1094" w:type="dxa"/>
            <w:shd w:val="pct10" w:color="auto" w:fill="FFFFFF"/>
          </w:tcPr>
          <w:p w14:paraId="74082935" w14:textId="77777777" w:rsidR="00767127" w:rsidRPr="00235394" w:rsidRDefault="00767127" w:rsidP="00C0656B">
            <w:pPr>
              <w:pStyle w:val="TAL"/>
              <w:rPr>
                <w:b/>
                <w:sz w:val="16"/>
              </w:rPr>
            </w:pPr>
            <w:r w:rsidRPr="00235394">
              <w:rPr>
                <w:b/>
                <w:sz w:val="16"/>
              </w:rPr>
              <w:t>TDoc</w:t>
            </w:r>
          </w:p>
        </w:tc>
        <w:tc>
          <w:tcPr>
            <w:tcW w:w="425" w:type="dxa"/>
            <w:shd w:val="pct10" w:color="auto" w:fill="FFFFFF"/>
          </w:tcPr>
          <w:p w14:paraId="7821DD0C" w14:textId="77777777" w:rsidR="00767127" w:rsidRPr="00235394" w:rsidRDefault="00767127" w:rsidP="00C0656B">
            <w:pPr>
              <w:pStyle w:val="TAL"/>
              <w:rPr>
                <w:b/>
                <w:sz w:val="16"/>
              </w:rPr>
            </w:pPr>
            <w:r w:rsidRPr="00235394">
              <w:rPr>
                <w:b/>
                <w:sz w:val="16"/>
              </w:rPr>
              <w:t>CR</w:t>
            </w:r>
          </w:p>
        </w:tc>
        <w:tc>
          <w:tcPr>
            <w:tcW w:w="425" w:type="dxa"/>
            <w:shd w:val="pct10" w:color="auto" w:fill="FFFFFF"/>
          </w:tcPr>
          <w:p w14:paraId="462A0CDF" w14:textId="77777777" w:rsidR="00767127" w:rsidRPr="00235394" w:rsidRDefault="00767127" w:rsidP="00C0656B">
            <w:pPr>
              <w:pStyle w:val="TAL"/>
              <w:rPr>
                <w:b/>
                <w:sz w:val="16"/>
              </w:rPr>
            </w:pPr>
            <w:r w:rsidRPr="00235394">
              <w:rPr>
                <w:b/>
                <w:sz w:val="16"/>
              </w:rPr>
              <w:t>Rev</w:t>
            </w:r>
          </w:p>
        </w:tc>
        <w:tc>
          <w:tcPr>
            <w:tcW w:w="425" w:type="dxa"/>
            <w:shd w:val="pct10" w:color="auto" w:fill="FFFFFF"/>
          </w:tcPr>
          <w:p w14:paraId="563C960F" w14:textId="77777777" w:rsidR="00767127" w:rsidRPr="00235394" w:rsidRDefault="00767127" w:rsidP="00C0656B">
            <w:pPr>
              <w:pStyle w:val="TAL"/>
              <w:rPr>
                <w:b/>
                <w:sz w:val="16"/>
              </w:rPr>
            </w:pPr>
            <w:r>
              <w:rPr>
                <w:b/>
                <w:sz w:val="16"/>
              </w:rPr>
              <w:t>Cat</w:t>
            </w:r>
          </w:p>
        </w:tc>
        <w:tc>
          <w:tcPr>
            <w:tcW w:w="4820" w:type="dxa"/>
            <w:shd w:val="pct10" w:color="auto" w:fill="FFFFFF"/>
          </w:tcPr>
          <w:p w14:paraId="6D55AF7D" w14:textId="77777777" w:rsidR="00767127" w:rsidRPr="00235394" w:rsidRDefault="00767127" w:rsidP="00C0656B">
            <w:pPr>
              <w:pStyle w:val="TAL"/>
              <w:rPr>
                <w:b/>
                <w:sz w:val="16"/>
              </w:rPr>
            </w:pPr>
            <w:r w:rsidRPr="00235394">
              <w:rPr>
                <w:b/>
                <w:sz w:val="16"/>
              </w:rPr>
              <w:t>Subject/Comment</w:t>
            </w:r>
          </w:p>
        </w:tc>
        <w:tc>
          <w:tcPr>
            <w:tcW w:w="850" w:type="dxa"/>
            <w:shd w:val="pct10" w:color="auto" w:fill="FFFFFF"/>
          </w:tcPr>
          <w:p w14:paraId="0B3A39C9" w14:textId="77777777" w:rsidR="00767127" w:rsidRPr="00235394" w:rsidRDefault="00767127" w:rsidP="00C0656B">
            <w:pPr>
              <w:pStyle w:val="TAL"/>
              <w:rPr>
                <w:b/>
                <w:sz w:val="16"/>
              </w:rPr>
            </w:pPr>
            <w:r w:rsidRPr="00235394">
              <w:rPr>
                <w:b/>
                <w:sz w:val="16"/>
              </w:rPr>
              <w:t>New</w:t>
            </w:r>
            <w:r>
              <w:rPr>
                <w:b/>
                <w:sz w:val="16"/>
              </w:rPr>
              <w:t xml:space="preserve"> version</w:t>
            </w:r>
          </w:p>
        </w:tc>
      </w:tr>
      <w:tr w:rsidR="00767127" w:rsidRPr="006B0D02" w14:paraId="511E8C5E" w14:textId="77777777" w:rsidTr="00B44A62">
        <w:tc>
          <w:tcPr>
            <w:tcW w:w="800" w:type="dxa"/>
            <w:tcBorders>
              <w:bottom w:val="single" w:sz="12" w:space="0" w:color="auto"/>
            </w:tcBorders>
            <w:shd w:val="solid" w:color="FFFFFF" w:fill="auto"/>
          </w:tcPr>
          <w:p w14:paraId="2A551169" w14:textId="77777777" w:rsidR="00767127" w:rsidRPr="006B0D02" w:rsidRDefault="00767127" w:rsidP="00C0656B">
            <w:pPr>
              <w:pStyle w:val="TAC"/>
              <w:rPr>
                <w:sz w:val="16"/>
                <w:szCs w:val="16"/>
              </w:rPr>
            </w:pPr>
            <w:r>
              <w:rPr>
                <w:sz w:val="16"/>
                <w:szCs w:val="16"/>
              </w:rPr>
              <w:t>2017-03</w:t>
            </w:r>
          </w:p>
        </w:tc>
        <w:tc>
          <w:tcPr>
            <w:tcW w:w="800" w:type="dxa"/>
            <w:tcBorders>
              <w:bottom w:val="single" w:sz="12" w:space="0" w:color="auto"/>
            </w:tcBorders>
            <w:shd w:val="solid" w:color="FFFFFF" w:fill="auto"/>
          </w:tcPr>
          <w:p w14:paraId="1C89BE31" w14:textId="77777777" w:rsidR="00767127" w:rsidRPr="006B0D02" w:rsidRDefault="00767127" w:rsidP="00C0656B">
            <w:pPr>
              <w:pStyle w:val="TAC"/>
              <w:rPr>
                <w:sz w:val="16"/>
                <w:szCs w:val="16"/>
              </w:rPr>
            </w:pPr>
            <w:r>
              <w:rPr>
                <w:sz w:val="16"/>
                <w:szCs w:val="16"/>
              </w:rPr>
              <w:t>75</w:t>
            </w:r>
          </w:p>
        </w:tc>
        <w:tc>
          <w:tcPr>
            <w:tcW w:w="1094" w:type="dxa"/>
            <w:tcBorders>
              <w:bottom w:val="single" w:sz="12" w:space="0" w:color="auto"/>
            </w:tcBorders>
            <w:shd w:val="solid" w:color="FFFFFF" w:fill="auto"/>
          </w:tcPr>
          <w:p w14:paraId="6B52177E" w14:textId="77777777" w:rsidR="00767127" w:rsidRPr="006B0D02" w:rsidRDefault="00767127" w:rsidP="00C0656B">
            <w:pPr>
              <w:pStyle w:val="TAC"/>
              <w:rPr>
                <w:sz w:val="16"/>
                <w:szCs w:val="16"/>
              </w:rPr>
            </w:pPr>
          </w:p>
        </w:tc>
        <w:tc>
          <w:tcPr>
            <w:tcW w:w="425" w:type="dxa"/>
            <w:tcBorders>
              <w:bottom w:val="single" w:sz="12" w:space="0" w:color="auto"/>
            </w:tcBorders>
            <w:shd w:val="solid" w:color="FFFFFF" w:fill="auto"/>
          </w:tcPr>
          <w:p w14:paraId="475C37BB" w14:textId="77777777" w:rsidR="00767127" w:rsidRPr="006B0D02" w:rsidRDefault="00767127" w:rsidP="00C0656B">
            <w:pPr>
              <w:pStyle w:val="TAL"/>
              <w:rPr>
                <w:sz w:val="16"/>
                <w:szCs w:val="16"/>
              </w:rPr>
            </w:pPr>
          </w:p>
        </w:tc>
        <w:tc>
          <w:tcPr>
            <w:tcW w:w="425" w:type="dxa"/>
            <w:tcBorders>
              <w:bottom w:val="single" w:sz="12" w:space="0" w:color="auto"/>
            </w:tcBorders>
            <w:shd w:val="solid" w:color="FFFFFF" w:fill="auto"/>
          </w:tcPr>
          <w:p w14:paraId="37D2DD9F" w14:textId="77777777" w:rsidR="00767127" w:rsidRPr="006B0D02" w:rsidRDefault="00767127" w:rsidP="00C0656B">
            <w:pPr>
              <w:pStyle w:val="TAR"/>
              <w:rPr>
                <w:sz w:val="16"/>
                <w:szCs w:val="16"/>
              </w:rPr>
            </w:pPr>
          </w:p>
        </w:tc>
        <w:tc>
          <w:tcPr>
            <w:tcW w:w="425" w:type="dxa"/>
            <w:tcBorders>
              <w:bottom w:val="single" w:sz="12" w:space="0" w:color="auto"/>
            </w:tcBorders>
            <w:shd w:val="solid" w:color="FFFFFF" w:fill="auto"/>
          </w:tcPr>
          <w:p w14:paraId="2F8CEAB0" w14:textId="77777777" w:rsidR="00767127" w:rsidRPr="006B0D02" w:rsidRDefault="00767127" w:rsidP="00C0656B">
            <w:pPr>
              <w:pStyle w:val="TAC"/>
              <w:rPr>
                <w:sz w:val="16"/>
                <w:szCs w:val="16"/>
              </w:rPr>
            </w:pPr>
          </w:p>
        </w:tc>
        <w:tc>
          <w:tcPr>
            <w:tcW w:w="4820" w:type="dxa"/>
            <w:tcBorders>
              <w:bottom w:val="single" w:sz="12" w:space="0" w:color="auto"/>
            </w:tcBorders>
            <w:shd w:val="solid" w:color="FFFFFF" w:fill="auto"/>
          </w:tcPr>
          <w:p w14:paraId="4C14382E" w14:textId="77777777" w:rsidR="00767127" w:rsidRPr="006B0D02" w:rsidRDefault="00767127" w:rsidP="00C0656B">
            <w:pPr>
              <w:pStyle w:val="TAL"/>
              <w:rPr>
                <w:sz w:val="16"/>
                <w:szCs w:val="16"/>
              </w:rPr>
            </w:pPr>
            <w:r>
              <w:rPr>
                <w:snapToGrid w:val="0"/>
                <w:color w:val="000000"/>
                <w:sz w:val="16"/>
                <w:szCs w:val="16"/>
                <w:lang w:val="en-AU"/>
              </w:rPr>
              <w:t>Version for Release 14</w:t>
            </w:r>
          </w:p>
        </w:tc>
        <w:tc>
          <w:tcPr>
            <w:tcW w:w="850" w:type="dxa"/>
            <w:tcBorders>
              <w:bottom w:val="single" w:sz="12" w:space="0" w:color="auto"/>
            </w:tcBorders>
            <w:shd w:val="solid" w:color="FFFFFF" w:fill="auto"/>
          </w:tcPr>
          <w:p w14:paraId="3EBC192C" w14:textId="77777777" w:rsidR="00767127" w:rsidRPr="007D6048" w:rsidRDefault="00767127" w:rsidP="00C0656B">
            <w:pPr>
              <w:pStyle w:val="TAC"/>
              <w:rPr>
                <w:sz w:val="16"/>
                <w:szCs w:val="16"/>
              </w:rPr>
            </w:pPr>
            <w:r>
              <w:rPr>
                <w:sz w:val="16"/>
                <w:szCs w:val="16"/>
              </w:rPr>
              <w:t>14.0.0</w:t>
            </w:r>
          </w:p>
        </w:tc>
      </w:tr>
      <w:tr w:rsidR="00D81D4A" w:rsidRPr="006B0D02" w14:paraId="2BED8CE3" w14:textId="77777777" w:rsidTr="00EE6E56">
        <w:tc>
          <w:tcPr>
            <w:tcW w:w="800" w:type="dxa"/>
            <w:tcBorders>
              <w:top w:val="single" w:sz="12" w:space="0" w:color="auto"/>
              <w:left w:val="single" w:sz="6" w:space="0" w:color="auto"/>
              <w:bottom w:val="single" w:sz="12" w:space="0" w:color="auto"/>
              <w:right w:val="single" w:sz="6" w:space="0" w:color="auto"/>
            </w:tcBorders>
            <w:shd w:val="solid" w:color="FFFFFF" w:fill="auto"/>
          </w:tcPr>
          <w:p w14:paraId="1BFBD4C2" w14:textId="77777777" w:rsidR="00D81D4A" w:rsidRPr="006B0D02" w:rsidRDefault="00D81D4A" w:rsidP="00D81D4A">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71DCB74" w14:textId="77777777" w:rsidR="00D81D4A" w:rsidRPr="006B0D02" w:rsidRDefault="00D81D4A" w:rsidP="00770FE4">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D12E4BA" w14:textId="77777777" w:rsidR="00D81D4A" w:rsidRPr="006B0D02" w:rsidRDefault="00D81D4A" w:rsidP="00770FE4">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DD8745" w14:textId="77777777" w:rsidR="00D81D4A" w:rsidRPr="006B0D02" w:rsidRDefault="00D81D4A" w:rsidP="00770FE4">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59B116D" w14:textId="77777777" w:rsidR="00D81D4A" w:rsidRPr="006B0D02" w:rsidRDefault="00D81D4A" w:rsidP="00770FE4">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8F82E48" w14:textId="77777777" w:rsidR="00D81D4A" w:rsidRPr="006B0D02" w:rsidRDefault="00D81D4A" w:rsidP="00770FE4">
            <w:pPr>
              <w:pStyle w:val="TAC"/>
              <w:rPr>
                <w:sz w:val="16"/>
                <w:szCs w:val="16"/>
              </w:rPr>
            </w:pP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54145606" w14:textId="77777777" w:rsidR="00D81D4A" w:rsidRPr="00D81D4A" w:rsidRDefault="00D81D4A" w:rsidP="00D81D4A">
            <w:pPr>
              <w:pStyle w:val="TAL"/>
              <w:rPr>
                <w:snapToGrid w:val="0"/>
                <w:color w:val="000000"/>
                <w:sz w:val="16"/>
                <w:szCs w:val="16"/>
                <w:lang w:val="en-AU"/>
              </w:rPr>
            </w:pPr>
            <w:r>
              <w:rPr>
                <w:snapToGrid w:val="0"/>
                <w:color w:val="000000"/>
                <w:sz w:val="16"/>
                <w:szCs w:val="16"/>
                <w:lang w:val="en-AU"/>
              </w:rPr>
              <w:t>Version for Release 15</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2B35042A" w14:textId="77777777" w:rsidR="00D81D4A" w:rsidRPr="007D6048" w:rsidRDefault="00D81D4A" w:rsidP="00D81D4A">
            <w:pPr>
              <w:pStyle w:val="TAC"/>
              <w:rPr>
                <w:sz w:val="16"/>
                <w:szCs w:val="16"/>
              </w:rPr>
            </w:pPr>
            <w:r>
              <w:rPr>
                <w:sz w:val="16"/>
                <w:szCs w:val="16"/>
              </w:rPr>
              <w:t>15.0.0</w:t>
            </w:r>
          </w:p>
        </w:tc>
      </w:tr>
      <w:tr w:rsidR="00B44A62" w:rsidRPr="006B0D02" w14:paraId="56E8BC64" w14:textId="77777777" w:rsidTr="00326E3E">
        <w:tc>
          <w:tcPr>
            <w:tcW w:w="800" w:type="dxa"/>
            <w:tcBorders>
              <w:top w:val="single" w:sz="12" w:space="0" w:color="auto"/>
              <w:left w:val="single" w:sz="6" w:space="0" w:color="auto"/>
              <w:bottom w:val="single" w:sz="12" w:space="0" w:color="auto"/>
              <w:right w:val="single" w:sz="6" w:space="0" w:color="auto"/>
            </w:tcBorders>
            <w:shd w:val="solid" w:color="FFFFFF" w:fill="auto"/>
          </w:tcPr>
          <w:p w14:paraId="53429AD5" w14:textId="77777777" w:rsidR="00B44A62" w:rsidRDefault="00B44A62" w:rsidP="00D81D4A">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D3ACA53" w14:textId="77777777" w:rsidR="00B44A62" w:rsidRDefault="00B44A62" w:rsidP="00770FE4">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370B00A" w14:textId="77777777" w:rsidR="00B44A62" w:rsidRPr="006B0D02" w:rsidRDefault="00B44A62" w:rsidP="00770FE4">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1E39F6" w14:textId="77777777" w:rsidR="00B44A62" w:rsidRPr="006B0D02" w:rsidRDefault="00B44A62" w:rsidP="00770FE4">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3A27366" w14:textId="77777777" w:rsidR="00B44A62" w:rsidRPr="006B0D02" w:rsidRDefault="00B44A62" w:rsidP="00770FE4">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A31F283" w14:textId="77777777" w:rsidR="00B44A62" w:rsidRPr="006B0D02" w:rsidRDefault="00B44A62" w:rsidP="00770FE4">
            <w:pPr>
              <w:pStyle w:val="TAC"/>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093158FF" w14:textId="77777777" w:rsidR="00B44A62" w:rsidRDefault="00B44A62" w:rsidP="00D81D4A">
            <w:pPr>
              <w:pStyle w:val="TAL"/>
              <w:rPr>
                <w:snapToGrid w:val="0"/>
                <w:color w:val="000000"/>
                <w:sz w:val="16"/>
                <w:szCs w:val="16"/>
                <w:lang w:val="en-AU"/>
              </w:rPr>
            </w:pPr>
            <w:r>
              <w:rPr>
                <w:snapToGrid w:val="0"/>
                <w:color w:val="000000"/>
                <w:sz w:val="16"/>
                <w:szCs w:val="16"/>
                <w:lang w:val="en-AU"/>
              </w:rPr>
              <w:t>Update to Rel-16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452FD41A" w14:textId="77777777" w:rsidR="00B44A62" w:rsidRPr="00B44A62" w:rsidRDefault="00B44A62" w:rsidP="00D81D4A">
            <w:pPr>
              <w:pStyle w:val="TAC"/>
              <w:rPr>
                <w:b/>
                <w:sz w:val="16"/>
                <w:szCs w:val="16"/>
              </w:rPr>
            </w:pPr>
            <w:r w:rsidRPr="00B44A62">
              <w:rPr>
                <w:b/>
                <w:sz w:val="16"/>
                <w:szCs w:val="16"/>
              </w:rPr>
              <w:t>16.0.0</w:t>
            </w:r>
          </w:p>
        </w:tc>
      </w:tr>
      <w:tr w:rsidR="00EE6E56" w:rsidRPr="006B0D02" w14:paraId="0E1103E2" w14:textId="77777777" w:rsidTr="00326E3E">
        <w:tc>
          <w:tcPr>
            <w:tcW w:w="800" w:type="dxa"/>
            <w:tcBorders>
              <w:top w:val="single" w:sz="12" w:space="0" w:color="auto"/>
              <w:left w:val="single" w:sz="6" w:space="0" w:color="auto"/>
              <w:bottom w:val="single" w:sz="12" w:space="0" w:color="auto"/>
              <w:right w:val="single" w:sz="6" w:space="0" w:color="auto"/>
            </w:tcBorders>
            <w:shd w:val="solid" w:color="FFFFFF" w:fill="auto"/>
          </w:tcPr>
          <w:p w14:paraId="39902517" w14:textId="77777777" w:rsidR="00EE6E56" w:rsidRDefault="00EE6E56" w:rsidP="00D81D4A">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9EBB83F" w14:textId="77777777" w:rsidR="00EE6E56" w:rsidRDefault="00EE6E56" w:rsidP="00770FE4">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3084160" w14:textId="77777777" w:rsidR="00EE6E56" w:rsidRDefault="00EE6E56" w:rsidP="00770FE4">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C0B659" w14:textId="77777777" w:rsidR="00EE6E56" w:rsidRDefault="00EE6E56" w:rsidP="00770FE4">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205033" w14:textId="77777777" w:rsidR="00EE6E56" w:rsidRDefault="00EE6E56" w:rsidP="00770FE4">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CB15C2A" w14:textId="77777777" w:rsidR="00EE6E56" w:rsidRDefault="00EE6E56" w:rsidP="00770FE4">
            <w:pPr>
              <w:pStyle w:val="TAC"/>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2B299479" w14:textId="77777777" w:rsidR="00EE6E56" w:rsidRDefault="00EE6E56" w:rsidP="00D81D4A">
            <w:pPr>
              <w:pStyle w:val="TAL"/>
              <w:rPr>
                <w:snapToGrid w:val="0"/>
                <w:color w:val="000000"/>
                <w:sz w:val="16"/>
                <w:szCs w:val="16"/>
                <w:lang w:val="en-AU"/>
              </w:rPr>
            </w:pPr>
            <w:r>
              <w:rPr>
                <w:snapToGrid w:val="0"/>
                <w:color w:val="000000"/>
                <w:sz w:val="16"/>
                <w:szCs w:val="16"/>
                <w:lang w:val="en-AU"/>
              </w:rPr>
              <w:t>Update to Rel-17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7531AEEF" w14:textId="77777777" w:rsidR="00EE6E56" w:rsidRPr="00EE6E56" w:rsidRDefault="00EE6E56" w:rsidP="00D81D4A">
            <w:pPr>
              <w:pStyle w:val="TAC"/>
              <w:rPr>
                <w:b/>
                <w:sz w:val="16"/>
                <w:szCs w:val="16"/>
              </w:rPr>
            </w:pPr>
            <w:r w:rsidRPr="00EE6E56">
              <w:rPr>
                <w:b/>
                <w:sz w:val="16"/>
                <w:szCs w:val="16"/>
              </w:rPr>
              <w:t>17.0.0</w:t>
            </w:r>
          </w:p>
        </w:tc>
      </w:tr>
      <w:tr w:rsidR="00326E3E" w:rsidRPr="006B0D02" w14:paraId="110343F1" w14:textId="77777777" w:rsidTr="00B44A62">
        <w:tc>
          <w:tcPr>
            <w:tcW w:w="800" w:type="dxa"/>
            <w:tcBorders>
              <w:top w:val="single" w:sz="12" w:space="0" w:color="auto"/>
              <w:left w:val="single" w:sz="6" w:space="0" w:color="auto"/>
              <w:bottom w:val="single" w:sz="6" w:space="0" w:color="auto"/>
              <w:right w:val="single" w:sz="6" w:space="0" w:color="auto"/>
            </w:tcBorders>
            <w:shd w:val="solid" w:color="FFFFFF" w:fill="auto"/>
          </w:tcPr>
          <w:p w14:paraId="3DCEAEB9" w14:textId="77777777" w:rsidR="00326E3E" w:rsidRDefault="00326E3E" w:rsidP="00D81D4A">
            <w:pPr>
              <w:pStyle w:val="TAC"/>
              <w:rPr>
                <w:sz w:val="16"/>
                <w:szCs w:val="16"/>
              </w:rPr>
            </w:pPr>
            <w:r>
              <w:rPr>
                <w:sz w:val="16"/>
                <w:szCs w:val="16"/>
              </w:rPr>
              <w:t>2024-05</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D11BCD5" w14:textId="77777777" w:rsidR="00326E3E" w:rsidRDefault="00326E3E" w:rsidP="00770FE4">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C86181C" w14:textId="77777777" w:rsidR="00326E3E" w:rsidRDefault="00326E3E" w:rsidP="00770FE4">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F57D71D" w14:textId="77777777" w:rsidR="00326E3E" w:rsidRDefault="00326E3E" w:rsidP="00770FE4">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7E477F0" w14:textId="77777777" w:rsidR="00326E3E" w:rsidRDefault="00326E3E" w:rsidP="00770FE4">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2D9E42A" w14:textId="77777777" w:rsidR="00326E3E" w:rsidRDefault="00326E3E" w:rsidP="00770FE4">
            <w:pPr>
              <w:pStyle w:val="TAC"/>
              <w:rPr>
                <w:sz w:val="16"/>
                <w:szCs w:val="16"/>
              </w:rPr>
            </w:pPr>
            <w:r>
              <w:rPr>
                <w:sz w:val="16"/>
                <w:szCs w:val="16"/>
              </w:rPr>
              <w:t>-</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6C12FF04" w14:textId="77777777" w:rsidR="00326E3E" w:rsidRDefault="00326E3E" w:rsidP="00D81D4A">
            <w:pPr>
              <w:pStyle w:val="TAL"/>
              <w:rPr>
                <w:snapToGrid w:val="0"/>
                <w:color w:val="000000"/>
                <w:sz w:val="16"/>
                <w:szCs w:val="16"/>
                <w:lang w:val="en-AU"/>
              </w:rPr>
            </w:pPr>
            <w:r>
              <w:rPr>
                <w:snapToGrid w:val="0"/>
                <w:color w:val="000000"/>
                <w:sz w:val="16"/>
                <w:szCs w:val="16"/>
                <w:lang w:val="en-AU"/>
              </w:rP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2FCE1B8A" w14:textId="77777777" w:rsidR="00326E3E" w:rsidRPr="00326E3E" w:rsidRDefault="00326E3E" w:rsidP="00D81D4A">
            <w:pPr>
              <w:pStyle w:val="TAC"/>
              <w:rPr>
                <w:b/>
                <w:sz w:val="16"/>
                <w:szCs w:val="16"/>
              </w:rPr>
            </w:pPr>
            <w:r w:rsidRPr="00326E3E">
              <w:rPr>
                <w:b/>
                <w:sz w:val="16"/>
                <w:szCs w:val="16"/>
              </w:rPr>
              <w:t>18.0.0</w:t>
            </w:r>
          </w:p>
        </w:tc>
      </w:tr>
    </w:tbl>
    <w:p w14:paraId="455240FA" w14:textId="77777777" w:rsidR="00767127" w:rsidRPr="00235394" w:rsidRDefault="00767127" w:rsidP="00767127"/>
    <w:p w14:paraId="7F939B25" w14:textId="77777777" w:rsidR="00767127" w:rsidRPr="002A1FAF" w:rsidRDefault="00767127"/>
    <w:sectPr w:rsidR="00767127" w:rsidRPr="002A1FAF">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E09A7" w14:textId="77777777" w:rsidR="00B53442" w:rsidRDefault="00B53442">
      <w:r>
        <w:separator/>
      </w:r>
    </w:p>
  </w:endnote>
  <w:endnote w:type="continuationSeparator" w:id="0">
    <w:p w14:paraId="6DD4D0BA" w14:textId="77777777" w:rsidR="00B53442" w:rsidRDefault="00B5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625C3" w14:textId="77777777" w:rsidR="00DC4C7F" w:rsidRDefault="00DC4C7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7E970" w14:textId="77777777" w:rsidR="00B53442" w:rsidRDefault="00B53442">
      <w:r>
        <w:separator/>
      </w:r>
    </w:p>
  </w:footnote>
  <w:footnote w:type="continuationSeparator" w:id="0">
    <w:p w14:paraId="469DFF38" w14:textId="77777777" w:rsidR="00B53442" w:rsidRDefault="00B53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521FE" w14:textId="23E68293" w:rsidR="00DC4C7F" w:rsidRDefault="00DC4C7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F2ABB">
      <w:rPr>
        <w:rFonts w:ascii="Arial" w:hAnsi="Arial" w:cs="Arial"/>
        <w:b/>
        <w:noProof/>
        <w:sz w:val="18"/>
        <w:szCs w:val="18"/>
      </w:rPr>
      <w:t>3GPP TS 26.307 V18.0.0 (2024-05)</w:t>
    </w:r>
    <w:r>
      <w:rPr>
        <w:rFonts w:ascii="Arial" w:hAnsi="Arial" w:cs="Arial"/>
        <w:b/>
        <w:sz w:val="18"/>
        <w:szCs w:val="18"/>
      </w:rPr>
      <w:fldChar w:fldCharType="end"/>
    </w:r>
  </w:p>
  <w:p w14:paraId="08F5DC07" w14:textId="77777777" w:rsidR="00DC4C7F" w:rsidRDefault="00DC4C7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4428B">
      <w:rPr>
        <w:rFonts w:ascii="Arial" w:hAnsi="Arial" w:cs="Arial"/>
        <w:b/>
        <w:noProof/>
        <w:sz w:val="18"/>
        <w:szCs w:val="18"/>
      </w:rPr>
      <w:t>3</w:t>
    </w:r>
    <w:r>
      <w:rPr>
        <w:rFonts w:ascii="Arial" w:hAnsi="Arial" w:cs="Arial"/>
        <w:b/>
        <w:sz w:val="18"/>
        <w:szCs w:val="18"/>
      </w:rPr>
      <w:fldChar w:fldCharType="end"/>
    </w:r>
  </w:p>
  <w:p w14:paraId="5B06A859" w14:textId="7DEA848A" w:rsidR="00DC4C7F" w:rsidRDefault="00DC4C7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F2ABB">
      <w:rPr>
        <w:rFonts w:ascii="Arial" w:hAnsi="Arial" w:cs="Arial"/>
        <w:b/>
        <w:noProof/>
        <w:sz w:val="18"/>
        <w:szCs w:val="18"/>
      </w:rPr>
      <w:t>Release 18</w:t>
    </w:r>
    <w:r>
      <w:rPr>
        <w:rFonts w:ascii="Arial" w:hAnsi="Arial" w:cs="Arial"/>
        <w:b/>
        <w:sz w:val="18"/>
        <w:szCs w:val="18"/>
      </w:rPr>
      <w:fldChar w:fldCharType="end"/>
    </w:r>
  </w:p>
  <w:p w14:paraId="297533D4" w14:textId="77777777" w:rsidR="00DC4C7F" w:rsidRDefault="00DC4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F0C7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E0DDF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D94CD2DA"/>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87B8430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E6F7976"/>
    <w:multiLevelType w:val="hybridMultilevel"/>
    <w:tmpl w:val="F88E27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18A64E88"/>
    <w:multiLevelType w:val="hybridMultilevel"/>
    <w:tmpl w:val="0BCA8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A514C"/>
    <w:multiLevelType w:val="hybridMultilevel"/>
    <w:tmpl w:val="4DB80A2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9E9130B"/>
    <w:multiLevelType w:val="hybridMultilevel"/>
    <w:tmpl w:val="976CA6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B196AED"/>
    <w:multiLevelType w:val="hybridMultilevel"/>
    <w:tmpl w:val="6964A75A"/>
    <w:lvl w:ilvl="0" w:tplc="837EEF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D5640"/>
    <w:multiLevelType w:val="hybridMultilevel"/>
    <w:tmpl w:val="388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743AC"/>
    <w:multiLevelType w:val="hybridMultilevel"/>
    <w:tmpl w:val="9474BBF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55D218DF"/>
    <w:multiLevelType w:val="hybridMultilevel"/>
    <w:tmpl w:val="B294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F2A1A"/>
    <w:multiLevelType w:val="hybridMultilevel"/>
    <w:tmpl w:val="B6686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63C255B8"/>
    <w:multiLevelType w:val="hybridMultilevel"/>
    <w:tmpl w:val="61A21A0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65012155"/>
    <w:multiLevelType w:val="multilevel"/>
    <w:tmpl w:val="0BCA8E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ADA0489"/>
    <w:multiLevelType w:val="hybridMultilevel"/>
    <w:tmpl w:val="5CCA40F0"/>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15:restartNumberingAfterBreak="0">
    <w:nsid w:val="6D2C10EE"/>
    <w:multiLevelType w:val="hybridMultilevel"/>
    <w:tmpl w:val="77D4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D77F4"/>
    <w:multiLevelType w:val="hybridMultilevel"/>
    <w:tmpl w:val="2C30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57453">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35277805">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01793828">
    <w:abstractNumId w:val="12"/>
  </w:num>
  <w:num w:numId="4" w16cid:durableId="1380402472">
    <w:abstractNumId w:val="0"/>
  </w:num>
  <w:num w:numId="5" w16cid:durableId="1702121128">
    <w:abstractNumId w:val="20"/>
  </w:num>
  <w:num w:numId="6" w16cid:durableId="1503277455">
    <w:abstractNumId w:val="25"/>
  </w:num>
  <w:num w:numId="7" w16cid:durableId="65880362">
    <w:abstractNumId w:val="26"/>
  </w:num>
  <w:num w:numId="8" w16cid:durableId="676662187">
    <w:abstractNumId w:val="18"/>
  </w:num>
  <w:num w:numId="9" w16cid:durableId="1481968348">
    <w:abstractNumId w:val="14"/>
  </w:num>
  <w:num w:numId="10" w16cid:durableId="1163282754">
    <w:abstractNumId w:val="17"/>
  </w:num>
  <w:num w:numId="11" w16cid:durableId="991370410">
    <w:abstractNumId w:val="15"/>
  </w:num>
  <w:num w:numId="12" w16cid:durableId="1670672609">
    <w:abstractNumId w:val="21"/>
  </w:num>
  <w:num w:numId="13" w16cid:durableId="977416767">
    <w:abstractNumId w:val="13"/>
  </w:num>
  <w:num w:numId="14" w16cid:durableId="1458182804">
    <w:abstractNumId w:val="16"/>
  </w:num>
  <w:num w:numId="15" w16cid:durableId="1760523542">
    <w:abstractNumId w:val="22"/>
  </w:num>
  <w:num w:numId="16" w16cid:durableId="211504201">
    <w:abstractNumId w:val="23"/>
  </w:num>
  <w:num w:numId="17" w16cid:durableId="1443068828">
    <w:abstractNumId w:val="24"/>
  </w:num>
  <w:num w:numId="18" w16cid:durableId="1838955858">
    <w:abstractNumId w:val="19"/>
  </w:num>
  <w:num w:numId="19" w16cid:durableId="839319609">
    <w:abstractNumId w:val="10"/>
  </w:num>
  <w:num w:numId="20" w16cid:durableId="1208957848">
    <w:abstractNumId w:val="8"/>
  </w:num>
  <w:num w:numId="21" w16cid:durableId="1897085227">
    <w:abstractNumId w:val="7"/>
  </w:num>
  <w:num w:numId="22" w16cid:durableId="1442722729">
    <w:abstractNumId w:val="6"/>
  </w:num>
  <w:num w:numId="23" w16cid:durableId="605112658">
    <w:abstractNumId w:val="5"/>
  </w:num>
  <w:num w:numId="24" w16cid:durableId="255409113">
    <w:abstractNumId w:val="9"/>
  </w:num>
  <w:num w:numId="25" w16cid:durableId="738093434">
    <w:abstractNumId w:val="4"/>
  </w:num>
  <w:num w:numId="26" w16cid:durableId="1005404710">
    <w:abstractNumId w:val="3"/>
  </w:num>
  <w:num w:numId="27" w16cid:durableId="1566598310">
    <w:abstractNumId w:val="2"/>
  </w:num>
  <w:num w:numId="28" w16cid:durableId="25375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6" w:nlCheck="1" w:checkStyle="0"/>
  <w:activeWritingStyle w:appName="MSWord" w:lang="fr-FR" w:vendorID="64" w:dllVersion="6" w:nlCheck="1" w:checkStyle="0"/>
  <w:activeWritingStyle w:appName="MSWord" w:lang="en-US" w:vendorID="64" w:dllVersion="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7983"/>
    <w:rsid w:val="00027996"/>
    <w:rsid w:val="00033397"/>
    <w:rsid w:val="00040095"/>
    <w:rsid w:val="000527A3"/>
    <w:rsid w:val="0005589A"/>
    <w:rsid w:val="00065F32"/>
    <w:rsid w:val="00080512"/>
    <w:rsid w:val="00096EAF"/>
    <w:rsid w:val="000A6884"/>
    <w:rsid w:val="000A6C21"/>
    <w:rsid w:val="000B611A"/>
    <w:rsid w:val="000C3C22"/>
    <w:rsid w:val="000D58AB"/>
    <w:rsid w:val="00104ECB"/>
    <w:rsid w:val="001061E5"/>
    <w:rsid w:val="00120DDA"/>
    <w:rsid w:val="00124C7D"/>
    <w:rsid w:val="00137E58"/>
    <w:rsid w:val="001E14E8"/>
    <w:rsid w:val="001F168B"/>
    <w:rsid w:val="00252C39"/>
    <w:rsid w:val="002661D6"/>
    <w:rsid w:val="002935C7"/>
    <w:rsid w:val="002A1FAF"/>
    <w:rsid w:val="002D58E4"/>
    <w:rsid w:val="002D5906"/>
    <w:rsid w:val="003172DC"/>
    <w:rsid w:val="00326E3E"/>
    <w:rsid w:val="0035462D"/>
    <w:rsid w:val="00360E3A"/>
    <w:rsid w:val="0036773A"/>
    <w:rsid w:val="003930DF"/>
    <w:rsid w:val="003B6328"/>
    <w:rsid w:val="003D5CDE"/>
    <w:rsid w:val="00406D50"/>
    <w:rsid w:val="00414490"/>
    <w:rsid w:val="00416E2C"/>
    <w:rsid w:val="00440CC0"/>
    <w:rsid w:val="004739A4"/>
    <w:rsid w:val="00473AC7"/>
    <w:rsid w:val="004759FB"/>
    <w:rsid w:val="00480126"/>
    <w:rsid w:val="00486F93"/>
    <w:rsid w:val="004D2A74"/>
    <w:rsid w:val="004D3578"/>
    <w:rsid w:val="004E213A"/>
    <w:rsid w:val="004E4AF2"/>
    <w:rsid w:val="00532306"/>
    <w:rsid w:val="00543E6C"/>
    <w:rsid w:val="00565087"/>
    <w:rsid w:val="005B6419"/>
    <w:rsid w:val="005C48B0"/>
    <w:rsid w:val="00642F44"/>
    <w:rsid w:val="006944A8"/>
    <w:rsid w:val="006A48D5"/>
    <w:rsid w:val="006B6D17"/>
    <w:rsid w:val="0070533A"/>
    <w:rsid w:val="00734A5B"/>
    <w:rsid w:val="00734DBB"/>
    <w:rsid w:val="0074428B"/>
    <w:rsid w:val="00744E76"/>
    <w:rsid w:val="0074566C"/>
    <w:rsid w:val="00767127"/>
    <w:rsid w:val="00770FE4"/>
    <w:rsid w:val="00773AB8"/>
    <w:rsid w:val="007763DD"/>
    <w:rsid w:val="00781F0F"/>
    <w:rsid w:val="00793F28"/>
    <w:rsid w:val="007959E7"/>
    <w:rsid w:val="007A2DBB"/>
    <w:rsid w:val="007D7DE9"/>
    <w:rsid w:val="00801DF4"/>
    <w:rsid w:val="008028A4"/>
    <w:rsid w:val="00835175"/>
    <w:rsid w:val="00835852"/>
    <w:rsid w:val="00865F09"/>
    <w:rsid w:val="008731E5"/>
    <w:rsid w:val="00874D6D"/>
    <w:rsid w:val="008768CA"/>
    <w:rsid w:val="00894D48"/>
    <w:rsid w:val="008963DA"/>
    <w:rsid w:val="008B36E9"/>
    <w:rsid w:val="008B43E5"/>
    <w:rsid w:val="008C4C28"/>
    <w:rsid w:val="008F1246"/>
    <w:rsid w:val="00901787"/>
    <w:rsid w:val="0090271F"/>
    <w:rsid w:val="00923173"/>
    <w:rsid w:val="00934015"/>
    <w:rsid w:val="00942EC2"/>
    <w:rsid w:val="00951D18"/>
    <w:rsid w:val="00974FA9"/>
    <w:rsid w:val="009767B1"/>
    <w:rsid w:val="009879AA"/>
    <w:rsid w:val="009A57A9"/>
    <w:rsid w:val="009C1966"/>
    <w:rsid w:val="009C5D12"/>
    <w:rsid w:val="009D710C"/>
    <w:rsid w:val="00A06FDC"/>
    <w:rsid w:val="00A10F02"/>
    <w:rsid w:val="00A46FD9"/>
    <w:rsid w:val="00A53724"/>
    <w:rsid w:val="00A628C3"/>
    <w:rsid w:val="00A82346"/>
    <w:rsid w:val="00AC18CB"/>
    <w:rsid w:val="00AC3120"/>
    <w:rsid w:val="00B05A0F"/>
    <w:rsid w:val="00B15449"/>
    <w:rsid w:val="00B4475C"/>
    <w:rsid w:val="00B44A62"/>
    <w:rsid w:val="00B47082"/>
    <w:rsid w:val="00B53442"/>
    <w:rsid w:val="00B65642"/>
    <w:rsid w:val="00B766F7"/>
    <w:rsid w:val="00BC0F7D"/>
    <w:rsid w:val="00BF2ABB"/>
    <w:rsid w:val="00C03D27"/>
    <w:rsid w:val="00C04C53"/>
    <w:rsid w:val="00C0656B"/>
    <w:rsid w:val="00C20120"/>
    <w:rsid w:val="00C33079"/>
    <w:rsid w:val="00C477CB"/>
    <w:rsid w:val="00C577C5"/>
    <w:rsid w:val="00C867ED"/>
    <w:rsid w:val="00CA3D0C"/>
    <w:rsid w:val="00CB0FAF"/>
    <w:rsid w:val="00CF686A"/>
    <w:rsid w:val="00D738D6"/>
    <w:rsid w:val="00D755EB"/>
    <w:rsid w:val="00D76B68"/>
    <w:rsid w:val="00D81D4A"/>
    <w:rsid w:val="00D87E00"/>
    <w:rsid w:val="00D9134D"/>
    <w:rsid w:val="00DA7A03"/>
    <w:rsid w:val="00DB1818"/>
    <w:rsid w:val="00DC309B"/>
    <w:rsid w:val="00DC4C7F"/>
    <w:rsid w:val="00DC4DA2"/>
    <w:rsid w:val="00DF62CD"/>
    <w:rsid w:val="00E00FBC"/>
    <w:rsid w:val="00E10EE7"/>
    <w:rsid w:val="00E161F4"/>
    <w:rsid w:val="00E37D56"/>
    <w:rsid w:val="00E76ADE"/>
    <w:rsid w:val="00E77645"/>
    <w:rsid w:val="00E81C8D"/>
    <w:rsid w:val="00E86DAD"/>
    <w:rsid w:val="00E94A55"/>
    <w:rsid w:val="00EC4A25"/>
    <w:rsid w:val="00EE6E56"/>
    <w:rsid w:val="00EE75D5"/>
    <w:rsid w:val="00F025A2"/>
    <w:rsid w:val="00F07B5A"/>
    <w:rsid w:val="00F22C99"/>
    <w:rsid w:val="00F22EC7"/>
    <w:rsid w:val="00F267B3"/>
    <w:rsid w:val="00F55D7E"/>
    <w:rsid w:val="00F61A97"/>
    <w:rsid w:val="00F653B8"/>
    <w:rsid w:val="00F848F7"/>
    <w:rsid w:val="00FA1266"/>
    <w:rsid w:val="00FB2D36"/>
    <w:rsid w:val="00FC1192"/>
    <w:rsid w:val="00FD5E51"/>
    <w:rsid w:val="00FF6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62F7B"/>
  <w15:chartTrackingRefBased/>
  <w15:docId w15:val="{893E7291-DB02-40A3-93A1-94E34106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D17"/>
    <w:pPr>
      <w:overflowPunct w:val="0"/>
      <w:autoSpaceDE w:val="0"/>
      <w:autoSpaceDN w:val="0"/>
      <w:adjustRightInd w:val="0"/>
      <w:spacing w:after="180"/>
      <w:textAlignment w:val="baseline"/>
    </w:pPr>
    <w:rPr>
      <w:lang w:eastAsia="en-US"/>
    </w:rPr>
  </w:style>
  <w:style w:type="paragraph" w:styleId="Heading1">
    <w:name w:val="heading 1"/>
    <w:next w:val="Normal"/>
    <w:qFormat/>
    <w:rsid w:val="006B6D1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6B6D17"/>
    <w:pPr>
      <w:pBdr>
        <w:top w:val="none" w:sz="0" w:space="0" w:color="auto"/>
      </w:pBdr>
      <w:spacing w:before="180"/>
      <w:outlineLvl w:val="1"/>
    </w:pPr>
    <w:rPr>
      <w:sz w:val="32"/>
    </w:rPr>
  </w:style>
  <w:style w:type="paragraph" w:styleId="Heading3">
    <w:name w:val="heading 3"/>
    <w:basedOn w:val="Heading2"/>
    <w:next w:val="Normal"/>
    <w:qFormat/>
    <w:rsid w:val="006B6D17"/>
    <w:pPr>
      <w:spacing w:before="120"/>
      <w:outlineLvl w:val="2"/>
    </w:pPr>
    <w:rPr>
      <w:sz w:val="28"/>
    </w:rPr>
  </w:style>
  <w:style w:type="paragraph" w:styleId="Heading4">
    <w:name w:val="heading 4"/>
    <w:basedOn w:val="Heading3"/>
    <w:next w:val="Normal"/>
    <w:qFormat/>
    <w:rsid w:val="006B6D17"/>
    <w:pPr>
      <w:ind w:left="1418" w:hanging="1418"/>
      <w:outlineLvl w:val="3"/>
    </w:pPr>
    <w:rPr>
      <w:sz w:val="24"/>
    </w:rPr>
  </w:style>
  <w:style w:type="paragraph" w:styleId="Heading5">
    <w:name w:val="heading 5"/>
    <w:basedOn w:val="Heading4"/>
    <w:next w:val="Normal"/>
    <w:qFormat/>
    <w:rsid w:val="006B6D17"/>
    <w:pPr>
      <w:ind w:left="1701" w:hanging="1701"/>
      <w:outlineLvl w:val="4"/>
    </w:pPr>
    <w:rPr>
      <w:sz w:val="22"/>
    </w:rPr>
  </w:style>
  <w:style w:type="paragraph" w:styleId="Heading6">
    <w:name w:val="heading 6"/>
    <w:basedOn w:val="H6"/>
    <w:next w:val="Normal"/>
    <w:qFormat/>
    <w:rsid w:val="006B6D17"/>
    <w:pPr>
      <w:outlineLvl w:val="5"/>
    </w:pPr>
  </w:style>
  <w:style w:type="paragraph" w:styleId="Heading7">
    <w:name w:val="heading 7"/>
    <w:basedOn w:val="H6"/>
    <w:next w:val="Normal"/>
    <w:qFormat/>
    <w:rsid w:val="006B6D17"/>
    <w:pPr>
      <w:outlineLvl w:val="6"/>
    </w:pPr>
  </w:style>
  <w:style w:type="paragraph" w:styleId="Heading8">
    <w:name w:val="heading 8"/>
    <w:basedOn w:val="Heading1"/>
    <w:next w:val="Normal"/>
    <w:qFormat/>
    <w:rsid w:val="006B6D17"/>
    <w:pPr>
      <w:ind w:left="0" w:firstLine="0"/>
      <w:outlineLvl w:val="7"/>
    </w:pPr>
  </w:style>
  <w:style w:type="paragraph" w:styleId="Heading9">
    <w:name w:val="heading 9"/>
    <w:basedOn w:val="Heading8"/>
    <w:next w:val="Normal"/>
    <w:qFormat/>
    <w:rsid w:val="006B6D1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B6D17"/>
    <w:pPr>
      <w:ind w:left="1985" w:hanging="1985"/>
      <w:outlineLvl w:val="9"/>
    </w:pPr>
    <w:rPr>
      <w:sz w:val="20"/>
    </w:rPr>
  </w:style>
  <w:style w:type="paragraph" w:styleId="TOC9">
    <w:name w:val="toc 9"/>
    <w:basedOn w:val="TOC8"/>
    <w:semiHidden/>
    <w:rsid w:val="006B6D17"/>
    <w:pPr>
      <w:ind w:left="1418" w:hanging="1418"/>
    </w:pPr>
  </w:style>
  <w:style w:type="paragraph" w:styleId="TOC8">
    <w:name w:val="toc 8"/>
    <w:basedOn w:val="TOC1"/>
    <w:uiPriority w:val="39"/>
    <w:rsid w:val="006B6D17"/>
    <w:pPr>
      <w:spacing w:before="180"/>
      <w:ind w:left="2693" w:hanging="2693"/>
    </w:pPr>
    <w:rPr>
      <w:b/>
    </w:rPr>
  </w:style>
  <w:style w:type="paragraph" w:styleId="TOC1">
    <w:name w:val="toc 1"/>
    <w:uiPriority w:val="39"/>
    <w:rsid w:val="006B6D17"/>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6B6D17"/>
    <w:pPr>
      <w:keepLines/>
      <w:tabs>
        <w:tab w:val="center" w:pos="4536"/>
        <w:tab w:val="right" w:pos="9072"/>
      </w:tabs>
    </w:pPr>
  </w:style>
  <w:style w:type="character" w:customStyle="1" w:styleId="ZGSM">
    <w:name w:val="ZGSM"/>
    <w:rsid w:val="006B6D17"/>
  </w:style>
  <w:style w:type="paragraph" w:styleId="Header">
    <w:name w:val="header"/>
    <w:rsid w:val="006B6D17"/>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6B6D17"/>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6B6D17"/>
    <w:pPr>
      <w:ind w:left="1701" w:hanging="1701"/>
    </w:pPr>
  </w:style>
  <w:style w:type="paragraph" w:styleId="TOC4">
    <w:name w:val="toc 4"/>
    <w:basedOn w:val="TOC3"/>
    <w:semiHidden/>
    <w:rsid w:val="006B6D17"/>
    <w:pPr>
      <w:ind w:left="1418" w:hanging="1418"/>
    </w:pPr>
  </w:style>
  <w:style w:type="paragraph" w:styleId="TOC3">
    <w:name w:val="toc 3"/>
    <w:basedOn w:val="TOC2"/>
    <w:uiPriority w:val="39"/>
    <w:rsid w:val="006B6D17"/>
    <w:pPr>
      <w:ind w:left="1134" w:hanging="1134"/>
    </w:pPr>
  </w:style>
  <w:style w:type="paragraph" w:styleId="TOC2">
    <w:name w:val="toc 2"/>
    <w:basedOn w:val="TOC1"/>
    <w:uiPriority w:val="39"/>
    <w:rsid w:val="006B6D17"/>
    <w:pPr>
      <w:spacing w:before="0"/>
      <w:ind w:left="851" w:hanging="851"/>
    </w:pPr>
    <w:rPr>
      <w:sz w:val="20"/>
    </w:rPr>
  </w:style>
  <w:style w:type="paragraph" w:styleId="Footer">
    <w:name w:val="footer"/>
    <w:basedOn w:val="Header"/>
    <w:rsid w:val="006B6D17"/>
    <w:pPr>
      <w:jc w:val="center"/>
    </w:pPr>
    <w:rPr>
      <w:i/>
    </w:rPr>
  </w:style>
  <w:style w:type="paragraph" w:customStyle="1" w:styleId="TT">
    <w:name w:val="TT"/>
    <w:basedOn w:val="Heading1"/>
    <w:next w:val="Normal"/>
    <w:rsid w:val="006B6D17"/>
    <w:pPr>
      <w:outlineLvl w:val="9"/>
    </w:pPr>
  </w:style>
  <w:style w:type="paragraph" w:customStyle="1" w:styleId="NF">
    <w:name w:val="NF"/>
    <w:basedOn w:val="NO"/>
    <w:rsid w:val="006B6D17"/>
    <w:pPr>
      <w:keepNext/>
      <w:spacing w:after="0"/>
    </w:pPr>
    <w:rPr>
      <w:rFonts w:ascii="Arial" w:hAnsi="Arial"/>
      <w:sz w:val="18"/>
    </w:rPr>
  </w:style>
  <w:style w:type="paragraph" w:customStyle="1" w:styleId="NO">
    <w:name w:val="NO"/>
    <w:basedOn w:val="Normal"/>
    <w:rsid w:val="006B6D17"/>
    <w:pPr>
      <w:keepLines/>
      <w:ind w:left="1135" w:hanging="851"/>
    </w:pPr>
  </w:style>
  <w:style w:type="paragraph" w:customStyle="1" w:styleId="PL">
    <w:name w:val="PL"/>
    <w:rsid w:val="006B6D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6B6D17"/>
    <w:pPr>
      <w:jc w:val="right"/>
    </w:pPr>
  </w:style>
  <w:style w:type="paragraph" w:customStyle="1" w:styleId="TAL">
    <w:name w:val="TAL"/>
    <w:basedOn w:val="Normal"/>
    <w:rsid w:val="006B6D17"/>
    <w:pPr>
      <w:keepNext/>
      <w:keepLines/>
      <w:spacing w:after="0"/>
    </w:pPr>
    <w:rPr>
      <w:rFonts w:ascii="Arial" w:hAnsi="Arial"/>
      <w:sz w:val="18"/>
    </w:rPr>
  </w:style>
  <w:style w:type="paragraph" w:customStyle="1" w:styleId="TAH">
    <w:name w:val="TAH"/>
    <w:basedOn w:val="TAC"/>
    <w:rsid w:val="006B6D17"/>
    <w:rPr>
      <w:b/>
    </w:rPr>
  </w:style>
  <w:style w:type="paragraph" w:customStyle="1" w:styleId="TAC">
    <w:name w:val="TAC"/>
    <w:basedOn w:val="TAL"/>
    <w:rsid w:val="006B6D17"/>
    <w:pPr>
      <w:jc w:val="center"/>
    </w:pPr>
  </w:style>
  <w:style w:type="paragraph" w:customStyle="1" w:styleId="LD">
    <w:name w:val="LD"/>
    <w:rsid w:val="006B6D17"/>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6B6D17"/>
    <w:pPr>
      <w:keepLines/>
      <w:ind w:left="1702" w:hanging="1418"/>
    </w:pPr>
  </w:style>
  <w:style w:type="paragraph" w:customStyle="1" w:styleId="FP">
    <w:name w:val="FP"/>
    <w:basedOn w:val="Normal"/>
    <w:rsid w:val="006B6D17"/>
    <w:pPr>
      <w:spacing w:after="0"/>
    </w:pPr>
  </w:style>
  <w:style w:type="paragraph" w:customStyle="1" w:styleId="NW">
    <w:name w:val="NW"/>
    <w:basedOn w:val="NO"/>
    <w:rsid w:val="006B6D17"/>
    <w:pPr>
      <w:spacing w:after="0"/>
    </w:pPr>
  </w:style>
  <w:style w:type="paragraph" w:customStyle="1" w:styleId="EW">
    <w:name w:val="EW"/>
    <w:basedOn w:val="EX"/>
    <w:rsid w:val="006B6D17"/>
    <w:pPr>
      <w:spacing w:after="0"/>
    </w:pPr>
  </w:style>
  <w:style w:type="paragraph" w:customStyle="1" w:styleId="B1">
    <w:name w:val="B1"/>
    <w:basedOn w:val="List"/>
    <w:rsid w:val="006B6D17"/>
  </w:style>
  <w:style w:type="paragraph" w:styleId="TOC6">
    <w:name w:val="toc 6"/>
    <w:basedOn w:val="TOC5"/>
    <w:next w:val="Normal"/>
    <w:semiHidden/>
    <w:rsid w:val="006B6D17"/>
    <w:pPr>
      <w:ind w:left="1985" w:hanging="1985"/>
    </w:pPr>
  </w:style>
  <w:style w:type="paragraph" w:styleId="TOC7">
    <w:name w:val="toc 7"/>
    <w:basedOn w:val="TOC6"/>
    <w:next w:val="Normal"/>
    <w:semiHidden/>
    <w:rsid w:val="006B6D17"/>
    <w:pPr>
      <w:ind w:left="2268" w:hanging="2268"/>
    </w:pPr>
  </w:style>
  <w:style w:type="paragraph" w:customStyle="1" w:styleId="EditorsNote">
    <w:name w:val="Editor's Note"/>
    <w:basedOn w:val="NO"/>
    <w:rsid w:val="006B6D17"/>
    <w:rPr>
      <w:color w:val="FF0000"/>
    </w:rPr>
  </w:style>
  <w:style w:type="paragraph" w:customStyle="1" w:styleId="TH">
    <w:name w:val="TH"/>
    <w:basedOn w:val="Normal"/>
    <w:rsid w:val="006B6D17"/>
    <w:pPr>
      <w:keepNext/>
      <w:keepLines/>
      <w:spacing w:before="60"/>
      <w:jc w:val="center"/>
    </w:pPr>
    <w:rPr>
      <w:rFonts w:ascii="Arial" w:hAnsi="Arial"/>
      <w:b/>
    </w:rPr>
  </w:style>
  <w:style w:type="paragraph" w:customStyle="1" w:styleId="ZA">
    <w:name w:val="ZA"/>
    <w:rsid w:val="006B6D1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B6D1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B6D1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B6D1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B6D17"/>
    <w:pPr>
      <w:ind w:left="851" w:hanging="851"/>
    </w:pPr>
  </w:style>
  <w:style w:type="paragraph" w:customStyle="1" w:styleId="ZH">
    <w:name w:val="ZH"/>
    <w:rsid w:val="006B6D1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6B6D17"/>
    <w:pPr>
      <w:keepNext w:val="0"/>
      <w:spacing w:before="0" w:after="240"/>
    </w:pPr>
  </w:style>
  <w:style w:type="paragraph" w:customStyle="1" w:styleId="ZG">
    <w:name w:val="ZG"/>
    <w:rsid w:val="006B6D1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6B6D17"/>
  </w:style>
  <w:style w:type="paragraph" w:customStyle="1" w:styleId="B3">
    <w:name w:val="B3"/>
    <w:basedOn w:val="List3"/>
    <w:rsid w:val="006B6D17"/>
  </w:style>
  <w:style w:type="paragraph" w:customStyle="1" w:styleId="B4">
    <w:name w:val="B4"/>
    <w:basedOn w:val="List4"/>
    <w:rsid w:val="006B6D17"/>
  </w:style>
  <w:style w:type="paragraph" w:customStyle="1" w:styleId="B5">
    <w:name w:val="B5"/>
    <w:basedOn w:val="List5"/>
    <w:rsid w:val="006B6D17"/>
  </w:style>
  <w:style w:type="paragraph" w:customStyle="1" w:styleId="ZTD">
    <w:name w:val="ZTD"/>
    <w:basedOn w:val="ZB"/>
    <w:rsid w:val="006B6D17"/>
    <w:pPr>
      <w:framePr w:hRule="auto" w:wrap="notBeside" w:y="852"/>
    </w:pPr>
    <w:rPr>
      <w:i w:val="0"/>
      <w:sz w:val="40"/>
    </w:rPr>
  </w:style>
  <w:style w:type="paragraph" w:customStyle="1" w:styleId="ZV">
    <w:name w:val="ZV"/>
    <w:basedOn w:val="ZU"/>
    <w:rsid w:val="006B6D17"/>
    <w:pPr>
      <w:framePr w:wrap="notBeside" w:y="16161"/>
    </w:pPr>
  </w:style>
  <w:style w:type="character" w:styleId="CommentReference">
    <w:name w:val="annotation reference"/>
    <w:rsid w:val="002935C7"/>
    <w:rPr>
      <w:sz w:val="16"/>
      <w:szCs w:val="16"/>
    </w:rPr>
  </w:style>
  <w:style w:type="paragraph" w:styleId="CommentText">
    <w:name w:val="annotation text"/>
    <w:basedOn w:val="Normal"/>
    <w:link w:val="CommentTextChar"/>
    <w:rsid w:val="002935C7"/>
  </w:style>
  <w:style w:type="paragraph" w:styleId="BalloonText">
    <w:name w:val="Balloon Text"/>
    <w:basedOn w:val="Normal"/>
    <w:link w:val="BalloonTextChar"/>
    <w:rsid w:val="00252C39"/>
    <w:pPr>
      <w:spacing w:after="0"/>
    </w:pPr>
    <w:rPr>
      <w:rFonts w:ascii="Helvetica" w:hAnsi="Helvetica"/>
      <w:sz w:val="18"/>
      <w:szCs w:val="18"/>
      <w:lang w:eastAsia="x-none"/>
    </w:rPr>
  </w:style>
  <w:style w:type="character" w:customStyle="1" w:styleId="BalloonTextChar">
    <w:name w:val="Balloon Text Char"/>
    <w:link w:val="BalloonText"/>
    <w:rsid w:val="00252C39"/>
    <w:rPr>
      <w:rFonts w:ascii="Helvetica" w:hAnsi="Helvetica"/>
      <w:sz w:val="18"/>
      <w:szCs w:val="18"/>
      <w:lang w:eastAsia="x-none"/>
    </w:rPr>
  </w:style>
  <w:style w:type="character" w:styleId="Hyperlink">
    <w:name w:val="Hyperlink"/>
    <w:rsid w:val="00874D6D"/>
    <w:rPr>
      <w:color w:val="0000FF"/>
      <w:u w:val="single"/>
    </w:rPr>
  </w:style>
  <w:style w:type="character" w:customStyle="1" w:styleId="CommentTextChar">
    <w:name w:val="Comment Text Char"/>
    <w:link w:val="CommentText"/>
    <w:rsid w:val="002935C7"/>
    <w:rPr>
      <w:lang w:eastAsia="en-US"/>
    </w:rPr>
  </w:style>
  <w:style w:type="paragraph" w:styleId="List">
    <w:name w:val="List"/>
    <w:basedOn w:val="Normal"/>
    <w:rsid w:val="006B6D17"/>
    <w:pPr>
      <w:ind w:left="568" w:hanging="284"/>
    </w:pPr>
  </w:style>
  <w:style w:type="paragraph" w:styleId="List2">
    <w:name w:val="List 2"/>
    <w:basedOn w:val="List"/>
    <w:rsid w:val="006B6D17"/>
    <w:pPr>
      <w:ind w:left="851"/>
    </w:pPr>
  </w:style>
  <w:style w:type="paragraph" w:styleId="List3">
    <w:name w:val="List 3"/>
    <w:basedOn w:val="List2"/>
    <w:rsid w:val="006B6D17"/>
    <w:pPr>
      <w:ind w:left="1135"/>
    </w:pPr>
  </w:style>
  <w:style w:type="paragraph" w:styleId="List4">
    <w:name w:val="List 4"/>
    <w:basedOn w:val="List3"/>
    <w:rsid w:val="006B6D17"/>
    <w:pPr>
      <w:ind w:left="1418"/>
    </w:pPr>
  </w:style>
  <w:style w:type="paragraph" w:styleId="List5">
    <w:name w:val="List 5"/>
    <w:basedOn w:val="List4"/>
    <w:rsid w:val="006B6D17"/>
    <w:pPr>
      <w:ind w:left="1702"/>
    </w:pPr>
  </w:style>
  <w:style w:type="character" w:styleId="FootnoteReference">
    <w:name w:val="footnote reference"/>
    <w:rsid w:val="006B6D17"/>
    <w:rPr>
      <w:b/>
      <w:position w:val="6"/>
      <w:sz w:val="16"/>
    </w:rPr>
  </w:style>
  <w:style w:type="paragraph" w:styleId="FootnoteText">
    <w:name w:val="footnote text"/>
    <w:basedOn w:val="Normal"/>
    <w:link w:val="FootnoteTextChar"/>
    <w:rsid w:val="006B6D17"/>
    <w:pPr>
      <w:keepLines/>
      <w:ind w:left="454" w:hanging="454"/>
    </w:pPr>
    <w:rPr>
      <w:sz w:val="16"/>
    </w:rPr>
  </w:style>
  <w:style w:type="character" w:customStyle="1" w:styleId="FootnoteTextChar">
    <w:name w:val="Footnote Text Char"/>
    <w:link w:val="FootnoteText"/>
    <w:rsid w:val="00C04C53"/>
    <w:rPr>
      <w:sz w:val="16"/>
      <w:lang w:eastAsia="en-US"/>
    </w:rPr>
  </w:style>
  <w:style w:type="paragraph" w:styleId="Index1">
    <w:name w:val="index 1"/>
    <w:basedOn w:val="Normal"/>
    <w:rsid w:val="006B6D17"/>
    <w:pPr>
      <w:keepLines/>
    </w:pPr>
  </w:style>
  <w:style w:type="paragraph" w:styleId="Index2">
    <w:name w:val="index 2"/>
    <w:basedOn w:val="Index1"/>
    <w:rsid w:val="006B6D17"/>
    <w:pPr>
      <w:ind w:left="284"/>
    </w:pPr>
  </w:style>
  <w:style w:type="paragraph" w:styleId="ListBullet">
    <w:name w:val="List Bullet"/>
    <w:basedOn w:val="List"/>
    <w:rsid w:val="006B6D17"/>
  </w:style>
  <w:style w:type="paragraph" w:styleId="ListBullet2">
    <w:name w:val="List Bullet 2"/>
    <w:basedOn w:val="ListBullet"/>
    <w:rsid w:val="006B6D17"/>
    <w:pPr>
      <w:ind w:left="851"/>
    </w:pPr>
  </w:style>
  <w:style w:type="paragraph" w:styleId="ListBullet3">
    <w:name w:val="List Bullet 3"/>
    <w:basedOn w:val="ListBullet2"/>
    <w:rsid w:val="006B6D17"/>
    <w:pPr>
      <w:ind w:left="1135"/>
    </w:pPr>
  </w:style>
  <w:style w:type="paragraph" w:styleId="ListBullet4">
    <w:name w:val="List Bullet 4"/>
    <w:basedOn w:val="ListBullet3"/>
    <w:rsid w:val="006B6D17"/>
    <w:pPr>
      <w:ind w:left="1418"/>
    </w:pPr>
  </w:style>
  <w:style w:type="paragraph" w:styleId="ListBullet5">
    <w:name w:val="List Bullet 5"/>
    <w:basedOn w:val="ListBullet4"/>
    <w:rsid w:val="006B6D17"/>
    <w:pPr>
      <w:ind w:left="1702"/>
    </w:pPr>
  </w:style>
  <w:style w:type="paragraph" w:styleId="ListNumber">
    <w:name w:val="List Number"/>
    <w:basedOn w:val="List"/>
    <w:rsid w:val="006B6D17"/>
  </w:style>
  <w:style w:type="paragraph" w:styleId="ListNumber2">
    <w:name w:val="List Number 2"/>
    <w:basedOn w:val="ListNumber"/>
    <w:rsid w:val="006B6D17"/>
    <w:pPr>
      <w:ind w:left="851"/>
    </w:pPr>
  </w:style>
  <w:style w:type="paragraph" w:customStyle="1" w:styleId="FL">
    <w:name w:val="FL"/>
    <w:basedOn w:val="Normal"/>
    <w:rsid w:val="006B6D17"/>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2935C7"/>
    <w:rPr>
      <w:b/>
      <w:bCs/>
    </w:rPr>
  </w:style>
  <w:style w:type="character" w:customStyle="1" w:styleId="CommentSubjectChar">
    <w:name w:val="Comment Subject Char"/>
    <w:link w:val="CommentSubject"/>
    <w:rsid w:val="002935C7"/>
    <w:rPr>
      <w:b/>
      <w:bCs/>
      <w:lang w:eastAsia="en-US"/>
    </w:rPr>
  </w:style>
  <w:style w:type="paragraph" w:customStyle="1" w:styleId="MediumList2-Accent21">
    <w:name w:val="Medium List 2 - Accent 21"/>
    <w:hidden/>
    <w:uiPriority w:val="71"/>
    <w:unhideWhenUsed/>
    <w:rsid w:val="002935C7"/>
    <w:rPr>
      <w:lang w:eastAsia="en-US"/>
    </w:rPr>
  </w:style>
  <w:style w:type="character" w:styleId="FollowedHyperlink">
    <w:name w:val="FollowedHyperlink"/>
    <w:rsid w:val="00B05A0F"/>
    <w:rPr>
      <w:color w:val="954F72"/>
      <w:u w:val="single"/>
    </w:rPr>
  </w:style>
  <w:style w:type="paragraph" w:styleId="DocumentMap">
    <w:name w:val="Document Map"/>
    <w:basedOn w:val="Normal"/>
    <w:link w:val="DocumentMapChar"/>
    <w:rsid w:val="00E10EE7"/>
    <w:rPr>
      <w:sz w:val="24"/>
      <w:szCs w:val="24"/>
      <w:lang w:eastAsia="x-none"/>
    </w:rPr>
  </w:style>
  <w:style w:type="character" w:customStyle="1" w:styleId="DocumentMapChar">
    <w:name w:val="Document Map Char"/>
    <w:link w:val="DocumentMap"/>
    <w:rsid w:val="00E10EE7"/>
    <w:rPr>
      <w:sz w:val="24"/>
      <w:szCs w:val="24"/>
      <w:lang w:eastAsia="x-none"/>
    </w:rPr>
  </w:style>
  <w:style w:type="paragraph" w:customStyle="1" w:styleId="ColorfulShading-Accent11">
    <w:name w:val="Colorful Shading - Accent 11"/>
    <w:hidden/>
    <w:uiPriority w:val="71"/>
    <w:unhideWhenUsed/>
    <w:rsid w:val="00E10EE7"/>
    <w:rPr>
      <w:lang w:eastAsia="en-US"/>
    </w:rPr>
  </w:style>
  <w:style w:type="paragraph" w:styleId="Revision">
    <w:name w:val="Revision"/>
    <w:hidden/>
    <w:uiPriority w:val="62"/>
    <w:unhideWhenUsed/>
    <w:rsid w:val="00AC18CB"/>
    <w:rPr>
      <w:lang w:eastAsia="en-US"/>
    </w:rPr>
  </w:style>
  <w:style w:type="paragraph" w:styleId="Bibliography">
    <w:name w:val="Bibliography"/>
    <w:basedOn w:val="Normal"/>
    <w:next w:val="Normal"/>
    <w:uiPriority w:val="61"/>
    <w:semiHidden/>
    <w:unhideWhenUsed/>
    <w:rsid w:val="00326E3E"/>
  </w:style>
  <w:style w:type="paragraph" w:styleId="BlockText">
    <w:name w:val="Block Text"/>
    <w:basedOn w:val="Normal"/>
    <w:rsid w:val="00326E3E"/>
    <w:pPr>
      <w:spacing w:after="120"/>
      <w:ind w:left="1440" w:right="1440"/>
    </w:pPr>
  </w:style>
  <w:style w:type="paragraph" w:styleId="BodyText">
    <w:name w:val="Body Text"/>
    <w:basedOn w:val="Normal"/>
    <w:link w:val="BodyTextChar"/>
    <w:rsid w:val="00326E3E"/>
    <w:pPr>
      <w:spacing w:after="120"/>
    </w:pPr>
  </w:style>
  <w:style w:type="character" w:customStyle="1" w:styleId="BodyTextChar">
    <w:name w:val="Body Text Char"/>
    <w:link w:val="BodyText"/>
    <w:rsid w:val="00326E3E"/>
    <w:rPr>
      <w:lang w:eastAsia="en-US"/>
    </w:rPr>
  </w:style>
  <w:style w:type="paragraph" w:styleId="BodyText2">
    <w:name w:val="Body Text 2"/>
    <w:basedOn w:val="Normal"/>
    <w:link w:val="BodyText2Char"/>
    <w:rsid w:val="00326E3E"/>
    <w:pPr>
      <w:spacing w:after="120" w:line="480" w:lineRule="auto"/>
    </w:pPr>
  </w:style>
  <w:style w:type="character" w:customStyle="1" w:styleId="BodyText2Char">
    <w:name w:val="Body Text 2 Char"/>
    <w:link w:val="BodyText2"/>
    <w:rsid w:val="00326E3E"/>
    <w:rPr>
      <w:lang w:eastAsia="en-US"/>
    </w:rPr>
  </w:style>
  <w:style w:type="paragraph" w:styleId="BodyText3">
    <w:name w:val="Body Text 3"/>
    <w:basedOn w:val="Normal"/>
    <w:link w:val="BodyText3Char"/>
    <w:rsid w:val="00326E3E"/>
    <w:pPr>
      <w:spacing w:after="120"/>
    </w:pPr>
    <w:rPr>
      <w:sz w:val="16"/>
      <w:szCs w:val="16"/>
    </w:rPr>
  </w:style>
  <w:style w:type="character" w:customStyle="1" w:styleId="BodyText3Char">
    <w:name w:val="Body Text 3 Char"/>
    <w:link w:val="BodyText3"/>
    <w:rsid w:val="00326E3E"/>
    <w:rPr>
      <w:sz w:val="16"/>
      <w:szCs w:val="16"/>
      <w:lang w:eastAsia="en-US"/>
    </w:rPr>
  </w:style>
  <w:style w:type="paragraph" w:styleId="BodyTextFirstIndent">
    <w:name w:val="Body Text First Indent"/>
    <w:basedOn w:val="BodyText"/>
    <w:link w:val="BodyTextFirstIndentChar"/>
    <w:rsid w:val="00326E3E"/>
    <w:pPr>
      <w:ind w:firstLine="210"/>
    </w:pPr>
  </w:style>
  <w:style w:type="character" w:customStyle="1" w:styleId="BodyTextFirstIndentChar">
    <w:name w:val="Body Text First Indent Char"/>
    <w:basedOn w:val="BodyTextChar"/>
    <w:link w:val="BodyTextFirstIndent"/>
    <w:rsid w:val="00326E3E"/>
    <w:rPr>
      <w:lang w:eastAsia="en-US"/>
    </w:rPr>
  </w:style>
  <w:style w:type="paragraph" w:styleId="BodyTextIndent">
    <w:name w:val="Body Text Indent"/>
    <w:basedOn w:val="Normal"/>
    <w:link w:val="BodyTextIndentChar"/>
    <w:rsid w:val="00326E3E"/>
    <w:pPr>
      <w:spacing w:after="120"/>
      <w:ind w:left="283"/>
    </w:pPr>
  </w:style>
  <w:style w:type="character" w:customStyle="1" w:styleId="BodyTextIndentChar">
    <w:name w:val="Body Text Indent Char"/>
    <w:link w:val="BodyTextIndent"/>
    <w:rsid w:val="00326E3E"/>
    <w:rPr>
      <w:lang w:eastAsia="en-US"/>
    </w:rPr>
  </w:style>
  <w:style w:type="paragraph" w:styleId="BodyTextFirstIndent2">
    <w:name w:val="Body Text First Indent 2"/>
    <w:basedOn w:val="BodyTextIndent"/>
    <w:link w:val="BodyTextFirstIndent2Char"/>
    <w:rsid w:val="00326E3E"/>
    <w:pPr>
      <w:ind w:firstLine="210"/>
    </w:pPr>
  </w:style>
  <w:style w:type="character" w:customStyle="1" w:styleId="BodyTextFirstIndent2Char">
    <w:name w:val="Body Text First Indent 2 Char"/>
    <w:basedOn w:val="BodyTextIndentChar"/>
    <w:link w:val="BodyTextFirstIndent2"/>
    <w:rsid w:val="00326E3E"/>
    <w:rPr>
      <w:lang w:eastAsia="en-US"/>
    </w:rPr>
  </w:style>
  <w:style w:type="paragraph" w:styleId="BodyTextIndent2">
    <w:name w:val="Body Text Indent 2"/>
    <w:basedOn w:val="Normal"/>
    <w:link w:val="BodyTextIndent2Char"/>
    <w:rsid w:val="00326E3E"/>
    <w:pPr>
      <w:spacing w:after="120" w:line="480" w:lineRule="auto"/>
      <w:ind w:left="283"/>
    </w:pPr>
  </w:style>
  <w:style w:type="character" w:customStyle="1" w:styleId="BodyTextIndent2Char">
    <w:name w:val="Body Text Indent 2 Char"/>
    <w:link w:val="BodyTextIndent2"/>
    <w:rsid w:val="00326E3E"/>
    <w:rPr>
      <w:lang w:eastAsia="en-US"/>
    </w:rPr>
  </w:style>
  <w:style w:type="paragraph" w:styleId="BodyTextIndent3">
    <w:name w:val="Body Text Indent 3"/>
    <w:basedOn w:val="Normal"/>
    <w:link w:val="BodyTextIndent3Char"/>
    <w:rsid w:val="00326E3E"/>
    <w:pPr>
      <w:spacing w:after="120"/>
      <w:ind w:left="283"/>
    </w:pPr>
    <w:rPr>
      <w:sz w:val="16"/>
      <w:szCs w:val="16"/>
    </w:rPr>
  </w:style>
  <w:style w:type="character" w:customStyle="1" w:styleId="BodyTextIndent3Char">
    <w:name w:val="Body Text Indent 3 Char"/>
    <w:link w:val="BodyTextIndent3"/>
    <w:rsid w:val="00326E3E"/>
    <w:rPr>
      <w:sz w:val="16"/>
      <w:szCs w:val="16"/>
      <w:lang w:eastAsia="en-US"/>
    </w:rPr>
  </w:style>
  <w:style w:type="paragraph" w:styleId="Caption">
    <w:name w:val="caption"/>
    <w:basedOn w:val="Normal"/>
    <w:next w:val="Normal"/>
    <w:semiHidden/>
    <w:unhideWhenUsed/>
    <w:qFormat/>
    <w:rsid w:val="00326E3E"/>
    <w:rPr>
      <w:b/>
      <w:bCs/>
    </w:rPr>
  </w:style>
  <w:style w:type="paragraph" w:styleId="Closing">
    <w:name w:val="Closing"/>
    <w:basedOn w:val="Normal"/>
    <w:link w:val="ClosingChar"/>
    <w:rsid w:val="00326E3E"/>
    <w:pPr>
      <w:ind w:left="4252"/>
    </w:pPr>
  </w:style>
  <w:style w:type="character" w:customStyle="1" w:styleId="ClosingChar">
    <w:name w:val="Closing Char"/>
    <w:link w:val="Closing"/>
    <w:rsid w:val="00326E3E"/>
    <w:rPr>
      <w:lang w:eastAsia="en-US"/>
    </w:rPr>
  </w:style>
  <w:style w:type="paragraph" w:styleId="Date">
    <w:name w:val="Date"/>
    <w:basedOn w:val="Normal"/>
    <w:next w:val="Normal"/>
    <w:link w:val="DateChar"/>
    <w:rsid w:val="00326E3E"/>
  </w:style>
  <w:style w:type="character" w:customStyle="1" w:styleId="DateChar">
    <w:name w:val="Date Char"/>
    <w:link w:val="Date"/>
    <w:rsid w:val="00326E3E"/>
    <w:rPr>
      <w:lang w:eastAsia="en-US"/>
    </w:rPr>
  </w:style>
  <w:style w:type="paragraph" w:styleId="E-mailSignature">
    <w:name w:val="E-mail Signature"/>
    <w:basedOn w:val="Normal"/>
    <w:link w:val="E-mailSignatureChar"/>
    <w:rsid w:val="00326E3E"/>
  </w:style>
  <w:style w:type="character" w:customStyle="1" w:styleId="E-mailSignatureChar">
    <w:name w:val="E-mail Signature Char"/>
    <w:link w:val="E-mailSignature"/>
    <w:rsid w:val="00326E3E"/>
    <w:rPr>
      <w:lang w:eastAsia="en-US"/>
    </w:rPr>
  </w:style>
  <w:style w:type="paragraph" w:styleId="EndnoteText">
    <w:name w:val="endnote text"/>
    <w:basedOn w:val="Normal"/>
    <w:link w:val="EndnoteTextChar"/>
    <w:rsid w:val="00326E3E"/>
  </w:style>
  <w:style w:type="character" w:customStyle="1" w:styleId="EndnoteTextChar">
    <w:name w:val="Endnote Text Char"/>
    <w:link w:val="EndnoteText"/>
    <w:rsid w:val="00326E3E"/>
    <w:rPr>
      <w:lang w:eastAsia="en-US"/>
    </w:rPr>
  </w:style>
  <w:style w:type="paragraph" w:styleId="EnvelopeAddress">
    <w:name w:val="envelope address"/>
    <w:basedOn w:val="Normal"/>
    <w:rsid w:val="00326E3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26E3E"/>
    <w:rPr>
      <w:rFonts w:ascii="Calibri Light" w:hAnsi="Calibri Light"/>
    </w:rPr>
  </w:style>
  <w:style w:type="paragraph" w:styleId="HTMLAddress">
    <w:name w:val="HTML Address"/>
    <w:basedOn w:val="Normal"/>
    <w:link w:val="HTMLAddressChar"/>
    <w:rsid w:val="00326E3E"/>
    <w:rPr>
      <w:i/>
      <w:iCs/>
    </w:rPr>
  </w:style>
  <w:style w:type="character" w:customStyle="1" w:styleId="HTMLAddressChar">
    <w:name w:val="HTML Address Char"/>
    <w:link w:val="HTMLAddress"/>
    <w:rsid w:val="00326E3E"/>
    <w:rPr>
      <w:i/>
      <w:iCs/>
      <w:lang w:eastAsia="en-US"/>
    </w:rPr>
  </w:style>
  <w:style w:type="paragraph" w:styleId="HTMLPreformatted">
    <w:name w:val="HTML Preformatted"/>
    <w:basedOn w:val="Normal"/>
    <w:link w:val="HTMLPreformattedChar"/>
    <w:rsid w:val="00326E3E"/>
    <w:rPr>
      <w:rFonts w:ascii="Courier New" w:hAnsi="Courier New" w:cs="Courier New"/>
    </w:rPr>
  </w:style>
  <w:style w:type="character" w:customStyle="1" w:styleId="HTMLPreformattedChar">
    <w:name w:val="HTML Preformatted Char"/>
    <w:link w:val="HTMLPreformatted"/>
    <w:rsid w:val="00326E3E"/>
    <w:rPr>
      <w:rFonts w:ascii="Courier New" w:hAnsi="Courier New" w:cs="Courier New"/>
      <w:lang w:eastAsia="en-US"/>
    </w:rPr>
  </w:style>
  <w:style w:type="paragraph" w:styleId="Index3">
    <w:name w:val="index 3"/>
    <w:basedOn w:val="Normal"/>
    <w:next w:val="Normal"/>
    <w:rsid w:val="00326E3E"/>
    <w:pPr>
      <w:ind w:left="600" w:hanging="200"/>
    </w:pPr>
  </w:style>
  <w:style w:type="paragraph" w:styleId="Index4">
    <w:name w:val="index 4"/>
    <w:basedOn w:val="Normal"/>
    <w:next w:val="Normal"/>
    <w:rsid w:val="00326E3E"/>
    <w:pPr>
      <w:ind w:left="800" w:hanging="200"/>
    </w:pPr>
  </w:style>
  <w:style w:type="paragraph" w:styleId="Index5">
    <w:name w:val="index 5"/>
    <w:basedOn w:val="Normal"/>
    <w:next w:val="Normal"/>
    <w:rsid w:val="00326E3E"/>
    <w:pPr>
      <w:ind w:left="1000" w:hanging="200"/>
    </w:pPr>
  </w:style>
  <w:style w:type="paragraph" w:styleId="Index6">
    <w:name w:val="index 6"/>
    <w:basedOn w:val="Normal"/>
    <w:next w:val="Normal"/>
    <w:rsid w:val="00326E3E"/>
    <w:pPr>
      <w:ind w:left="1200" w:hanging="200"/>
    </w:pPr>
  </w:style>
  <w:style w:type="paragraph" w:styleId="Index7">
    <w:name w:val="index 7"/>
    <w:basedOn w:val="Normal"/>
    <w:next w:val="Normal"/>
    <w:rsid w:val="00326E3E"/>
    <w:pPr>
      <w:ind w:left="1400" w:hanging="200"/>
    </w:pPr>
  </w:style>
  <w:style w:type="paragraph" w:styleId="Index8">
    <w:name w:val="index 8"/>
    <w:basedOn w:val="Normal"/>
    <w:next w:val="Normal"/>
    <w:rsid w:val="00326E3E"/>
    <w:pPr>
      <w:ind w:left="1600" w:hanging="200"/>
    </w:pPr>
  </w:style>
  <w:style w:type="paragraph" w:styleId="Index9">
    <w:name w:val="index 9"/>
    <w:basedOn w:val="Normal"/>
    <w:next w:val="Normal"/>
    <w:rsid w:val="00326E3E"/>
    <w:pPr>
      <w:ind w:left="1800" w:hanging="200"/>
    </w:pPr>
  </w:style>
  <w:style w:type="paragraph" w:styleId="IndexHeading">
    <w:name w:val="index heading"/>
    <w:basedOn w:val="Normal"/>
    <w:next w:val="Index1"/>
    <w:rsid w:val="00326E3E"/>
    <w:rPr>
      <w:rFonts w:ascii="Calibri Light" w:hAnsi="Calibri Light"/>
      <w:b/>
      <w:bCs/>
    </w:rPr>
  </w:style>
  <w:style w:type="paragraph" w:styleId="IntenseQuote">
    <w:name w:val="Intense Quote"/>
    <w:basedOn w:val="Normal"/>
    <w:next w:val="Normal"/>
    <w:link w:val="IntenseQuoteChar"/>
    <w:uiPriority w:val="65"/>
    <w:qFormat/>
    <w:rsid w:val="00326E3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65"/>
    <w:rsid w:val="00326E3E"/>
    <w:rPr>
      <w:i/>
      <w:iCs/>
      <w:color w:val="4472C4"/>
      <w:lang w:eastAsia="en-US"/>
    </w:rPr>
  </w:style>
  <w:style w:type="paragraph" w:styleId="ListContinue">
    <w:name w:val="List Continue"/>
    <w:basedOn w:val="Normal"/>
    <w:rsid w:val="00326E3E"/>
    <w:pPr>
      <w:spacing w:after="120"/>
      <w:ind w:left="283"/>
      <w:contextualSpacing/>
    </w:pPr>
  </w:style>
  <w:style w:type="paragraph" w:styleId="ListContinue2">
    <w:name w:val="List Continue 2"/>
    <w:basedOn w:val="Normal"/>
    <w:rsid w:val="00326E3E"/>
    <w:pPr>
      <w:spacing w:after="120"/>
      <w:ind w:left="566"/>
      <w:contextualSpacing/>
    </w:pPr>
  </w:style>
  <w:style w:type="paragraph" w:styleId="ListContinue3">
    <w:name w:val="List Continue 3"/>
    <w:basedOn w:val="Normal"/>
    <w:rsid w:val="00326E3E"/>
    <w:pPr>
      <w:spacing w:after="120"/>
      <w:ind w:left="849"/>
      <w:contextualSpacing/>
    </w:pPr>
  </w:style>
  <w:style w:type="paragraph" w:styleId="ListContinue4">
    <w:name w:val="List Continue 4"/>
    <w:basedOn w:val="Normal"/>
    <w:rsid w:val="00326E3E"/>
    <w:pPr>
      <w:spacing w:after="120"/>
      <w:ind w:left="1132"/>
      <w:contextualSpacing/>
    </w:pPr>
  </w:style>
  <w:style w:type="paragraph" w:styleId="ListContinue5">
    <w:name w:val="List Continue 5"/>
    <w:basedOn w:val="Normal"/>
    <w:rsid w:val="00326E3E"/>
    <w:pPr>
      <w:spacing w:after="120"/>
      <w:ind w:left="1415"/>
      <w:contextualSpacing/>
    </w:pPr>
  </w:style>
  <w:style w:type="paragraph" w:styleId="ListNumber3">
    <w:name w:val="List Number 3"/>
    <w:basedOn w:val="Normal"/>
    <w:rsid w:val="00326E3E"/>
    <w:pPr>
      <w:numPr>
        <w:numId w:val="26"/>
      </w:numPr>
      <w:contextualSpacing/>
    </w:pPr>
  </w:style>
  <w:style w:type="paragraph" w:styleId="ListNumber4">
    <w:name w:val="List Number 4"/>
    <w:basedOn w:val="Normal"/>
    <w:rsid w:val="00326E3E"/>
    <w:pPr>
      <w:numPr>
        <w:numId w:val="27"/>
      </w:numPr>
      <w:contextualSpacing/>
    </w:pPr>
  </w:style>
  <w:style w:type="paragraph" w:styleId="ListNumber5">
    <w:name w:val="List Number 5"/>
    <w:basedOn w:val="Normal"/>
    <w:rsid w:val="00326E3E"/>
    <w:pPr>
      <w:numPr>
        <w:numId w:val="28"/>
      </w:numPr>
      <w:contextualSpacing/>
    </w:pPr>
  </w:style>
  <w:style w:type="paragraph" w:styleId="ListParagraph">
    <w:name w:val="List Paragraph"/>
    <w:basedOn w:val="Normal"/>
    <w:uiPriority w:val="63"/>
    <w:qFormat/>
    <w:rsid w:val="00326E3E"/>
    <w:pPr>
      <w:ind w:left="720"/>
    </w:pPr>
  </w:style>
  <w:style w:type="paragraph" w:styleId="MacroText">
    <w:name w:val="macro"/>
    <w:link w:val="MacroTextChar"/>
    <w:rsid w:val="00326E3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326E3E"/>
    <w:rPr>
      <w:rFonts w:ascii="Courier New" w:hAnsi="Courier New" w:cs="Courier New"/>
      <w:lang w:eastAsia="en-US"/>
    </w:rPr>
  </w:style>
  <w:style w:type="paragraph" w:styleId="MessageHeader">
    <w:name w:val="Message Header"/>
    <w:basedOn w:val="Normal"/>
    <w:link w:val="MessageHeaderChar"/>
    <w:rsid w:val="00326E3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26E3E"/>
    <w:rPr>
      <w:rFonts w:ascii="Calibri Light" w:hAnsi="Calibri Light"/>
      <w:sz w:val="24"/>
      <w:szCs w:val="24"/>
      <w:shd w:val="pct20" w:color="auto" w:fill="auto"/>
      <w:lang w:eastAsia="en-US"/>
    </w:rPr>
  </w:style>
  <w:style w:type="paragraph" w:styleId="NoSpacing">
    <w:name w:val="No Spacing"/>
    <w:uiPriority w:val="99"/>
    <w:qFormat/>
    <w:rsid w:val="00326E3E"/>
    <w:pPr>
      <w:overflowPunct w:val="0"/>
      <w:autoSpaceDE w:val="0"/>
      <w:autoSpaceDN w:val="0"/>
      <w:adjustRightInd w:val="0"/>
      <w:textAlignment w:val="baseline"/>
    </w:pPr>
    <w:rPr>
      <w:lang w:eastAsia="en-US"/>
    </w:rPr>
  </w:style>
  <w:style w:type="paragraph" w:styleId="NormalWeb">
    <w:name w:val="Normal (Web)"/>
    <w:basedOn w:val="Normal"/>
    <w:rsid w:val="00326E3E"/>
    <w:rPr>
      <w:sz w:val="24"/>
      <w:szCs w:val="24"/>
    </w:rPr>
  </w:style>
  <w:style w:type="paragraph" w:styleId="NormalIndent">
    <w:name w:val="Normal Indent"/>
    <w:basedOn w:val="Normal"/>
    <w:rsid w:val="00326E3E"/>
    <w:pPr>
      <w:ind w:left="720"/>
    </w:pPr>
  </w:style>
  <w:style w:type="paragraph" w:styleId="NoteHeading">
    <w:name w:val="Note Heading"/>
    <w:basedOn w:val="Normal"/>
    <w:next w:val="Normal"/>
    <w:link w:val="NoteHeadingChar"/>
    <w:rsid w:val="00326E3E"/>
  </w:style>
  <w:style w:type="character" w:customStyle="1" w:styleId="NoteHeadingChar">
    <w:name w:val="Note Heading Char"/>
    <w:link w:val="NoteHeading"/>
    <w:rsid w:val="00326E3E"/>
    <w:rPr>
      <w:lang w:eastAsia="en-US"/>
    </w:rPr>
  </w:style>
  <w:style w:type="paragraph" w:styleId="PlainText">
    <w:name w:val="Plain Text"/>
    <w:basedOn w:val="Normal"/>
    <w:link w:val="PlainTextChar"/>
    <w:rsid w:val="00326E3E"/>
    <w:rPr>
      <w:rFonts w:ascii="Courier New" w:hAnsi="Courier New" w:cs="Courier New"/>
    </w:rPr>
  </w:style>
  <w:style w:type="character" w:customStyle="1" w:styleId="PlainTextChar">
    <w:name w:val="Plain Text Char"/>
    <w:link w:val="PlainText"/>
    <w:rsid w:val="00326E3E"/>
    <w:rPr>
      <w:rFonts w:ascii="Courier New" w:hAnsi="Courier New" w:cs="Courier New"/>
      <w:lang w:eastAsia="en-US"/>
    </w:rPr>
  </w:style>
  <w:style w:type="paragraph" w:styleId="Quote">
    <w:name w:val="Quote"/>
    <w:basedOn w:val="Normal"/>
    <w:next w:val="Normal"/>
    <w:link w:val="QuoteChar"/>
    <w:uiPriority w:val="64"/>
    <w:qFormat/>
    <w:rsid w:val="00326E3E"/>
    <w:pPr>
      <w:spacing w:before="200" w:after="160"/>
      <w:ind w:left="864" w:right="864"/>
      <w:jc w:val="center"/>
    </w:pPr>
    <w:rPr>
      <w:i/>
      <w:iCs/>
      <w:color w:val="404040"/>
    </w:rPr>
  </w:style>
  <w:style w:type="character" w:customStyle="1" w:styleId="QuoteChar">
    <w:name w:val="Quote Char"/>
    <w:link w:val="Quote"/>
    <w:uiPriority w:val="64"/>
    <w:rsid w:val="00326E3E"/>
    <w:rPr>
      <w:i/>
      <w:iCs/>
      <w:color w:val="404040"/>
      <w:lang w:eastAsia="en-US"/>
    </w:rPr>
  </w:style>
  <w:style w:type="paragraph" w:styleId="Salutation">
    <w:name w:val="Salutation"/>
    <w:basedOn w:val="Normal"/>
    <w:next w:val="Normal"/>
    <w:link w:val="SalutationChar"/>
    <w:rsid w:val="00326E3E"/>
  </w:style>
  <w:style w:type="character" w:customStyle="1" w:styleId="SalutationChar">
    <w:name w:val="Salutation Char"/>
    <w:link w:val="Salutation"/>
    <w:rsid w:val="00326E3E"/>
    <w:rPr>
      <w:lang w:eastAsia="en-US"/>
    </w:rPr>
  </w:style>
  <w:style w:type="paragraph" w:styleId="Signature">
    <w:name w:val="Signature"/>
    <w:basedOn w:val="Normal"/>
    <w:link w:val="SignatureChar"/>
    <w:rsid w:val="00326E3E"/>
    <w:pPr>
      <w:ind w:left="4252"/>
    </w:pPr>
  </w:style>
  <w:style w:type="character" w:customStyle="1" w:styleId="SignatureChar">
    <w:name w:val="Signature Char"/>
    <w:link w:val="Signature"/>
    <w:rsid w:val="00326E3E"/>
    <w:rPr>
      <w:lang w:eastAsia="en-US"/>
    </w:rPr>
  </w:style>
  <w:style w:type="paragraph" w:styleId="Subtitle">
    <w:name w:val="Subtitle"/>
    <w:basedOn w:val="Normal"/>
    <w:next w:val="Normal"/>
    <w:link w:val="SubtitleChar"/>
    <w:qFormat/>
    <w:rsid w:val="00326E3E"/>
    <w:pPr>
      <w:spacing w:after="60"/>
      <w:jc w:val="center"/>
      <w:outlineLvl w:val="1"/>
    </w:pPr>
    <w:rPr>
      <w:rFonts w:ascii="Calibri Light" w:hAnsi="Calibri Light"/>
      <w:sz w:val="24"/>
      <w:szCs w:val="24"/>
    </w:rPr>
  </w:style>
  <w:style w:type="character" w:customStyle="1" w:styleId="SubtitleChar">
    <w:name w:val="Subtitle Char"/>
    <w:link w:val="Subtitle"/>
    <w:rsid w:val="00326E3E"/>
    <w:rPr>
      <w:rFonts w:ascii="Calibri Light" w:hAnsi="Calibri Light"/>
      <w:sz w:val="24"/>
      <w:szCs w:val="24"/>
      <w:lang w:eastAsia="en-US"/>
    </w:rPr>
  </w:style>
  <w:style w:type="paragraph" w:styleId="TableofAuthorities">
    <w:name w:val="table of authorities"/>
    <w:basedOn w:val="Normal"/>
    <w:next w:val="Normal"/>
    <w:rsid w:val="00326E3E"/>
    <w:pPr>
      <w:ind w:left="200" w:hanging="200"/>
    </w:pPr>
  </w:style>
  <w:style w:type="paragraph" w:styleId="TableofFigures">
    <w:name w:val="table of figures"/>
    <w:basedOn w:val="Normal"/>
    <w:next w:val="Normal"/>
    <w:rsid w:val="00326E3E"/>
  </w:style>
  <w:style w:type="paragraph" w:styleId="Title">
    <w:name w:val="Title"/>
    <w:basedOn w:val="Normal"/>
    <w:next w:val="Normal"/>
    <w:link w:val="TitleChar"/>
    <w:qFormat/>
    <w:rsid w:val="00326E3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26E3E"/>
    <w:rPr>
      <w:rFonts w:ascii="Calibri Light" w:hAnsi="Calibri Light"/>
      <w:b/>
      <w:bCs/>
      <w:kern w:val="28"/>
      <w:sz w:val="32"/>
      <w:szCs w:val="32"/>
      <w:lang w:eastAsia="en-US"/>
    </w:rPr>
  </w:style>
  <w:style w:type="paragraph" w:styleId="TOAHeading">
    <w:name w:val="toa heading"/>
    <w:basedOn w:val="Normal"/>
    <w:next w:val="Normal"/>
    <w:rsid w:val="00326E3E"/>
    <w:pPr>
      <w:spacing w:before="120"/>
    </w:pPr>
    <w:rPr>
      <w:rFonts w:ascii="Calibri Light" w:hAnsi="Calibri Light"/>
      <w:b/>
      <w:bCs/>
      <w:sz w:val="24"/>
      <w:szCs w:val="24"/>
    </w:rPr>
  </w:style>
  <w:style w:type="paragraph" w:styleId="TOCHeading">
    <w:name w:val="TOC Heading"/>
    <w:basedOn w:val="Heading1"/>
    <w:next w:val="Normal"/>
    <w:uiPriority w:val="62"/>
    <w:semiHidden/>
    <w:unhideWhenUsed/>
    <w:qFormat/>
    <w:rsid w:val="00326E3E"/>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eventsource/" TargetMode="External"/><Relationship Id="rId18" Type="http://schemas.openxmlformats.org/officeDocument/2006/relationships/hyperlink" Target="http://www.w3.org/2013/12/byte-stream-format-registry/isobmff-byte-stream-format.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w3.org/TR/html5/" TargetMode="External"/><Relationship Id="rId17" Type="http://schemas.openxmlformats.org/officeDocument/2006/relationships/hyperlink" Target="http://www.w3.org/TR/media-source/" TargetMode="External"/><Relationship Id="rId2" Type="http://schemas.openxmlformats.org/officeDocument/2006/relationships/customXml" Target="../customXml/item1.xml"/><Relationship Id="rId16" Type="http://schemas.openxmlformats.org/officeDocument/2006/relationships/hyperlink" Target="http://www.w3.org/TR/XMLHttpRequest/" TargetMode="External"/><Relationship Id="rId20" Type="http://schemas.openxmlformats.org/officeDocument/2006/relationships/hyperlink" Target="http://www.w3.org/TR/WebCryptoAPI/"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org/TR/2dcontext/"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www.w3.org/TR/encrypted-media/"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w3.org/TR/websocket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BAB11-0B8C-41BD-9BB4-B4D3A8DE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1995</Words>
  <Characters>10578</Characters>
  <Application>Microsoft Office Word</Application>
  <DocSecurity>0</DocSecurity>
  <Lines>88</Lines>
  <Paragraphs>25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3GPP TS 26.307 v. 15.0.0</vt:lpstr>
      <vt:lpstr>Foreword</vt:lpstr>
      <vt:lpstr>1	Scope</vt:lpstr>
      <vt:lpstr>2	References</vt:lpstr>
      <vt:lpstr>3	Definitions and abbreviations</vt:lpstr>
      <vt:lpstr>    3.1	Definitions</vt:lpstr>
      <vt:lpstr>    3.2	Abbreviations</vt:lpstr>
      <vt:lpstr>4	Required Mark-up Support</vt:lpstr>
      <vt:lpstr>    4.1	Introduction</vt:lpstr>
      <vt:lpstr>    4.2	Markup </vt:lpstr>
      <vt:lpstr>    4.3	Style</vt:lpstr>
      <vt:lpstr>        4.3.1	Introduction</vt:lpstr>
      <vt:lpstr>        4.3.2	Basic Graphic</vt:lpstr>
      <vt:lpstr>        4.3.3	Device Adaptation, Layout and Processing</vt:lpstr>
      <vt:lpstr>        4.3.4	Advanced Graphic</vt:lpstr>
      <vt:lpstr>    4.4	Scripting</vt:lpstr>
      <vt:lpstr>5	API Support</vt:lpstr>
      <vt:lpstr>6	Service-Specific Aspects</vt:lpstr>
      <vt:lpstr>    6.1	Introduction</vt:lpstr>
      <vt:lpstr>    6.2	DASH</vt:lpstr>
    </vt:vector>
  </TitlesOfParts>
  <Manager>Paolo Usai</Manager>
  <Company>ETSI - MCC Support</Company>
  <LinksUpToDate>false</LinksUpToDate>
  <CharactersWithSpaces>12548</CharactersWithSpaces>
  <SharedDoc>false</SharedDoc>
  <HyperlinkBase/>
  <HLinks>
    <vt:vector size="54" baseType="variant">
      <vt:variant>
        <vt:i4>7995443</vt:i4>
      </vt:variant>
      <vt:variant>
        <vt:i4>90</vt:i4>
      </vt:variant>
      <vt:variant>
        <vt:i4>0</vt:i4>
      </vt:variant>
      <vt:variant>
        <vt:i4>5</vt:i4>
      </vt:variant>
      <vt:variant>
        <vt:lpwstr>http://www.w3.org/TR/WebCryptoAPI/</vt:lpwstr>
      </vt:variant>
      <vt:variant>
        <vt:lpwstr/>
      </vt:variant>
      <vt:variant>
        <vt:i4>5898264</vt:i4>
      </vt:variant>
      <vt:variant>
        <vt:i4>87</vt:i4>
      </vt:variant>
      <vt:variant>
        <vt:i4>0</vt:i4>
      </vt:variant>
      <vt:variant>
        <vt:i4>5</vt:i4>
      </vt:variant>
      <vt:variant>
        <vt:lpwstr>http://www.w3.org/TR/encrypted-media/</vt:lpwstr>
      </vt:variant>
      <vt:variant>
        <vt:lpwstr/>
      </vt:variant>
      <vt:variant>
        <vt:i4>5636110</vt:i4>
      </vt:variant>
      <vt:variant>
        <vt:i4>84</vt:i4>
      </vt:variant>
      <vt:variant>
        <vt:i4>0</vt:i4>
      </vt:variant>
      <vt:variant>
        <vt:i4>5</vt:i4>
      </vt:variant>
      <vt:variant>
        <vt:lpwstr>http://www.w3.org/2013/12/byte-stream-format-registry/isobmff-byte-stream-format.html</vt:lpwstr>
      </vt:variant>
      <vt:variant>
        <vt:lpwstr/>
      </vt:variant>
      <vt:variant>
        <vt:i4>8323177</vt:i4>
      </vt:variant>
      <vt:variant>
        <vt:i4>81</vt:i4>
      </vt:variant>
      <vt:variant>
        <vt:i4>0</vt:i4>
      </vt:variant>
      <vt:variant>
        <vt:i4>5</vt:i4>
      </vt:variant>
      <vt:variant>
        <vt:lpwstr>http://www.w3.org/TR/media-source/</vt:lpwstr>
      </vt:variant>
      <vt:variant>
        <vt:lpwstr/>
      </vt:variant>
      <vt:variant>
        <vt:i4>65619</vt:i4>
      </vt:variant>
      <vt:variant>
        <vt:i4>78</vt:i4>
      </vt:variant>
      <vt:variant>
        <vt:i4>0</vt:i4>
      </vt:variant>
      <vt:variant>
        <vt:i4>5</vt:i4>
      </vt:variant>
      <vt:variant>
        <vt:lpwstr>http://www.w3.org/TR/XMLHttpRequest/</vt:lpwstr>
      </vt:variant>
      <vt:variant>
        <vt:lpwstr/>
      </vt:variant>
      <vt:variant>
        <vt:i4>7536695</vt:i4>
      </vt:variant>
      <vt:variant>
        <vt:i4>75</vt:i4>
      </vt:variant>
      <vt:variant>
        <vt:i4>0</vt:i4>
      </vt:variant>
      <vt:variant>
        <vt:i4>5</vt:i4>
      </vt:variant>
      <vt:variant>
        <vt:lpwstr>http://www.w3.org/TR/2dcontext/</vt:lpwstr>
      </vt:variant>
      <vt:variant>
        <vt:lpwstr/>
      </vt:variant>
      <vt:variant>
        <vt:i4>1507411</vt:i4>
      </vt:variant>
      <vt:variant>
        <vt:i4>72</vt:i4>
      </vt:variant>
      <vt:variant>
        <vt:i4>0</vt:i4>
      </vt:variant>
      <vt:variant>
        <vt:i4>5</vt:i4>
      </vt:variant>
      <vt:variant>
        <vt:lpwstr>http://www.w3.org/TR/websockets/</vt:lpwstr>
      </vt:variant>
      <vt:variant>
        <vt:lpwstr/>
      </vt:variant>
      <vt:variant>
        <vt:i4>5308493</vt:i4>
      </vt:variant>
      <vt:variant>
        <vt:i4>69</vt:i4>
      </vt:variant>
      <vt:variant>
        <vt:i4>0</vt:i4>
      </vt:variant>
      <vt:variant>
        <vt:i4>5</vt:i4>
      </vt:variant>
      <vt:variant>
        <vt:lpwstr>http://www.w3.org/TR/eventsource/</vt:lpwstr>
      </vt:variant>
      <vt:variant>
        <vt:lpwstr/>
      </vt:variant>
      <vt:variant>
        <vt:i4>7143464</vt:i4>
      </vt:variant>
      <vt:variant>
        <vt:i4>66</vt:i4>
      </vt:variant>
      <vt:variant>
        <vt:i4>0</vt:i4>
      </vt:variant>
      <vt:variant>
        <vt:i4>5</vt:i4>
      </vt:variant>
      <vt:variant>
        <vt:lpwstr>http://www.w3.org/TR/html5/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26.307 v. 15.0.0</dc:title>
  <dc:subject>3GPP TS 26.307 Presentation Layer for 3GPP Services (Release 18)</dc:subject>
  <dc:creator>3GPP TSG SA WG4 Codec</dc:creator>
  <cp:keywords>HTML5</cp:keywords>
  <cp:lastModifiedBy>Wilhelm Meding</cp:lastModifiedBy>
  <cp:revision>4</cp:revision>
  <cp:lastPrinted>2015-11-19T10:52:00Z</cp:lastPrinted>
  <dcterms:created xsi:type="dcterms:W3CDTF">2024-07-21T13:43:00Z</dcterms:created>
  <dcterms:modified xsi:type="dcterms:W3CDTF">2024-07-21T13:44:00Z</dcterms:modified>
</cp:coreProperties>
</file>