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61108" w:rsidRPr="001B367A" w14:paraId="6D43C55C" w14:textId="77777777" w:rsidTr="00DD6402">
        <w:trPr>
          <w:cantSplit/>
        </w:trPr>
        <w:tc>
          <w:tcPr>
            <w:tcW w:w="10423" w:type="dxa"/>
            <w:gridSpan w:val="2"/>
            <w:shd w:val="clear" w:color="auto" w:fill="auto"/>
          </w:tcPr>
          <w:p w14:paraId="42E1D8B7" w14:textId="126C3D56" w:rsidR="00B61108" w:rsidRPr="001B367A" w:rsidRDefault="00B61108" w:rsidP="00DD6402">
            <w:pPr>
              <w:pStyle w:val="ZA"/>
              <w:framePr w:w="0" w:hRule="auto" w:wrap="auto" w:vAnchor="margin" w:hAnchor="text" w:yAlign="inline"/>
            </w:pPr>
            <w:bookmarkStart w:id="0" w:name="tableOfContents"/>
            <w:bookmarkStart w:id="1" w:name="page1"/>
            <w:bookmarkEnd w:id="0"/>
            <w:r w:rsidRPr="001B367A">
              <w:rPr>
                <w:sz w:val="64"/>
              </w:rPr>
              <w:t xml:space="preserve">3GPP </w:t>
            </w:r>
            <w:bookmarkStart w:id="2" w:name="specType1"/>
            <w:r w:rsidRPr="001B367A">
              <w:rPr>
                <w:sz w:val="64"/>
              </w:rPr>
              <w:t>TS</w:t>
            </w:r>
            <w:bookmarkEnd w:id="2"/>
            <w:r w:rsidRPr="001B367A">
              <w:rPr>
                <w:sz w:val="64"/>
              </w:rPr>
              <w:t xml:space="preserve"> 26.517 </w:t>
            </w:r>
            <w:bookmarkStart w:id="3" w:name="specVersion"/>
            <w:r w:rsidRPr="001B367A">
              <w:t>V</w:t>
            </w:r>
            <w:bookmarkEnd w:id="3"/>
            <w:r w:rsidR="006F6009">
              <w:t>18.</w:t>
            </w:r>
            <w:r w:rsidR="005269E2">
              <w:t>1</w:t>
            </w:r>
            <w:r w:rsidR="006F6009">
              <w:t>.</w:t>
            </w:r>
            <w:r w:rsidR="005269E2">
              <w:t>0</w:t>
            </w:r>
            <w:r w:rsidRPr="001B367A">
              <w:t xml:space="preserve"> </w:t>
            </w:r>
            <w:r w:rsidRPr="001B367A">
              <w:rPr>
                <w:sz w:val="32"/>
              </w:rPr>
              <w:t>(</w:t>
            </w:r>
            <w:r w:rsidR="006F6009">
              <w:rPr>
                <w:sz w:val="32"/>
              </w:rPr>
              <w:t>2024-0</w:t>
            </w:r>
            <w:r w:rsidR="005269E2">
              <w:rPr>
                <w:sz w:val="32"/>
              </w:rPr>
              <w:t>6</w:t>
            </w:r>
            <w:r w:rsidRPr="001B367A">
              <w:rPr>
                <w:sz w:val="32"/>
              </w:rPr>
              <w:t>)</w:t>
            </w:r>
          </w:p>
        </w:tc>
      </w:tr>
      <w:tr w:rsidR="00B61108" w:rsidRPr="001B367A" w14:paraId="3A9066FB" w14:textId="77777777" w:rsidTr="00DD6402">
        <w:trPr>
          <w:cantSplit/>
          <w:trHeight w:hRule="exact" w:val="1134"/>
        </w:trPr>
        <w:tc>
          <w:tcPr>
            <w:tcW w:w="10423" w:type="dxa"/>
            <w:gridSpan w:val="2"/>
            <w:shd w:val="clear" w:color="auto" w:fill="auto"/>
          </w:tcPr>
          <w:p w14:paraId="5BF7554E" w14:textId="77777777" w:rsidR="00B61108" w:rsidRPr="001B367A" w:rsidRDefault="00B61108" w:rsidP="00DD6402">
            <w:pPr>
              <w:pStyle w:val="TAR"/>
            </w:pPr>
            <w:r w:rsidRPr="001B367A">
              <w:t xml:space="preserve">Technical </w:t>
            </w:r>
            <w:bookmarkStart w:id="4" w:name="spectype2"/>
            <w:r w:rsidRPr="001B367A">
              <w:t>Specification</w:t>
            </w:r>
            <w:bookmarkEnd w:id="4"/>
          </w:p>
        </w:tc>
      </w:tr>
      <w:tr w:rsidR="00B61108" w:rsidRPr="001B367A" w14:paraId="58D906FD" w14:textId="77777777" w:rsidTr="00DD6402">
        <w:trPr>
          <w:cantSplit/>
          <w:trHeight w:hRule="exact" w:val="3685"/>
        </w:trPr>
        <w:tc>
          <w:tcPr>
            <w:tcW w:w="10423" w:type="dxa"/>
            <w:gridSpan w:val="2"/>
            <w:shd w:val="clear" w:color="auto" w:fill="auto"/>
          </w:tcPr>
          <w:p w14:paraId="39DD040E" w14:textId="77777777" w:rsidR="00B702CF" w:rsidRPr="001B367A" w:rsidRDefault="00B702CF" w:rsidP="00B702CF">
            <w:pPr>
              <w:pStyle w:val="ZT"/>
              <w:framePr w:wrap="auto" w:hAnchor="text" w:yAlign="inline"/>
            </w:pPr>
            <w:r w:rsidRPr="001B367A">
              <w:t>3rd Generation Partnership Project;</w:t>
            </w:r>
          </w:p>
          <w:p w14:paraId="6EF15EC1" w14:textId="77777777" w:rsidR="00B702CF" w:rsidRPr="001B367A" w:rsidRDefault="00B702CF" w:rsidP="00B702CF">
            <w:pPr>
              <w:pStyle w:val="ZT"/>
              <w:framePr w:wrap="auto" w:hAnchor="text" w:yAlign="inline"/>
            </w:pPr>
            <w:r w:rsidRPr="001B367A">
              <w:t>Technical Specification Group Services and System Aspects;</w:t>
            </w:r>
          </w:p>
          <w:p w14:paraId="081FF021" w14:textId="6643C57A" w:rsidR="00B61108" w:rsidRPr="001B367A" w:rsidRDefault="00B61108" w:rsidP="00DD6402">
            <w:pPr>
              <w:pStyle w:val="ZT"/>
              <w:framePr w:wrap="auto" w:hAnchor="text" w:yAlign="inline"/>
            </w:pPr>
            <w:r w:rsidRPr="001B367A">
              <w:t>5G Multicast</w:t>
            </w:r>
            <w:r w:rsidR="00F52D0A" w:rsidRPr="001B367A">
              <w:t>-</w:t>
            </w:r>
            <w:r w:rsidRPr="001B367A">
              <w:t>Broadcast User Services;</w:t>
            </w:r>
          </w:p>
          <w:p w14:paraId="4C4BCCC6" w14:textId="32DE8403" w:rsidR="00B61108" w:rsidRPr="001B367A" w:rsidRDefault="00B61108" w:rsidP="00DD6402">
            <w:pPr>
              <w:pStyle w:val="ZT"/>
              <w:framePr w:wrap="auto" w:hAnchor="text" w:yAlign="inline"/>
            </w:pPr>
            <w:r w:rsidRPr="001B367A">
              <w:t>Protocols and Formats</w:t>
            </w:r>
          </w:p>
          <w:p w14:paraId="12FB96E8" w14:textId="421B0B66" w:rsidR="00B61108" w:rsidRPr="001B367A" w:rsidRDefault="00B61108" w:rsidP="00DD6402">
            <w:pPr>
              <w:pStyle w:val="ZT"/>
              <w:framePr w:wrap="auto" w:hAnchor="text" w:yAlign="inline"/>
              <w:rPr>
                <w:i/>
                <w:sz w:val="28"/>
              </w:rPr>
            </w:pPr>
            <w:r w:rsidRPr="001B367A">
              <w:t>(</w:t>
            </w:r>
            <w:r w:rsidRPr="001B367A">
              <w:rPr>
                <w:rStyle w:val="ZGSM"/>
              </w:rPr>
              <w:t>Release</w:t>
            </w:r>
            <w:r w:rsidR="006F6009">
              <w:rPr>
                <w:rStyle w:val="ZGSM"/>
              </w:rPr>
              <w:t xml:space="preserve"> 18</w:t>
            </w:r>
            <w:r w:rsidRPr="001B367A">
              <w:t>)</w:t>
            </w:r>
          </w:p>
        </w:tc>
      </w:tr>
      <w:tr w:rsidR="00B61108" w:rsidRPr="001B367A" w14:paraId="7E9EDF0B" w14:textId="77777777" w:rsidTr="00DD6402">
        <w:trPr>
          <w:cantSplit/>
        </w:trPr>
        <w:tc>
          <w:tcPr>
            <w:tcW w:w="10423" w:type="dxa"/>
            <w:gridSpan w:val="2"/>
            <w:shd w:val="clear" w:color="auto" w:fill="auto"/>
          </w:tcPr>
          <w:p w14:paraId="18EE0768" w14:textId="77777777" w:rsidR="00B61108" w:rsidRPr="001B367A" w:rsidRDefault="00B61108" w:rsidP="00DD6402">
            <w:pPr>
              <w:pStyle w:val="FP"/>
            </w:pPr>
          </w:p>
        </w:tc>
      </w:tr>
      <w:bookmarkStart w:id="5" w:name="_MON_1684549432"/>
      <w:bookmarkEnd w:id="5"/>
      <w:tr w:rsidR="00B61108" w:rsidRPr="001B367A" w14:paraId="4A73CDD4" w14:textId="77777777" w:rsidTr="00DD6402">
        <w:trPr>
          <w:cantSplit/>
          <w:trHeight w:hRule="exact" w:val="1531"/>
        </w:trPr>
        <w:tc>
          <w:tcPr>
            <w:tcW w:w="4883" w:type="dxa"/>
            <w:shd w:val="clear" w:color="auto" w:fill="auto"/>
          </w:tcPr>
          <w:p w14:paraId="2FDFA707" w14:textId="6BAF2E21" w:rsidR="00B61108" w:rsidRPr="001B367A" w:rsidRDefault="006F6009" w:rsidP="00DD6402">
            <w:pPr>
              <w:rPr>
                <w:i/>
              </w:rPr>
            </w:pPr>
            <w:r w:rsidRPr="006F6009">
              <w:rPr>
                <w:i/>
                <w:noProof/>
                <w:lang w:eastAsia="zh-CN"/>
              </w:rPr>
              <w:object w:dxaOrig="2026" w:dyaOrig="1251" w14:anchorId="2FB5C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65pt" o:ole="">
                  <v:imagedata r:id="rId10" o:title=""/>
                </v:shape>
                <o:OLEObject Type="Embed" ProgID="Word.Picture.8" ShapeID="_x0000_i1025" DrawAspect="Content" ObjectID="_1783090674" r:id="rId11"/>
              </w:object>
            </w:r>
          </w:p>
        </w:tc>
        <w:bookmarkStart w:id="6" w:name="_MON_1710316168"/>
        <w:bookmarkEnd w:id="6"/>
        <w:tc>
          <w:tcPr>
            <w:tcW w:w="5540" w:type="dxa"/>
            <w:shd w:val="clear" w:color="auto" w:fill="auto"/>
          </w:tcPr>
          <w:p w14:paraId="32177F1A" w14:textId="109E7DB6" w:rsidR="00B61108" w:rsidRPr="001B367A" w:rsidRDefault="006374F7" w:rsidP="00DD6402">
            <w:pPr>
              <w:jc w:val="right"/>
            </w:pPr>
            <w:r w:rsidRPr="001B367A">
              <w:rPr>
                <w:noProof/>
                <w:lang w:eastAsia="zh-CN"/>
              </w:rPr>
              <w:object w:dxaOrig="2126" w:dyaOrig="1243" w14:anchorId="53EEF0F3">
                <v:shape id="_x0000_i1026" type="#_x0000_t75" style="width:129pt;height:75pt" o:ole="">
                  <v:imagedata r:id="rId12" o:title=""/>
                </v:shape>
                <o:OLEObject Type="Embed" ProgID="Word.Picture.8" ShapeID="_x0000_i1026" DrawAspect="Content" ObjectID="_1783090675" r:id="rId13"/>
              </w:object>
            </w:r>
          </w:p>
        </w:tc>
      </w:tr>
      <w:tr w:rsidR="00B61108" w:rsidRPr="001B367A" w14:paraId="0141310B" w14:textId="77777777" w:rsidTr="00DD6402">
        <w:trPr>
          <w:cantSplit/>
          <w:trHeight w:hRule="exact" w:val="5783"/>
        </w:trPr>
        <w:tc>
          <w:tcPr>
            <w:tcW w:w="10423" w:type="dxa"/>
            <w:gridSpan w:val="2"/>
            <w:shd w:val="clear" w:color="auto" w:fill="auto"/>
          </w:tcPr>
          <w:p w14:paraId="57AC1F7F" w14:textId="77777777" w:rsidR="00B61108" w:rsidRPr="001B367A" w:rsidRDefault="00B61108" w:rsidP="00DD6402">
            <w:pPr>
              <w:pStyle w:val="FP"/>
              <w:rPr>
                <w:b/>
              </w:rPr>
            </w:pPr>
          </w:p>
        </w:tc>
      </w:tr>
      <w:tr w:rsidR="00B61108" w:rsidRPr="001B367A" w14:paraId="1583536C" w14:textId="77777777" w:rsidTr="00DD6402">
        <w:trPr>
          <w:cantSplit/>
          <w:trHeight w:hRule="exact" w:val="964"/>
        </w:trPr>
        <w:tc>
          <w:tcPr>
            <w:tcW w:w="10423" w:type="dxa"/>
            <w:gridSpan w:val="2"/>
            <w:shd w:val="clear" w:color="auto" w:fill="auto"/>
          </w:tcPr>
          <w:p w14:paraId="3D0327AC" w14:textId="77777777" w:rsidR="00B61108" w:rsidRPr="001B367A" w:rsidRDefault="00B61108" w:rsidP="00DD6402">
            <w:pPr>
              <w:rPr>
                <w:sz w:val="16"/>
              </w:rPr>
            </w:pPr>
            <w:bookmarkStart w:id="7" w:name="warningNotice"/>
            <w:r w:rsidRPr="001B367A">
              <w:rPr>
                <w:sz w:val="16"/>
              </w:rPr>
              <w:t>The present document has been developed within the 3rd Generation Partnership Project (3GPP</w:t>
            </w:r>
            <w:r w:rsidRPr="001B367A">
              <w:rPr>
                <w:sz w:val="16"/>
                <w:vertAlign w:val="superscript"/>
              </w:rPr>
              <w:t xml:space="preserve"> TM</w:t>
            </w:r>
            <w:r w:rsidRPr="001B367A">
              <w:rPr>
                <w:sz w:val="16"/>
              </w:rPr>
              <w:t>) and may be further elaborated for the purposes of 3GPP.</w:t>
            </w:r>
            <w:r w:rsidRPr="001B367A">
              <w:rPr>
                <w:sz w:val="16"/>
              </w:rPr>
              <w:br/>
              <w:t>The present document has not been subject to any approval process by the 3GPP</w:t>
            </w:r>
            <w:r w:rsidRPr="001B367A">
              <w:rPr>
                <w:sz w:val="16"/>
                <w:vertAlign w:val="superscript"/>
              </w:rPr>
              <w:t xml:space="preserve"> </w:t>
            </w:r>
            <w:r w:rsidRPr="001B367A">
              <w:rPr>
                <w:sz w:val="16"/>
              </w:rPr>
              <w:t>Organizational Partners and shall not be implemented.</w:t>
            </w:r>
            <w:r w:rsidRPr="001B367A">
              <w:rPr>
                <w:sz w:val="16"/>
              </w:rPr>
              <w:br/>
              <w:t>This Specification is provided for future development work within 3GPP</w:t>
            </w:r>
            <w:r w:rsidRPr="001B367A">
              <w:rPr>
                <w:sz w:val="16"/>
                <w:vertAlign w:val="superscript"/>
              </w:rPr>
              <w:t xml:space="preserve"> </w:t>
            </w:r>
            <w:r w:rsidRPr="001B367A">
              <w:rPr>
                <w:sz w:val="16"/>
              </w:rPr>
              <w:t>only. The Organizational Partners accept no liability for any use of this Specification.</w:t>
            </w:r>
            <w:r w:rsidRPr="001B367A">
              <w:rPr>
                <w:sz w:val="16"/>
              </w:rPr>
              <w:br/>
              <w:t>Specifications and Reports for implementation of the 3GPP</w:t>
            </w:r>
            <w:r w:rsidRPr="001B367A">
              <w:rPr>
                <w:sz w:val="16"/>
                <w:vertAlign w:val="superscript"/>
              </w:rPr>
              <w:t xml:space="preserve"> TM</w:t>
            </w:r>
            <w:r w:rsidRPr="001B367A">
              <w:rPr>
                <w:sz w:val="16"/>
              </w:rPr>
              <w:t xml:space="preserve"> system should be obtained via the 3GPP Organizational Partners' Publications Offices.</w:t>
            </w:r>
            <w:bookmarkEnd w:id="7"/>
          </w:p>
          <w:p w14:paraId="3D15BF90" w14:textId="77777777" w:rsidR="00B61108" w:rsidRPr="001B367A" w:rsidRDefault="00B61108" w:rsidP="00DD6402">
            <w:pPr>
              <w:pStyle w:val="ZV"/>
              <w:framePr w:w="0" w:wrap="auto" w:vAnchor="margin" w:hAnchor="text" w:yAlign="inline"/>
            </w:pPr>
          </w:p>
          <w:p w14:paraId="0662C099" w14:textId="77777777" w:rsidR="00B61108" w:rsidRPr="001B367A" w:rsidRDefault="00B61108" w:rsidP="00DD6402">
            <w:pPr>
              <w:rPr>
                <w:sz w:val="16"/>
              </w:rPr>
            </w:pPr>
          </w:p>
        </w:tc>
      </w:tr>
      <w:bookmarkEnd w:id="1"/>
    </w:tbl>
    <w:p w14:paraId="6A2425A8" w14:textId="77777777" w:rsidR="00B61108" w:rsidRPr="001B367A" w:rsidRDefault="00B61108" w:rsidP="00B61108">
      <w:pPr>
        <w:sectPr w:rsidR="00B61108" w:rsidRPr="001B367A" w:rsidSect="00396AC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61108" w:rsidRPr="001B367A" w14:paraId="40ADD3FD" w14:textId="77777777" w:rsidTr="00DD6402">
        <w:trPr>
          <w:cantSplit/>
          <w:trHeight w:hRule="exact" w:val="5669"/>
        </w:trPr>
        <w:tc>
          <w:tcPr>
            <w:tcW w:w="10423" w:type="dxa"/>
            <w:shd w:val="clear" w:color="auto" w:fill="auto"/>
          </w:tcPr>
          <w:p w14:paraId="07C58C8E" w14:textId="77777777" w:rsidR="00B61108" w:rsidRPr="001B367A" w:rsidRDefault="00B61108" w:rsidP="00DD6402">
            <w:pPr>
              <w:pStyle w:val="FP"/>
            </w:pPr>
            <w:bookmarkStart w:id="8" w:name="page2"/>
          </w:p>
        </w:tc>
      </w:tr>
      <w:tr w:rsidR="00B61108" w:rsidRPr="001B367A" w14:paraId="53D91BED" w14:textId="77777777" w:rsidTr="00DD6402">
        <w:trPr>
          <w:cantSplit/>
          <w:trHeight w:hRule="exact" w:val="5386"/>
        </w:trPr>
        <w:tc>
          <w:tcPr>
            <w:tcW w:w="10423" w:type="dxa"/>
            <w:shd w:val="clear" w:color="auto" w:fill="auto"/>
          </w:tcPr>
          <w:p w14:paraId="67AA77C9" w14:textId="77777777" w:rsidR="00B61108" w:rsidRPr="001B367A" w:rsidRDefault="00B61108" w:rsidP="00DD6402">
            <w:pPr>
              <w:pStyle w:val="FP"/>
              <w:spacing w:after="240"/>
              <w:ind w:left="2835" w:right="2835"/>
              <w:jc w:val="center"/>
              <w:rPr>
                <w:rFonts w:ascii="Arial" w:hAnsi="Arial"/>
                <w:b/>
                <w:i/>
                <w:noProof/>
              </w:rPr>
            </w:pPr>
            <w:bookmarkStart w:id="9" w:name="coords3gpp"/>
            <w:r w:rsidRPr="001B367A">
              <w:rPr>
                <w:rFonts w:ascii="Arial" w:hAnsi="Arial"/>
                <w:b/>
                <w:i/>
                <w:noProof/>
              </w:rPr>
              <w:t>3GPP</w:t>
            </w:r>
          </w:p>
          <w:p w14:paraId="11C242EC" w14:textId="77777777" w:rsidR="00B61108" w:rsidRPr="001B367A" w:rsidRDefault="00B61108" w:rsidP="00DD6402">
            <w:pPr>
              <w:pStyle w:val="FP"/>
              <w:pBdr>
                <w:bottom w:val="single" w:sz="6" w:space="1" w:color="auto"/>
              </w:pBdr>
              <w:ind w:left="2835" w:right="2835"/>
              <w:jc w:val="center"/>
              <w:rPr>
                <w:noProof/>
              </w:rPr>
            </w:pPr>
            <w:r w:rsidRPr="001B367A">
              <w:rPr>
                <w:noProof/>
              </w:rPr>
              <w:t>Postal address</w:t>
            </w:r>
          </w:p>
          <w:p w14:paraId="648E1699" w14:textId="77777777" w:rsidR="00B61108" w:rsidRPr="001B367A" w:rsidRDefault="00B61108" w:rsidP="00DD6402">
            <w:pPr>
              <w:pStyle w:val="FP"/>
              <w:ind w:left="2835" w:right="2835"/>
              <w:jc w:val="center"/>
              <w:rPr>
                <w:rFonts w:ascii="Arial" w:hAnsi="Arial"/>
                <w:noProof/>
                <w:sz w:val="18"/>
              </w:rPr>
            </w:pPr>
          </w:p>
          <w:p w14:paraId="3A05D4A2" w14:textId="77777777" w:rsidR="00B61108" w:rsidRPr="001B367A" w:rsidRDefault="00B61108" w:rsidP="00DD6402">
            <w:pPr>
              <w:pStyle w:val="FP"/>
              <w:pBdr>
                <w:bottom w:val="single" w:sz="6" w:space="1" w:color="auto"/>
              </w:pBdr>
              <w:spacing w:before="240"/>
              <w:ind w:left="2835" w:right="2835"/>
              <w:jc w:val="center"/>
              <w:rPr>
                <w:noProof/>
              </w:rPr>
            </w:pPr>
            <w:r w:rsidRPr="001B367A">
              <w:rPr>
                <w:noProof/>
              </w:rPr>
              <w:t>3GPP support office address</w:t>
            </w:r>
          </w:p>
          <w:p w14:paraId="0CBB17A8" w14:textId="77777777" w:rsidR="00B61108" w:rsidRPr="001B367A" w:rsidRDefault="00B61108" w:rsidP="00DD6402">
            <w:pPr>
              <w:pStyle w:val="FP"/>
              <w:ind w:left="2835" w:right="2835"/>
              <w:jc w:val="center"/>
              <w:rPr>
                <w:rFonts w:ascii="Arial" w:hAnsi="Arial"/>
                <w:noProof/>
                <w:sz w:val="18"/>
              </w:rPr>
            </w:pPr>
            <w:r w:rsidRPr="001B367A">
              <w:rPr>
                <w:rFonts w:ascii="Arial" w:hAnsi="Arial"/>
                <w:noProof/>
                <w:sz w:val="18"/>
              </w:rPr>
              <w:t>650 Route des Lucioles - Sophia Antipolis</w:t>
            </w:r>
          </w:p>
          <w:p w14:paraId="0087427B" w14:textId="77777777" w:rsidR="00B61108" w:rsidRPr="001B367A" w:rsidRDefault="00B61108" w:rsidP="00DD6402">
            <w:pPr>
              <w:pStyle w:val="FP"/>
              <w:ind w:left="2835" w:right="2835"/>
              <w:jc w:val="center"/>
              <w:rPr>
                <w:rFonts w:ascii="Arial" w:hAnsi="Arial"/>
                <w:noProof/>
                <w:sz w:val="18"/>
              </w:rPr>
            </w:pPr>
            <w:r w:rsidRPr="001B367A">
              <w:rPr>
                <w:rFonts w:ascii="Arial" w:hAnsi="Arial"/>
                <w:noProof/>
                <w:sz w:val="18"/>
              </w:rPr>
              <w:t>Valbonne - FRANCE</w:t>
            </w:r>
          </w:p>
          <w:p w14:paraId="600E0FDF" w14:textId="77777777" w:rsidR="00B61108" w:rsidRPr="001B367A" w:rsidRDefault="00B61108" w:rsidP="00DD6402">
            <w:pPr>
              <w:pStyle w:val="FP"/>
              <w:spacing w:after="20"/>
              <w:ind w:left="2835" w:right="2835"/>
              <w:jc w:val="center"/>
              <w:rPr>
                <w:rFonts w:ascii="Arial" w:hAnsi="Arial"/>
                <w:noProof/>
                <w:sz w:val="18"/>
              </w:rPr>
            </w:pPr>
            <w:r w:rsidRPr="001B367A">
              <w:rPr>
                <w:rFonts w:ascii="Arial" w:hAnsi="Arial"/>
                <w:noProof/>
                <w:sz w:val="18"/>
              </w:rPr>
              <w:t>Tel.: +33 4 92 94 42 00 Fax: +33 4 93 65 47 16</w:t>
            </w:r>
          </w:p>
          <w:p w14:paraId="1683B7C8" w14:textId="77777777" w:rsidR="00B61108" w:rsidRPr="001B367A" w:rsidRDefault="00B61108" w:rsidP="00DD6402">
            <w:pPr>
              <w:pStyle w:val="FP"/>
              <w:pBdr>
                <w:bottom w:val="single" w:sz="6" w:space="1" w:color="auto"/>
              </w:pBdr>
              <w:spacing w:before="240"/>
              <w:ind w:left="2835" w:right="2835"/>
              <w:jc w:val="center"/>
              <w:rPr>
                <w:noProof/>
              </w:rPr>
            </w:pPr>
            <w:r w:rsidRPr="001B367A">
              <w:rPr>
                <w:noProof/>
              </w:rPr>
              <w:t>Internet</w:t>
            </w:r>
          </w:p>
          <w:p w14:paraId="562E2376" w14:textId="77777777" w:rsidR="00B61108" w:rsidRPr="001B367A" w:rsidRDefault="00B61108" w:rsidP="00DD6402">
            <w:pPr>
              <w:pStyle w:val="FP"/>
              <w:ind w:left="2835" w:right="2835"/>
              <w:jc w:val="center"/>
              <w:rPr>
                <w:rFonts w:ascii="Arial" w:hAnsi="Arial"/>
                <w:noProof/>
                <w:sz w:val="18"/>
              </w:rPr>
            </w:pPr>
            <w:r w:rsidRPr="001B367A">
              <w:rPr>
                <w:rFonts w:ascii="Arial" w:hAnsi="Arial"/>
                <w:noProof/>
                <w:sz w:val="18"/>
              </w:rPr>
              <w:t>http://www.3gpp.org</w:t>
            </w:r>
            <w:bookmarkEnd w:id="9"/>
          </w:p>
          <w:p w14:paraId="43133B5C" w14:textId="77777777" w:rsidR="00B61108" w:rsidRPr="001B367A" w:rsidRDefault="00B61108" w:rsidP="00DD6402">
            <w:pPr>
              <w:rPr>
                <w:noProof/>
              </w:rPr>
            </w:pPr>
          </w:p>
        </w:tc>
      </w:tr>
      <w:tr w:rsidR="00B61108" w:rsidRPr="001B367A" w14:paraId="245D26E3" w14:textId="77777777" w:rsidTr="00DD6402">
        <w:trPr>
          <w:cantSplit/>
        </w:trPr>
        <w:tc>
          <w:tcPr>
            <w:tcW w:w="10423" w:type="dxa"/>
            <w:shd w:val="clear" w:color="auto" w:fill="auto"/>
            <w:vAlign w:val="bottom"/>
          </w:tcPr>
          <w:p w14:paraId="4B113554" w14:textId="77777777" w:rsidR="00B61108" w:rsidRPr="001B367A" w:rsidRDefault="00B61108" w:rsidP="00DD6402">
            <w:pPr>
              <w:pStyle w:val="FP"/>
              <w:pBdr>
                <w:bottom w:val="single" w:sz="6" w:space="1" w:color="auto"/>
              </w:pBdr>
              <w:spacing w:after="240"/>
              <w:jc w:val="center"/>
              <w:rPr>
                <w:rFonts w:ascii="Arial" w:hAnsi="Arial"/>
                <w:b/>
                <w:i/>
                <w:noProof/>
              </w:rPr>
            </w:pPr>
            <w:bookmarkStart w:id="10" w:name="copyrightNotification"/>
            <w:r w:rsidRPr="001B367A">
              <w:rPr>
                <w:rFonts w:ascii="Arial" w:hAnsi="Arial"/>
                <w:b/>
                <w:i/>
                <w:noProof/>
              </w:rPr>
              <w:t>Copyright Notification</w:t>
            </w:r>
          </w:p>
          <w:p w14:paraId="6E37B65F" w14:textId="77777777" w:rsidR="00B61108" w:rsidRPr="001B367A" w:rsidRDefault="00B61108" w:rsidP="00DD6402">
            <w:pPr>
              <w:pStyle w:val="FP"/>
              <w:jc w:val="center"/>
              <w:rPr>
                <w:noProof/>
              </w:rPr>
            </w:pPr>
            <w:r w:rsidRPr="001B367A">
              <w:rPr>
                <w:noProof/>
              </w:rPr>
              <w:t>No part may be reproduced except as authorized by written permission.</w:t>
            </w:r>
            <w:r w:rsidRPr="001B367A">
              <w:rPr>
                <w:noProof/>
              </w:rPr>
              <w:br/>
              <w:t>The copyright and the foregoing restriction extend to reproduction in all media.</w:t>
            </w:r>
          </w:p>
          <w:p w14:paraId="6A5C5910" w14:textId="77777777" w:rsidR="00B61108" w:rsidRPr="001B367A" w:rsidRDefault="00B61108" w:rsidP="00DD6402">
            <w:pPr>
              <w:pStyle w:val="FP"/>
              <w:jc w:val="center"/>
              <w:rPr>
                <w:noProof/>
              </w:rPr>
            </w:pPr>
          </w:p>
          <w:p w14:paraId="73D1B312" w14:textId="6A5B97E1" w:rsidR="00B61108" w:rsidRPr="001B367A" w:rsidRDefault="00B61108" w:rsidP="00DD6402">
            <w:pPr>
              <w:pStyle w:val="FP"/>
              <w:jc w:val="center"/>
              <w:rPr>
                <w:noProof/>
                <w:sz w:val="18"/>
              </w:rPr>
            </w:pPr>
            <w:r w:rsidRPr="001B367A">
              <w:rPr>
                <w:noProof/>
                <w:sz w:val="18"/>
              </w:rPr>
              <w:t>©</w:t>
            </w:r>
            <w:r w:rsidR="006F6009">
              <w:rPr>
                <w:noProof/>
                <w:sz w:val="18"/>
              </w:rPr>
              <w:t xml:space="preserve"> 2024</w:t>
            </w:r>
            <w:r w:rsidRPr="001B367A">
              <w:rPr>
                <w:noProof/>
                <w:sz w:val="18"/>
              </w:rPr>
              <w:t>, 3GPP Organizational Partners (ARIB, ATIS, CCSA, ETSI, TSDSI, TTA, TTC).</w:t>
            </w:r>
            <w:bookmarkStart w:id="11" w:name="copyrightaddon"/>
            <w:bookmarkEnd w:id="11"/>
          </w:p>
          <w:p w14:paraId="4ECFA7D5" w14:textId="77777777" w:rsidR="00B61108" w:rsidRPr="001B367A" w:rsidRDefault="00B61108" w:rsidP="00DD6402">
            <w:pPr>
              <w:pStyle w:val="FP"/>
              <w:jc w:val="center"/>
              <w:rPr>
                <w:noProof/>
                <w:sz w:val="18"/>
              </w:rPr>
            </w:pPr>
            <w:r w:rsidRPr="001B367A">
              <w:rPr>
                <w:noProof/>
                <w:sz w:val="18"/>
              </w:rPr>
              <w:t>All rights reserved.</w:t>
            </w:r>
          </w:p>
          <w:p w14:paraId="0F667E9C" w14:textId="77777777" w:rsidR="00B61108" w:rsidRPr="001B367A" w:rsidRDefault="00B61108" w:rsidP="00DD6402">
            <w:pPr>
              <w:pStyle w:val="FP"/>
              <w:rPr>
                <w:noProof/>
                <w:sz w:val="18"/>
              </w:rPr>
            </w:pPr>
          </w:p>
          <w:p w14:paraId="6A13CD2F" w14:textId="77777777" w:rsidR="00B61108" w:rsidRPr="001B367A" w:rsidRDefault="00B61108" w:rsidP="00DD6402">
            <w:pPr>
              <w:pStyle w:val="FP"/>
              <w:rPr>
                <w:noProof/>
                <w:sz w:val="18"/>
              </w:rPr>
            </w:pPr>
            <w:r w:rsidRPr="001B367A">
              <w:rPr>
                <w:noProof/>
                <w:sz w:val="18"/>
              </w:rPr>
              <w:t>UMTS™ is a Trade Mark of ETSI registered for the benefit of its members</w:t>
            </w:r>
          </w:p>
          <w:p w14:paraId="14B36BDA" w14:textId="77777777" w:rsidR="00B61108" w:rsidRPr="001B367A" w:rsidRDefault="00B61108" w:rsidP="00DD6402">
            <w:pPr>
              <w:pStyle w:val="FP"/>
              <w:rPr>
                <w:noProof/>
                <w:sz w:val="18"/>
              </w:rPr>
            </w:pPr>
            <w:r w:rsidRPr="001B367A">
              <w:rPr>
                <w:noProof/>
                <w:sz w:val="18"/>
              </w:rPr>
              <w:t>3GPP™ is a Trade Mark of ETSI registered for the benefit of its Members and of the 3GPP Organizational Partners</w:t>
            </w:r>
            <w:r w:rsidRPr="001B367A">
              <w:rPr>
                <w:noProof/>
                <w:sz w:val="18"/>
              </w:rPr>
              <w:br/>
              <w:t>LTE™ is a Trade Mark of ETSI registered for the benefit of its Members and of the 3GPP Organizational Partners</w:t>
            </w:r>
          </w:p>
          <w:p w14:paraId="423D53A0" w14:textId="77777777" w:rsidR="00B61108" w:rsidRPr="001B367A" w:rsidRDefault="00B61108" w:rsidP="00DD6402">
            <w:pPr>
              <w:pStyle w:val="FP"/>
              <w:rPr>
                <w:noProof/>
                <w:sz w:val="18"/>
              </w:rPr>
            </w:pPr>
            <w:r w:rsidRPr="001B367A">
              <w:rPr>
                <w:noProof/>
                <w:sz w:val="18"/>
              </w:rPr>
              <w:t>GSM® and the GSM logo are registered and owned by the GSM Association</w:t>
            </w:r>
            <w:bookmarkEnd w:id="10"/>
          </w:p>
          <w:p w14:paraId="45BDFB44" w14:textId="77777777" w:rsidR="00B61108" w:rsidRPr="001B367A" w:rsidRDefault="00B61108" w:rsidP="00DD6402"/>
        </w:tc>
      </w:tr>
      <w:bookmarkEnd w:id="8"/>
    </w:tbl>
    <w:p w14:paraId="29AC419C" w14:textId="24A99B5F" w:rsidR="00080512" w:rsidRPr="001B367A" w:rsidRDefault="00B61108">
      <w:pPr>
        <w:pStyle w:val="TT"/>
      </w:pPr>
      <w:r w:rsidRPr="001B367A">
        <w:br w:type="page"/>
      </w:r>
      <w:r w:rsidR="00080512" w:rsidRPr="001B367A">
        <w:lastRenderedPageBreak/>
        <w:t>Contents</w:t>
      </w:r>
    </w:p>
    <w:p w14:paraId="3F1579BE" w14:textId="09F25C4F" w:rsidR="00E56FB7" w:rsidRDefault="004D3578">
      <w:pPr>
        <w:pStyle w:val="TOC1"/>
        <w:rPr>
          <w:rFonts w:asciiTheme="minorHAnsi" w:eastAsiaTheme="minorEastAsia" w:hAnsiTheme="minorHAnsi" w:cstheme="minorBidi"/>
          <w:noProof/>
          <w:kern w:val="2"/>
          <w:sz w:val="24"/>
          <w:szCs w:val="24"/>
          <w14:ligatures w14:val="standardContextual"/>
        </w:rPr>
      </w:pPr>
      <w:r w:rsidRPr="001B367A">
        <w:fldChar w:fldCharType="begin" w:fldLock="1"/>
      </w:r>
      <w:r w:rsidRPr="001B367A">
        <w:instrText xml:space="preserve"> TOC \o "1-9" </w:instrText>
      </w:r>
      <w:r w:rsidRPr="001B367A">
        <w:fldChar w:fldCharType="separate"/>
      </w:r>
      <w:r w:rsidR="00E56FB7">
        <w:rPr>
          <w:noProof/>
        </w:rPr>
        <w:t>Foreword</w:t>
      </w:r>
      <w:r w:rsidR="00E56FB7">
        <w:rPr>
          <w:noProof/>
        </w:rPr>
        <w:tab/>
      </w:r>
      <w:r w:rsidR="00E56FB7">
        <w:rPr>
          <w:noProof/>
        </w:rPr>
        <w:fldChar w:fldCharType="begin" w:fldLock="1"/>
      </w:r>
      <w:r w:rsidR="00E56FB7">
        <w:rPr>
          <w:noProof/>
        </w:rPr>
        <w:instrText xml:space="preserve"> PAGEREF _Toc171672840 \h </w:instrText>
      </w:r>
      <w:r w:rsidR="00E56FB7">
        <w:rPr>
          <w:noProof/>
        </w:rPr>
      </w:r>
      <w:r w:rsidR="00E56FB7">
        <w:rPr>
          <w:noProof/>
        </w:rPr>
        <w:fldChar w:fldCharType="separate"/>
      </w:r>
      <w:r w:rsidR="00E56FB7">
        <w:rPr>
          <w:noProof/>
        </w:rPr>
        <w:t>6</w:t>
      </w:r>
      <w:r w:rsidR="00E56FB7">
        <w:rPr>
          <w:noProof/>
        </w:rPr>
        <w:fldChar w:fldCharType="end"/>
      </w:r>
    </w:p>
    <w:p w14:paraId="35EC4B76" w14:textId="218830E4"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1</w:t>
      </w:r>
      <w:r>
        <w:rPr>
          <w:rFonts w:asciiTheme="minorHAnsi" w:eastAsiaTheme="minorEastAsia" w:hAnsiTheme="minorHAnsi" w:cstheme="minorBidi"/>
          <w:noProof/>
          <w:kern w:val="2"/>
          <w:sz w:val="24"/>
          <w:szCs w:val="24"/>
          <w14:ligatures w14:val="standardContextual"/>
        </w:rPr>
        <w:tab/>
      </w:r>
      <w:r>
        <w:rPr>
          <w:noProof/>
        </w:rPr>
        <w:t>Scope</w:t>
      </w:r>
      <w:r>
        <w:rPr>
          <w:noProof/>
        </w:rPr>
        <w:tab/>
      </w:r>
      <w:r>
        <w:rPr>
          <w:noProof/>
        </w:rPr>
        <w:fldChar w:fldCharType="begin" w:fldLock="1"/>
      </w:r>
      <w:r>
        <w:rPr>
          <w:noProof/>
        </w:rPr>
        <w:instrText xml:space="preserve"> PAGEREF _Toc171672841 \h </w:instrText>
      </w:r>
      <w:r>
        <w:rPr>
          <w:noProof/>
        </w:rPr>
      </w:r>
      <w:r>
        <w:rPr>
          <w:noProof/>
        </w:rPr>
        <w:fldChar w:fldCharType="separate"/>
      </w:r>
      <w:r>
        <w:rPr>
          <w:noProof/>
        </w:rPr>
        <w:t>8</w:t>
      </w:r>
      <w:r>
        <w:rPr>
          <w:noProof/>
        </w:rPr>
        <w:fldChar w:fldCharType="end"/>
      </w:r>
    </w:p>
    <w:p w14:paraId="4517B4C0" w14:textId="3F03996F"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References</w:t>
      </w:r>
      <w:r>
        <w:rPr>
          <w:noProof/>
        </w:rPr>
        <w:tab/>
      </w:r>
      <w:r>
        <w:rPr>
          <w:noProof/>
        </w:rPr>
        <w:fldChar w:fldCharType="begin" w:fldLock="1"/>
      </w:r>
      <w:r>
        <w:rPr>
          <w:noProof/>
        </w:rPr>
        <w:instrText xml:space="preserve"> PAGEREF _Toc171672842 \h </w:instrText>
      </w:r>
      <w:r>
        <w:rPr>
          <w:noProof/>
        </w:rPr>
      </w:r>
      <w:r>
        <w:rPr>
          <w:noProof/>
        </w:rPr>
        <w:fldChar w:fldCharType="separate"/>
      </w:r>
      <w:r>
        <w:rPr>
          <w:noProof/>
        </w:rPr>
        <w:t>8</w:t>
      </w:r>
      <w:r>
        <w:rPr>
          <w:noProof/>
        </w:rPr>
        <w:fldChar w:fldCharType="end"/>
      </w:r>
    </w:p>
    <w:p w14:paraId="397DFD25" w14:textId="24DF1AA5"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_Toc171672843 \h </w:instrText>
      </w:r>
      <w:r>
        <w:rPr>
          <w:noProof/>
        </w:rPr>
      </w:r>
      <w:r>
        <w:rPr>
          <w:noProof/>
        </w:rPr>
        <w:fldChar w:fldCharType="separate"/>
      </w:r>
      <w:r>
        <w:rPr>
          <w:noProof/>
        </w:rPr>
        <w:t>9</w:t>
      </w:r>
      <w:r>
        <w:rPr>
          <w:noProof/>
        </w:rPr>
        <w:fldChar w:fldCharType="end"/>
      </w:r>
    </w:p>
    <w:p w14:paraId="316554A7" w14:textId="094CA67C"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3.1</w:t>
      </w:r>
      <w:r>
        <w:rPr>
          <w:rFonts w:asciiTheme="minorHAnsi" w:eastAsiaTheme="minorEastAsia" w:hAnsiTheme="minorHAnsi" w:cstheme="minorBidi"/>
          <w:noProof/>
          <w:kern w:val="2"/>
          <w:sz w:val="24"/>
          <w:szCs w:val="24"/>
          <w14:ligatures w14:val="standardContextual"/>
        </w:rPr>
        <w:tab/>
      </w:r>
      <w:r>
        <w:rPr>
          <w:noProof/>
        </w:rPr>
        <w:t>Terms</w:t>
      </w:r>
      <w:r>
        <w:rPr>
          <w:noProof/>
        </w:rPr>
        <w:tab/>
      </w:r>
      <w:r>
        <w:rPr>
          <w:noProof/>
        </w:rPr>
        <w:fldChar w:fldCharType="begin" w:fldLock="1"/>
      </w:r>
      <w:r>
        <w:rPr>
          <w:noProof/>
        </w:rPr>
        <w:instrText xml:space="preserve"> PAGEREF _Toc171672844 \h </w:instrText>
      </w:r>
      <w:r>
        <w:rPr>
          <w:noProof/>
        </w:rPr>
      </w:r>
      <w:r>
        <w:rPr>
          <w:noProof/>
        </w:rPr>
        <w:fldChar w:fldCharType="separate"/>
      </w:r>
      <w:r>
        <w:rPr>
          <w:noProof/>
        </w:rPr>
        <w:t>9</w:t>
      </w:r>
      <w:r>
        <w:rPr>
          <w:noProof/>
        </w:rPr>
        <w:fldChar w:fldCharType="end"/>
      </w:r>
    </w:p>
    <w:p w14:paraId="176D46D7" w14:textId="4626DAEF"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3.2</w:t>
      </w:r>
      <w:r>
        <w:rPr>
          <w:rFonts w:asciiTheme="minorHAnsi" w:eastAsiaTheme="minorEastAsia" w:hAnsiTheme="minorHAnsi" w:cstheme="minorBidi"/>
          <w:noProof/>
          <w:kern w:val="2"/>
          <w:sz w:val="24"/>
          <w:szCs w:val="24"/>
          <w14:ligatures w14:val="standardContextual"/>
        </w:rPr>
        <w:tab/>
      </w:r>
      <w:r>
        <w:rPr>
          <w:noProof/>
        </w:rPr>
        <w:t>Symbols</w:t>
      </w:r>
      <w:r>
        <w:rPr>
          <w:noProof/>
        </w:rPr>
        <w:tab/>
      </w:r>
      <w:r>
        <w:rPr>
          <w:noProof/>
        </w:rPr>
        <w:fldChar w:fldCharType="begin" w:fldLock="1"/>
      </w:r>
      <w:r>
        <w:rPr>
          <w:noProof/>
        </w:rPr>
        <w:instrText xml:space="preserve"> PAGEREF _Toc171672845 \h </w:instrText>
      </w:r>
      <w:r>
        <w:rPr>
          <w:noProof/>
        </w:rPr>
      </w:r>
      <w:r>
        <w:rPr>
          <w:noProof/>
        </w:rPr>
        <w:fldChar w:fldCharType="separate"/>
      </w:r>
      <w:r>
        <w:rPr>
          <w:noProof/>
        </w:rPr>
        <w:t>9</w:t>
      </w:r>
      <w:r>
        <w:rPr>
          <w:noProof/>
        </w:rPr>
        <w:fldChar w:fldCharType="end"/>
      </w:r>
    </w:p>
    <w:p w14:paraId="5643541C" w14:textId="09C35F85"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3.3</w:t>
      </w:r>
      <w:r>
        <w:rPr>
          <w:rFonts w:asciiTheme="minorHAnsi" w:eastAsiaTheme="minorEastAsia" w:hAnsiTheme="minorHAnsi" w:cstheme="minorBidi"/>
          <w:noProof/>
          <w:kern w:val="2"/>
          <w:sz w:val="24"/>
          <w:szCs w:val="24"/>
          <w14:ligatures w14:val="standardContextual"/>
        </w:rPr>
        <w:tab/>
      </w:r>
      <w:r>
        <w:rPr>
          <w:noProof/>
        </w:rPr>
        <w:t>Abbreviations</w:t>
      </w:r>
      <w:r>
        <w:rPr>
          <w:noProof/>
        </w:rPr>
        <w:tab/>
      </w:r>
      <w:r>
        <w:rPr>
          <w:noProof/>
        </w:rPr>
        <w:fldChar w:fldCharType="begin" w:fldLock="1"/>
      </w:r>
      <w:r>
        <w:rPr>
          <w:noProof/>
        </w:rPr>
        <w:instrText xml:space="preserve"> PAGEREF _Toc171672846 \h </w:instrText>
      </w:r>
      <w:r>
        <w:rPr>
          <w:noProof/>
        </w:rPr>
      </w:r>
      <w:r>
        <w:rPr>
          <w:noProof/>
        </w:rPr>
        <w:fldChar w:fldCharType="separate"/>
      </w:r>
      <w:r>
        <w:rPr>
          <w:noProof/>
        </w:rPr>
        <w:t>10</w:t>
      </w:r>
      <w:r>
        <w:rPr>
          <w:noProof/>
        </w:rPr>
        <w:fldChar w:fldCharType="end"/>
      </w:r>
    </w:p>
    <w:p w14:paraId="6FFEA43D" w14:textId="367F0E14"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3.4</w:t>
      </w:r>
      <w:r>
        <w:rPr>
          <w:rFonts w:asciiTheme="minorHAnsi" w:eastAsiaTheme="minorEastAsia" w:hAnsiTheme="minorHAnsi" w:cstheme="minorBidi"/>
          <w:noProof/>
          <w:kern w:val="2"/>
          <w:sz w:val="24"/>
          <w:szCs w:val="24"/>
          <w14:ligatures w14:val="standardContextual"/>
        </w:rPr>
        <w:tab/>
      </w:r>
      <w:r>
        <w:rPr>
          <w:noProof/>
        </w:rPr>
        <w:t>Syntax documentation conventions</w:t>
      </w:r>
      <w:r>
        <w:rPr>
          <w:noProof/>
        </w:rPr>
        <w:tab/>
      </w:r>
      <w:r>
        <w:rPr>
          <w:noProof/>
        </w:rPr>
        <w:fldChar w:fldCharType="begin" w:fldLock="1"/>
      </w:r>
      <w:r>
        <w:rPr>
          <w:noProof/>
        </w:rPr>
        <w:instrText xml:space="preserve"> PAGEREF _Toc171672847 \h </w:instrText>
      </w:r>
      <w:r>
        <w:rPr>
          <w:noProof/>
        </w:rPr>
      </w:r>
      <w:r>
        <w:rPr>
          <w:noProof/>
        </w:rPr>
        <w:fldChar w:fldCharType="separate"/>
      </w:r>
      <w:r>
        <w:rPr>
          <w:noProof/>
        </w:rPr>
        <w:t>10</w:t>
      </w:r>
      <w:r>
        <w:rPr>
          <w:noProof/>
        </w:rPr>
        <w:fldChar w:fldCharType="end"/>
      </w:r>
    </w:p>
    <w:p w14:paraId="16EFB1D9" w14:textId="422F0D14"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System overview</w:t>
      </w:r>
      <w:r>
        <w:rPr>
          <w:noProof/>
        </w:rPr>
        <w:tab/>
      </w:r>
      <w:r>
        <w:rPr>
          <w:noProof/>
        </w:rPr>
        <w:fldChar w:fldCharType="begin" w:fldLock="1"/>
      </w:r>
      <w:r>
        <w:rPr>
          <w:noProof/>
        </w:rPr>
        <w:instrText xml:space="preserve"> PAGEREF _Toc171672848 \h </w:instrText>
      </w:r>
      <w:r>
        <w:rPr>
          <w:noProof/>
        </w:rPr>
      </w:r>
      <w:r>
        <w:rPr>
          <w:noProof/>
        </w:rPr>
        <w:fldChar w:fldCharType="separate"/>
      </w:r>
      <w:r>
        <w:rPr>
          <w:noProof/>
        </w:rPr>
        <w:t>10</w:t>
      </w:r>
      <w:r>
        <w:rPr>
          <w:noProof/>
        </w:rPr>
        <w:fldChar w:fldCharType="end"/>
      </w:r>
    </w:p>
    <w:p w14:paraId="048684B6" w14:textId="72EF971B"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Announcement of MBS User Services</w:t>
      </w:r>
      <w:r>
        <w:rPr>
          <w:noProof/>
        </w:rPr>
        <w:tab/>
      </w:r>
      <w:r>
        <w:rPr>
          <w:noProof/>
        </w:rPr>
        <w:fldChar w:fldCharType="begin" w:fldLock="1"/>
      </w:r>
      <w:r>
        <w:rPr>
          <w:noProof/>
        </w:rPr>
        <w:instrText xml:space="preserve"> PAGEREF _Toc171672849 \h </w:instrText>
      </w:r>
      <w:r>
        <w:rPr>
          <w:noProof/>
        </w:rPr>
      </w:r>
      <w:r>
        <w:rPr>
          <w:noProof/>
        </w:rPr>
        <w:fldChar w:fldCharType="separate"/>
      </w:r>
      <w:r>
        <w:rPr>
          <w:noProof/>
        </w:rPr>
        <w:t>11</w:t>
      </w:r>
      <w:r>
        <w:rPr>
          <w:noProof/>
        </w:rPr>
        <w:fldChar w:fldCharType="end"/>
      </w:r>
    </w:p>
    <w:p w14:paraId="379DFA68" w14:textId="3651F429"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5.0</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fldLock="1"/>
      </w:r>
      <w:r>
        <w:rPr>
          <w:noProof/>
        </w:rPr>
        <w:instrText xml:space="preserve"> PAGEREF _Toc171672850 \h </w:instrText>
      </w:r>
      <w:r>
        <w:rPr>
          <w:noProof/>
        </w:rPr>
      </w:r>
      <w:r>
        <w:rPr>
          <w:noProof/>
        </w:rPr>
        <w:fldChar w:fldCharType="separate"/>
      </w:r>
      <w:r>
        <w:rPr>
          <w:noProof/>
        </w:rPr>
        <w:t>11</w:t>
      </w:r>
      <w:r>
        <w:rPr>
          <w:noProof/>
        </w:rPr>
        <w:fldChar w:fldCharType="end"/>
      </w:r>
    </w:p>
    <w:p w14:paraId="429C3BC7" w14:textId="16CE7CD5"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5.1</w:t>
      </w:r>
      <w:r>
        <w:rPr>
          <w:rFonts w:asciiTheme="minorHAnsi" w:eastAsiaTheme="minorEastAsia" w:hAnsiTheme="minorHAnsi" w:cstheme="minorBidi"/>
          <w:noProof/>
          <w:kern w:val="2"/>
          <w:sz w:val="24"/>
          <w:szCs w:val="24"/>
          <w14:ligatures w14:val="standardContextual"/>
        </w:rPr>
        <w:tab/>
      </w:r>
      <w:r>
        <w:rPr>
          <w:noProof/>
        </w:rPr>
        <w:t>User Service Description data model</w:t>
      </w:r>
      <w:r>
        <w:rPr>
          <w:noProof/>
        </w:rPr>
        <w:tab/>
      </w:r>
      <w:r>
        <w:rPr>
          <w:noProof/>
        </w:rPr>
        <w:fldChar w:fldCharType="begin" w:fldLock="1"/>
      </w:r>
      <w:r>
        <w:rPr>
          <w:noProof/>
        </w:rPr>
        <w:instrText xml:space="preserve"> PAGEREF _Toc171672851 \h </w:instrText>
      </w:r>
      <w:r>
        <w:rPr>
          <w:noProof/>
        </w:rPr>
      </w:r>
      <w:r>
        <w:rPr>
          <w:noProof/>
        </w:rPr>
        <w:fldChar w:fldCharType="separate"/>
      </w:r>
      <w:r>
        <w:rPr>
          <w:noProof/>
        </w:rPr>
        <w:t>11</w:t>
      </w:r>
      <w:r>
        <w:rPr>
          <w:noProof/>
        </w:rPr>
        <w:fldChar w:fldCharType="end"/>
      </w:r>
    </w:p>
    <w:p w14:paraId="7EAE0C84" w14:textId="6401EFBC"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5.1.1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_Toc171672852 \h </w:instrText>
      </w:r>
      <w:r>
        <w:rPr>
          <w:noProof/>
        </w:rPr>
      </w:r>
      <w:r>
        <w:rPr>
          <w:noProof/>
        </w:rPr>
        <w:fldChar w:fldCharType="separate"/>
      </w:r>
      <w:r>
        <w:rPr>
          <w:noProof/>
        </w:rPr>
        <w:t>11</w:t>
      </w:r>
      <w:r>
        <w:rPr>
          <w:noProof/>
        </w:rPr>
        <w:fldChar w:fldCharType="end"/>
      </w:r>
    </w:p>
    <w:p w14:paraId="7623323D" w14:textId="580F2ABE"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5.1A</w:t>
      </w:r>
      <w:r>
        <w:rPr>
          <w:rFonts w:asciiTheme="minorHAnsi" w:eastAsiaTheme="minorEastAsia" w:hAnsiTheme="minorHAnsi" w:cstheme="minorBidi"/>
          <w:noProof/>
          <w:kern w:val="2"/>
          <w:sz w:val="24"/>
          <w:szCs w:val="24"/>
          <w14:ligatures w14:val="standardContextual"/>
        </w:rPr>
        <w:tab/>
      </w:r>
      <w:r>
        <w:rPr>
          <w:noProof/>
        </w:rPr>
        <w:t>Encoding</w:t>
      </w:r>
      <w:r>
        <w:rPr>
          <w:noProof/>
        </w:rPr>
        <w:tab/>
      </w:r>
      <w:r>
        <w:rPr>
          <w:noProof/>
        </w:rPr>
        <w:fldChar w:fldCharType="begin" w:fldLock="1"/>
      </w:r>
      <w:r>
        <w:rPr>
          <w:noProof/>
        </w:rPr>
        <w:instrText xml:space="preserve"> PAGEREF _Toc171672853 \h </w:instrText>
      </w:r>
      <w:r>
        <w:rPr>
          <w:noProof/>
        </w:rPr>
      </w:r>
      <w:r>
        <w:rPr>
          <w:noProof/>
        </w:rPr>
        <w:fldChar w:fldCharType="separate"/>
      </w:r>
      <w:r>
        <w:rPr>
          <w:noProof/>
        </w:rPr>
        <w:t>13</w:t>
      </w:r>
      <w:r>
        <w:rPr>
          <w:noProof/>
        </w:rPr>
        <w:fldChar w:fldCharType="end"/>
      </w:r>
    </w:p>
    <w:p w14:paraId="3F4B4BF7" w14:textId="7C6C9638"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5.2</w:t>
      </w:r>
      <w:r>
        <w:rPr>
          <w:rFonts w:asciiTheme="minorHAnsi" w:eastAsiaTheme="minorEastAsia" w:hAnsiTheme="minorHAnsi" w:cstheme="minorBidi"/>
          <w:noProof/>
          <w:kern w:val="2"/>
          <w:sz w:val="24"/>
          <w:szCs w:val="24"/>
          <w14:ligatures w14:val="standardContextual"/>
        </w:rPr>
        <w:tab/>
      </w:r>
      <w:r>
        <w:rPr>
          <w:noProof/>
        </w:rPr>
        <w:t>Syntax and associated semantics</w:t>
      </w:r>
      <w:r>
        <w:rPr>
          <w:noProof/>
        </w:rPr>
        <w:tab/>
      </w:r>
      <w:r>
        <w:rPr>
          <w:noProof/>
        </w:rPr>
        <w:fldChar w:fldCharType="begin" w:fldLock="1"/>
      </w:r>
      <w:r>
        <w:rPr>
          <w:noProof/>
        </w:rPr>
        <w:instrText xml:space="preserve"> PAGEREF _Toc171672854 \h </w:instrText>
      </w:r>
      <w:r>
        <w:rPr>
          <w:noProof/>
        </w:rPr>
      </w:r>
      <w:r>
        <w:rPr>
          <w:noProof/>
        </w:rPr>
        <w:fldChar w:fldCharType="separate"/>
      </w:r>
      <w:r>
        <w:rPr>
          <w:noProof/>
        </w:rPr>
        <w:t>13</w:t>
      </w:r>
      <w:r>
        <w:rPr>
          <w:noProof/>
        </w:rPr>
        <w:fldChar w:fldCharType="end"/>
      </w:r>
    </w:p>
    <w:p w14:paraId="46AE1BAC" w14:textId="3BE185D6"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_Toc171672855 \h </w:instrText>
      </w:r>
      <w:r>
        <w:rPr>
          <w:noProof/>
        </w:rPr>
      </w:r>
      <w:r>
        <w:rPr>
          <w:noProof/>
        </w:rPr>
        <w:fldChar w:fldCharType="separate"/>
      </w:r>
      <w:r>
        <w:rPr>
          <w:noProof/>
        </w:rPr>
        <w:t>13</w:t>
      </w:r>
      <w:r>
        <w:rPr>
          <w:noProof/>
        </w:rPr>
        <w:fldChar w:fldCharType="end"/>
      </w:r>
    </w:p>
    <w:p w14:paraId="20686044" w14:textId="0D920B20"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5.2.2</w:t>
      </w:r>
      <w:r>
        <w:rPr>
          <w:rFonts w:asciiTheme="minorHAnsi" w:eastAsiaTheme="minorEastAsia" w:hAnsiTheme="minorHAnsi" w:cstheme="minorBidi"/>
          <w:noProof/>
          <w:kern w:val="2"/>
          <w:sz w:val="24"/>
          <w:szCs w:val="24"/>
          <w14:ligatures w14:val="standardContextual"/>
        </w:rPr>
        <w:tab/>
      </w:r>
      <w:r>
        <w:rPr>
          <w:noProof/>
        </w:rPr>
        <w:t>User Service Bundle Descriptions document</w:t>
      </w:r>
      <w:r>
        <w:rPr>
          <w:noProof/>
        </w:rPr>
        <w:tab/>
      </w:r>
      <w:r>
        <w:rPr>
          <w:noProof/>
        </w:rPr>
        <w:fldChar w:fldCharType="begin" w:fldLock="1"/>
      </w:r>
      <w:r>
        <w:rPr>
          <w:noProof/>
        </w:rPr>
        <w:instrText xml:space="preserve"> PAGEREF _Toc171672856 \h </w:instrText>
      </w:r>
      <w:r>
        <w:rPr>
          <w:noProof/>
        </w:rPr>
      </w:r>
      <w:r>
        <w:rPr>
          <w:noProof/>
        </w:rPr>
        <w:fldChar w:fldCharType="separate"/>
      </w:r>
      <w:r>
        <w:rPr>
          <w:noProof/>
        </w:rPr>
        <w:t>14</w:t>
      </w:r>
      <w:r>
        <w:rPr>
          <w:noProof/>
        </w:rPr>
        <w:fldChar w:fldCharType="end"/>
      </w:r>
    </w:p>
    <w:p w14:paraId="5F41CED1" w14:textId="6A99D191"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5.2.3</w:t>
      </w:r>
      <w:r>
        <w:rPr>
          <w:rFonts w:asciiTheme="minorHAnsi" w:eastAsiaTheme="minorEastAsia" w:hAnsiTheme="minorHAnsi" w:cstheme="minorBidi"/>
          <w:noProof/>
          <w:kern w:val="2"/>
          <w:sz w:val="24"/>
          <w:szCs w:val="24"/>
          <w14:ligatures w14:val="standardContextual"/>
        </w:rPr>
        <w:tab/>
      </w:r>
      <w:r>
        <w:rPr>
          <w:noProof/>
        </w:rPr>
        <w:t>User Service Description data type</w:t>
      </w:r>
      <w:r>
        <w:rPr>
          <w:noProof/>
        </w:rPr>
        <w:tab/>
      </w:r>
      <w:r>
        <w:rPr>
          <w:noProof/>
        </w:rPr>
        <w:fldChar w:fldCharType="begin" w:fldLock="1"/>
      </w:r>
      <w:r>
        <w:rPr>
          <w:noProof/>
        </w:rPr>
        <w:instrText xml:space="preserve"> PAGEREF _Toc171672857 \h </w:instrText>
      </w:r>
      <w:r>
        <w:rPr>
          <w:noProof/>
        </w:rPr>
      </w:r>
      <w:r>
        <w:rPr>
          <w:noProof/>
        </w:rPr>
        <w:fldChar w:fldCharType="separate"/>
      </w:r>
      <w:r>
        <w:rPr>
          <w:noProof/>
        </w:rPr>
        <w:t>14</w:t>
      </w:r>
      <w:r>
        <w:rPr>
          <w:noProof/>
        </w:rPr>
        <w:fldChar w:fldCharType="end"/>
      </w:r>
    </w:p>
    <w:p w14:paraId="7AA81804" w14:textId="1459ADE6"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5.2.4</w:t>
      </w:r>
      <w:r>
        <w:rPr>
          <w:rFonts w:asciiTheme="minorHAnsi" w:eastAsiaTheme="minorEastAsia" w:hAnsiTheme="minorHAnsi" w:cstheme="minorBidi"/>
          <w:noProof/>
          <w:kern w:val="2"/>
          <w:sz w:val="24"/>
          <w:szCs w:val="24"/>
          <w14:ligatures w14:val="standardContextual"/>
        </w:rPr>
        <w:tab/>
      </w:r>
      <w:r>
        <w:rPr>
          <w:noProof/>
        </w:rPr>
        <w:t>Distribution Session Description data type</w:t>
      </w:r>
      <w:r>
        <w:rPr>
          <w:noProof/>
        </w:rPr>
        <w:tab/>
      </w:r>
      <w:r>
        <w:rPr>
          <w:noProof/>
        </w:rPr>
        <w:fldChar w:fldCharType="begin" w:fldLock="1"/>
      </w:r>
      <w:r>
        <w:rPr>
          <w:noProof/>
        </w:rPr>
        <w:instrText xml:space="preserve"> PAGEREF _Toc171672858 \h </w:instrText>
      </w:r>
      <w:r>
        <w:rPr>
          <w:noProof/>
        </w:rPr>
      </w:r>
      <w:r>
        <w:rPr>
          <w:noProof/>
        </w:rPr>
        <w:fldChar w:fldCharType="separate"/>
      </w:r>
      <w:r>
        <w:rPr>
          <w:noProof/>
        </w:rPr>
        <w:t>15</w:t>
      </w:r>
      <w:r>
        <w:rPr>
          <w:noProof/>
        </w:rPr>
        <w:fldChar w:fldCharType="end"/>
      </w:r>
    </w:p>
    <w:p w14:paraId="1DAE4778" w14:textId="598187E7"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5.2.5</w:t>
      </w:r>
      <w:r>
        <w:rPr>
          <w:rFonts w:asciiTheme="minorHAnsi" w:eastAsiaTheme="minorEastAsia" w:hAnsiTheme="minorHAnsi" w:cstheme="minorBidi"/>
          <w:noProof/>
          <w:kern w:val="2"/>
          <w:sz w:val="24"/>
          <w:szCs w:val="24"/>
          <w14:ligatures w14:val="standardContextual"/>
        </w:rPr>
        <w:tab/>
      </w:r>
      <w:r>
        <w:rPr>
          <w:noProof/>
        </w:rPr>
        <w:t>Session Description document</w:t>
      </w:r>
      <w:r>
        <w:rPr>
          <w:noProof/>
        </w:rPr>
        <w:tab/>
      </w:r>
      <w:r>
        <w:rPr>
          <w:noProof/>
        </w:rPr>
        <w:fldChar w:fldCharType="begin" w:fldLock="1"/>
      </w:r>
      <w:r>
        <w:rPr>
          <w:noProof/>
        </w:rPr>
        <w:instrText xml:space="preserve"> PAGEREF _Toc171672859 \h </w:instrText>
      </w:r>
      <w:r>
        <w:rPr>
          <w:noProof/>
        </w:rPr>
      </w:r>
      <w:r>
        <w:rPr>
          <w:noProof/>
        </w:rPr>
        <w:fldChar w:fldCharType="separate"/>
      </w:r>
      <w:r>
        <w:rPr>
          <w:noProof/>
        </w:rPr>
        <w:t>16</w:t>
      </w:r>
      <w:r>
        <w:rPr>
          <w:noProof/>
        </w:rPr>
        <w:fldChar w:fldCharType="end"/>
      </w:r>
    </w:p>
    <w:p w14:paraId="41F87D5E" w14:textId="0D6DA7E6"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5.2.6</w:t>
      </w:r>
      <w:r>
        <w:rPr>
          <w:rFonts w:asciiTheme="minorHAnsi" w:eastAsiaTheme="minorEastAsia" w:hAnsiTheme="minorHAnsi" w:cstheme="minorBidi"/>
          <w:noProof/>
          <w:kern w:val="2"/>
          <w:sz w:val="24"/>
          <w:szCs w:val="24"/>
          <w14:ligatures w14:val="standardContextual"/>
        </w:rPr>
        <w:tab/>
      </w:r>
      <w:r>
        <w:rPr>
          <w:noProof/>
        </w:rPr>
        <w:t>Application Service Description data type</w:t>
      </w:r>
      <w:r>
        <w:rPr>
          <w:noProof/>
        </w:rPr>
        <w:tab/>
      </w:r>
      <w:r>
        <w:rPr>
          <w:noProof/>
        </w:rPr>
        <w:fldChar w:fldCharType="begin" w:fldLock="1"/>
      </w:r>
      <w:r>
        <w:rPr>
          <w:noProof/>
        </w:rPr>
        <w:instrText xml:space="preserve"> PAGEREF _Toc171672860 \h </w:instrText>
      </w:r>
      <w:r>
        <w:rPr>
          <w:noProof/>
        </w:rPr>
      </w:r>
      <w:r>
        <w:rPr>
          <w:noProof/>
        </w:rPr>
        <w:fldChar w:fldCharType="separate"/>
      </w:r>
      <w:r>
        <w:rPr>
          <w:noProof/>
        </w:rPr>
        <w:t>16</w:t>
      </w:r>
      <w:r>
        <w:rPr>
          <w:noProof/>
        </w:rPr>
        <w:fldChar w:fldCharType="end"/>
      </w:r>
    </w:p>
    <w:p w14:paraId="74EE5085" w14:textId="01453DA2"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5.2.6A</w:t>
      </w:r>
      <w:r>
        <w:rPr>
          <w:rFonts w:asciiTheme="minorHAnsi" w:eastAsiaTheme="minorEastAsia" w:hAnsiTheme="minorHAnsi" w:cstheme="minorBidi"/>
          <w:noProof/>
          <w:kern w:val="2"/>
          <w:sz w:val="24"/>
          <w:szCs w:val="24"/>
          <w14:ligatures w14:val="standardContextual"/>
        </w:rPr>
        <w:tab/>
      </w:r>
      <w:r>
        <w:rPr>
          <w:noProof/>
        </w:rPr>
        <w:t>Application Service Entry Point document</w:t>
      </w:r>
      <w:r>
        <w:rPr>
          <w:noProof/>
        </w:rPr>
        <w:tab/>
      </w:r>
      <w:r>
        <w:rPr>
          <w:noProof/>
        </w:rPr>
        <w:fldChar w:fldCharType="begin" w:fldLock="1"/>
      </w:r>
      <w:r>
        <w:rPr>
          <w:noProof/>
        </w:rPr>
        <w:instrText xml:space="preserve"> PAGEREF _Toc171672861 \h </w:instrText>
      </w:r>
      <w:r>
        <w:rPr>
          <w:noProof/>
        </w:rPr>
      </w:r>
      <w:r>
        <w:rPr>
          <w:noProof/>
        </w:rPr>
        <w:fldChar w:fldCharType="separate"/>
      </w:r>
      <w:r>
        <w:rPr>
          <w:noProof/>
        </w:rPr>
        <w:t>16</w:t>
      </w:r>
      <w:r>
        <w:rPr>
          <w:noProof/>
        </w:rPr>
        <w:fldChar w:fldCharType="end"/>
      </w:r>
    </w:p>
    <w:p w14:paraId="7593E231" w14:textId="462F2297"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5.2.7</w:t>
      </w:r>
      <w:r>
        <w:rPr>
          <w:rFonts w:asciiTheme="minorHAnsi" w:eastAsiaTheme="minorEastAsia" w:hAnsiTheme="minorHAnsi" w:cstheme="minorBidi"/>
          <w:noProof/>
          <w:kern w:val="2"/>
          <w:sz w:val="24"/>
          <w:szCs w:val="24"/>
          <w14:ligatures w14:val="standardContextual"/>
        </w:rPr>
        <w:tab/>
      </w:r>
      <w:r>
        <w:rPr>
          <w:noProof/>
        </w:rPr>
        <w:t>Service Schedule Description data type</w:t>
      </w:r>
      <w:r>
        <w:rPr>
          <w:noProof/>
        </w:rPr>
        <w:tab/>
      </w:r>
      <w:r>
        <w:rPr>
          <w:noProof/>
        </w:rPr>
        <w:fldChar w:fldCharType="begin" w:fldLock="1"/>
      </w:r>
      <w:r>
        <w:rPr>
          <w:noProof/>
        </w:rPr>
        <w:instrText xml:space="preserve"> PAGEREF _Toc171672862 \h </w:instrText>
      </w:r>
      <w:r>
        <w:rPr>
          <w:noProof/>
        </w:rPr>
      </w:r>
      <w:r>
        <w:rPr>
          <w:noProof/>
        </w:rPr>
        <w:fldChar w:fldCharType="separate"/>
      </w:r>
      <w:r>
        <w:rPr>
          <w:noProof/>
        </w:rPr>
        <w:t>17</w:t>
      </w:r>
      <w:r>
        <w:rPr>
          <w:noProof/>
        </w:rPr>
        <w:fldChar w:fldCharType="end"/>
      </w:r>
    </w:p>
    <w:p w14:paraId="455976F3" w14:textId="53A185C5"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5.2.8</w:t>
      </w:r>
      <w:r>
        <w:rPr>
          <w:rFonts w:asciiTheme="minorHAnsi" w:eastAsiaTheme="minorEastAsia" w:hAnsiTheme="minorHAnsi" w:cstheme="minorBidi"/>
          <w:noProof/>
          <w:kern w:val="2"/>
          <w:sz w:val="24"/>
          <w:szCs w:val="24"/>
          <w14:ligatures w14:val="standardContextual"/>
        </w:rPr>
        <w:tab/>
      </w:r>
      <w:r>
        <w:rPr>
          <w:noProof/>
        </w:rPr>
        <w:t>Object Repair Parameters data type</w:t>
      </w:r>
      <w:r>
        <w:rPr>
          <w:noProof/>
        </w:rPr>
        <w:tab/>
      </w:r>
      <w:r>
        <w:rPr>
          <w:noProof/>
        </w:rPr>
        <w:fldChar w:fldCharType="begin" w:fldLock="1"/>
      </w:r>
      <w:r>
        <w:rPr>
          <w:noProof/>
        </w:rPr>
        <w:instrText xml:space="preserve"> PAGEREF _Toc171672863 \h </w:instrText>
      </w:r>
      <w:r>
        <w:rPr>
          <w:noProof/>
        </w:rPr>
      </w:r>
      <w:r>
        <w:rPr>
          <w:noProof/>
        </w:rPr>
        <w:fldChar w:fldCharType="separate"/>
      </w:r>
      <w:r>
        <w:rPr>
          <w:noProof/>
        </w:rPr>
        <w:t>18</w:t>
      </w:r>
      <w:r>
        <w:rPr>
          <w:noProof/>
        </w:rPr>
        <w:fldChar w:fldCharType="end"/>
      </w:r>
    </w:p>
    <w:p w14:paraId="14351994" w14:textId="044C2120"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5.2.9</w:t>
      </w:r>
      <w:r>
        <w:rPr>
          <w:rFonts w:asciiTheme="minorHAnsi" w:eastAsiaTheme="minorEastAsia" w:hAnsiTheme="minorHAnsi" w:cstheme="minorBidi"/>
          <w:noProof/>
          <w:kern w:val="2"/>
          <w:sz w:val="24"/>
          <w:szCs w:val="24"/>
          <w14:ligatures w14:val="standardContextual"/>
        </w:rPr>
        <w:tab/>
      </w:r>
      <w:r>
        <w:rPr>
          <w:noProof/>
        </w:rPr>
        <w:t>Availability Information data type</w:t>
      </w:r>
      <w:r>
        <w:rPr>
          <w:noProof/>
        </w:rPr>
        <w:tab/>
      </w:r>
      <w:r>
        <w:rPr>
          <w:noProof/>
        </w:rPr>
        <w:fldChar w:fldCharType="begin" w:fldLock="1"/>
      </w:r>
      <w:r>
        <w:rPr>
          <w:noProof/>
        </w:rPr>
        <w:instrText xml:space="preserve"> PAGEREF _Toc171672864 \h </w:instrText>
      </w:r>
      <w:r>
        <w:rPr>
          <w:noProof/>
        </w:rPr>
      </w:r>
      <w:r>
        <w:rPr>
          <w:noProof/>
        </w:rPr>
        <w:fldChar w:fldCharType="separate"/>
      </w:r>
      <w:r>
        <w:rPr>
          <w:noProof/>
        </w:rPr>
        <w:t>18</w:t>
      </w:r>
      <w:r>
        <w:rPr>
          <w:noProof/>
        </w:rPr>
        <w:fldChar w:fldCharType="end"/>
      </w:r>
    </w:p>
    <w:p w14:paraId="5422F950" w14:textId="7A4DAE29"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5.2.10</w:t>
      </w:r>
      <w:r>
        <w:rPr>
          <w:rFonts w:asciiTheme="minorHAnsi" w:eastAsiaTheme="minorEastAsia" w:hAnsiTheme="minorHAnsi" w:cstheme="minorBidi"/>
          <w:noProof/>
          <w:kern w:val="2"/>
          <w:sz w:val="24"/>
          <w:szCs w:val="24"/>
          <w14:ligatures w14:val="standardContextual"/>
        </w:rPr>
        <w:tab/>
      </w:r>
      <w:r>
        <w:rPr>
          <w:noProof/>
        </w:rPr>
        <w:t>Security Description data type</w:t>
      </w:r>
      <w:r>
        <w:rPr>
          <w:noProof/>
        </w:rPr>
        <w:tab/>
      </w:r>
      <w:r>
        <w:rPr>
          <w:noProof/>
        </w:rPr>
        <w:fldChar w:fldCharType="begin" w:fldLock="1"/>
      </w:r>
      <w:r>
        <w:rPr>
          <w:noProof/>
        </w:rPr>
        <w:instrText xml:space="preserve"> PAGEREF _Toc171672865 \h </w:instrText>
      </w:r>
      <w:r>
        <w:rPr>
          <w:noProof/>
        </w:rPr>
      </w:r>
      <w:r>
        <w:rPr>
          <w:noProof/>
        </w:rPr>
        <w:fldChar w:fldCharType="separate"/>
      </w:r>
      <w:r>
        <w:rPr>
          <w:noProof/>
        </w:rPr>
        <w:t>19</w:t>
      </w:r>
      <w:r>
        <w:rPr>
          <w:noProof/>
        </w:rPr>
        <w:fldChar w:fldCharType="end"/>
      </w:r>
    </w:p>
    <w:p w14:paraId="5CC354E4" w14:textId="01A39547"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5.3</w:t>
      </w:r>
      <w:r>
        <w:rPr>
          <w:rFonts w:asciiTheme="minorHAnsi" w:eastAsiaTheme="minorEastAsia" w:hAnsiTheme="minorHAnsi" w:cstheme="minorBidi"/>
          <w:noProof/>
          <w:kern w:val="2"/>
          <w:sz w:val="24"/>
          <w:szCs w:val="24"/>
          <w14:ligatures w14:val="standardContextual"/>
        </w:rPr>
        <w:tab/>
      </w:r>
      <w:r>
        <w:rPr>
          <w:noProof/>
        </w:rPr>
        <w:t>Delivery of User Service Descriptions</w:t>
      </w:r>
      <w:r>
        <w:rPr>
          <w:noProof/>
        </w:rPr>
        <w:tab/>
      </w:r>
      <w:r>
        <w:rPr>
          <w:noProof/>
        </w:rPr>
        <w:fldChar w:fldCharType="begin" w:fldLock="1"/>
      </w:r>
      <w:r>
        <w:rPr>
          <w:noProof/>
        </w:rPr>
        <w:instrText xml:space="preserve"> PAGEREF _Toc171672866 \h </w:instrText>
      </w:r>
      <w:r>
        <w:rPr>
          <w:noProof/>
        </w:rPr>
      </w:r>
      <w:r>
        <w:rPr>
          <w:noProof/>
        </w:rPr>
        <w:fldChar w:fldCharType="separate"/>
      </w:r>
      <w:r>
        <w:rPr>
          <w:noProof/>
        </w:rPr>
        <w:t>20</w:t>
      </w:r>
      <w:r>
        <w:rPr>
          <w:noProof/>
        </w:rPr>
        <w:fldChar w:fldCharType="end"/>
      </w:r>
    </w:p>
    <w:p w14:paraId="4C9C9F12" w14:textId="172A2627"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5.3.1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_Toc171672867 \h </w:instrText>
      </w:r>
      <w:r>
        <w:rPr>
          <w:noProof/>
        </w:rPr>
      </w:r>
      <w:r>
        <w:rPr>
          <w:noProof/>
        </w:rPr>
        <w:fldChar w:fldCharType="separate"/>
      </w:r>
      <w:r>
        <w:rPr>
          <w:noProof/>
        </w:rPr>
        <w:t>20</w:t>
      </w:r>
      <w:r>
        <w:rPr>
          <w:noProof/>
        </w:rPr>
        <w:fldChar w:fldCharType="end"/>
      </w:r>
    </w:p>
    <w:p w14:paraId="2F8F5320" w14:textId="6AEE89B9"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5.3.1A</w:t>
      </w:r>
      <w:r>
        <w:rPr>
          <w:rFonts w:asciiTheme="minorHAnsi" w:eastAsiaTheme="minorEastAsia" w:hAnsiTheme="minorHAnsi" w:cstheme="minorBidi"/>
          <w:noProof/>
          <w:kern w:val="2"/>
          <w:sz w:val="24"/>
          <w:szCs w:val="24"/>
          <w14:ligatures w14:val="standardContextual"/>
        </w:rPr>
        <w:tab/>
      </w:r>
      <w:r>
        <w:rPr>
          <w:noProof/>
        </w:rPr>
        <w:t>User Service Descriptions Bundle</w:t>
      </w:r>
      <w:r>
        <w:rPr>
          <w:noProof/>
        </w:rPr>
        <w:tab/>
      </w:r>
      <w:r>
        <w:rPr>
          <w:noProof/>
        </w:rPr>
        <w:fldChar w:fldCharType="begin" w:fldLock="1"/>
      </w:r>
      <w:r>
        <w:rPr>
          <w:noProof/>
        </w:rPr>
        <w:instrText xml:space="preserve"> PAGEREF _Toc171672868 \h </w:instrText>
      </w:r>
      <w:r>
        <w:rPr>
          <w:noProof/>
        </w:rPr>
      </w:r>
      <w:r>
        <w:rPr>
          <w:noProof/>
        </w:rPr>
        <w:fldChar w:fldCharType="separate"/>
      </w:r>
      <w:r>
        <w:rPr>
          <w:noProof/>
        </w:rPr>
        <w:t>20</w:t>
      </w:r>
      <w:r>
        <w:rPr>
          <w:noProof/>
        </w:rPr>
        <w:fldChar w:fldCharType="end"/>
      </w:r>
    </w:p>
    <w:p w14:paraId="2874C772" w14:textId="44683B9B"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5.3.2</w:t>
      </w:r>
      <w:r>
        <w:rPr>
          <w:rFonts w:asciiTheme="minorHAnsi" w:eastAsiaTheme="minorEastAsia" w:hAnsiTheme="minorHAnsi" w:cstheme="minorBidi"/>
          <w:noProof/>
          <w:kern w:val="2"/>
          <w:sz w:val="24"/>
          <w:szCs w:val="24"/>
          <w14:ligatures w14:val="standardContextual"/>
        </w:rPr>
        <w:tab/>
      </w:r>
      <w:r>
        <w:rPr>
          <w:noProof/>
        </w:rPr>
        <w:t>Delivery of User Service Descriptions Bundle Entity in object carousel</w:t>
      </w:r>
      <w:r>
        <w:rPr>
          <w:noProof/>
        </w:rPr>
        <w:tab/>
      </w:r>
      <w:r>
        <w:rPr>
          <w:noProof/>
        </w:rPr>
        <w:fldChar w:fldCharType="begin" w:fldLock="1"/>
      </w:r>
      <w:r>
        <w:rPr>
          <w:noProof/>
        </w:rPr>
        <w:instrText xml:space="preserve"> PAGEREF _Toc171672869 \h </w:instrText>
      </w:r>
      <w:r>
        <w:rPr>
          <w:noProof/>
        </w:rPr>
      </w:r>
      <w:r>
        <w:rPr>
          <w:noProof/>
        </w:rPr>
        <w:fldChar w:fldCharType="separate"/>
      </w:r>
      <w:r>
        <w:rPr>
          <w:noProof/>
        </w:rPr>
        <w:t>21</w:t>
      </w:r>
      <w:r>
        <w:rPr>
          <w:noProof/>
        </w:rPr>
        <w:fldChar w:fldCharType="end"/>
      </w:r>
    </w:p>
    <w:p w14:paraId="23142B92" w14:textId="3844CDDF"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5.3.3</w:t>
      </w:r>
      <w:r>
        <w:rPr>
          <w:rFonts w:asciiTheme="minorHAnsi" w:eastAsiaTheme="minorEastAsia" w:hAnsiTheme="minorHAnsi" w:cstheme="minorBidi"/>
          <w:noProof/>
          <w:kern w:val="2"/>
          <w:sz w:val="24"/>
          <w:szCs w:val="24"/>
          <w14:ligatures w14:val="standardContextual"/>
        </w:rPr>
        <w:tab/>
      </w:r>
      <w:r>
        <w:rPr>
          <w:noProof/>
        </w:rPr>
        <w:t>Delivery of User Service Descriptions Bundle Entity via unicast PDU Session</w:t>
      </w:r>
      <w:r>
        <w:rPr>
          <w:noProof/>
        </w:rPr>
        <w:tab/>
      </w:r>
      <w:r>
        <w:rPr>
          <w:noProof/>
        </w:rPr>
        <w:fldChar w:fldCharType="begin" w:fldLock="1"/>
      </w:r>
      <w:r>
        <w:rPr>
          <w:noProof/>
        </w:rPr>
        <w:instrText xml:space="preserve"> PAGEREF _Toc171672870 \h </w:instrText>
      </w:r>
      <w:r>
        <w:rPr>
          <w:noProof/>
        </w:rPr>
      </w:r>
      <w:r>
        <w:rPr>
          <w:noProof/>
        </w:rPr>
        <w:fldChar w:fldCharType="separate"/>
      </w:r>
      <w:r>
        <w:rPr>
          <w:noProof/>
        </w:rPr>
        <w:t>21</w:t>
      </w:r>
      <w:r>
        <w:rPr>
          <w:noProof/>
        </w:rPr>
        <w:fldChar w:fldCharType="end"/>
      </w:r>
    </w:p>
    <w:p w14:paraId="57D83AA2" w14:textId="4F2B98FA"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6</w:t>
      </w:r>
      <w:r>
        <w:rPr>
          <w:rFonts w:asciiTheme="minorHAnsi" w:eastAsiaTheme="minorEastAsia" w:hAnsiTheme="minorHAnsi" w:cstheme="minorBidi"/>
          <w:noProof/>
          <w:kern w:val="2"/>
          <w:sz w:val="24"/>
          <w:szCs w:val="24"/>
          <w14:ligatures w14:val="standardContextual"/>
        </w:rPr>
        <w:tab/>
      </w:r>
      <w:r>
        <w:rPr>
          <w:noProof/>
        </w:rPr>
        <w:t>Object Distribution Method</w:t>
      </w:r>
      <w:r>
        <w:rPr>
          <w:noProof/>
        </w:rPr>
        <w:tab/>
      </w:r>
      <w:r>
        <w:rPr>
          <w:noProof/>
        </w:rPr>
        <w:fldChar w:fldCharType="begin" w:fldLock="1"/>
      </w:r>
      <w:r>
        <w:rPr>
          <w:noProof/>
        </w:rPr>
        <w:instrText xml:space="preserve"> PAGEREF _Toc171672871 \h </w:instrText>
      </w:r>
      <w:r>
        <w:rPr>
          <w:noProof/>
        </w:rPr>
      </w:r>
      <w:r>
        <w:rPr>
          <w:noProof/>
        </w:rPr>
        <w:fldChar w:fldCharType="separate"/>
      </w:r>
      <w:r>
        <w:rPr>
          <w:noProof/>
        </w:rPr>
        <w:t>22</w:t>
      </w:r>
      <w:r>
        <w:rPr>
          <w:noProof/>
        </w:rPr>
        <w:fldChar w:fldCharType="end"/>
      </w:r>
    </w:p>
    <w:p w14:paraId="1D4E3457" w14:textId="25A7D096"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ja-JP"/>
        </w:rPr>
        <w:t>6.1</w:t>
      </w:r>
      <w:r>
        <w:rPr>
          <w:rFonts w:asciiTheme="minorHAnsi" w:eastAsiaTheme="minorEastAsia" w:hAnsiTheme="minorHAnsi" w:cstheme="minorBidi"/>
          <w:noProof/>
          <w:kern w:val="2"/>
          <w:sz w:val="24"/>
          <w:szCs w:val="24"/>
          <w14:ligatures w14:val="standardContextual"/>
        </w:rPr>
        <w:tab/>
      </w:r>
      <w:r>
        <w:rPr>
          <w:noProof/>
          <w:lang w:eastAsia="ja-JP"/>
        </w:rPr>
        <w:t>General</w:t>
      </w:r>
      <w:r>
        <w:rPr>
          <w:noProof/>
        </w:rPr>
        <w:tab/>
      </w:r>
      <w:r>
        <w:rPr>
          <w:noProof/>
        </w:rPr>
        <w:fldChar w:fldCharType="begin" w:fldLock="1"/>
      </w:r>
      <w:r>
        <w:rPr>
          <w:noProof/>
        </w:rPr>
        <w:instrText xml:space="preserve"> PAGEREF _Toc171672872 \h </w:instrText>
      </w:r>
      <w:r>
        <w:rPr>
          <w:noProof/>
        </w:rPr>
      </w:r>
      <w:r>
        <w:rPr>
          <w:noProof/>
        </w:rPr>
        <w:fldChar w:fldCharType="separate"/>
      </w:r>
      <w:r>
        <w:rPr>
          <w:noProof/>
        </w:rPr>
        <w:t>22</w:t>
      </w:r>
      <w:r>
        <w:rPr>
          <w:noProof/>
        </w:rPr>
        <w:fldChar w:fldCharType="end"/>
      </w:r>
    </w:p>
    <w:p w14:paraId="5C3ABF20" w14:textId="7DF5A9A1" w:rsidR="00E56FB7" w:rsidRDefault="00E56FB7">
      <w:pPr>
        <w:pStyle w:val="TOC3"/>
        <w:rPr>
          <w:rFonts w:asciiTheme="minorHAnsi" w:eastAsiaTheme="minorEastAsia" w:hAnsiTheme="minorHAnsi" w:cstheme="minorBidi"/>
          <w:noProof/>
          <w:kern w:val="2"/>
          <w:sz w:val="24"/>
          <w:szCs w:val="24"/>
          <w14:ligatures w14:val="standardContextual"/>
        </w:rPr>
      </w:pPr>
      <w:r>
        <w:rPr>
          <w:noProof/>
          <w:lang w:eastAsia="ja-JP"/>
        </w:rPr>
        <w:t>6.1.1</w:t>
      </w:r>
      <w:r>
        <w:rPr>
          <w:rFonts w:asciiTheme="minorHAnsi" w:eastAsiaTheme="minorEastAsia" w:hAnsiTheme="minorHAnsi" w:cstheme="minorBidi"/>
          <w:noProof/>
          <w:kern w:val="2"/>
          <w:sz w:val="24"/>
          <w:szCs w:val="24"/>
          <w14:ligatures w14:val="standardContextual"/>
        </w:rPr>
        <w:tab/>
      </w:r>
      <w:r>
        <w:rPr>
          <w:noProof/>
          <w:lang w:eastAsia="ja-JP"/>
        </w:rPr>
        <w:t>Overview</w:t>
      </w:r>
      <w:r>
        <w:rPr>
          <w:noProof/>
        </w:rPr>
        <w:tab/>
      </w:r>
      <w:r>
        <w:rPr>
          <w:noProof/>
        </w:rPr>
        <w:fldChar w:fldCharType="begin" w:fldLock="1"/>
      </w:r>
      <w:r>
        <w:rPr>
          <w:noProof/>
        </w:rPr>
        <w:instrText xml:space="preserve"> PAGEREF _Toc171672873 \h </w:instrText>
      </w:r>
      <w:r>
        <w:rPr>
          <w:noProof/>
        </w:rPr>
      </w:r>
      <w:r>
        <w:rPr>
          <w:noProof/>
        </w:rPr>
        <w:fldChar w:fldCharType="separate"/>
      </w:r>
      <w:r>
        <w:rPr>
          <w:noProof/>
        </w:rPr>
        <w:t>22</w:t>
      </w:r>
      <w:r>
        <w:rPr>
          <w:noProof/>
        </w:rPr>
        <w:fldChar w:fldCharType="end"/>
      </w:r>
    </w:p>
    <w:p w14:paraId="54C32071" w14:textId="038B95B2"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6.1.2</w:t>
      </w:r>
      <w:r>
        <w:rPr>
          <w:rFonts w:asciiTheme="minorHAnsi" w:eastAsiaTheme="minorEastAsia" w:hAnsiTheme="minorHAnsi" w:cstheme="minorBidi"/>
          <w:noProof/>
          <w:kern w:val="2"/>
          <w:sz w:val="24"/>
          <w:szCs w:val="24"/>
          <w14:ligatures w14:val="standardContextual"/>
        </w:rPr>
        <w:tab/>
      </w:r>
      <w:r>
        <w:rPr>
          <w:noProof/>
        </w:rPr>
        <w:t>Object manifest</w:t>
      </w:r>
      <w:r>
        <w:rPr>
          <w:noProof/>
        </w:rPr>
        <w:tab/>
      </w:r>
      <w:r>
        <w:rPr>
          <w:noProof/>
        </w:rPr>
        <w:fldChar w:fldCharType="begin" w:fldLock="1"/>
      </w:r>
      <w:r>
        <w:rPr>
          <w:noProof/>
        </w:rPr>
        <w:instrText xml:space="preserve"> PAGEREF _Toc171672874 \h </w:instrText>
      </w:r>
      <w:r>
        <w:rPr>
          <w:noProof/>
        </w:rPr>
      </w:r>
      <w:r>
        <w:rPr>
          <w:noProof/>
        </w:rPr>
        <w:fldChar w:fldCharType="separate"/>
      </w:r>
      <w:r>
        <w:rPr>
          <w:noProof/>
        </w:rPr>
        <w:t>22</w:t>
      </w:r>
      <w:r>
        <w:rPr>
          <w:noProof/>
        </w:rPr>
        <w:fldChar w:fldCharType="end"/>
      </w:r>
    </w:p>
    <w:p w14:paraId="5CC06584" w14:textId="3112ADAD"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ja-JP"/>
        </w:rPr>
        <w:t>6.2</w:t>
      </w:r>
      <w:r>
        <w:rPr>
          <w:rFonts w:asciiTheme="minorHAnsi" w:eastAsiaTheme="minorEastAsia" w:hAnsiTheme="minorHAnsi" w:cstheme="minorBidi"/>
          <w:noProof/>
          <w:kern w:val="2"/>
          <w:sz w:val="24"/>
          <w:szCs w:val="24"/>
          <w14:ligatures w14:val="standardContextual"/>
        </w:rPr>
        <w:tab/>
      </w:r>
      <w:r>
        <w:rPr>
          <w:noProof/>
          <w:lang w:eastAsia="ja-JP"/>
        </w:rPr>
        <w:t>Usage of FLUTE for Object Distribution Method</w:t>
      </w:r>
      <w:r>
        <w:rPr>
          <w:noProof/>
        </w:rPr>
        <w:tab/>
      </w:r>
      <w:r>
        <w:rPr>
          <w:noProof/>
        </w:rPr>
        <w:fldChar w:fldCharType="begin" w:fldLock="1"/>
      </w:r>
      <w:r>
        <w:rPr>
          <w:noProof/>
        </w:rPr>
        <w:instrText xml:space="preserve"> PAGEREF _Toc171672875 \h </w:instrText>
      </w:r>
      <w:r>
        <w:rPr>
          <w:noProof/>
        </w:rPr>
      </w:r>
      <w:r>
        <w:rPr>
          <w:noProof/>
        </w:rPr>
        <w:fldChar w:fldCharType="separate"/>
      </w:r>
      <w:r>
        <w:rPr>
          <w:noProof/>
        </w:rPr>
        <w:t>23</w:t>
      </w:r>
      <w:r>
        <w:rPr>
          <w:noProof/>
        </w:rPr>
        <w:fldChar w:fldCharType="end"/>
      </w:r>
    </w:p>
    <w:p w14:paraId="5C036A51" w14:textId="501DBEAB" w:rsidR="00E56FB7" w:rsidRDefault="00E56FB7">
      <w:pPr>
        <w:pStyle w:val="TOC3"/>
        <w:rPr>
          <w:rFonts w:asciiTheme="minorHAnsi" w:eastAsiaTheme="minorEastAsia" w:hAnsiTheme="minorHAnsi" w:cstheme="minorBidi"/>
          <w:noProof/>
          <w:kern w:val="2"/>
          <w:sz w:val="24"/>
          <w:szCs w:val="24"/>
          <w14:ligatures w14:val="standardContextual"/>
        </w:rPr>
      </w:pPr>
      <w:r>
        <w:rPr>
          <w:noProof/>
          <w:lang w:eastAsia="ja-JP"/>
        </w:rPr>
        <w:t>6.2.1</w:t>
      </w:r>
      <w:r>
        <w:rPr>
          <w:rFonts w:asciiTheme="minorHAnsi" w:eastAsiaTheme="minorEastAsia" w:hAnsiTheme="minorHAnsi" w:cstheme="minorBidi"/>
          <w:noProof/>
          <w:kern w:val="2"/>
          <w:sz w:val="24"/>
          <w:szCs w:val="24"/>
          <w14:ligatures w14:val="standardContextual"/>
        </w:rPr>
        <w:tab/>
      </w:r>
      <w:r>
        <w:rPr>
          <w:noProof/>
          <w:lang w:eastAsia="ja-JP"/>
        </w:rPr>
        <w:t>General</w:t>
      </w:r>
      <w:r>
        <w:rPr>
          <w:noProof/>
        </w:rPr>
        <w:tab/>
      </w:r>
      <w:r>
        <w:rPr>
          <w:noProof/>
        </w:rPr>
        <w:fldChar w:fldCharType="begin" w:fldLock="1"/>
      </w:r>
      <w:r>
        <w:rPr>
          <w:noProof/>
        </w:rPr>
        <w:instrText xml:space="preserve"> PAGEREF _Toc171672876 \h </w:instrText>
      </w:r>
      <w:r>
        <w:rPr>
          <w:noProof/>
        </w:rPr>
      </w:r>
      <w:r>
        <w:rPr>
          <w:noProof/>
        </w:rPr>
        <w:fldChar w:fldCharType="separate"/>
      </w:r>
      <w:r>
        <w:rPr>
          <w:noProof/>
        </w:rPr>
        <w:t>23</w:t>
      </w:r>
      <w:r>
        <w:rPr>
          <w:noProof/>
        </w:rPr>
        <w:fldChar w:fldCharType="end"/>
      </w:r>
    </w:p>
    <w:p w14:paraId="0A129ED0" w14:textId="1F6EB105" w:rsidR="00E56FB7" w:rsidRDefault="00E56FB7">
      <w:pPr>
        <w:pStyle w:val="TOC3"/>
        <w:rPr>
          <w:rFonts w:asciiTheme="minorHAnsi" w:eastAsiaTheme="minorEastAsia" w:hAnsiTheme="minorHAnsi" w:cstheme="minorBidi"/>
          <w:noProof/>
          <w:kern w:val="2"/>
          <w:sz w:val="24"/>
          <w:szCs w:val="24"/>
          <w14:ligatures w14:val="standardContextual"/>
        </w:rPr>
      </w:pPr>
      <w:r>
        <w:rPr>
          <w:noProof/>
          <w:lang w:eastAsia="ja-JP"/>
        </w:rPr>
        <w:t>6.2.2</w:t>
      </w:r>
      <w:r>
        <w:rPr>
          <w:rFonts w:asciiTheme="minorHAnsi" w:eastAsiaTheme="minorEastAsia" w:hAnsiTheme="minorHAnsi" w:cstheme="minorBidi"/>
          <w:noProof/>
          <w:kern w:val="2"/>
          <w:sz w:val="24"/>
          <w:szCs w:val="24"/>
          <w14:ligatures w14:val="standardContextual"/>
        </w:rPr>
        <w:tab/>
      </w:r>
      <w:r>
        <w:rPr>
          <w:noProof/>
          <w:lang w:eastAsia="ja-JP"/>
        </w:rPr>
        <w:t>Session Description document for FLUTE</w:t>
      </w:r>
      <w:r>
        <w:rPr>
          <w:noProof/>
        </w:rPr>
        <w:tab/>
      </w:r>
      <w:r>
        <w:rPr>
          <w:noProof/>
        </w:rPr>
        <w:fldChar w:fldCharType="begin" w:fldLock="1"/>
      </w:r>
      <w:r>
        <w:rPr>
          <w:noProof/>
        </w:rPr>
        <w:instrText xml:space="preserve"> PAGEREF _Toc171672877 \h </w:instrText>
      </w:r>
      <w:r>
        <w:rPr>
          <w:noProof/>
        </w:rPr>
      </w:r>
      <w:r>
        <w:rPr>
          <w:noProof/>
        </w:rPr>
        <w:fldChar w:fldCharType="separate"/>
      </w:r>
      <w:r>
        <w:rPr>
          <w:noProof/>
        </w:rPr>
        <w:t>23</w:t>
      </w:r>
      <w:r>
        <w:rPr>
          <w:noProof/>
        </w:rPr>
        <w:fldChar w:fldCharType="end"/>
      </w:r>
    </w:p>
    <w:p w14:paraId="07634EEF" w14:textId="1CE59FCD"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ja-JP"/>
        </w:rPr>
        <w:t>6.2.2.1</w:t>
      </w:r>
      <w:r>
        <w:rPr>
          <w:rFonts w:asciiTheme="minorHAnsi" w:eastAsiaTheme="minorEastAsia" w:hAnsiTheme="minorHAnsi" w:cstheme="minorBidi"/>
          <w:noProof/>
          <w:kern w:val="2"/>
          <w:sz w:val="24"/>
          <w:szCs w:val="24"/>
          <w14:ligatures w14:val="standardContextual"/>
        </w:rPr>
        <w:tab/>
      </w:r>
      <w:r>
        <w:rPr>
          <w:noProof/>
          <w:lang w:eastAsia="ja-JP"/>
        </w:rPr>
        <w:t>General</w:t>
      </w:r>
      <w:r>
        <w:rPr>
          <w:noProof/>
        </w:rPr>
        <w:tab/>
      </w:r>
      <w:r>
        <w:rPr>
          <w:noProof/>
        </w:rPr>
        <w:fldChar w:fldCharType="begin" w:fldLock="1"/>
      </w:r>
      <w:r>
        <w:rPr>
          <w:noProof/>
        </w:rPr>
        <w:instrText xml:space="preserve"> PAGEREF _Toc171672878 \h </w:instrText>
      </w:r>
      <w:r>
        <w:rPr>
          <w:noProof/>
        </w:rPr>
      </w:r>
      <w:r>
        <w:rPr>
          <w:noProof/>
        </w:rPr>
        <w:fldChar w:fldCharType="separate"/>
      </w:r>
      <w:r>
        <w:rPr>
          <w:noProof/>
        </w:rPr>
        <w:t>23</w:t>
      </w:r>
      <w:r>
        <w:rPr>
          <w:noProof/>
        </w:rPr>
        <w:fldChar w:fldCharType="end"/>
      </w:r>
    </w:p>
    <w:p w14:paraId="07D7D13D" w14:textId="6EDA3837"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6.2.2.2</w:t>
      </w:r>
      <w:r>
        <w:rPr>
          <w:rFonts w:asciiTheme="minorHAnsi" w:eastAsiaTheme="minorEastAsia" w:hAnsiTheme="minorHAnsi" w:cstheme="minorBidi"/>
          <w:noProof/>
          <w:kern w:val="2"/>
          <w:sz w:val="24"/>
          <w:szCs w:val="24"/>
          <w14:ligatures w14:val="standardContextual"/>
        </w:rPr>
        <w:tab/>
      </w:r>
      <w:r>
        <w:rPr>
          <w:noProof/>
        </w:rPr>
        <w:t>MBS service type of MBS Session</w:t>
      </w:r>
      <w:r>
        <w:rPr>
          <w:noProof/>
        </w:rPr>
        <w:tab/>
      </w:r>
      <w:r>
        <w:rPr>
          <w:noProof/>
        </w:rPr>
        <w:fldChar w:fldCharType="begin" w:fldLock="1"/>
      </w:r>
      <w:r>
        <w:rPr>
          <w:noProof/>
        </w:rPr>
        <w:instrText xml:space="preserve"> PAGEREF _Toc171672879 \h </w:instrText>
      </w:r>
      <w:r>
        <w:rPr>
          <w:noProof/>
        </w:rPr>
      </w:r>
      <w:r>
        <w:rPr>
          <w:noProof/>
        </w:rPr>
        <w:fldChar w:fldCharType="separate"/>
      </w:r>
      <w:r>
        <w:rPr>
          <w:noProof/>
        </w:rPr>
        <w:t>24</w:t>
      </w:r>
      <w:r>
        <w:rPr>
          <w:noProof/>
        </w:rPr>
        <w:fldChar w:fldCharType="end"/>
      </w:r>
    </w:p>
    <w:p w14:paraId="7D82BD4A" w14:textId="28302B52"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6.2.2.3</w:t>
      </w:r>
      <w:r>
        <w:rPr>
          <w:rFonts w:asciiTheme="minorHAnsi" w:eastAsiaTheme="minorEastAsia" w:hAnsiTheme="minorHAnsi" w:cstheme="minorBidi"/>
          <w:noProof/>
          <w:kern w:val="2"/>
          <w:sz w:val="24"/>
          <w:szCs w:val="24"/>
          <w14:ligatures w14:val="standardContextual"/>
        </w:rPr>
        <w:tab/>
      </w:r>
      <w:r>
        <w:rPr>
          <w:noProof/>
        </w:rPr>
        <w:t>SDP examples for FLUTE Session</w:t>
      </w:r>
      <w:r>
        <w:rPr>
          <w:noProof/>
        </w:rPr>
        <w:tab/>
      </w:r>
      <w:r>
        <w:rPr>
          <w:noProof/>
        </w:rPr>
        <w:fldChar w:fldCharType="begin" w:fldLock="1"/>
      </w:r>
      <w:r>
        <w:rPr>
          <w:noProof/>
        </w:rPr>
        <w:instrText xml:space="preserve"> PAGEREF _Toc171672880 \h </w:instrText>
      </w:r>
      <w:r>
        <w:rPr>
          <w:noProof/>
        </w:rPr>
      </w:r>
      <w:r>
        <w:rPr>
          <w:noProof/>
        </w:rPr>
        <w:fldChar w:fldCharType="separate"/>
      </w:r>
      <w:r>
        <w:rPr>
          <w:noProof/>
        </w:rPr>
        <w:t>25</w:t>
      </w:r>
      <w:r>
        <w:rPr>
          <w:noProof/>
        </w:rPr>
        <w:fldChar w:fldCharType="end"/>
      </w:r>
    </w:p>
    <w:p w14:paraId="1BA4BF90" w14:textId="49335CCD"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6.2.3</w:t>
      </w:r>
      <w:r>
        <w:rPr>
          <w:rFonts w:asciiTheme="minorHAnsi" w:eastAsiaTheme="minorEastAsia" w:hAnsiTheme="minorHAnsi" w:cstheme="minorBidi"/>
          <w:noProof/>
          <w:kern w:val="2"/>
          <w:sz w:val="24"/>
          <w:szCs w:val="24"/>
          <w14:ligatures w14:val="standardContextual"/>
        </w:rPr>
        <w:tab/>
      </w:r>
      <w:r>
        <w:rPr>
          <w:noProof/>
        </w:rPr>
        <w:t>Operating modes for FLUTE-based Object Distribution Method</w:t>
      </w:r>
      <w:r>
        <w:rPr>
          <w:noProof/>
        </w:rPr>
        <w:tab/>
      </w:r>
      <w:r>
        <w:rPr>
          <w:noProof/>
        </w:rPr>
        <w:fldChar w:fldCharType="begin" w:fldLock="1"/>
      </w:r>
      <w:r>
        <w:rPr>
          <w:noProof/>
        </w:rPr>
        <w:instrText xml:space="preserve"> PAGEREF _Toc171672881 \h </w:instrText>
      </w:r>
      <w:r>
        <w:rPr>
          <w:noProof/>
        </w:rPr>
      </w:r>
      <w:r>
        <w:rPr>
          <w:noProof/>
        </w:rPr>
        <w:fldChar w:fldCharType="separate"/>
      </w:r>
      <w:r>
        <w:rPr>
          <w:noProof/>
        </w:rPr>
        <w:t>25</w:t>
      </w:r>
      <w:r>
        <w:rPr>
          <w:noProof/>
        </w:rPr>
        <w:fldChar w:fldCharType="end"/>
      </w:r>
    </w:p>
    <w:p w14:paraId="1A55BE92" w14:textId="67DF9B27"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6.2.3.1</w:t>
      </w:r>
      <w:r>
        <w:rPr>
          <w:rFonts w:asciiTheme="minorHAnsi" w:eastAsiaTheme="minorEastAsia" w:hAnsiTheme="minorHAnsi" w:cstheme="minorBidi"/>
          <w:noProof/>
          <w:kern w:val="2"/>
          <w:sz w:val="24"/>
          <w:szCs w:val="24"/>
          <w14:ligatures w14:val="standardContextual"/>
        </w:rPr>
        <w:tab/>
      </w:r>
      <w:r>
        <w:rPr>
          <w:noProof/>
        </w:rPr>
        <w:t>Introduction</w:t>
      </w:r>
      <w:r>
        <w:rPr>
          <w:noProof/>
        </w:rPr>
        <w:tab/>
      </w:r>
      <w:r>
        <w:rPr>
          <w:noProof/>
        </w:rPr>
        <w:fldChar w:fldCharType="begin" w:fldLock="1"/>
      </w:r>
      <w:r>
        <w:rPr>
          <w:noProof/>
        </w:rPr>
        <w:instrText xml:space="preserve"> PAGEREF _Toc171672882 \h </w:instrText>
      </w:r>
      <w:r>
        <w:rPr>
          <w:noProof/>
        </w:rPr>
      </w:r>
      <w:r>
        <w:rPr>
          <w:noProof/>
        </w:rPr>
        <w:fldChar w:fldCharType="separate"/>
      </w:r>
      <w:r>
        <w:rPr>
          <w:noProof/>
        </w:rPr>
        <w:t>25</w:t>
      </w:r>
      <w:r>
        <w:rPr>
          <w:noProof/>
        </w:rPr>
        <w:fldChar w:fldCharType="end"/>
      </w:r>
    </w:p>
    <w:p w14:paraId="667CB6E9" w14:textId="3D967DA3"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6.2.3.2</w:t>
      </w:r>
      <w:r>
        <w:rPr>
          <w:rFonts w:asciiTheme="minorHAnsi" w:eastAsiaTheme="minorEastAsia" w:hAnsiTheme="minorHAnsi" w:cstheme="minorBidi"/>
          <w:noProof/>
          <w:kern w:val="2"/>
          <w:sz w:val="24"/>
          <w:szCs w:val="24"/>
          <w14:ligatures w14:val="standardContextual"/>
        </w:rPr>
        <w:tab/>
      </w:r>
      <w:r>
        <w:rPr>
          <w:noProof/>
        </w:rPr>
        <w:t>Single object operating mode</w:t>
      </w:r>
      <w:r>
        <w:rPr>
          <w:noProof/>
        </w:rPr>
        <w:tab/>
      </w:r>
      <w:r>
        <w:rPr>
          <w:noProof/>
        </w:rPr>
        <w:fldChar w:fldCharType="begin" w:fldLock="1"/>
      </w:r>
      <w:r>
        <w:rPr>
          <w:noProof/>
        </w:rPr>
        <w:instrText xml:space="preserve"> PAGEREF _Toc171672883 \h </w:instrText>
      </w:r>
      <w:r>
        <w:rPr>
          <w:noProof/>
        </w:rPr>
      </w:r>
      <w:r>
        <w:rPr>
          <w:noProof/>
        </w:rPr>
        <w:fldChar w:fldCharType="separate"/>
      </w:r>
      <w:r>
        <w:rPr>
          <w:noProof/>
        </w:rPr>
        <w:t>26</w:t>
      </w:r>
      <w:r>
        <w:rPr>
          <w:noProof/>
        </w:rPr>
        <w:fldChar w:fldCharType="end"/>
      </w:r>
    </w:p>
    <w:p w14:paraId="5981FA9C" w14:textId="0E6261F8"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6.2.3.3</w:t>
      </w:r>
      <w:r>
        <w:rPr>
          <w:rFonts w:asciiTheme="minorHAnsi" w:eastAsiaTheme="minorEastAsia" w:hAnsiTheme="minorHAnsi" w:cstheme="minorBidi"/>
          <w:noProof/>
          <w:kern w:val="2"/>
          <w:sz w:val="24"/>
          <w:szCs w:val="24"/>
          <w14:ligatures w14:val="standardContextual"/>
        </w:rPr>
        <w:tab/>
      </w:r>
      <w:r>
        <w:rPr>
          <w:noProof/>
        </w:rPr>
        <w:t>Object collection operating mode</w:t>
      </w:r>
      <w:r>
        <w:rPr>
          <w:noProof/>
        </w:rPr>
        <w:tab/>
      </w:r>
      <w:r>
        <w:rPr>
          <w:noProof/>
        </w:rPr>
        <w:fldChar w:fldCharType="begin" w:fldLock="1"/>
      </w:r>
      <w:r>
        <w:rPr>
          <w:noProof/>
        </w:rPr>
        <w:instrText xml:space="preserve"> PAGEREF _Toc171672884 \h </w:instrText>
      </w:r>
      <w:r>
        <w:rPr>
          <w:noProof/>
        </w:rPr>
      </w:r>
      <w:r>
        <w:rPr>
          <w:noProof/>
        </w:rPr>
        <w:fldChar w:fldCharType="separate"/>
      </w:r>
      <w:r>
        <w:rPr>
          <w:noProof/>
        </w:rPr>
        <w:t>26</w:t>
      </w:r>
      <w:r>
        <w:rPr>
          <w:noProof/>
        </w:rPr>
        <w:fldChar w:fldCharType="end"/>
      </w:r>
    </w:p>
    <w:p w14:paraId="6A781713" w14:textId="7E38C060"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6.2.3.4</w:t>
      </w:r>
      <w:r>
        <w:rPr>
          <w:rFonts w:asciiTheme="minorHAnsi" w:eastAsiaTheme="minorEastAsia" w:hAnsiTheme="minorHAnsi" w:cstheme="minorBidi"/>
          <w:noProof/>
          <w:kern w:val="2"/>
          <w:sz w:val="24"/>
          <w:szCs w:val="24"/>
          <w14:ligatures w14:val="standardContextual"/>
        </w:rPr>
        <w:tab/>
      </w:r>
      <w:r>
        <w:rPr>
          <w:noProof/>
        </w:rPr>
        <w:t>Object carousel operating mode</w:t>
      </w:r>
      <w:r>
        <w:rPr>
          <w:noProof/>
        </w:rPr>
        <w:tab/>
      </w:r>
      <w:r>
        <w:rPr>
          <w:noProof/>
        </w:rPr>
        <w:fldChar w:fldCharType="begin" w:fldLock="1"/>
      </w:r>
      <w:r>
        <w:rPr>
          <w:noProof/>
        </w:rPr>
        <w:instrText xml:space="preserve"> PAGEREF _Toc171672885 \h </w:instrText>
      </w:r>
      <w:r>
        <w:rPr>
          <w:noProof/>
        </w:rPr>
      </w:r>
      <w:r>
        <w:rPr>
          <w:noProof/>
        </w:rPr>
        <w:fldChar w:fldCharType="separate"/>
      </w:r>
      <w:r>
        <w:rPr>
          <w:noProof/>
        </w:rPr>
        <w:t>26</w:t>
      </w:r>
      <w:r>
        <w:rPr>
          <w:noProof/>
        </w:rPr>
        <w:fldChar w:fldCharType="end"/>
      </w:r>
    </w:p>
    <w:p w14:paraId="1C1A1D07" w14:textId="2F95F658"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6.2.3.5</w:t>
      </w:r>
      <w:r>
        <w:rPr>
          <w:rFonts w:asciiTheme="minorHAnsi" w:eastAsiaTheme="minorEastAsia" w:hAnsiTheme="minorHAnsi" w:cstheme="minorBidi"/>
          <w:noProof/>
          <w:kern w:val="2"/>
          <w:sz w:val="24"/>
          <w:szCs w:val="24"/>
          <w14:ligatures w14:val="standardContextual"/>
        </w:rPr>
        <w:tab/>
      </w:r>
      <w:r>
        <w:rPr>
          <w:noProof/>
        </w:rPr>
        <w:t>Segment streaming operating mode</w:t>
      </w:r>
      <w:r>
        <w:rPr>
          <w:noProof/>
        </w:rPr>
        <w:tab/>
      </w:r>
      <w:r>
        <w:rPr>
          <w:noProof/>
        </w:rPr>
        <w:fldChar w:fldCharType="begin" w:fldLock="1"/>
      </w:r>
      <w:r>
        <w:rPr>
          <w:noProof/>
        </w:rPr>
        <w:instrText xml:space="preserve"> PAGEREF _Toc171672886 \h </w:instrText>
      </w:r>
      <w:r>
        <w:rPr>
          <w:noProof/>
        </w:rPr>
      </w:r>
      <w:r>
        <w:rPr>
          <w:noProof/>
        </w:rPr>
        <w:fldChar w:fldCharType="separate"/>
      </w:r>
      <w:r>
        <w:rPr>
          <w:noProof/>
        </w:rPr>
        <w:t>26</w:t>
      </w:r>
      <w:r>
        <w:rPr>
          <w:noProof/>
        </w:rPr>
        <w:fldChar w:fldCharType="end"/>
      </w:r>
    </w:p>
    <w:p w14:paraId="30D86950" w14:textId="32D04A2D"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6.2.4</w:t>
      </w:r>
      <w:r>
        <w:rPr>
          <w:rFonts w:asciiTheme="minorHAnsi" w:eastAsiaTheme="minorEastAsia" w:hAnsiTheme="minorHAnsi" w:cstheme="minorBidi"/>
          <w:noProof/>
          <w:kern w:val="2"/>
          <w:sz w:val="24"/>
          <w:szCs w:val="24"/>
          <w14:ligatures w14:val="standardContextual"/>
        </w:rPr>
        <w:tab/>
      </w:r>
      <w:r>
        <w:rPr>
          <w:noProof/>
        </w:rPr>
        <w:t>Object Repair mechanism for FLUTE</w:t>
      </w:r>
      <w:r>
        <w:rPr>
          <w:noProof/>
        </w:rPr>
        <w:tab/>
      </w:r>
      <w:r>
        <w:rPr>
          <w:noProof/>
        </w:rPr>
        <w:fldChar w:fldCharType="begin" w:fldLock="1"/>
      </w:r>
      <w:r>
        <w:rPr>
          <w:noProof/>
        </w:rPr>
        <w:instrText xml:space="preserve"> PAGEREF _Toc171672887 \h </w:instrText>
      </w:r>
      <w:r>
        <w:rPr>
          <w:noProof/>
        </w:rPr>
      </w:r>
      <w:r>
        <w:rPr>
          <w:noProof/>
        </w:rPr>
        <w:fldChar w:fldCharType="separate"/>
      </w:r>
      <w:r>
        <w:rPr>
          <w:noProof/>
        </w:rPr>
        <w:t>27</w:t>
      </w:r>
      <w:r>
        <w:rPr>
          <w:noProof/>
        </w:rPr>
        <w:fldChar w:fldCharType="end"/>
      </w:r>
    </w:p>
    <w:p w14:paraId="794CFEBF" w14:textId="4B42D575"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6.2.4.1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_Toc171672888 \h </w:instrText>
      </w:r>
      <w:r>
        <w:rPr>
          <w:noProof/>
        </w:rPr>
      </w:r>
      <w:r>
        <w:rPr>
          <w:noProof/>
        </w:rPr>
        <w:fldChar w:fldCharType="separate"/>
      </w:r>
      <w:r>
        <w:rPr>
          <w:noProof/>
        </w:rPr>
        <w:t>27</w:t>
      </w:r>
      <w:r>
        <w:rPr>
          <w:noProof/>
        </w:rPr>
        <w:fldChar w:fldCharType="end"/>
      </w:r>
    </w:p>
    <w:p w14:paraId="19D5D9AE" w14:textId="7DFE0B54"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6.2.4.2</w:t>
      </w:r>
      <w:r>
        <w:rPr>
          <w:rFonts w:asciiTheme="minorHAnsi" w:eastAsiaTheme="minorEastAsia" w:hAnsiTheme="minorHAnsi" w:cstheme="minorBidi"/>
          <w:noProof/>
          <w:kern w:val="2"/>
          <w:sz w:val="24"/>
          <w:szCs w:val="24"/>
          <w14:ligatures w14:val="standardContextual"/>
        </w:rPr>
        <w:tab/>
      </w:r>
      <w:r>
        <w:rPr>
          <w:noProof/>
        </w:rPr>
        <w:t>Post-session Object Repair procedure</w:t>
      </w:r>
      <w:r>
        <w:rPr>
          <w:noProof/>
        </w:rPr>
        <w:tab/>
      </w:r>
      <w:r>
        <w:rPr>
          <w:noProof/>
        </w:rPr>
        <w:fldChar w:fldCharType="begin" w:fldLock="1"/>
      </w:r>
      <w:r>
        <w:rPr>
          <w:noProof/>
        </w:rPr>
        <w:instrText xml:space="preserve"> PAGEREF _Toc171672889 \h </w:instrText>
      </w:r>
      <w:r>
        <w:rPr>
          <w:noProof/>
        </w:rPr>
      </w:r>
      <w:r>
        <w:rPr>
          <w:noProof/>
        </w:rPr>
        <w:fldChar w:fldCharType="separate"/>
      </w:r>
      <w:r>
        <w:rPr>
          <w:noProof/>
        </w:rPr>
        <w:t>28</w:t>
      </w:r>
      <w:r>
        <w:rPr>
          <w:noProof/>
        </w:rPr>
        <w:fldChar w:fldCharType="end"/>
      </w:r>
    </w:p>
    <w:p w14:paraId="3C0C9817" w14:textId="393EACF7"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ja-JP"/>
        </w:rPr>
        <w:t>6.2.4.3</w:t>
      </w:r>
      <w:r>
        <w:rPr>
          <w:rFonts w:asciiTheme="minorHAnsi" w:eastAsiaTheme="minorEastAsia" w:hAnsiTheme="minorHAnsi" w:cstheme="minorBidi"/>
          <w:noProof/>
          <w:kern w:val="2"/>
          <w:sz w:val="24"/>
          <w:szCs w:val="24"/>
          <w14:ligatures w14:val="standardContextual"/>
        </w:rPr>
        <w:tab/>
      </w:r>
      <w:r>
        <w:rPr>
          <w:noProof/>
          <w:lang w:eastAsia="ja-JP"/>
        </w:rPr>
        <w:t>In-session object repair procedure</w:t>
      </w:r>
      <w:r>
        <w:rPr>
          <w:noProof/>
        </w:rPr>
        <w:tab/>
      </w:r>
      <w:r>
        <w:rPr>
          <w:noProof/>
        </w:rPr>
        <w:fldChar w:fldCharType="begin" w:fldLock="1"/>
      </w:r>
      <w:r>
        <w:rPr>
          <w:noProof/>
        </w:rPr>
        <w:instrText xml:space="preserve"> PAGEREF _Toc171672890 \h </w:instrText>
      </w:r>
      <w:r>
        <w:rPr>
          <w:noProof/>
        </w:rPr>
      </w:r>
      <w:r>
        <w:rPr>
          <w:noProof/>
        </w:rPr>
        <w:fldChar w:fldCharType="separate"/>
      </w:r>
      <w:r>
        <w:rPr>
          <w:noProof/>
        </w:rPr>
        <w:t>29</w:t>
      </w:r>
      <w:r>
        <w:rPr>
          <w:noProof/>
        </w:rPr>
        <w:fldChar w:fldCharType="end"/>
      </w:r>
    </w:p>
    <w:p w14:paraId="4A3386D1" w14:textId="4BE4E702"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ja-JP"/>
        </w:rPr>
        <w:t>6.2.4.4</w:t>
      </w:r>
      <w:r>
        <w:rPr>
          <w:rFonts w:asciiTheme="minorHAnsi" w:eastAsiaTheme="minorEastAsia" w:hAnsiTheme="minorHAnsi" w:cstheme="minorBidi"/>
          <w:noProof/>
          <w:kern w:val="2"/>
          <w:sz w:val="24"/>
          <w:szCs w:val="24"/>
          <w14:ligatures w14:val="standardContextual"/>
        </w:rPr>
        <w:tab/>
      </w:r>
      <w:r>
        <w:rPr>
          <w:noProof/>
          <w:lang w:eastAsia="ja-JP"/>
        </w:rPr>
        <w:t>Network location of repair object</w:t>
      </w:r>
      <w:r>
        <w:rPr>
          <w:noProof/>
        </w:rPr>
        <w:tab/>
      </w:r>
      <w:r>
        <w:rPr>
          <w:noProof/>
        </w:rPr>
        <w:fldChar w:fldCharType="begin" w:fldLock="1"/>
      </w:r>
      <w:r>
        <w:rPr>
          <w:noProof/>
        </w:rPr>
        <w:instrText xml:space="preserve"> PAGEREF _Toc171672891 \h </w:instrText>
      </w:r>
      <w:r>
        <w:rPr>
          <w:noProof/>
        </w:rPr>
      </w:r>
      <w:r>
        <w:rPr>
          <w:noProof/>
        </w:rPr>
        <w:fldChar w:fldCharType="separate"/>
      </w:r>
      <w:r>
        <w:rPr>
          <w:noProof/>
        </w:rPr>
        <w:t>29</w:t>
      </w:r>
      <w:r>
        <w:rPr>
          <w:noProof/>
        </w:rPr>
        <w:fldChar w:fldCharType="end"/>
      </w:r>
    </w:p>
    <w:p w14:paraId="35C7DF4F" w14:textId="2E66E011"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ja-JP"/>
        </w:rPr>
        <w:t>6.2.4.5</w:t>
      </w:r>
      <w:r>
        <w:rPr>
          <w:rFonts w:asciiTheme="minorHAnsi" w:eastAsiaTheme="minorEastAsia" w:hAnsiTheme="minorHAnsi" w:cstheme="minorBidi"/>
          <w:noProof/>
          <w:kern w:val="2"/>
          <w:sz w:val="24"/>
          <w:szCs w:val="24"/>
          <w14:ligatures w14:val="standardContextual"/>
        </w:rPr>
        <w:tab/>
      </w:r>
      <w:r>
        <w:rPr>
          <w:noProof/>
          <w:lang w:eastAsia="ja-JP"/>
        </w:rPr>
        <w:t>Byte range determination</w:t>
      </w:r>
      <w:r>
        <w:rPr>
          <w:noProof/>
        </w:rPr>
        <w:tab/>
      </w:r>
      <w:r>
        <w:rPr>
          <w:noProof/>
        </w:rPr>
        <w:fldChar w:fldCharType="begin" w:fldLock="1"/>
      </w:r>
      <w:r>
        <w:rPr>
          <w:noProof/>
        </w:rPr>
        <w:instrText xml:space="preserve"> PAGEREF _Toc171672892 \h </w:instrText>
      </w:r>
      <w:r>
        <w:rPr>
          <w:noProof/>
        </w:rPr>
      </w:r>
      <w:r>
        <w:rPr>
          <w:noProof/>
        </w:rPr>
        <w:fldChar w:fldCharType="separate"/>
      </w:r>
      <w:r>
        <w:rPr>
          <w:noProof/>
        </w:rPr>
        <w:t>29</w:t>
      </w:r>
      <w:r>
        <w:rPr>
          <w:noProof/>
        </w:rPr>
        <w:fldChar w:fldCharType="end"/>
      </w:r>
    </w:p>
    <w:p w14:paraId="4FCEBC4E" w14:textId="32D945AF"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ja-JP"/>
        </w:rPr>
        <w:t>6.2.4.6</w:t>
      </w:r>
      <w:r>
        <w:rPr>
          <w:rFonts w:asciiTheme="minorHAnsi" w:eastAsiaTheme="minorEastAsia" w:hAnsiTheme="minorHAnsi" w:cstheme="minorBidi"/>
          <w:noProof/>
          <w:kern w:val="2"/>
          <w:sz w:val="24"/>
          <w:szCs w:val="24"/>
          <w14:ligatures w14:val="standardContextual"/>
        </w:rPr>
        <w:tab/>
      </w:r>
      <w:r>
        <w:rPr>
          <w:noProof/>
          <w:lang w:eastAsia="ja-JP"/>
        </w:rPr>
        <w:t>Object recovery procedure</w:t>
      </w:r>
      <w:r>
        <w:rPr>
          <w:noProof/>
        </w:rPr>
        <w:tab/>
      </w:r>
      <w:r>
        <w:rPr>
          <w:noProof/>
        </w:rPr>
        <w:fldChar w:fldCharType="begin" w:fldLock="1"/>
      </w:r>
      <w:r>
        <w:rPr>
          <w:noProof/>
        </w:rPr>
        <w:instrText xml:space="preserve"> PAGEREF _Toc171672893 \h </w:instrText>
      </w:r>
      <w:r>
        <w:rPr>
          <w:noProof/>
        </w:rPr>
      </w:r>
      <w:r>
        <w:rPr>
          <w:noProof/>
        </w:rPr>
        <w:fldChar w:fldCharType="separate"/>
      </w:r>
      <w:r>
        <w:rPr>
          <w:noProof/>
        </w:rPr>
        <w:t>30</w:t>
      </w:r>
      <w:r>
        <w:rPr>
          <w:noProof/>
        </w:rPr>
        <w:fldChar w:fldCharType="end"/>
      </w:r>
    </w:p>
    <w:p w14:paraId="491AD7AC" w14:textId="385D8B67" w:rsidR="00E56FB7" w:rsidRDefault="00E56FB7">
      <w:pPr>
        <w:pStyle w:val="TOC1"/>
        <w:rPr>
          <w:rFonts w:asciiTheme="minorHAnsi" w:eastAsiaTheme="minorEastAsia" w:hAnsiTheme="minorHAnsi" w:cstheme="minorBidi"/>
          <w:noProof/>
          <w:kern w:val="2"/>
          <w:sz w:val="24"/>
          <w:szCs w:val="24"/>
          <w14:ligatures w14:val="standardContextual"/>
        </w:rPr>
      </w:pPr>
      <w:r>
        <w:rPr>
          <w:noProof/>
        </w:rPr>
        <w:lastRenderedPageBreak/>
        <w:t>7</w:t>
      </w:r>
      <w:r>
        <w:rPr>
          <w:rFonts w:asciiTheme="minorHAnsi" w:eastAsiaTheme="minorEastAsia" w:hAnsiTheme="minorHAnsi" w:cstheme="minorBidi"/>
          <w:noProof/>
          <w:kern w:val="2"/>
          <w:sz w:val="24"/>
          <w:szCs w:val="24"/>
          <w14:ligatures w14:val="standardContextual"/>
        </w:rPr>
        <w:tab/>
      </w:r>
      <w:r>
        <w:rPr>
          <w:noProof/>
        </w:rPr>
        <w:t>Packet Distribution Method</w:t>
      </w:r>
      <w:r>
        <w:rPr>
          <w:noProof/>
        </w:rPr>
        <w:tab/>
      </w:r>
      <w:r>
        <w:rPr>
          <w:noProof/>
        </w:rPr>
        <w:fldChar w:fldCharType="begin" w:fldLock="1"/>
      </w:r>
      <w:r>
        <w:rPr>
          <w:noProof/>
        </w:rPr>
        <w:instrText xml:space="preserve"> PAGEREF _Toc171672894 \h </w:instrText>
      </w:r>
      <w:r>
        <w:rPr>
          <w:noProof/>
        </w:rPr>
      </w:r>
      <w:r>
        <w:rPr>
          <w:noProof/>
        </w:rPr>
        <w:fldChar w:fldCharType="separate"/>
      </w:r>
      <w:r>
        <w:rPr>
          <w:noProof/>
        </w:rPr>
        <w:t>31</w:t>
      </w:r>
      <w:r>
        <w:rPr>
          <w:noProof/>
        </w:rPr>
        <w:fldChar w:fldCharType="end"/>
      </w:r>
    </w:p>
    <w:p w14:paraId="25D0CB6F" w14:textId="5C107849"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7.1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_Toc171672895 \h </w:instrText>
      </w:r>
      <w:r>
        <w:rPr>
          <w:noProof/>
        </w:rPr>
      </w:r>
      <w:r>
        <w:rPr>
          <w:noProof/>
        </w:rPr>
        <w:fldChar w:fldCharType="separate"/>
      </w:r>
      <w:r>
        <w:rPr>
          <w:noProof/>
        </w:rPr>
        <w:t>31</w:t>
      </w:r>
      <w:r>
        <w:rPr>
          <w:noProof/>
        </w:rPr>
        <w:fldChar w:fldCharType="end"/>
      </w:r>
    </w:p>
    <w:p w14:paraId="56193505" w14:textId="1DF3D98D"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7.2</w:t>
      </w:r>
      <w:r>
        <w:rPr>
          <w:rFonts w:asciiTheme="minorHAnsi" w:eastAsiaTheme="minorEastAsia" w:hAnsiTheme="minorHAnsi" w:cstheme="minorBidi"/>
          <w:noProof/>
          <w:kern w:val="2"/>
          <w:sz w:val="24"/>
          <w:szCs w:val="24"/>
          <w14:ligatures w14:val="standardContextual"/>
        </w:rPr>
        <w:tab/>
      </w:r>
      <w:r>
        <w:rPr>
          <w:noProof/>
        </w:rPr>
        <w:t>Re-using MBMS Delivery Method as Packet Distribution Method</w:t>
      </w:r>
      <w:r>
        <w:rPr>
          <w:noProof/>
        </w:rPr>
        <w:tab/>
      </w:r>
      <w:r>
        <w:rPr>
          <w:noProof/>
        </w:rPr>
        <w:fldChar w:fldCharType="begin" w:fldLock="1"/>
      </w:r>
      <w:r>
        <w:rPr>
          <w:noProof/>
        </w:rPr>
        <w:instrText xml:space="preserve"> PAGEREF _Toc171672896 \h </w:instrText>
      </w:r>
      <w:r>
        <w:rPr>
          <w:noProof/>
        </w:rPr>
      </w:r>
      <w:r>
        <w:rPr>
          <w:noProof/>
        </w:rPr>
        <w:fldChar w:fldCharType="separate"/>
      </w:r>
      <w:r>
        <w:rPr>
          <w:noProof/>
        </w:rPr>
        <w:t>31</w:t>
      </w:r>
      <w:r>
        <w:rPr>
          <w:noProof/>
        </w:rPr>
        <w:fldChar w:fldCharType="end"/>
      </w:r>
    </w:p>
    <w:p w14:paraId="2013D689" w14:textId="6B53ADE3"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7.2.1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_Toc171672897 \h </w:instrText>
      </w:r>
      <w:r>
        <w:rPr>
          <w:noProof/>
        </w:rPr>
      </w:r>
      <w:r>
        <w:rPr>
          <w:noProof/>
        </w:rPr>
        <w:fldChar w:fldCharType="separate"/>
      </w:r>
      <w:r>
        <w:rPr>
          <w:noProof/>
        </w:rPr>
        <w:t>31</w:t>
      </w:r>
      <w:r>
        <w:rPr>
          <w:noProof/>
        </w:rPr>
        <w:fldChar w:fldCharType="end"/>
      </w:r>
    </w:p>
    <w:p w14:paraId="341A17D1" w14:textId="39ADEA32" w:rsidR="00E56FB7" w:rsidRDefault="00E56FB7">
      <w:pPr>
        <w:pStyle w:val="TOC3"/>
        <w:rPr>
          <w:rFonts w:asciiTheme="minorHAnsi" w:eastAsiaTheme="minorEastAsia" w:hAnsiTheme="minorHAnsi" w:cstheme="minorBidi"/>
          <w:noProof/>
          <w:kern w:val="2"/>
          <w:sz w:val="24"/>
          <w:szCs w:val="24"/>
          <w14:ligatures w14:val="standardContextual"/>
        </w:rPr>
      </w:pPr>
      <w:r>
        <w:rPr>
          <w:noProof/>
          <w:lang w:eastAsia="ja-JP"/>
        </w:rPr>
        <w:t>7.2.2</w:t>
      </w:r>
      <w:r>
        <w:rPr>
          <w:rFonts w:asciiTheme="minorHAnsi" w:eastAsiaTheme="minorEastAsia" w:hAnsiTheme="minorHAnsi" w:cstheme="minorBidi"/>
          <w:noProof/>
          <w:kern w:val="2"/>
          <w:sz w:val="24"/>
          <w:szCs w:val="24"/>
          <w14:ligatures w14:val="standardContextual"/>
        </w:rPr>
        <w:tab/>
      </w:r>
      <w:r>
        <w:rPr>
          <w:noProof/>
          <w:lang w:eastAsia="ja-JP"/>
        </w:rPr>
        <w:t>Void</w:t>
      </w:r>
      <w:r>
        <w:rPr>
          <w:noProof/>
        </w:rPr>
        <w:tab/>
      </w:r>
      <w:r>
        <w:rPr>
          <w:noProof/>
        </w:rPr>
        <w:fldChar w:fldCharType="begin" w:fldLock="1"/>
      </w:r>
      <w:r>
        <w:rPr>
          <w:noProof/>
        </w:rPr>
        <w:instrText xml:space="preserve"> PAGEREF _Toc171672898 \h </w:instrText>
      </w:r>
      <w:r>
        <w:rPr>
          <w:noProof/>
        </w:rPr>
      </w:r>
      <w:r>
        <w:rPr>
          <w:noProof/>
        </w:rPr>
        <w:fldChar w:fldCharType="separate"/>
      </w:r>
      <w:r>
        <w:rPr>
          <w:noProof/>
        </w:rPr>
        <w:t>31</w:t>
      </w:r>
      <w:r>
        <w:rPr>
          <w:noProof/>
        </w:rPr>
        <w:fldChar w:fldCharType="end"/>
      </w:r>
    </w:p>
    <w:p w14:paraId="681082CB" w14:textId="777B1790" w:rsidR="00E56FB7" w:rsidRDefault="00E56FB7">
      <w:pPr>
        <w:pStyle w:val="TOC3"/>
        <w:rPr>
          <w:rFonts w:asciiTheme="minorHAnsi" w:eastAsiaTheme="minorEastAsia" w:hAnsiTheme="minorHAnsi" w:cstheme="minorBidi"/>
          <w:noProof/>
          <w:kern w:val="2"/>
          <w:sz w:val="24"/>
          <w:szCs w:val="24"/>
          <w14:ligatures w14:val="standardContextual"/>
        </w:rPr>
      </w:pPr>
      <w:r>
        <w:rPr>
          <w:noProof/>
          <w:lang w:eastAsia="ja-JP"/>
        </w:rPr>
        <w:t>7.2.3</w:t>
      </w:r>
      <w:r>
        <w:rPr>
          <w:rFonts w:asciiTheme="minorHAnsi" w:eastAsiaTheme="minorEastAsia" w:hAnsiTheme="minorHAnsi" w:cstheme="minorBidi"/>
          <w:noProof/>
          <w:kern w:val="2"/>
          <w:sz w:val="24"/>
          <w:szCs w:val="24"/>
          <w14:ligatures w14:val="standardContextual"/>
        </w:rPr>
        <w:tab/>
      </w:r>
      <w:r>
        <w:rPr>
          <w:noProof/>
          <w:lang w:eastAsia="ja-JP"/>
        </w:rPr>
        <w:t>Session Description</w:t>
      </w:r>
      <w:r>
        <w:rPr>
          <w:noProof/>
        </w:rPr>
        <w:tab/>
      </w:r>
      <w:r>
        <w:rPr>
          <w:noProof/>
        </w:rPr>
        <w:fldChar w:fldCharType="begin" w:fldLock="1"/>
      </w:r>
      <w:r>
        <w:rPr>
          <w:noProof/>
        </w:rPr>
        <w:instrText xml:space="preserve"> PAGEREF _Toc171672899 \h </w:instrText>
      </w:r>
      <w:r>
        <w:rPr>
          <w:noProof/>
        </w:rPr>
      </w:r>
      <w:r>
        <w:rPr>
          <w:noProof/>
        </w:rPr>
        <w:fldChar w:fldCharType="separate"/>
      </w:r>
      <w:r>
        <w:rPr>
          <w:noProof/>
        </w:rPr>
        <w:t>31</w:t>
      </w:r>
      <w:r>
        <w:rPr>
          <w:noProof/>
        </w:rPr>
        <w:fldChar w:fldCharType="end"/>
      </w:r>
    </w:p>
    <w:p w14:paraId="5C7685BA" w14:textId="47A060BC"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ja-JP"/>
        </w:rPr>
        <w:t>7.2.3.1</w:t>
      </w:r>
      <w:r>
        <w:rPr>
          <w:rFonts w:asciiTheme="minorHAnsi" w:eastAsiaTheme="minorEastAsia" w:hAnsiTheme="minorHAnsi" w:cstheme="minorBidi"/>
          <w:noProof/>
          <w:kern w:val="2"/>
          <w:sz w:val="24"/>
          <w:szCs w:val="24"/>
          <w14:ligatures w14:val="standardContextual"/>
        </w:rPr>
        <w:tab/>
      </w:r>
      <w:r>
        <w:rPr>
          <w:noProof/>
          <w:lang w:eastAsia="ja-JP"/>
        </w:rPr>
        <w:t>General</w:t>
      </w:r>
      <w:r>
        <w:rPr>
          <w:noProof/>
        </w:rPr>
        <w:tab/>
      </w:r>
      <w:r>
        <w:rPr>
          <w:noProof/>
        </w:rPr>
        <w:fldChar w:fldCharType="begin" w:fldLock="1"/>
      </w:r>
      <w:r>
        <w:rPr>
          <w:noProof/>
        </w:rPr>
        <w:instrText xml:space="preserve"> PAGEREF _Toc171672900 \h </w:instrText>
      </w:r>
      <w:r>
        <w:rPr>
          <w:noProof/>
        </w:rPr>
      </w:r>
      <w:r>
        <w:rPr>
          <w:noProof/>
        </w:rPr>
        <w:fldChar w:fldCharType="separate"/>
      </w:r>
      <w:r>
        <w:rPr>
          <w:noProof/>
        </w:rPr>
        <w:t>31</w:t>
      </w:r>
      <w:r>
        <w:rPr>
          <w:noProof/>
        </w:rPr>
        <w:fldChar w:fldCharType="end"/>
      </w:r>
    </w:p>
    <w:p w14:paraId="49F5248F" w14:textId="2FBAB3B4"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7.2.3.2</w:t>
      </w:r>
      <w:r>
        <w:rPr>
          <w:rFonts w:asciiTheme="minorHAnsi" w:eastAsiaTheme="minorEastAsia" w:hAnsiTheme="minorHAnsi" w:cstheme="minorBidi"/>
          <w:noProof/>
          <w:kern w:val="2"/>
          <w:sz w:val="24"/>
          <w:szCs w:val="24"/>
          <w14:ligatures w14:val="standardContextual"/>
        </w:rPr>
        <w:tab/>
      </w:r>
      <w:r>
        <w:rPr>
          <w:noProof/>
        </w:rPr>
        <w:t>SDP examples for Packet Distribution Method</w:t>
      </w:r>
      <w:r>
        <w:rPr>
          <w:noProof/>
        </w:rPr>
        <w:tab/>
      </w:r>
      <w:r>
        <w:rPr>
          <w:noProof/>
        </w:rPr>
        <w:fldChar w:fldCharType="begin" w:fldLock="1"/>
      </w:r>
      <w:r>
        <w:rPr>
          <w:noProof/>
        </w:rPr>
        <w:instrText xml:space="preserve"> PAGEREF _Toc171672901 \h </w:instrText>
      </w:r>
      <w:r>
        <w:rPr>
          <w:noProof/>
        </w:rPr>
      </w:r>
      <w:r>
        <w:rPr>
          <w:noProof/>
        </w:rPr>
        <w:fldChar w:fldCharType="separate"/>
      </w:r>
      <w:r>
        <w:rPr>
          <w:noProof/>
        </w:rPr>
        <w:t>32</w:t>
      </w:r>
      <w:r>
        <w:rPr>
          <w:noProof/>
        </w:rPr>
        <w:fldChar w:fldCharType="end"/>
      </w:r>
    </w:p>
    <w:p w14:paraId="5C8862AE" w14:textId="232A05BC"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8</w:t>
      </w:r>
      <w:r>
        <w:rPr>
          <w:rFonts w:asciiTheme="minorHAnsi" w:eastAsiaTheme="minorEastAsia" w:hAnsiTheme="minorHAnsi" w:cstheme="minorBidi"/>
          <w:noProof/>
          <w:kern w:val="2"/>
          <w:sz w:val="24"/>
          <w:szCs w:val="24"/>
          <w14:ligatures w14:val="standardContextual"/>
        </w:rPr>
        <w:tab/>
      </w:r>
      <w:r>
        <w:rPr>
          <w:noProof/>
        </w:rPr>
        <w:t>General aspects of APIs for MBS User Services</w:t>
      </w:r>
      <w:r>
        <w:rPr>
          <w:noProof/>
        </w:rPr>
        <w:tab/>
      </w:r>
      <w:r>
        <w:rPr>
          <w:noProof/>
        </w:rPr>
        <w:fldChar w:fldCharType="begin" w:fldLock="1"/>
      </w:r>
      <w:r>
        <w:rPr>
          <w:noProof/>
        </w:rPr>
        <w:instrText xml:space="preserve"> PAGEREF _Toc171672902 \h </w:instrText>
      </w:r>
      <w:r>
        <w:rPr>
          <w:noProof/>
        </w:rPr>
      </w:r>
      <w:r>
        <w:rPr>
          <w:noProof/>
        </w:rPr>
        <w:fldChar w:fldCharType="separate"/>
      </w:r>
      <w:r>
        <w:rPr>
          <w:noProof/>
        </w:rPr>
        <w:t>33</w:t>
      </w:r>
      <w:r>
        <w:rPr>
          <w:noProof/>
        </w:rPr>
        <w:fldChar w:fldCharType="end"/>
      </w:r>
    </w:p>
    <w:p w14:paraId="773E9A27" w14:textId="3D4C6108" w:rsidR="00E56FB7" w:rsidRDefault="00E56FB7">
      <w:pPr>
        <w:pStyle w:val="TOC2"/>
        <w:rPr>
          <w:rFonts w:asciiTheme="minorHAnsi" w:eastAsiaTheme="minorEastAsia" w:hAnsiTheme="minorHAnsi" w:cstheme="minorBidi"/>
          <w:noProof/>
          <w:kern w:val="2"/>
          <w:sz w:val="24"/>
          <w:szCs w:val="24"/>
          <w14:ligatures w14:val="standardContextual"/>
        </w:rPr>
      </w:pPr>
      <w:r w:rsidRPr="0069085E">
        <w:rPr>
          <w:rFonts w:eastAsia="Calibri"/>
          <w:noProof/>
        </w:rPr>
        <w:t>8.1</w:t>
      </w:r>
      <w:r>
        <w:rPr>
          <w:rFonts w:asciiTheme="minorHAnsi" w:eastAsiaTheme="minorEastAsia" w:hAnsiTheme="minorHAnsi" w:cstheme="minorBidi"/>
          <w:noProof/>
          <w:kern w:val="2"/>
          <w:sz w:val="24"/>
          <w:szCs w:val="24"/>
          <w14:ligatures w14:val="standardContextual"/>
        </w:rPr>
        <w:tab/>
      </w:r>
      <w:r w:rsidRPr="0069085E">
        <w:rPr>
          <w:rFonts w:eastAsia="Calibri"/>
          <w:noProof/>
        </w:rPr>
        <w:t>HTTP resource URIs and paths</w:t>
      </w:r>
      <w:r>
        <w:rPr>
          <w:noProof/>
        </w:rPr>
        <w:tab/>
      </w:r>
      <w:r>
        <w:rPr>
          <w:noProof/>
        </w:rPr>
        <w:fldChar w:fldCharType="begin" w:fldLock="1"/>
      </w:r>
      <w:r>
        <w:rPr>
          <w:noProof/>
        </w:rPr>
        <w:instrText xml:space="preserve"> PAGEREF _Toc171672903 \h </w:instrText>
      </w:r>
      <w:r>
        <w:rPr>
          <w:noProof/>
        </w:rPr>
      </w:r>
      <w:r>
        <w:rPr>
          <w:noProof/>
        </w:rPr>
        <w:fldChar w:fldCharType="separate"/>
      </w:r>
      <w:r>
        <w:rPr>
          <w:noProof/>
        </w:rPr>
        <w:t>33</w:t>
      </w:r>
      <w:r>
        <w:rPr>
          <w:noProof/>
        </w:rPr>
        <w:fldChar w:fldCharType="end"/>
      </w:r>
    </w:p>
    <w:p w14:paraId="37ACCE6B" w14:textId="5C550F3C" w:rsidR="00E56FB7" w:rsidRDefault="00E56FB7">
      <w:pPr>
        <w:pStyle w:val="TOC2"/>
        <w:rPr>
          <w:rFonts w:asciiTheme="minorHAnsi" w:eastAsiaTheme="minorEastAsia" w:hAnsiTheme="minorHAnsi" w:cstheme="minorBidi"/>
          <w:noProof/>
          <w:kern w:val="2"/>
          <w:sz w:val="24"/>
          <w:szCs w:val="24"/>
          <w14:ligatures w14:val="standardContextual"/>
        </w:rPr>
      </w:pPr>
      <w:r w:rsidRPr="0069085E">
        <w:rPr>
          <w:rFonts w:eastAsia="Calibri"/>
          <w:noProof/>
        </w:rPr>
        <w:t>8.2</w:t>
      </w:r>
      <w:r>
        <w:rPr>
          <w:rFonts w:asciiTheme="minorHAnsi" w:eastAsiaTheme="minorEastAsia" w:hAnsiTheme="minorHAnsi" w:cstheme="minorBidi"/>
          <w:noProof/>
          <w:kern w:val="2"/>
          <w:sz w:val="24"/>
          <w:szCs w:val="24"/>
          <w14:ligatures w14:val="standardContextual"/>
        </w:rPr>
        <w:tab/>
      </w:r>
      <w:r w:rsidRPr="0069085E">
        <w:rPr>
          <w:rFonts w:eastAsia="Calibri"/>
          <w:noProof/>
        </w:rPr>
        <w:t>Usage of HTTP</w:t>
      </w:r>
      <w:r>
        <w:rPr>
          <w:noProof/>
        </w:rPr>
        <w:tab/>
      </w:r>
      <w:r>
        <w:rPr>
          <w:noProof/>
        </w:rPr>
        <w:fldChar w:fldCharType="begin" w:fldLock="1"/>
      </w:r>
      <w:r>
        <w:rPr>
          <w:noProof/>
        </w:rPr>
        <w:instrText xml:space="preserve"> PAGEREF _Toc171672904 \h </w:instrText>
      </w:r>
      <w:r>
        <w:rPr>
          <w:noProof/>
        </w:rPr>
      </w:r>
      <w:r>
        <w:rPr>
          <w:noProof/>
        </w:rPr>
        <w:fldChar w:fldCharType="separate"/>
      </w:r>
      <w:r>
        <w:rPr>
          <w:noProof/>
        </w:rPr>
        <w:t>33</w:t>
      </w:r>
      <w:r>
        <w:rPr>
          <w:noProof/>
        </w:rPr>
        <w:fldChar w:fldCharType="end"/>
      </w:r>
    </w:p>
    <w:p w14:paraId="7B77A946" w14:textId="5C2192C4"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8.2.1</w:t>
      </w:r>
      <w:r>
        <w:rPr>
          <w:rFonts w:asciiTheme="minorHAnsi" w:eastAsiaTheme="minorEastAsia" w:hAnsiTheme="minorHAnsi" w:cstheme="minorBidi"/>
          <w:noProof/>
          <w:kern w:val="2"/>
          <w:sz w:val="24"/>
          <w:szCs w:val="24"/>
          <w14:ligatures w14:val="standardContextual"/>
        </w:rPr>
        <w:tab/>
      </w:r>
      <w:r>
        <w:rPr>
          <w:noProof/>
        </w:rPr>
        <w:t>HTTP protocol version</w:t>
      </w:r>
      <w:r>
        <w:rPr>
          <w:noProof/>
        </w:rPr>
        <w:tab/>
      </w:r>
      <w:r>
        <w:rPr>
          <w:noProof/>
        </w:rPr>
        <w:fldChar w:fldCharType="begin" w:fldLock="1"/>
      </w:r>
      <w:r>
        <w:rPr>
          <w:noProof/>
        </w:rPr>
        <w:instrText xml:space="preserve"> PAGEREF _Toc171672905 \h </w:instrText>
      </w:r>
      <w:r>
        <w:rPr>
          <w:noProof/>
        </w:rPr>
      </w:r>
      <w:r>
        <w:rPr>
          <w:noProof/>
        </w:rPr>
        <w:fldChar w:fldCharType="separate"/>
      </w:r>
      <w:r>
        <w:rPr>
          <w:noProof/>
        </w:rPr>
        <w:t>33</w:t>
      </w:r>
      <w:r>
        <w:rPr>
          <w:noProof/>
        </w:rPr>
        <w:fldChar w:fldCharType="end"/>
      </w:r>
    </w:p>
    <w:p w14:paraId="38A5CA6E" w14:textId="6158D2FE"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8.2.1.1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_Toc171672906 \h </w:instrText>
      </w:r>
      <w:r>
        <w:rPr>
          <w:noProof/>
        </w:rPr>
      </w:r>
      <w:r>
        <w:rPr>
          <w:noProof/>
        </w:rPr>
        <w:fldChar w:fldCharType="separate"/>
      </w:r>
      <w:r>
        <w:rPr>
          <w:noProof/>
        </w:rPr>
        <w:t>33</w:t>
      </w:r>
      <w:r>
        <w:rPr>
          <w:noProof/>
        </w:rPr>
        <w:fldChar w:fldCharType="end"/>
      </w:r>
    </w:p>
    <w:p w14:paraId="4B53BC4C" w14:textId="36E81D0A"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8.2.1.2</w:t>
      </w:r>
      <w:r>
        <w:rPr>
          <w:rFonts w:asciiTheme="minorHAnsi" w:eastAsiaTheme="minorEastAsia" w:hAnsiTheme="minorHAnsi" w:cstheme="minorBidi"/>
          <w:noProof/>
          <w:kern w:val="2"/>
          <w:sz w:val="24"/>
          <w:szCs w:val="24"/>
          <w14:ligatures w14:val="standardContextual"/>
        </w:rPr>
        <w:tab/>
      </w:r>
      <w:r>
        <w:rPr>
          <w:noProof/>
        </w:rPr>
        <w:t>MBSF</w:t>
      </w:r>
      <w:r>
        <w:rPr>
          <w:noProof/>
        </w:rPr>
        <w:tab/>
      </w:r>
      <w:r>
        <w:rPr>
          <w:noProof/>
        </w:rPr>
        <w:fldChar w:fldCharType="begin" w:fldLock="1"/>
      </w:r>
      <w:r>
        <w:rPr>
          <w:noProof/>
        </w:rPr>
        <w:instrText xml:space="preserve"> PAGEREF _Toc171672907 \h </w:instrText>
      </w:r>
      <w:r>
        <w:rPr>
          <w:noProof/>
        </w:rPr>
      </w:r>
      <w:r>
        <w:rPr>
          <w:noProof/>
        </w:rPr>
        <w:fldChar w:fldCharType="separate"/>
      </w:r>
      <w:r>
        <w:rPr>
          <w:noProof/>
        </w:rPr>
        <w:t>33</w:t>
      </w:r>
      <w:r>
        <w:rPr>
          <w:noProof/>
        </w:rPr>
        <w:fldChar w:fldCharType="end"/>
      </w:r>
    </w:p>
    <w:p w14:paraId="666B7D62" w14:textId="2EF9DBB2"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8.2.1.3</w:t>
      </w:r>
      <w:r>
        <w:rPr>
          <w:rFonts w:asciiTheme="minorHAnsi" w:eastAsiaTheme="minorEastAsia" w:hAnsiTheme="minorHAnsi" w:cstheme="minorBidi"/>
          <w:noProof/>
          <w:kern w:val="2"/>
          <w:sz w:val="24"/>
          <w:szCs w:val="24"/>
          <w14:ligatures w14:val="standardContextual"/>
        </w:rPr>
        <w:tab/>
      </w:r>
      <w:r>
        <w:rPr>
          <w:noProof/>
        </w:rPr>
        <w:t>MBSTF</w:t>
      </w:r>
      <w:r>
        <w:rPr>
          <w:noProof/>
        </w:rPr>
        <w:tab/>
      </w:r>
      <w:r>
        <w:rPr>
          <w:noProof/>
        </w:rPr>
        <w:fldChar w:fldCharType="begin" w:fldLock="1"/>
      </w:r>
      <w:r>
        <w:rPr>
          <w:noProof/>
        </w:rPr>
        <w:instrText xml:space="preserve"> PAGEREF _Toc171672908 \h </w:instrText>
      </w:r>
      <w:r>
        <w:rPr>
          <w:noProof/>
        </w:rPr>
      </w:r>
      <w:r>
        <w:rPr>
          <w:noProof/>
        </w:rPr>
        <w:fldChar w:fldCharType="separate"/>
      </w:r>
      <w:r>
        <w:rPr>
          <w:noProof/>
        </w:rPr>
        <w:t>33</w:t>
      </w:r>
      <w:r>
        <w:rPr>
          <w:noProof/>
        </w:rPr>
        <w:fldChar w:fldCharType="end"/>
      </w:r>
    </w:p>
    <w:p w14:paraId="44B60745" w14:textId="5A74AFAC"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8.2.1.4</w:t>
      </w:r>
      <w:r>
        <w:rPr>
          <w:rFonts w:asciiTheme="minorHAnsi" w:eastAsiaTheme="minorEastAsia" w:hAnsiTheme="minorHAnsi" w:cstheme="minorBidi"/>
          <w:noProof/>
          <w:kern w:val="2"/>
          <w:sz w:val="24"/>
          <w:szCs w:val="24"/>
          <w14:ligatures w14:val="standardContextual"/>
        </w:rPr>
        <w:tab/>
      </w:r>
      <w:r>
        <w:rPr>
          <w:noProof/>
        </w:rPr>
        <w:t>MBS AF</w:t>
      </w:r>
      <w:r>
        <w:rPr>
          <w:noProof/>
        </w:rPr>
        <w:tab/>
      </w:r>
      <w:r>
        <w:rPr>
          <w:noProof/>
        </w:rPr>
        <w:fldChar w:fldCharType="begin" w:fldLock="1"/>
      </w:r>
      <w:r>
        <w:rPr>
          <w:noProof/>
        </w:rPr>
        <w:instrText xml:space="preserve"> PAGEREF _Toc171672909 \h </w:instrText>
      </w:r>
      <w:r>
        <w:rPr>
          <w:noProof/>
        </w:rPr>
      </w:r>
      <w:r>
        <w:rPr>
          <w:noProof/>
        </w:rPr>
        <w:fldChar w:fldCharType="separate"/>
      </w:r>
      <w:r>
        <w:rPr>
          <w:noProof/>
        </w:rPr>
        <w:t>33</w:t>
      </w:r>
      <w:r>
        <w:rPr>
          <w:noProof/>
        </w:rPr>
        <w:fldChar w:fldCharType="end"/>
      </w:r>
    </w:p>
    <w:p w14:paraId="1641C6C6" w14:textId="78FDDC91"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8.2.1.5</w:t>
      </w:r>
      <w:r>
        <w:rPr>
          <w:rFonts w:asciiTheme="minorHAnsi" w:eastAsiaTheme="minorEastAsia" w:hAnsiTheme="minorHAnsi" w:cstheme="minorBidi"/>
          <w:noProof/>
          <w:kern w:val="2"/>
          <w:sz w:val="24"/>
          <w:szCs w:val="24"/>
          <w14:ligatures w14:val="standardContextual"/>
        </w:rPr>
        <w:tab/>
      </w:r>
      <w:r>
        <w:rPr>
          <w:noProof/>
        </w:rPr>
        <w:t>MBS AS</w:t>
      </w:r>
      <w:r>
        <w:rPr>
          <w:noProof/>
        </w:rPr>
        <w:tab/>
      </w:r>
      <w:r>
        <w:rPr>
          <w:noProof/>
        </w:rPr>
        <w:fldChar w:fldCharType="begin" w:fldLock="1"/>
      </w:r>
      <w:r>
        <w:rPr>
          <w:noProof/>
        </w:rPr>
        <w:instrText xml:space="preserve"> PAGEREF _Toc171672910 \h </w:instrText>
      </w:r>
      <w:r>
        <w:rPr>
          <w:noProof/>
        </w:rPr>
      </w:r>
      <w:r>
        <w:rPr>
          <w:noProof/>
        </w:rPr>
        <w:fldChar w:fldCharType="separate"/>
      </w:r>
      <w:r>
        <w:rPr>
          <w:noProof/>
        </w:rPr>
        <w:t>34</w:t>
      </w:r>
      <w:r>
        <w:rPr>
          <w:noProof/>
        </w:rPr>
        <w:fldChar w:fldCharType="end"/>
      </w:r>
    </w:p>
    <w:p w14:paraId="74735233" w14:textId="56FB53E7"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8.2.1.6</w:t>
      </w:r>
      <w:r>
        <w:rPr>
          <w:rFonts w:asciiTheme="minorHAnsi" w:eastAsiaTheme="minorEastAsia" w:hAnsiTheme="minorHAnsi" w:cstheme="minorBidi"/>
          <w:noProof/>
          <w:kern w:val="2"/>
          <w:sz w:val="24"/>
          <w:szCs w:val="24"/>
          <w14:ligatures w14:val="standardContextual"/>
        </w:rPr>
        <w:tab/>
      </w:r>
      <w:r>
        <w:rPr>
          <w:noProof/>
        </w:rPr>
        <w:t>MBSSF</w:t>
      </w:r>
      <w:r>
        <w:rPr>
          <w:noProof/>
        </w:rPr>
        <w:tab/>
      </w:r>
      <w:r>
        <w:rPr>
          <w:noProof/>
        </w:rPr>
        <w:fldChar w:fldCharType="begin" w:fldLock="1"/>
      </w:r>
      <w:r>
        <w:rPr>
          <w:noProof/>
        </w:rPr>
        <w:instrText xml:space="preserve"> PAGEREF _Toc171672911 \h </w:instrText>
      </w:r>
      <w:r>
        <w:rPr>
          <w:noProof/>
        </w:rPr>
      </w:r>
      <w:r>
        <w:rPr>
          <w:noProof/>
        </w:rPr>
        <w:fldChar w:fldCharType="separate"/>
      </w:r>
      <w:r>
        <w:rPr>
          <w:noProof/>
        </w:rPr>
        <w:t>34</w:t>
      </w:r>
      <w:r>
        <w:rPr>
          <w:noProof/>
        </w:rPr>
        <w:fldChar w:fldCharType="end"/>
      </w:r>
    </w:p>
    <w:p w14:paraId="0725582E" w14:textId="7D1129AB"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8.2.2</w:t>
      </w:r>
      <w:r>
        <w:rPr>
          <w:rFonts w:asciiTheme="minorHAnsi" w:eastAsiaTheme="minorEastAsia" w:hAnsiTheme="minorHAnsi" w:cstheme="minorBidi"/>
          <w:noProof/>
          <w:kern w:val="2"/>
          <w:sz w:val="24"/>
          <w:szCs w:val="24"/>
          <w14:ligatures w14:val="standardContextual"/>
        </w:rPr>
        <w:tab/>
      </w:r>
      <w:r>
        <w:rPr>
          <w:noProof/>
        </w:rPr>
        <w:t>HTTP message bodies for API resources</w:t>
      </w:r>
      <w:r>
        <w:rPr>
          <w:noProof/>
        </w:rPr>
        <w:tab/>
      </w:r>
      <w:r>
        <w:rPr>
          <w:noProof/>
        </w:rPr>
        <w:fldChar w:fldCharType="begin" w:fldLock="1"/>
      </w:r>
      <w:r>
        <w:rPr>
          <w:noProof/>
        </w:rPr>
        <w:instrText xml:space="preserve"> PAGEREF _Toc171672912 \h </w:instrText>
      </w:r>
      <w:r>
        <w:rPr>
          <w:noProof/>
        </w:rPr>
      </w:r>
      <w:r>
        <w:rPr>
          <w:noProof/>
        </w:rPr>
        <w:fldChar w:fldCharType="separate"/>
      </w:r>
      <w:r>
        <w:rPr>
          <w:noProof/>
        </w:rPr>
        <w:t>34</w:t>
      </w:r>
      <w:r>
        <w:rPr>
          <w:noProof/>
        </w:rPr>
        <w:fldChar w:fldCharType="end"/>
      </w:r>
    </w:p>
    <w:p w14:paraId="3EB494AF" w14:textId="44445FA0"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8.2.3</w:t>
      </w:r>
      <w:r>
        <w:rPr>
          <w:rFonts w:asciiTheme="minorHAnsi" w:eastAsiaTheme="minorEastAsia" w:hAnsiTheme="minorHAnsi" w:cstheme="minorBidi"/>
          <w:noProof/>
          <w:kern w:val="2"/>
          <w:sz w:val="24"/>
          <w:szCs w:val="24"/>
          <w14:ligatures w14:val="standardContextual"/>
        </w:rPr>
        <w:tab/>
      </w:r>
      <w:r>
        <w:rPr>
          <w:noProof/>
        </w:rPr>
        <w:t>Usage of HTTP headers</w:t>
      </w:r>
      <w:r>
        <w:rPr>
          <w:noProof/>
        </w:rPr>
        <w:tab/>
      </w:r>
      <w:r>
        <w:rPr>
          <w:noProof/>
        </w:rPr>
        <w:fldChar w:fldCharType="begin" w:fldLock="1"/>
      </w:r>
      <w:r>
        <w:rPr>
          <w:noProof/>
        </w:rPr>
        <w:instrText xml:space="preserve"> PAGEREF _Toc171672913 \h </w:instrText>
      </w:r>
      <w:r>
        <w:rPr>
          <w:noProof/>
        </w:rPr>
      </w:r>
      <w:r>
        <w:rPr>
          <w:noProof/>
        </w:rPr>
        <w:fldChar w:fldCharType="separate"/>
      </w:r>
      <w:r>
        <w:rPr>
          <w:noProof/>
        </w:rPr>
        <w:t>34</w:t>
      </w:r>
      <w:r>
        <w:rPr>
          <w:noProof/>
        </w:rPr>
        <w:fldChar w:fldCharType="end"/>
      </w:r>
    </w:p>
    <w:p w14:paraId="30B8CB5A" w14:textId="142CD760"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8.2.3.1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_Toc171672914 \h </w:instrText>
      </w:r>
      <w:r>
        <w:rPr>
          <w:noProof/>
        </w:rPr>
      </w:r>
      <w:r>
        <w:rPr>
          <w:noProof/>
        </w:rPr>
        <w:fldChar w:fldCharType="separate"/>
      </w:r>
      <w:r>
        <w:rPr>
          <w:noProof/>
        </w:rPr>
        <w:t>34</w:t>
      </w:r>
      <w:r>
        <w:rPr>
          <w:noProof/>
        </w:rPr>
        <w:fldChar w:fldCharType="end"/>
      </w:r>
    </w:p>
    <w:p w14:paraId="3C5E0400" w14:textId="0775E74D"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8.2.3.2</w:t>
      </w:r>
      <w:r>
        <w:rPr>
          <w:rFonts w:asciiTheme="minorHAnsi" w:eastAsiaTheme="minorEastAsia" w:hAnsiTheme="minorHAnsi" w:cstheme="minorBidi"/>
          <w:noProof/>
          <w:kern w:val="2"/>
          <w:sz w:val="24"/>
          <w:szCs w:val="24"/>
          <w14:ligatures w14:val="standardContextual"/>
        </w:rPr>
        <w:tab/>
      </w:r>
      <w:r>
        <w:rPr>
          <w:noProof/>
        </w:rPr>
        <w:t>User Agent identification</w:t>
      </w:r>
      <w:r>
        <w:rPr>
          <w:noProof/>
        </w:rPr>
        <w:tab/>
      </w:r>
      <w:r>
        <w:rPr>
          <w:noProof/>
        </w:rPr>
        <w:fldChar w:fldCharType="begin" w:fldLock="1"/>
      </w:r>
      <w:r>
        <w:rPr>
          <w:noProof/>
        </w:rPr>
        <w:instrText xml:space="preserve"> PAGEREF _Toc171672915 \h </w:instrText>
      </w:r>
      <w:r>
        <w:rPr>
          <w:noProof/>
        </w:rPr>
      </w:r>
      <w:r>
        <w:rPr>
          <w:noProof/>
        </w:rPr>
        <w:fldChar w:fldCharType="separate"/>
      </w:r>
      <w:r>
        <w:rPr>
          <w:noProof/>
        </w:rPr>
        <w:t>34</w:t>
      </w:r>
      <w:r>
        <w:rPr>
          <w:noProof/>
        </w:rPr>
        <w:fldChar w:fldCharType="end"/>
      </w:r>
    </w:p>
    <w:p w14:paraId="7DCC58B3" w14:textId="512974F4"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8.2.3.2.1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_Toc171672916 \h </w:instrText>
      </w:r>
      <w:r>
        <w:rPr>
          <w:noProof/>
        </w:rPr>
      </w:r>
      <w:r>
        <w:rPr>
          <w:noProof/>
        </w:rPr>
        <w:fldChar w:fldCharType="separate"/>
      </w:r>
      <w:r>
        <w:rPr>
          <w:noProof/>
        </w:rPr>
        <w:t>34</w:t>
      </w:r>
      <w:r>
        <w:rPr>
          <w:noProof/>
        </w:rPr>
        <w:fldChar w:fldCharType="end"/>
      </w:r>
    </w:p>
    <w:p w14:paraId="2373D007" w14:textId="1DC98F52"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8.2.3.2.2</w:t>
      </w:r>
      <w:r>
        <w:rPr>
          <w:rFonts w:asciiTheme="minorHAnsi" w:eastAsiaTheme="minorEastAsia" w:hAnsiTheme="minorHAnsi" w:cstheme="minorBidi"/>
          <w:noProof/>
          <w:kern w:val="2"/>
          <w:sz w:val="24"/>
          <w:szCs w:val="24"/>
          <w14:ligatures w14:val="standardContextual"/>
        </w:rPr>
        <w:tab/>
      </w:r>
      <w:r>
        <w:rPr>
          <w:noProof/>
        </w:rPr>
        <w:t>MBSF identification</w:t>
      </w:r>
      <w:r>
        <w:rPr>
          <w:noProof/>
        </w:rPr>
        <w:tab/>
      </w:r>
      <w:r>
        <w:rPr>
          <w:noProof/>
        </w:rPr>
        <w:fldChar w:fldCharType="begin" w:fldLock="1"/>
      </w:r>
      <w:r>
        <w:rPr>
          <w:noProof/>
        </w:rPr>
        <w:instrText xml:space="preserve"> PAGEREF _Toc171672917 \h </w:instrText>
      </w:r>
      <w:r>
        <w:rPr>
          <w:noProof/>
        </w:rPr>
      </w:r>
      <w:r>
        <w:rPr>
          <w:noProof/>
        </w:rPr>
        <w:fldChar w:fldCharType="separate"/>
      </w:r>
      <w:r>
        <w:rPr>
          <w:noProof/>
        </w:rPr>
        <w:t>35</w:t>
      </w:r>
      <w:r>
        <w:rPr>
          <w:noProof/>
        </w:rPr>
        <w:fldChar w:fldCharType="end"/>
      </w:r>
    </w:p>
    <w:p w14:paraId="2D005FE8" w14:textId="7F3D6186"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8.2.3.2.3</w:t>
      </w:r>
      <w:r>
        <w:rPr>
          <w:rFonts w:asciiTheme="minorHAnsi" w:eastAsiaTheme="minorEastAsia" w:hAnsiTheme="minorHAnsi" w:cstheme="minorBidi"/>
          <w:noProof/>
          <w:kern w:val="2"/>
          <w:sz w:val="24"/>
          <w:szCs w:val="24"/>
          <w14:ligatures w14:val="standardContextual"/>
        </w:rPr>
        <w:tab/>
      </w:r>
      <w:r>
        <w:rPr>
          <w:noProof/>
        </w:rPr>
        <w:t>MBSTF identification</w:t>
      </w:r>
      <w:r>
        <w:rPr>
          <w:noProof/>
        </w:rPr>
        <w:tab/>
      </w:r>
      <w:r>
        <w:rPr>
          <w:noProof/>
        </w:rPr>
        <w:fldChar w:fldCharType="begin" w:fldLock="1"/>
      </w:r>
      <w:r>
        <w:rPr>
          <w:noProof/>
        </w:rPr>
        <w:instrText xml:space="preserve"> PAGEREF _Toc171672918 \h </w:instrText>
      </w:r>
      <w:r>
        <w:rPr>
          <w:noProof/>
        </w:rPr>
      </w:r>
      <w:r>
        <w:rPr>
          <w:noProof/>
        </w:rPr>
        <w:fldChar w:fldCharType="separate"/>
      </w:r>
      <w:r>
        <w:rPr>
          <w:noProof/>
        </w:rPr>
        <w:t>35</w:t>
      </w:r>
      <w:r>
        <w:rPr>
          <w:noProof/>
        </w:rPr>
        <w:fldChar w:fldCharType="end"/>
      </w:r>
    </w:p>
    <w:p w14:paraId="026C0613" w14:textId="33CB2499"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8.2.3.2.4</w:t>
      </w:r>
      <w:r>
        <w:rPr>
          <w:rFonts w:asciiTheme="minorHAnsi" w:eastAsiaTheme="minorEastAsia" w:hAnsiTheme="minorHAnsi" w:cstheme="minorBidi"/>
          <w:noProof/>
          <w:kern w:val="2"/>
          <w:sz w:val="24"/>
          <w:szCs w:val="24"/>
          <w14:ligatures w14:val="standardContextual"/>
        </w:rPr>
        <w:tab/>
      </w:r>
      <w:r>
        <w:rPr>
          <w:noProof/>
        </w:rPr>
        <w:t>MBSF Client identification</w:t>
      </w:r>
      <w:r>
        <w:rPr>
          <w:noProof/>
        </w:rPr>
        <w:tab/>
      </w:r>
      <w:r>
        <w:rPr>
          <w:noProof/>
        </w:rPr>
        <w:fldChar w:fldCharType="begin" w:fldLock="1"/>
      </w:r>
      <w:r>
        <w:rPr>
          <w:noProof/>
        </w:rPr>
        <w:instrText xml:space="preserve"> PAGEREF _Toc171672919 \h </w:instrText>
      </w:r>
      <w:r>
        <w:rPr>
          <w:noProof/>
        </w:rPr>
      </w:r>
      <w:r>
        <w:rPr>
          <w:noProof/>
        </w:rPr>
        <w:fldChar w:fldCharType="separate"/>
      </w:r>
      <w:r>
        <w:rPr>
          <w:noProof/>
        </w:rPr>
        <w:t>35</w:t>
      </w:r>
      <w:r>
        <w:rPr>
          <w:noProof/>
        </w:rPr>
        <w:fldChar w:fldCharType="end"/>
      </w:r>
    </w:p>
    <w:p w14:paraId="0531C2A0" w14:textId="5FEA955A"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8.2.3.2.5</w:t>
      </w:r>
      <w:r>
        <w:rPr>
          <w:rFonts w:asciiTheme="minorHAnsi" w:eastAsiaTheme="minorEastAsia" w:hAnsiTheme="minorHAnsi" w:cstheme="minorBidi"/>
          <w:noProof/>
          <w:kern w:val="2"/>
          <w:sz w:val="24"/>
          <w:szCs w:val="24"/>
          <w14:ligatures w14:val="standardContextual"/>
        </w:rPr>
        <w:tab/>
      </w:r>
      <w:r>
        <w:rPr>
          <w:noProof/>
        </w:rPr>
        <w:t>MBSTF Client identification</w:t>
      </w:r>
      <w:r>
        <w:rPr>
          <w:noProof/>
        </w:rPr>
        <w:tab/>
      </w:r>
      <w:r>
        <w:rPr>
          <w:noProof/>
        </w:rPr>
        <w:fldChar w:fldCharType="begin" w:fldLock="1"/>
      </w:r>
      <w:r>
        <w:rPr>
          <w:noProof/>
        </w:rPr>
        <w:instrText xml:space="preserve"> PAGEREF _Toc171672920 \h </w:instrText>
      </w:r>
      <w:r>
        <w:rPr>
          <w:noProof/>
        </w:rPr>
      </w:r>
      <w:r>
        <w:rPr>
          <w:noProof/>
        </w:rPr>
        <w:fldChar w:fldCharType="separate"/>
      </w:r>
      <w:r>
        <w:rPr>
          <w:noProof/>
        </w:rPr>
        <w:t>35</w:t>
      </w:r>
      <w:r>
        <w:rPr>
          <w:noProof/>
        </w:rPr>
        <w:fldChar w:fldCharType="end"/>
      </w:r>
    </w:p>
    <w:p w14:paraId="61041EAF" w14:textId="3D1716D8"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8.2.3.3</w:t>
      </w:r>
      <w:r>
        <w:rPr>
          <w:rFonts w:asciiTheme="minorHAnsi" w:eastAsiaTheme="minorEastAsia" w:hAnsiTheme="minorHAnsi" w:cstheme="minorBidi"/>
          <w:noProof/>
          <w:kern w:val="2"/>
          <w:sz w:val="24"/>
          <w:szCs w:val="24"/>
          <w14:ligatures w14:val="standardContextual"/>
        </w:rPr>
        <w:tab/>
      </w:r>
      <w:r>
        <w:rPr>
          <w:noProof/>
        </w:rPr>
        <w:t>Server identification</w:t>
      </w:r>
      <w:r>
        <w:rPr>
          <w:noProof/>
        </w:rPr>
        <w:tab/>
      </w:r>
      <w:r>
        <w:rPr>
          <w:noProof/>
        </w:rPr>
        <w:fldChar w:fldCharType="begin" w:fldLock="1"/>
      </w:r>
      <w:r>
        <w:rPr>
          <w:noProof/>
        </w:rPr>
        <w:instrText xml:space="preserve"> PAGEREF _Toc171672921 \h </w:instrText>
      </w:r>
      <w:r>
        <w:rPr>
          <w:noProof/>
        </w:rPr>
      </w:r>
      <w:r>
        <w:rPr>
          <w:noProof/>
        </w:rPr>
        <w:fldChar w:fldCharType="separate"/>
      </w:r>
      <w:r>
        <w:rPr>
          <w:noProof/>
        </w:rPr>
        <w:t>35</w:t>
      </w:r>
      <w:r>
        <w:rPr>
          <w:noProof/>
        </w:rPr>
        <w:fldChar w:fldCharType="end"/>
      </w:r>
    </w:p>
    <w:p w14:paraId="761A16FF" w14:textId="01D2C2CD"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8.2.3.3.1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_Toc171672922 \h </w:instrText>
      </w:r>
      <w:r>
        <w:rPr>
          <w:noProof/>
        </w:rPr>
      </w:r>
      <w:r>
        <w:rPr>
          <w:noProof/>
        </w:rPr>
        <w:fldChar w:fldCharType="separate"/>
      </w:r>
      <w:r>
        <w:rPr>
          <w:noProof/>
        </w:rPr>
        <w:t>35</w:t>
      </w:r>
      <w:r>
        <w:rPr>
          <w:noProof/>
        </w:rPr>
        <w:fldChar w:fldCharType="end"/>
      </w:r>
    </w:p>
    <w:p w14:paraId="61F13A15" w14:textId="25220C29"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8.2.3.3.2</w:t>
      </w:r>
      <w:r>
        <w:rPr>
          <w:rFonts w:asciiTheme="minorHAnsi" w:eastAsiaTheme="minorEastAsia" w:hAnsiTheme="minorHAnsi" w:cstheme="minorBidi"/>
          <w:noProof/>
          <w:kern w:val="2"/>
          <w:sz w:val="24"/>
          <w:szCs w:val="24"/>
          <w14:ligatures w14:val="standardContextual"/>
        </w:rPr>
        <w:tab/>
      </w:r>
      <w:r>
        <w:rPr>
          <w:noProof/>
        </w:rPr>
        <w:t>MBSF identification</w:t>
      </w:r>
      <w:r>
        <w:rPr>
          <w:noProof/>
        </w:rPr>
        <w:tab/>
      </w:r>
      <w:r>
        <w:rPr>
          <w:noProof/>
        </w:rPr>
        <w:fldChar w:fldCharType="begin" w:fldLock="1"/>
      </w:r>
      <w:r>
        <w:rPr>
          <w:noProof/>
        </w:rPr>
        <w:instrText xml:space="preserve"> PAGEREF _Toc171672923 \h </w:instrText>
      </w:r>
      <w:r>
        <w:rPr>
          <w:noProof/>
        </w:rPr>
      </w:r>
      <w:r>
        <w:rPr>
          <w:noProof/>
        </w:rPr>
        <w:fldChar w:fldCharType="separate"/>
      </w:r>
      <w:r>
        <w:rPr>
          <w:noProof/>
        </w:rPr>
        <w:t>35</w:t>
      </w:r>
      <w:r>
        <w:rPr>
          <w:noProof/>
        </w:rPr>
        <w:fldChar w:fldCharType="end"/>
      </w:r>
    </w:p>
    <w:p w14:paraId="7E4E24CC" w14:textId="5809F017"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8.2.3.3.3</w:t>
      </w:r>
      <w:r>
        <w:rPr>
          <w:rFonts w:asciiTheme="minorHAnsi" w:eastAsiaTheme="minorEastAsia" w:hAnsiTheme="minorHAnsi" w:cstheme="minorBidi"/>
          <w:noProof/>
          <w:kern w:val="2"/>
          <w:sz w:val="24"/>
          <w:szCs w:val="24"/>
          <w14:ligatures w14:val="standardContextual"/>
        </w:rPr>
        <w:tab/>
      </w:r>
      <w:r>
        <w:rPr>
          <w:noProof/>
        </w:rPr>
        <w:t>MBSTF identification</w:t>
      </w:r>
      <w:r>
        <w:rPr>
          <w:noProof/>
        </w:rPr>
        <w:tab/>
      </w:r>
      <w:r>
        <w:rPr>
          <w:noProof/>
        </w:rPr>
        <w:fldChar w:fldCharType="begin" w:fldLock="1"/>
      </w:r>
      <w:r>
        <w:rPr>
          <w:noProof/>
        </w:rPr>
        <w:instrText xml:space="preserve"> PAGEREF _Toc171672924 \h </w:instrText>
      </w:r>
      <w:r>
        <w:rPr>
          <w:noProof/>
        </w:rPr>
      </w:r>
      <w:r>
        <w:rPr>
          <w:noProof/>
        </w:rPr>
        <w:fldChar w:fldCharType="separate"/>
      </w:r>
      <w:r>
        <w:rPr>
          <w:noProof/>
        </w:rPr>
        <w:t>35</w:t>
      </w:r>
      <w:r>
        <w:rPr>
          <w:noProof/>
        </w:rPr>
        <w:fldChar w:fldCharType="end"/>
      </w:r>
    </w:p>
    <w:p w14:paraId="16E698E7" w14:textId="73683159"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8.2.3.3.4</w:t>
      </w:r>
      <w:r>
        <w:rPr>
          <w:rFonts w:asciiTheme="minorHAnsi" w:eastAsiaTheme="minorEastAsia" w:hAnsiTheme="minorHAnsi" w:cstheme="minorBidi"/>
          <w:noProof/>
          <w:kern w:val="2"/>
          <w:sz w:val="24"/>
          <w:szCs w:val="24"/>
          <w14:ligatures w14:val="standardContextual"/>
        </w:rPr>
        <w:tab/>
      </w:r>
      <w:r>
        <w:rPr>
          <w:noProof/>
        </w:rPr>
        <w:t>MBS AF identification</w:t>
      </w:r>
      <w:r>
        <w:rPr>
          <w:noProof/>
        </w:rPr>
        <w:tab/>
      </w:r>
      <w:r>
        <w:rPr>
          <w:noProof/>
        </w:rPr>
        <w:fldChar w:fldCharType="begin" w:fldLock="1"/>
      </w:r>
      <w:r>
        <w:rPr>
          <w:noProof/>
        </w:rPr>
        <w:instrText xml:space="preserve"> PAGEREF _Toc171672925 \h </w:instrText>
      </w:r>
      <w:r>
        <w:rPr>
          <w:noProof/>
        </w:rPr>
      </w:r>
      <w:r>
        <w:rPr>
          <w:noProof/>
        </w:rPr>
        <w:fldChar w:fldCharType="separate"/>
      </w:r>
      <w:r>
        <w:rPr>
          <w:noProof/>
        </w:rPr>
        <w:t>36</w:t>
      </w:r>
      <w:r>
        <w:rPr>
          <w:noProof/>
        </w:rPr>
        <w:fldChar w:fldCharType="end"/>
      </w:r>
    </w:p>
    <w:p w14:paraId="278493E3" w14:textId="7E316CBB"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8.2.3.3.5</w:t>
      </w:r>
      <w:r>
        <w:rPr>
          <w:rFonts w:asciiTheme="minorHAnsi" w:eastAsiaTheme="minorEastAsia" w:hAnsiTheme="minorHAnsi" w:cstheme="minorBidi"/>
          <w:noProof/>
          <w:kern w:val="2"/>
          <w:sz w:val="24"/>
          <w:szCs w:val="24"/>
          <w14:ligatures w14:val="standardContextual"/>
        </w:rPr>
        <w:tab/>
      </w:r>
      <w:r>
        <w:rPr>
          <w:noProof/>
        </w:rPr>
        <w:t>MBS AS identification</w:t>
      </w:r>
      <w:r>
        <w:rPr>
          <w:noProof/>
        </w:rPr>
        <w:tab/>
      </w:r>
      <w:r>
        <w:rPr>
          <w:noProof/>
        </w:rPr>
        <w:fldChar w:fldCharType="begin" w:fldLock="1"/>
      </w:r>
      <w:r>
        <w:rPr>
          <w:noProof/>
        </w:rPr>
        <w:instrText xml:space="preserve"> PAGEREF _Toc171672926 \h </w:instrText>
      </w:r>
      <w:r>
        <w:rPr>
          <w:noProof/>
        </w:rPr>
      </w:r>
      <w:r>
        <w:rPr>
          <w:noProof/>
        </w:rPr>
        <w:fldChar w:fldCharType="separate"/>
      </w:r>
      <w:r>
        <w:rPr>
          <w:noProof/>
        </w:rPr>
        <w:t>36</w:t>
      </w:r>
      <w:r>
        <w:rPr>
          <w:noProof/>
        </w:rPr>
        <w:fldChar w:fldCharType="end"/>
      </w:r>
    </w:p>
    <w:p w14:paraId="242A2742" w14:textId="0C9233A0"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8.2.3.4</w:t>
      </w:r>
      <w:r>
        <w:rPr>
          <w:rFonts w:asciiTheme="minorHAnsi" w:eastAsiaTheme="minorEastAsia" w:hAnsiTheme="minorHAnsi" w:cstheme="minorBidi"/>
          <w:noProof/>
          <w:kern w:val="2"/>
          <w:sz w:val="24"/>
          <w:szCs w:val="24"/>
          <w14:ligatures w14:val="standardContextual"/>
        </w:rPr>
        <w:tab/>
      </w:r>
      <w:r>
        <w:rPr>
          <w:noProof/>
        </w:rPr>
        <w:t>Support for conditional HTTP GET requests</w:t>
      </w:r>
      <w:r>
        <w:rPr>
          <w:noProof/>
        </w:rPr>
        <w:tab/>
      </w:r>
      <w:r>
        <w:rPr>
          <w:noProof/>
        </w:rPr>
        <w:fldChar w:fldCharType="begin" w:fldLock="1"/>
      </w:r>
      <w:r>
        <w:rPr>
          <w:noProof/>
        </w:rPr>
        <w:instrText xml:space="preserve"> PAGEREF _Toc171672927 \h </w:instrText>
      </w:r>
      <w:r>
        <w:rPr>
          <w:noProof/>
        </w:rPr>
      </w:r>
      <w:r>
        <w:rPr>
          <w:noProof/>
        </w:rPr>
        <w:fldChar w:fldCharType="separate"/>
      </w:r>
      <w:r>
        <w:rPr>
          <w:noProof/>
        </w:rPr>
        <w:t>36</w:t>
      </w:r>
      <w:r>
        <w:rPr>
          <w:noProof/>
        </w:rPr>
        <w:fldChar w:fldCharType="end"/>
      </w:r>
    </w:p>
    <w:p w14:paraId="0030E6DF" w14:textId="2FCA12C9"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8.2.3.5</w:t>
      </w:r>
      <w:r>
        <w:rPr>
          <w:rFonts w:asciiTheme="minorHAnsi" w:eastAsiaTheme="minorEastAsia" w:hAnsiTheme="minorHAnsi" w:cstheme="minorBidi"/>
          <w:noProof/>
          <w:kern w:val="2"/>
          <w:sz w:val="24"/>
          <w:szCs w:val="24"/>
          <w14:ligatures w14:val="standardContextual"/>
        </w:rPr>
        <w:tab/>
      </w:r>
      <w:r>
        <w:rPr>
          <w:noProof/>
        </w:rPr>
        <w:t>Support for conditional HTTP POST, PUT, PATCH and DELETE requests</w:t>
      </w:r>
      <w:r>
        <w:rPr>
          <w:noProof/>
        </w:rPr>
        <w:tab/>
      </w:r>
      <w:r>
        <w:rPr>
          <w:noProof/>
        </w:rPr>
        <w:fldChar w:fldCharType="begin" w:fldLock="1"/>
      </w:r>
      <w:r>
        <w:rPr>
          <w:noProof/>
        </w:rPr>
        <w:instrText xml:space="preserve"> PAGEREF _Toc171672928 \h </w:instrText>
      </w:r>
      <w:r>
        <w:rPr>
          <w:noProof/>
        </w:rPr>
      </w:r>
      <w:r>
        <w:rPr>
          <w:noProof/>
        </w:rPr>
        <w:fldChar w:fldCharType="separate"/>
      </w:r>
      <w:r>
        <w:rPr>
          <w:noProof/>
        </w:rPr>
        <w:t>36</w:t>
      </w:r>
      <w:r>
        <w:rPr>
          <w:noProof/>
        </w:rPr>
        <w:fldChar w:fldCharType="end"/>
      </w:r>
    </w:p>
    <w:p w14:paraId="6F15AEF5" w14:textId="6FA005A3" w:rsidR="00E56FB7" w:rsidRDefault="00E56FB7">
      <w:pPr>
        <w:pStyle w:val="TOC5"/>
        <w:rPr>
          <w:rFonts w:asciiTheme="minorHAnsi" w:eastAsiaTheme="minorEastAsia" w:hAnsiTheme="minorHAnsi" w:cstheme="minorBidi"/>
          <w:noProof/>
          <w:kern w:val="2"/>
          <w:sz w:val="24"/>
          <w:szCs w:val="24"/>
          <w14:ligatures w14:val="standardContextual"/>
        </w:rPr>
      </w:pPr>
      <w:r>
        <w:rPr>
          <w:noProof/>
        </w:rPr>
        <w:t>8.2.3.3.6</w:t>
      </w:r>
      <w:r>
        <w:rPr>
          <w:rFonts w:asciiTheme="minorHAnsi" w:eastAsiaTheme="minorEastAsia" w:hAnsiTheme="minorHAnsi" w:cstheme="minorBidi"/>
          <w:noProof/>
          <w:kern w:val="2"/>
          <w:sz w:val="24"/>
          <w:szCs w:val="24"/>
          <w14:ligatures w14:val="standardContextual"/>
        </w:rPr>
        <w:tab/>
      </w:r>
      <w:r>
        <w:rPr>
          <w:noProof/>
        </w:rPr>
        <w:t>MBSSF identification</w:t>
      </w:r>
      <w:r>
        <w:rPr>
          <w:noProof/>
        </w:rPr>
        <w:tab/>
      </w:r>
      <w:r>
        <w:rPr>
          <w:noProof/>
        </w:rPr>
        <w:fldChar w:fldCharType="begin" w:fldLock="1"/>
      </w:r>
      <w:r>
        <w:rPr>
          <w:noProof/>
        </w:rPr>
        <w:instrText xml:space="preserve"> PAGEREF _Toc171672929 \h </w:instrText>
      </w:r>
      <w:r>
        <w:rPr>
          <w:noProof/>
        </w:rPr>
      </w:r>
      <w:r>
        <w:rPr>
          <w:noProof/>
        </w:rPr>
        <w:fldChar w:fldCharType="separate"/>
      </w:r>
      <w:r>
        <w:rPr>
          <w:noProof/>
        </w:rPr>
        <w:t>36</w:t>
      </w:r>
      <w:r>
        <w:rPr>
          <w:noProof/>
        </w:rPr>
        <w:fldChar w:fldCharType="end"/>
      </w:r>
    </w:p>
    <w:p w14:paraId="2DE5E4D1" w14:textId="3026F02E" w:rsidR="00E56FB7" w:rsidRDefault="00E56FB7">
      <w:pPr>
        <w:pStyle w:val="TOC2"/>
        <w:rPr>
          <w:rFonts w:asciiTheme="minorHAnsi" w:eastAsiaTheme="minorEastAsia" w:hAnsiTheme="minorHAnsi" w:cstheme="minorBidi"/>
          <w:noProof/>
          <w:kern w:val="2"/>
          <w:sz w:val="24"/>
          <w:szCs w:val="24"/>
          <w14:ligatures w14:val="standardContextual"/>
        </w:rPr>
      </w:pPr>
      <w:r w:rsidRPr="0069085E">
        <w:rPr>
          <w:rFonts w:eastAsia="Calibri"/>
          <w:noProof/>
        </w:rPr>
        <w:t>8.3</w:t>
      </w:r>
      <w:r>
        <w:rPr>
          <w:rFonts w:asciiTheme="minorHAnsi" w:eastAsiaTheme="minorEastAsia" w:hAnsiTheme="minorHAnsi" w:cstheme="minorBidi"/>
          <w:noProof/>
          <w:kern w:val="2"/>
          <w:sz w:val="24"/>
          <w:szCs w:val="24"/>
          <w14:ligatures w14:val="standardContextual"/>
        </w:rPr>
        <w:tab/>
      </w:r>
      <w:r w:rsidRPr="0069085E">
        <w:rPr>
          <w:rFonts w:eastAsia="Calibri"/>
          <w:noProof/>
        </w:rPr>
        <w:t>HTTP response codes</w:t>
      </w:r>
      <w:r>
        <w:rPr>
          <w:noProof/>
        </w:rPr>
        <w:tab/>
      </w:r>
      <w:r>
        <w:rPr>
          <w:noProof/>
        </w:rPr>
        <w:fldChar w:fldCharType="begin" w:fldLock="1"/>
      </w:r>
      <w:r>
        <w:rPr>
          <w:noProof/>
        </w:rPr>
        <w:instrText xml:space="preserve"> PAGEREF _Toc171672930 \h </w:instrText>
      </w:r>
      <w:r>
        <w:rPr>
          <w:noProof/>
        </w:rPr>
      </w:r>
      <w:r>
        <w:rPr>
          <w:noProof/>
        </w:rPr>
        <w:fldChar w:fldCharType="separate"/>
      </w:r>
      <w:r>
        <w:rPr>
          <w:noProof/>
        </w:rPr>
        <w:t>37</w:t>
      </w:r>
      <w:r>
        <w:rPr>
          <w:noProof/>
        </w:rPr>
        <w:fldChar w:fldCharType="end"/>
      </w:r>
    </w:p>
    <w:p w14:paraId="6787F8DF" w14:textId="546AC1BB"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9</w:t>
      </w:r>
      <w:r>
        <w:rPr>
          <w:rFonts w:asciiTheme="minorHAnsi" w:eastAsiaTheme="minorEastAsia" w:hAnsiTheme="minorHAnsi" w:cstheme="minorBidi"/>
          <w:noProof/>
          <w:kern w:val="2"/>
          <w:sz w:val="24"/>
          <w:szCs w:val="24"/>
          <w14:ligatures w14:val="standardContextual"/>
        </w:rPr>
        <w:tab/>
      </w:r>
      <w:r>
        <w:rPr>
          <w:noProof/>
        </w:rPr>
        <w:t>MBS AF APIs (MBS-5)</w:t>
      </w:r>
      <w:r>
        <w:rPr>
          <w:noProof/>
        </w:rPr>
        <w:tab/>
      </w:r>
      <w:r>
        <w:rPr>
          <w:noProof/>
        </w:rPr>
        <w:fldChar w:fldCharType="begin" w:fldLock="1"/>
      </w:r>
      <w:r>
        <w:rPr>
          <w:noProof/>
        </w:rPr>
        <w:instrText xml:space="preserve"> PAGEREF _Toc171672931 \h </w:instrText>
      </w:r>
      <w:r>
        <w:rPr>
          <w:noProof/>
        </w:rPr>
      </w:r>
      <w:r>
        <w:rPr>
          <w:noProof/>
        </w:rPr>
        <w:fldChar w:fldCharType="separate"/>
      </w:r>
      <w:r>
        <w:rPr>
          <w:noProof/>
        </w:rPr>
        <w:t>37</w:t>
      </w:r>
      <w:r>
        <w:rPr>
          <w:noProof/>
        </w:rPr>
        <w:fldChar w:fldCharType="end"/>
      </w:r>
    </w:p>
    <w:p w14:paraId="66635FC5" w14:textId="5BBE1AF9"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9.1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_Toc171672932 \h </w:instrText>
      </w:r>
      <w:r>
        <w:rPr>
          <w:noProof/>
        </w:rPr>
      </w:r>
      <w:r>
        <w:rPr>
          <w:noProof/>
        </w:rPr>
        <w:fldChar w:fldCharType="separate"/>
      </w:r>
      <w:r>
        <w:rPr>
          <w:noProof/>
        </w:rPr>
        <w:t>37</w:t>
      </w:r>
      <w:r>
        <w:rPr>
          <w:noProof/>
        </w:rPr>
        <w:fldChar w:fldCharType="end"/>
      </w:r>
    </w:p>
    <w:p w14:paraId="0D5E03D4" w14:textId="752776A0"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9.2</w:t>
      </w:r>
      <w:r>
        <w:rPr>
          <w:rFonts w:asciiTheme="minorHAnsi" w:eastAsiaTheme="minorEastAsia" w:hAnsiTheme="minorHAnsi" w:cstheme="minorBidi"/>
          <w:noProof/>
          <w:kern w:val="2"/>
          <w:sz w:val="24"/>
          <w:szCs w:val="24"/>
          <w14:ligatures w14:val="standardContextual"/>
        </w:rPr>
        <w:tab/>
      </w:r>
      <w:r>
        <w:rPr>
          <w:noProof/>
        </w:rPr>
        <w:t>User Service Description retrieval API</w:t>
      </w:r>
      <w:r>
        <w:rPr>
          <w:noProof/>
        </w:rPr>
        <w:tab/>
      </w:r>
      <w:r>
        <w:rPr>
          <w:noProof/>
        </w:rPr>
        <w:fldChar w:fldCharType="begin" w:fldLock="1"/>
      </w:r>
      <w:r>
        <w:rPr>
          <w:noProof/>
        </w:rPr>
        <w:instrText xml:space="preserve"> PAGEREF _Toc171672933 \h </w:instrText>
      </w:r>
      <w:r>
        <w:rPr>
          <w:noProof/>
        </w:rPr>
      </w:r>
      <w:r>
        <w:rPr>
          <w:noProof/>
        </w:rPr>
        <w:fldChar w:fldCharType="separate"/>
      </w:r>
      <w:r>
        <w:rPr>
          <w:noProof/>
        </w:rPr>
        <w:t>37</w:t>
      </w:r>
      <w:r>
        <w:rPr>
          <w:noProof/>
        </w:rPr>
        <w:fldChar w:fldCharType="end"/>
      </w:r>
    </w:p>
    <w:p w14:paraId="6AC587C5" w14:textId="2DC2D40A"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9.2.1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_Toc171672934 \h </w:instrText>
      </w:r>
      <w:r>
        <w:rPr>
          <w:noProof/>
        </w:rPr>
      </w:r>
      <w:r>
        <w:rPr>
          <w:noProof/>
        </w:rPr>
        <w:fldChar w:fldCharType="separate"/>
      </w:r>
      <w:r>
        <w:rPr>
          <w:noProof/>
        </w:rPr>
        <w:t>37</w:t>
      </w:r>
      <w:r>
        <w:rPr>
          <w:noProof/>
        </w:rPr>
        <w:fldChar w:fldCharType="end"/>
      </w:r>
    </w:p>
    <w:p w14:paraId="36F693C4" w14:textId="7424DF8D"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9.2.2</w:t>
      </w:r>
      <w:r>
        <w:rPr>
          <w:rFonts w:asciiTheme="minorHAnsi" w:eastAsiaTheme="minorEastAsia" w:hAnsiTheme="minorHAnsi" w:cstheme="minorBidi"/>
          <w:noProof/>
          <w:kern w:val="2"/>
          <w:sz w:val="24"/>
          <w:szCs w:val="24"/>
          <w14:ligatures w14:val="standardContextual"/>
        </w:rPr>
        <w:tab/>
      </w:r>
      <w:r>
        <w:rPr>
          <w:noProof/>
        </w:rPr>
        <w:t>Resource structure</w:t>
      </w:r>
      <w:r>
        <w:rPr>
          <w:noProof/>
        </w:rPr>
        <w:tab/>
      </w:r>
      <w:r>
        <w:rPr>
          <w:noProof/>
        </w:rPr>
        <w:fldChar w:fldCharType="begin" w:fldLock="1"/>
      </w:r>
      <w:r>
        <w:rPr>
          <w:noProof/>
        </w:rPr>
        <w:instrText xml:space="preserve"> PAGEREF _Toc171672935 \h </w:instrText>
      </w:r>
      <w:r>
        <w:rPr>
          <w:noProof/>
        </w:rPr>
      </w:r>
      <w:r>
        <w:rPr>
          <w:noProof/>
        </w:rPr>
        <w:fldChar w:fldCharType="separate"/>
      </w:r>
      <w:r>
        <w:rPr>
          <w:noProof/>
        </w:rPr>
        <w:t>37</w:t>
      </w:r>
      <w:r>
        <w:rPr>
          <w:noProof/>
        </w:rPr>
        <w:fldChar w:fldCharType="end"/>
      </w:r>
    </w:p>
    <w:p w14:paraId="2C8FA224" w14:textId="381F249A"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9.2.3</w:t>
      </w:r>
      <w:r>
        <w:rPr>
          <w:rFonts w:asciiTheme="minorHAnsi" w:eastAsiaTheme="minorEastAsia" w:hAnsiTheme="minorHAnsi" w:cstheme="minorBidi"/>
          <w:noProof/>
          <w:kern w:val="2"/>
          <w:sz w:val="24"/>
          <w:szCs w:val="24"/>
          <w14:ligatures w14:val="standardContextual"/>
        </w:rPr>
        <w:tab/>
      </w:r>
      <w:r>
        <w:rPr>
          <w:noProof/>
        </w:rPr>
        <w:t>Response format</w:t>
      </w:r>
      <w:r>
        <w:rPr>
          <w:noProof/>
        </w:rPr>
        <w:tab/>
      </w:r>
      <w:r>
        <w:rPr>
          <w:noProof/>
        </w:rPr>
        <w:fldChar w:fldCharType="begin" w:fldLock="1"/>
      </w:r>
      <w:r>
        <w:rPr>
          <w:noProof/>
        </w:rPr>
        <w:instrText xml:space="preserve"> PAGEREF _Toc171672936 \h </w:instrText>
      </w:r>
      <w:r>
        <w:rPr>
          <w:noProof/>
        </w:rPr>
      </w:r>
      <w:r>
        <w:rPr>
          <w:noProof/>
        </w:rPr>
        <w:fldChar w:fldCharType="separate"/>
      </w:r>
      <w:r>
        <w:rPr>
          <w:noProof/>
        </w:rPr>
        <w:t>38</w:t>
      </w:r>
      <w:r>
        <w:rPr>
          <w:noProof/>
        </w:rPr>
        <w:fldChar w:fldCharType="end"/>
      </w:r>
    </w:p>
    <w:p w14:paraId="1D4C140D" w14:textId="70E44610"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9.2.3.1</w:t>
      </w:r>
      <w:r>
        <w:rPr>
          <w:rFonts w:asciiTheme="minorHAnsi" w:eastAsiaTheme="minorEastAsia" w:hAnsiTheme="minorHAnsi" w:cstheme="minorBidi"/>
          <w:noProof/>
          <w:kern w:val="2"/>
          <w:sz w:val="24"/>
          <w:szCs w:val="24"/>
          <w14:ligatures w14:val="standardContextual"/>
        </w:rPr>
        <w:tab/>
      </w:r>
      <w:r>
        <w:rPr>
          <w:noProof/>
        </w:rPr>
        <w:t>User Service Descriptions result</w:t>
      </w:r>
      <w:r>
        <w:rPr>
          <w:noProof/>
        </w:rPr>
        <w:tab/>
      </w:r>
      <w:r>
        <w:rPr>
          <w:noProof/>
        </w:rPr>
        <w:fldChar w:fldCharType="begin" w:fldLock="1"/>
      </w:r>
      <w:r>
        <w:rPr>
          <w:noProof/>
        </w:rPr>
        <w:instrText xml:space="preserve"> PAGEREF _Toc171672937 \h </w:instrText>
      </w:r>
      <w:r>
        <w:rPr>
          <w:noProof/>
        </w:rPr>
      </w:r>
      <w:r>
        <w:rPr>
          <w:noProof/>
        </w:rPr>
        <w:fldChar w:fldCharType="separate"/>
      </w:r>
      <w:r>
        <w:rPr>
          <w:noProof/>
        </w:rPr>
        <w:t>38</w:t>
      </w:r>
      <w:r>
        <w:rPr>
          <w:noProof/>
        </w:rPr>
        <w:fldChar w:fldCharType="end"/>
      </w:r>
    </w:p>
    <w:p w14:paraId="0AA9E974" w14:textId="4DBD7DD8"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9.2.3.2</w:t>
      </w:r>
      <w:r>
        <w:rPr>
          <w:rFonts w:asciiTheme="minorHAnsi" w:eastAsiaTheme="minorEastAsia" w:hAnsiTheme="minorHAnsi" w:cstheme="minorBidi"/>
          <w:noProof/>
          <w:kern w:val="2"/>
          <w:sz w:val="24"/>
          <w:szCs w:val="24"/>
          <w14:ligatures w14:val="standardContextual"/>
        </w:rPr>
        <w:tab/>
      </w:r>
      <w:r>
        <w:rPr>
          <w:noProof/>
        </w:rPr>
        <w:t>User Service Description result</w:t>
      </w:r>
      <w:r>
        <w:rPr>
          <w:noProof/>
        </w:rPr>
        <w:tab/>
      </w:r>
      <w:r>
        <w:rPr>
          <w:noProof/>
        </w:rPr>
        <w:fldChar w:fldCharType="begin" w:fldLock="1"/>
      </w:r>
      <w:r>
        <w:rPr>
          <w:noProof/>
        </w:rPr>
        <w:instrText xml:space="preserve"> PAGEREF _Toc171672938 \h </w:instrText>
      </w:r>
      <w:r>
        <w:rPr>
          <w:noProof/>
        </w:rPr>
      </w:r>
      <w:r>
        <w:rPr>
          <w:noProof/>
        </w:rPr>
        <w:fldChar w:fldCharType="separate"/>
      </w:r>
      <w:r>
        <w:rPr>
          <w:noProof/>
        </w:rPr>
        <w:t>39</w:t>
      </w:r>
      <w:r>
        <w:rPr>
          <w:noProof/>
        </w:rPr>
        <w:fldChar w:fldCharType="end"/>
      </w:r>
    </w:p>
    <w:p w14:paraId="336DB97E" w14:textId="403F71FD"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10</w:t>
      </w:r>
      <w:r>
        <w:rPr>
          <w:rFonts w:asciiTheme="minorHAnsi" w:eastAsiaTheme="minorEastAsia" w:hAnsiTheme="minorHAnsi" w:cstheme="minorBidi"/>
          <w:noProof/>
          <w:kern w:val="2"/>
          <w:sz w:val="24"/>
          <w:szCs w:val="24"/>
          <w14:ligatures w14:val="standardContextual"/>
        </w:rPr>
        <w:tab/>
      </w:r>
      <w:r>
        <w:rPr>
          <w:noProof/>
        </w:rPr>
        <w:t>MBS AS protocols (MBS-4-UC)</w:t>
      </w:r>
      <w:r>
        <w:rPr>
          <w:noProof/>
        </w:rPr>
        <w:tab/>
      </w:r>
      <w:r>
        <w:rPr>
          <w:noProof/>
        </w:rPr>
        <w:fldChar w:fldCharType="begin" w:fldLock="1"/>
      </w:r>
      <w:r>
        <w:rPr>
          <w:noProof/>
        </w:rPr>
        <w:instrText xml:space="preserve"> PAGEREF _Toc171672939 \h </w:instrText>
      </w:r>
      <w:r>
        <w:rPr>
          <w:noProof/>
        </w:rPr>
      </w:r>
      <w:r>
        <w:rPr>
          <w:noProof/>
        </w:rPr>
        <w:fldChar w:fldCharType="separate"/>
      </w:r>
      <w:r>
        <w:rPr>
          <w:noProof/>
        </w:rPr>
        <w:t>39</w:t>
      </w:r>
      <w:r>
        <w:rPr>
          <w:noProof/>
        </w:rPr>
        <w:fldChar w:fldCharType="end"/>
      </w:r>
    </w:p>
    <w:p w14:paraId="1371F303" w14:textId="07363E0E"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10.1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_Toc171672940 \h </w:instrText>
      </w:r>
      <w:r>
        <w:rPr>
          <w:noProof/>
        </w:rPr>
      </w:r>
      <w:r>
        <w:rPr>
          <w:noProof/>
        </w:rPr>
        <w:fldChar w:fldCharType="separate"/>
      </w:r>
      <w:r>
        <w:rPr>
          <w:noProof/>
        </w:rPr>
        <w:t>39</w:t>
      </w:r>
      <w:r>
        <w:rPr>
          <w:noProof/>
        </w:rPr>
        <w:fldChar w:fldCharType="end"/>
      </w:r>
    </w:p>
    <w:p w14:paraId="15848492" w14:textId="461EFF02"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10.2</w:t>
      </w:r>
      <w:r>
        <w:rPr>
          <w:rFonts w:asciiTheme="minorHAnsi" w:eastAsiaTheme="minorEastAsia" w:hAnsiTheme="minorHAnsi" w:cstheme="minorBidi"/>
          <w:noProof/>
          <w:kern w:val="2"/>
          <w:sz w:val="24"/>
          <w:szCs w:val="24"/>
          <w14:ligatures w14:val="standardContextual"/>
        </w:rPr>
        <w:tab/>
      </w:r>
      <w:r>
        <w:rPr>
          <w:noProof/>
        </w:rPr>
        <w:t>Unicast Object Repair protocol</w:t>
      </w:r>
      <w:r>
        <w:rPr>
          <w:noProof/>
        </w:rPr>
        <w:tab/>
      </w:r>
      <w:r>
        <w:rPr>
          <w:noProof/>
        </w:rPr>
        <w:fldChar w:fldCharType="begin" w:fldLock="1"/>
      </w:r>
      <w:r>
        <w:rPr>
          <w:noProof/>
        </w:rPr>
        <w:instrText xml:space="preserve"> PAGEREF _Toc171672941 \h </w:instrText>
      </w:r>
      <w:r>
        <w:rPr>
          <w:noProof/>
        </w:rPr>
      </w:r>
      <w:r>
        <w:rPr>
          <w:noProof/>
        </w:rPr>
        <w:fldChar w:fldCharType="separate"/>
      </w:r>
      <w:r>
        <w:rPr>
          <w:noProof/>
        </w:rPr>
        <w:t>39</w:t>
      </w:r>
      <w:r>
        <w:rPr>
          <w:noProof/>
        </w:rPr>
        <w:fldChar w:fldCharType="end"/>
      </w:r>
    </w:p>
    <w:p w14:paraId="17DE9DA6" w14:textId="59E8BAFC"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10.2.1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fldLock="1"/>
      </w:r>
      <w:r>
        <w:rPr>
          <w:noProof/>
        </w:rPr>
        <w:instrText xml:space="preserve"> PAGEREF _Toc171672942 \h </w:instrText>
      </w:r>
      <w:r>
        <w:rPr>
          <w:noProof/>
        </w:rPr>
      </w:r>
      <w:r>
        <w:rPr>
          <w:noProof/>
        </w:rPr>
        <w:fldChar w:fldCharType="separate"/>
      </w:r>
      <w:r>
        <w:rPr>
          <w:noProof/>
        </w:rPr>
        <w:t>39</w:t>
      </w:r>
      <w:r>
        <w:rPr>
          <w:noProof/>
        </w:rPr>
        <w:fldChar w:fldCharType="end"/>
      </w:r>
    </w:p>
    <w:p w14:paraId="52529D27" w14:textId="140BDAE5"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10.2.2</w:t>
      </w:r>
      <w:r>
        <w:rPr>
          <w:rFonts w:asciiTheme="minorHAnsi" w:eastAsiaTheme="minorEastAsia" w:hAnsiTheme="minorHAnsi" w:cstheme="minorBidi"/>
          <w:noProof/>
          <w:kern w:val="2"/>
          <w:sz w:val="24"/>
          <w:szCs w:val="24"/>
          <w14:ligatures w14:val="standardContextual"/>
        </w:rPr>
        <w:tab/>
      </w:r>
      <w:r>
        <w:rPr>
          <w:noProof/>
        </w:rPr>
        <w:t>MBSTF Client procedures</w:t>
      </w:r>
      <w:r>
        <w:rPr>
          <w:noProof/>
        </w:rPr>
        <w:tab/>
      </w:r>
      <w:r>
        <w:rPr>
          <w:noProof/>
        </w:rPr>
        <w:fldChar w:fldCharType="begin" w:fldLock="1"/>
      </w:r>
      <w:r>
        <w:rPr>
          <w:noProof/>
        </w:rPr>
        <w:instrText xml:space="preserve"> PAGEREF _Toc171672943 \h </w:instrText>
      </w:r>
      <w:r>
        <w:rPr>
          <w:noProof/>
        </w:rPr>
      </w:r>
      <w:r>
        <w:rPr>
          <w:noProof/>
        </w:rPr>
        <w:fldChar w:fldCharType="separate"/>
      </w:r>
      <w:r>
        <w:rPr>
          <w:noProof/>
        </w:rPr>
        <w:t>39</w:t>
      </w:r>
      <w:r>
        <w:rPr>
          <w:noProof/>
        </w:rPr>
        <w:fldChar w:fldCharType="end"/>
      </w:r>
    </w:p>
    <w:p w14:paraId="4663D5AE" w14:textId="24A6DE81"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10.2.2.1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_Toc171672944 \h </w:instrText>
      </w:r>
      <w:r>
        <w:rPr>
          <w:noProof/>
        </w:rPr>
      </w:r>
      <w:r>
        <w:rPr>
          <w:noProof/>
        </w:rPr>
        <w:fldChar w:fldCharType="separate"/>
      </w:r>
      <w:r>
        <w:rPr>
          <w:noProof/>
        </w:rPr>
        <w:t>39</w:t>
      </w:r>
      <w:r>
        <w:rPr>
          <w:noProof/>
        </w:rPr>
        <w:fldChar w:fldCharType="end"/>
      </w:r>
    </w:p>
    <w:p w14:paraId="7F095F5B" w14:textId="6FF284EF"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10.2.2.2</w:t>
      </w:r>
      <w:r>
        <w:rPr>
          <w:rFonts w:asciiTheme="minorHAnsi" w:eastAsiaTheme="minorEastAsia" w:hAnsiTheme="minorHAnsi" w:cstheme="minorBidi"/>
          <w:noProof/>
          <w:kern w:val="2"/>
          <w:sz w:val="24"/>
          <w:szCs w:val="24"/>
          <w14:ligatures w14:val="standardContextual"/>
        </w:rPr>
        <w:tab/>
      </w:r>
      <w:r>
        <w:rPr>
          <w:noProof/>
        </w:rPr>
        <w:t>Parameters</w:t>
      </w:r>
      <w:r>
        <w:rPr>
          <w:noProof/>
        </w:rPr>
        <w:tab/>
      </w:r>
      <w:r>
        <w:rPr>
          <w:noProof/>
        </w:rPr>
        <w:fldChar w:fldCharType="begin" w:fldLock="1"/>
      </w:r>
      <w:r>
        <w:rPr>
          <w:noProof/>
        </w:rPr>
        <w:instrText xml:space="preserve"> PAGEREF _Toc171672945 \h </w:instrText>
      </w:r>
      <w:r>
        <w:rPr>
          <w:noProof/>
        </w:rPr>
      </w:r>
      <w:r>
        <w:rPr>
          <w:noProof/>
        </w:rPr>
        <w:fldChar w:fldCharType="separate"/>
      </w:r>
      <w:r>
        <w:rPr>
          <w:noProof/>
        </w:rPr>
        <w:t>40</w:t>
      </w:r>
      <w:r>
        <w:rPr>
          <w:noProof/>
        </w:rPr>
        <w:fldChar w:fldCharType="end"/>
      </w:r>
    </w:p>
    <w:p w14:paraId="259C1C86" w14:textId="541DCB0E"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10.2.2.3</w:t>
      </w:r>
      <w:r>
        <w:rPr>
          <w:rFonts w:asciiTheme="minorHAnsi" w:eastAsiaTheme="minorEastAsia" w:hAnsiTheme="minorHAnsi" w:cstheme="minorBidi"/>
          <w:noProof/>
          <w:kern w:val="2"/>
          <w:sz w:val="24"/>
          <w:szCs w:val="24"/>
          <w14:ligatures w14:val="standardContextual"/>
        </w:rPr>
        <w:tab/>
      </w:r>
      <w:r>
        <w:rPr>
          <w:noProof/>
        </w:rPr>
        <w:t>Back-off time computation</w:t>
      </w:r>
      <w:r>
        <w:rPr>
          <w:noProof/>
        </w:rPr>
        <w:tab/>
      </w:r>
      <w:r>
        <w:rPr>
          <w:noProof/>
        </w:rPr>
        <w:fldChar w:fldCharType="begin" w:fldLock="1"/>
      </w:r>
      <w:r>
        <w:rPr>
          <w:noProof/>
        </w:rPr>
        <w:instrText xml:space="preserve"> PAGEREF _Toc171672946 \h </w:instrText>
      </w:r>
      <w:r>
        <w:rPr>
          <w:noProof/>
        </w:rPr>
      </w:r>
      <w:r>
        <w:rPr>
          <w:noProof/>
        </w:rPr>
        <w:fldChar w:fldCharType="separate"/>
      </w:r>
      <w:r>
        <w:rPr>
          <w:noProof/>
        </w:rPr>
        <w:t>40</w:t>
      </w:r>
      <w:r>
        <w:rPr>
          <w:noProof/>
        </w:rPr>
        <w:fldChar w:fldCharType="end"/>
      </w:r>
    </w:p>
    <w:p w14:paraId="70FEFAE5" w14:textId="082DE770" w:rsidR="00E56FB7" w:rsidRDefault="00E56FB7">
      <w:pPr>
        <w:pStyle w:val="TOC4"/>
        <w:rPr>
          <w:rFonts w:asciiTheme="minorHAnsi" w:eastAsiaTheme="minorEastAsia" w:hAnsiTheme="minorHAnsi" w:cstheme="minorBidi"/>
          <w:noProof/>
          <w:kern w:val="2"/>
          <w:sz w:val="24"/>
          <w:szCs w:val="24"/>
          <w14:ligatures w14:val="standardContextual"/>
        </w:rPr>
      </w:pPr>
      <w:r>
        <w:rPr>
          <w:noProof/>
        </w:rPr>
        <w:t>10.2.2.4</w:t>
      </w:r>
      <w:r>
        <w:rPr>
          <w:rFonts w:asciiTheme="minorHAnsi" w:eastAsiaTheme="minorEastAsia" w:hAnsiTheme="minorHAnsi" w:cstheme="minorBidi"/>
          <w:noProof/>
          <w:kern w:val="2"/>
          <w:sz w:val="24"/>
          <w:szCs w:val="24"/>
          <w14:ligatures w14:val="standardContextual"/>
        </w:rPr>
        <w:tab/>
      </w:r>
      <w:r>
        <w:rPr>
          <w:noProof/>
        </w:rPr>
        <w:t>MBSTF Client unicast repair request</w:t>
      </w:r>
      <w:r>
        <w:rPr>
          <w:noProof/>
        </w:rPr>
        <w:tab/>
      </w:r>
      <w:r>
        <w:rPr>
          <w:noProof/>
        </w:rPr>
        <w:fldChar w:fldCharType="begin" w:fldLock="1"/>
      </w:r>
      <w:r>
        <w:rPr>
          <w:noProof/>
        </w:rPr>
        <w:instrText xml:space="preserve"> PAGEREF _Toc171672947 \h </w:instrText>
      </w:r>
      <w:r>
        <w:rPr>
          <w:noProof/>
        </w:rPr>
      </w:r>
      <w:r>
        <w:rPr>
          <w:noProof/>
        </w:rPr>
        <w:fldChar w:fldCharType="separate"/>
      </w:r>
      <w:r>
        <w:rPr>
          <w:noProof/>
        </w:rPr>
        <w:t>40</w:t>
      </w:r>
      <w:r>
        <w:rPr>
          <w:noProof/>
        </w:rPr>
        <w:fldChar w:fldCharType="end"/>
      </w:r>
    </w:p>
    <w:p w14:paraId="00EC2891" w14:textId="6D624A27" w:rsidR="00E56FB7" w:rsidRDefault="00E56FB7">
      <w:pPr>
        <w:pStyle w:val="TOC3"/>
        <w:rPr>
          <w:rFonts w:asciiTheme="minorHAnsi" w:eastAsiaTheme="minorEastAsia" w:hAnsiTheme="minorHAnsi" w:cstheme="minorBidi"/>
          <w:noProof/>
          <w:kern w:val="2"/>
          <w:sz w:val="24"/>
          <w:szCs w:val="24"/>
          <w14:ligatures w14:val="standardContextual"/>
        </w:rPr>
      </w:pPr>
      <w:r>
        <w:rPr>
          <w:noProof/>
        </w:rPr>
        <w:t>10.2.3</w:t>
      </w:r>
      <w:r>
        <w:rPr>
          <w:rFonts w:asciiTheme="minorHAnsi" w:eastAsiaTheme="minorEastAsia" w:hAnsiTheme="minorHAnsi" w:cstheme="minorBidi"/>
          <w:noProof/>
          <w:kern w:val="2"/>
          <w:sz w:val="24"/>
          <w:szCs w:val="24"/>
          <w14:ligatures w14:val="standardContextual"/>
        </w:rPr>
        <w:tab/>
      </w:r>
      <w:r>
        <w:rPr>
          <w:noProof/>
        </w:rPr>
        <w:t>MBS AS requirements</w:t>
      </w:r>
      <w:r>
        <w:rPr>
          <w:noProof/>
        </w:rPr>
        <w:tab/>
      </w:r>
      <w:r>
        <w:rPr>
          <w:noProof/>
        </w:rPr>
        <w:fldChar w:fldCharType="begin" w:fldLock="1"/>
      </w:r>
      <w:r>
        <w:rPr>
          <w:noProof/>
        </w:rPr>
        <w:instrText xml:space="preserve"> PAGEREF _Toc171672948 \h </w:instrText>
      </w:r>
      <w:r>
        <w:rPr>
          <w:noProof/>
        </w:rPr>
      </w:r>
      <w:r>
        <w:rPr>
          <w:noProof/>
        </w:rPr>
        <w:fldChar w:fldCharType="separate"/>
      </w:r>
      <w:r>
        <w:rPr>
          <w:noProof/>
        </w:rPr>
        <w:t>41</w:t>
      </w:r>
      <w:r>
        <w:rPr>
          <w:noProof/>
        </w:rPr>
        <w:fldChar w:fldCharType="end"/>
      </w:r>
    </w:p>
    <w:p w14:paraId="7EDD0270" w14:textId="24DFDFD6"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11</w:t>
      </w:r>
      <w:r>
        <w:rPr>
          <w:rFonts w:asciiTheme="minorHAnsi" w:eastAsiaTheme="minorEastAsia" w:hAnsiTheme="minorHAnsi" w:cstheme="minorBidi"/>
          <w:noProof/>
          <w:kern w:val="2"/>
          <w:sz w:val="24"/>
          <w:szCs w:val="24"/>
          <w14:ligatures w14:val="standardContextual"/>
        </w:rPr>
        <w:tab/>
      </w:r>
      <w:r>
        <w:rPr>
          <w:noProof/>
        </w:rPr>
        <w:t>MBSSF security protocols (MBS-10)</w:t>
      </w:r>
      <w:r>
        <w:rPr>
          <w:noProof/>
        </w:rPr>
        <w:tab/>
      </w:r>
      <w:r>
        <w:rPr>
          <w:noProof/>
        </w:rPr>
        <w:fldChar w:fldCharType="begin" w:fldLock="1"/>
      </w:r>
      <w:r>
        <w:rPr>
          <w:noProof/>
        </w:rPr>
        <w:instrText xml:space="preserve"> PAGEREF _Toc171672949 \h </w:instrText>
      </w:r>
      <w:r>
        <w:rPr>
          <w:noProof/>
        </w:rPr>
      </w:r>
      <w:r>
        <w:rPr>
          <w:noProof/>
        </w:rPr>
        <w:fldChar w:fldCharType="separate"/>
      </w:r>
      <w:r>
        <w:rPr>
          <w:noProof/>
        </w:rPr>
        <w:t>41</w:t>
      </w:r>
      <w:r>
        <w:rPr>
          <w:noProof/>
        </w:rPr>
        <w:fldChar w:fldCharType="end"/>
      </w:r>
    </w:p>
    <w:p w14:paraId="7FB372A1" w14:textId="597FBCD6"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zh-CN"/>
        </w:rPr>
        <w:t>11.1</w:t>
      </w:r>
      <w:r>
        <w:rPr>
          <w:rFonts w:asciiTheme="minorHAnsi" w:eastAsiaTheme="minorEastAsia" w:hAnsiTheme="minorHAnsi" w:cstheme="minorBidi"/>
          <w:noProof/>
          <w:kern w:val="2"/>
          <w:sz w:val="24"/>
          <w:szCs w:val="24"/>
          <w14:ligatures w14:val="standardContextual"/>
        </w:rPr>
        <w:tab/>
      </w:r>
      <w:r>
        <w:rPr>
          <w:noProof/>
          <w:lang w:eastAsia="zh-CN"/>
        </w:rPr>
        <w:t>General</w:t>
      </w:r>
      <w:r>
        <w:rPr>
          <w:noProof/>
        </w:rPr>
        <w:tab/>
      </w:r>
      <w:r>
        <w:rPr>
          <w:noProof/>
        </w:rPr>
        <w:fldChar w:fldCharType="begin" w:fldLock="1"/>
      </w:r>
      <w:r>
        <w:rPr>
          <w:noProof/>
        </w:rPr>
        <w:instrText xml:space="preserve"> PAGEREF _Toc171672950 \h </w:instrText>
      </w:r>
      <w:r>
        <w:rPr>
          <w:noProof/>
        </w:rPr>
      </w:r>
      <w:r>
        <w:rPr>
          <w:noProof/>
        </w:rPr>
        <w:fldChar w:fldCharType="separate"/>
      </w:r>
      <w:r>
        <w:rPr>
          <w:noProof/>
        </w:rPr>
        <w:t>41</w:t>
      </w:r>
      <w:r>
        <w:rPr>
          <w:noProof/>
        </w:rPr>
        <w:fldChar w:fldCharType="end"/>
      </w:r>
    </w:p>
    <w:p w14:paraId="22417E1B" w14:textId="78FBB8C0"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zh-CN"/>
        </w:rPr>
        <w:t>11.2</w:t>
      </w:r>
      <w:r>
        <w:rPr>
          <w:rFonts w:asciiTheme="minorHAnsi" w:eastAsiaTheme="minorEastAsia" w:hAnsiTheme="minorHAnsi" w:cstheme="minorBidi"/>
          <w:noProof/>
          <w:kern w:val="2"/>
          <w:sz w:val="24"/>
          <w:szCs w:val="24"/>
          <w14:ligatures w14:val="standardContextual"/>
        </w:rPr>
        <w:tab/>
      </w:r>
      <w:r>
        <w:rPr>
          <w:noProof/>
          <w:lang w:eastAsia="zh-CN"/>
        </w:rPr>
        <w:t>MBS Service Key retrieval from MBSSF</w:t>
      </w:r>
      <w:r>
        <w:rPr>
          <w:noProof/>
        </w:rPr>
        <w:tab/>
      </w:r>
      <w:r>
        <w:rPr>
          <w:noProof/>
        </w:rPr>
        <w:fldChar w:fldCharType="begin" w:fldLock="1"/>
      </w:r>
      <w:r>
        <w:rPr>
          <w:noProof/>
        </w:rPr>
        <w:instrText xml:space="preserve"> PAGEREF _Toc171672951 \h </w:instrText>
      </w:r>
      <w:r>
        <w:rPr>
          <w:noProof/>
        </w:rPr>
      </w:r>
      <w:r>
        <w:rPr>
          <w:noProof/>
        </w:rPr>
        <w:fldChar w:fldCharType="separate"/>
      </w:r>
      <w:r>
        <w:rPr>
          <w:noProof/>
        </w:rPr>
        <w:t>41</w:t>
      </w:r>
      <w:r>
        <w:rPr>
          <w:noProof/>
        </w:rPr>
        <w:fldChar w:fldCharType="end"/>
      </w:r>
    </w:p>
    <w:p w14:paraId="458F8FC6" w14:textId="015FC6EE" w:rsidR="00E56FB7" w:rsidRDefault="00E56FB7">
      <w:pPr>
        <w:pStyle w:val="TOC3"/>
        <w:rPr>
          <w:rFonts w:asciiTheme="minorHAnsi" w:eastAsiaTheme="minorEastAsia" w:hAnsiTheme="minorHAnsi" w:cstheme="minorBidi"/>
          <w:noProof/>
          <w:kern w:val="2"/>
          <w:sz w:val="24"/>
          <w:szCs w:val="24"/>
          <w14:ligatures w14:val="standardContextual"/>
        </w:rPr>
      </w:pPr>
      <w:r>
        <w:rPr>
          <w:noProof/>
          <w:lang w:eastAsia="zh-CN"/>
        </w:rPr>
        <w:t>11.2.1</w:t>
      </w:r>
      <w:r>
        <w:rPr>
          <w:rFonts w:asciiTheme="minorHAnsi" w:eastAsiaTheme="minorEastAsia" w:hAnsiTheme="minorHAnsi" w:cstheme="minorBidi"/>
          <w:noProof/>
          <w:kern w:val="2"/>
          <w:sz w:val="24"/>
          <w:szCs w:val="24"/>
          <w14:ligatures w14:val="standardContextual"/>
        </w:rPr>
        <w:tab/>
      </w:r>
      <w:r>
        <w:rPr>
          <w:noProof/>
          <w:lang w:eastAsia="zh-CN"/>
        </w:rPr>
        <w:t>Overview</w:t>
      </w:r>
      <w:r>
        <w:rPr>
          <w:noProof/>
        </w:rPr>
        <w:tab/>
      </w:r>
      <w:r>
        <w:rPr>
          <w:noProof/>
        </w:rPr>
        <w:fldChar w:fldCharType="begin" w:fldLock="1"/>
      </w:r>
      <w:r>
        <w:rPr>
          <w:noProof/>
        </w:rPr>
        <w:instrText xml:space="preserve"> PAGEREF _Toc171672952 \h </w:instrText>
      </w:r>
      <w:r>
        <w:rPr>
          <w:noProof/>
        </w:rPr>
      </w:r>
      <w:r>
        <w:rPr>
          <w:noProof/>
        </w:rPr>
        <w:fldChar w:fldCharType="separate"/>
      </w:r>
      <w:r>
        <w:rPr>
          <w:noProof/>
        </w:rPr>
        <w:t>41</w:t>
      </w:r>
      <w:r>
        <w:rPr>
          <w:noProof/>
        </w:rPr>
        <w:fldChar w:fldCharType="end"/>
      </w:r>
    </w:p>
    <w:p w14:paraId="2F8B8116" w14:textId="455BDF9B" w:rsidR="00E56FB7" w:rsidRDefault="00E56FB7">
      <w:pPr>
        <w:pStyle w:val="TOC3"/>
        <w:rPr>
          <w:rFonts w:asciiTheme="minorHAnsi" w:eastAsiaTheme="minorEastAsia" w:hAnsiTheme="minorHAnsi" w:cstheme="minorBidi"/>
          <w:noProof/>
          <w:kern w:val="2"/>
          <w:sz w:val="24"/>
          <w:szCs w:val="24"/>
          <w14:ligatures w14:val="standardContextual"/>
        </w:rPr>
      </w:pPr>
      <w:r>
        <w:rPr>
          <w:noProof/>
          <w:lang w:eastAsia="zh-CN"/>
        </w:rPr>
        <w:lastRenderedPageBreak/>
        <w:t>11.2.2</w:t>
      </w:r>
      <w:r>
        <w:rPr>
          <w:rFonts w:asciiTheme="minorHAnsi" w:eastAsiaTheme="minorEastAsia" w:hAnsiTheme="minorHAnsi" w:cstheme="minorBidi"/>
          <w:noProof/>
          <w:kern w:val="2"/>
          <w:sz w:val="24"/>
          <w:szCs w:val="24"/>
          <w14:ligatures w14:val="standardContextual"/>
        </w:rPr>
        <w:tab/>
      </w:r>
      <w:r>
        <w:rPr>
          <w:noProof/>
          <w:lang w:eastAsia="zh-CN"/>
        </w:rPr>
        <w:t>MBSF Client procedures</w:t>
      </w:r>
      <w:r>
        <w:rPr>
          <w:noProof/>
        </w:rPr>
        <w:tab/>
      </w:r>
      <w:r>
        <w:rPr>
          <w:noProof/>
        </w:rPr>
        <w:fldChar w:fldCharType="begin" w:fldLock="1"/>
      </w:r>
      <w:r>
        <w:rPr>
          <w:noProof/>
        </w:rPr>
        <w:instrText xml:space="preserve"> PAGEREF _Toc171672953 \h </w:instrText>
      </w:r>
      <w:r>
        <w:rPr>
          <w:noProof/>
        </w:rPr>
      </w:r>
      <w:r>
        <w:rPr>
          <w:noProof/>
        </w:rPr>
        <w:fldChar w:fldCharType="separate"/>
      </w:r>
      <w:r>
        <w:rPr>
          <w:noProof/>
        </w:rPr>
        <w:t>41</w:t>
      </w:r>
      <w:r>
        <w:rPr>
          <w:noProof/>
        </w:rPr>
        <w:fldChar w:fldCharType="end"/>
      </w:r>
    </w:p>
    <w:p w14:paraId="15E400E3" w14:textId="6E3BBF96"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zh-CN"/>
        </w:rPr>
        <w:t>11.2.2.1</w:t>
      </w:r>
      <w:r>
        <w:rPr>
          <w:rFonts w:asciiTheme="minorHAnsi" w:eastAsiaTheme="minorEastAsia" w:hAnsiTheme="minorHAnsi" w:cstheme="minorBidi"/>
          <w:noProof/>
          <w:kern w:val="2"/>
          <w:sz w:val="24"/>
          <w:szCs w:val="24"/>
          <w14:ligatures w14:val="standardContextual"/>
        </w:rPr>
        <w:tab/>
      </w:r>
      <w:r>
        <w:rPr>
          <w:noProof/>
          <w:lang w:eastAsia="zh-CN"/>
        </w:rPr>
        <w:t>MBSSF endpoint selection by MBSF Client</w:t>
      </w:r>
      <w:r>
        <w:rPr>
          <w:noProof/>
        </w:rPr>
        <w:tab/>
      </w:r>
      <w:r>
        <w:rPr>
          <w:noProof/>
        </w:rPr>
        <w:fldChar w:fldCharType="begin" w:fldLock="1"/>
      </w:r>
      <w:r>
        <w:rPr>
          <w:noProof/>
        </w:rPr>
        <w:instrText xml:space="preserve"> PAGEREF _Toc171672954 \h </w:instrText>
      </w:r>
      <w:r>
        <w:rPr>
          <w:noProof/>
        </w:rPr>
      </w:r>
      <w:r>
        <w:rPr>
          <w:noProof/>
        </w:rPr>
        <w:fldChar w:fldCharType="separate"/>
      </w:r>
      <w:r>
        <w:rPr>
          <w:noProof/>
        </w:rPr>
        <w:t>41</w:t>
      </w:r>
      <w:r>
        <w:rPr>
          <w:noProof/>
        </w:rPr>
        <w:fldChar w:fldCharType="end"/>
      </w:r>
    </w:p>
    <w:p w14:paraId="6702BA69" w14:textId="7537F327" w:rsidR="00E56FB7" w:rsidRDefault="00E56FB7">
      <w:pPr>
        <w:pStyle w:val="TOC4"/>
        <w:rPr>
          <w:rFonts w:asciiTheme="minorHAnsi" w:eastAsiaTheme="minorEastAsia" w:hAnsiTheme="minorHAnsi" w:cstheme="minorBidi"/>
          <w:noProof/>
          <w:kern w:val="2"/>
          <w:sz w:val="24"/>
          <w:szCs w:val="24"/>
          <w14:ligatures w14:val="standardContextual"/>
        </w:rPr>
      </w:pPr>
      <w:r>
        <w:rPr>
          <w:noProof/>
          <w:lang w:eastAsia="zh-CN"/>
        </w:rPr>
        <w:t>11.2.2.2</w:t>
      </w:r>
      <w:r>
        <w:rPr>
          <w:rFonts w:asciiTheme="minorHAnsi" w:eastAsiaTheme="minorEastAsia" w:hAnsiTheme="minorHAnsi" w:cstheme="minorBidi"/>
          <w:noProof/>
          <w:kern w:val="2"/>
          <w:sz w:val="24"/>
          <w:szCs w:val="24"/>
          <w14:ligatures w14:val="standardContextual"/>
        </w:rPr>
        <w:tab/>
      </w:r>
      <w:r>
        <w:rPr>
          <w:noProof/>
          <w:lang w:eastAsia="zh-CN"/>
        </w:rPr>
        <w:t>Back-off time computation</w:t>
      </w:r>
      <w:r>
        <w:rPr>
          <w:noProof/>
        </w:rPr>
        <w:tab/>
      </w:r>
      <w:r>
        <w:rPr>
          <w:noProof/>
        </w:rPr>
        <w:fldChar w:fldCharType="begin" w:fldLock="1"/>
      </w:r>
      <w:r>
        <w:rPr>
          <w:noProof/>
        </w:rPr>
        <w:instrText xml:space="preserve"> PAGEREF _Toc171672955 \h </w:instrText>
      </w:r>
      <w:r>
        <w:rPr>
          <w:noProof/>
        </w:rPr>
      </w:r>
      <w:r>
        <w:rPr>
          <w:noProof/>
        </w:rPr>
        <w:fldChar w:fldCharType="separate"/>
      </w:r>
      <w:r>
        <w:rPr>
          <w:noProof/>
        </w:rPr>
        <w:t>42</w:t>
      </w:r>
      <w:r>
        <w:rPr>
          <w:noProof/>
        </w:rPr>
        <w:fldChar w:fldCharType="end"/>
      </w:r>
    </w:p>
    <w:p w14:paraId="6EB645F4" w14:textId="66FE56A8"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12</w:t>
      </w:r>
      <w:r>
        <w:rPr>
          <w:rFonts w:asciiTheme="minorHAnsi" w:eastAsiaTheme="minorEastAsia" w:hAnsiTheme="minorHAnsi" w:cstheme="minorBidi"/>
          <w:noProof/>
          <w:kern w:val="2"/>
          <w:sz w:val="24"/>
          <w:szCs w:val="24"/>
          <w14:ligatures w14:val="standardContextual"/>
        </w:rPr>
        <w:tab/>
      </w:r>
      <w:r>
        <w:rPr>
          <w:noProof/>
        </w:rPr>
        <w:t>Conformance profiles for MBS Distribution Sessions</w:t>
      </w:r>
      <w:r>
        <w:rPr>
          <w:noProof/>
        </w:rPr>
        <w:tab/>
      </w:r>
      <w:r>
        <w:rPr>
          <w:noProof/>
        </w:rPr>
        <w:fldChar w:fldCharType="begin" w:fldLock="1"/>
      </w:r>
      <w:r>
        <w:rPr>
          <w:noProof/>
        </w:rPr>
        <w:instrText xml:space="preserve"> PAGEREF _Toc171672956 \h </w:instrText>
      </w:r>
      <w:r>
        <w:rPr>
          <w:noProof/>
        </w:rPr>
      </w:r>
      <w:r>
        <w:rPr>
          <w:noProof/>
        </w:rPr>
        <w:fldChar w:fldCharType="separate"/>
      </w:r>
      <w:r>
        <w:rPr>
          <w:noProof/>
        </w:rPr>
        <w:t>42</w:t>
      </w:r>
      <w:r>
        <w:rPr>
          <w:noProof/>
        </w:rPr>
        <w:fldChar w:fldCharType="end"/>
      </w:r>
    </w:p>
    <w:p w14:paraId="61A68C7D" w14:textId="11ED6005"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zh-CN"/>
        </w:rPr>
        <w:t>12.1</w:t>
      </w:r>
      <w:r>
        <w:rPr>
          <w:rFonts w:asciiTheme="minorHAnsi" w:eastAsiaTheme="minorEastAsia" w:hAnsiTheme="minorHAnsi" w:cstheme="minorBidi"/>
          <w:noProof/>
          <w:kern w:val="2"/>
          <w:sz w:val="24"/>
          <w:szCs w:val="24"/>
          <w14:ligatures w14:val="standardContextual"/>
        </w:rPr>
        <w:tab/>
      </w:r>
      <w:r>
        <w:rPr>
          <w:noProof/>
          <w:lang w:eastAsia="zh-CN"/>
        </w:rPr>
        <w:t>Definition</w:t>
      </w:r>
      <w:r>
        <w:rPr>
          <w:noProof/>
        </w:rPr>
        <w:tab/>
      </w:r>
      <w:r>
        <w:rPr>
          <w:noProof/>
        </w:rPr>
        <w:fldChar w:fldCharType="begin" w:fldLock="1"/>
      </w:r>
      <w:r>
        <w:rPr>
          <w:noProof/>
        </w:rPr>
        <w:instrText xml:space="preserve"> PAGEREF _Toc171672957 \h </w:instrText>
      </w:r>
      <w:r>
        <w:rPr>
          <w:noProof/>
        </w:rPr>
      </w:r>
      <w:r>
        <w:rPr>
          <w:noProof/>
        </w:rPr>
        <w:fldChar w:fldCharType="separate"/>
      </w:r>
      <w:r>
        <w:rPr>
          <w:noProof/>
        </w:rPr>
        <w:t>42</w:t>
      </w:r>
      <w:r>
        <w:rPr>
          <w:noProof/>
        </w:rPr>
        <w:fldChar w:fldCharType="end"/>
      </w:r>
    </w:p>
    <w:p w14:paraId="4D687226" w14:textId="6FCEFDF3"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zh-CN"/>
        </w:rPr>
        <w:t>12.2</w:t>
      </w:r>
      <w:r>
        <w:rPr>
          <w:rFonts w:asciiTheme="minorHAnsi" w:eastAsiaTheme="minorEastAsia" w:hAnsiTheme="minorHAnsi" w:cstheme="minorBidi"/>
          <w:noProof/>
          <w:kern w:val="2"/>
          <w:sz w:val="24"/>
          <w:szCs w:val="24"/>
          <w14:ligatures w14:val="standardContextual"/>
        </w:rPr>
        <w:tab/>
      </w:r>
      <w:r>
        <w:rPr>
          <w:noProof/>
          <w:lang w:eastAsia="zh-CN"/>
        </w:rPr>
        <w:t>Identification of conformance profile</w:t>
      </w:r>
      <w:r>
        <w:rPr>
          <w:noProof/>
        </w:rPr>
        <w:tab/>
      </w:r>
      <w:r>
        <w:rPr>
          <w:noProof/>
        </w:rPr>
        <w:fldChar w:fldCharType="begin" w:fldLock="1"/>
      </w:r>
      <w:r>
        <w:rPr>
          <w:noProof/>
        </w:rPr>
        <w:instrText xml:space="preserve"> PAGEREF _Toc171672958 \h </w:instrText>
      </w:r>
      <w:r>
        <w:rPr>
          <w:noProof/>
        </w:rPr>
      </w:r>
      <w:r>
        <w:rPr>
          <w:noProof/>
        </w:rPr>
        <w:fldChar w:fldCharType="separate"/>
      </w:r>
      <w:r>
        <w:rPr>
          <w:noProof/>
        </w:rPr>
        <w:t>42</w:t>
      </w:r>
      <w:r>
        <w:rPr>
          <w:noProof/>
        </w:rPr>
        <w:fldChar w:fldCharType="end"/>
      </w:r>
    </w:p>
    <w:p w14:paraId="3AEFF45F" w14:textId="3AC75F69"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zh-CN"/>
        </w:rPr>
        <w:t>12.3</w:t>
      </w:r>
      <w:r>
        <w:rPr>
          <w:rFonts w:asciiTheme="minorHAnsi" w:eastAsiaTheme="minorEastAsia" w:hAnsiTheme="minorHAnsi" w:cstheme="minorBidi"/>
          <w:noProof/>
          <w:kern w:val="2"/>
          <w:sz w:val="24"/>
          <w:szCs w:val="24"/>
          <w14:ligatures w14:val="standardContextual"/>
        </w:rPr>
        <w:tab/>
      </w:r>
      <w:r>
        <w:rPr>
          <w:noProof/>
          <w:lang w:eastAsia="zh-CN"/>
        </w:rPr>
        <w:t>Semantics of conformance signalling in User Service Description</w:t>
      </w:r>
      <w:r>
        <w:rPr>
          <w:noProof/>
        </w:rPr>
        <w:tab/>
      </w:r>
      <w:r>
        <w:rPr>
          <w:noProof/>
        </w:rPr>
        <w:fldChar w:fldCharType="begin" w:fldLock="1"/>
      </w:r>
      <w:r>
        <w:rPr>
          <w:noProof/>
        </w:rPr>
        <w:instrText xml:space="preserve"> PAGEREF _Toc171672959 \h </w:instrText>
      </w:r>
      <w:r>
        <w:rPr>
          <w:noProof/>
        </w:rPr>
      </w:r>
      <w:r>
        <w:rPr>
          <w:noProof/>
        </w:rPr>
        <w:fldChar w:fldCharType="separate"/>
      </w:r>
      <w:r>
        <w:rPr>
          <w:noProof/>
        </w:rPr>
        <w:t>43</w:t>
      </w:r>
      <w:r>
        <w:rPr>
          <w:noProof/>
        </w:rPr>
        <w:fldChar w:fldCharType="end"/>
      </w:r>
    </w:p>
    <w:p w14:paraId="227EAED0" w14:textId="113FB0F7" w:rsidR="00E56FB7" w:rsidRDefault="00E56FB7">
      <w:pPr>
        <w:pStyle w:val="TOC2"/>
        <w:rPr>
          <w:rFonts w:asciiTheme="minorHAnsi" w:eastAsiaTheme="minorEastAsia" w:hAnsiTheme="minorHAnsi" w:cstheme="minorBidi"/>
          <w:noProof/>
          <w:kern w:val="2"/>
          <w:sz w:val="24"/>
          <w:szCs w:val="24"/>
          <w14:ligatures w14:val="standardContextual"/>
        </w:rPr>
      </w:pPr>
      <w:r>
        <w:rPr>
          <w:noProof/>
          <w:lang w:eastAsia="zh-CN"/>
        </w:rPr>
        <w:t>12.4</w:t>
      </w:r>
      <w:r>
        <w:rPr>
          <w:rFonts w:asciiTheme="minorHAnsi" w:eastAsiaTheme="minorEastAsia" w:hAnsiTheme="minorHAnsi" w:cstheme="minorBidi"/>
          <w:noProof/>
          <w:kern w:val="2"/>
          <w:sz w:val="24"/>
          <w:szCs w:val="24"/>
          <w14:ligatures w14:val="standardContextual"/>
        </w:rPr>
        <w:tab/>
      </w:r>
      <w:r>
        <w:rPr>
          <w:noProof/>
          <w:lang w:eastAsia="zh-CN"/>
        </w:rPr>
        <w:t>Baseline MBS Distribution Session Profile</w:t>
      </w:r>
      <w:r>
        <w:rPr>
          <w:noProof/>
        </w:rPr>
        <w:tab/>
      </w:r>
      <w:r>
        <w:rPr>
          <w:noProof/>
        </w:rPr>
        <w:fldChar w:fldCharType="begin" w:fldLock="1"/>
      </w:r>
      <w:r>
        <w:rPr>
          <w:noProof/>
        </w:rPr>
        <w:instrText xml:space="preserve"> PAGEREF _Toc171672960 \h </w:instrText>
      </w:r>
      <w:r>
        <w:rPr>
          <w:noProof/>
        </w:rPr>
      </w:r>
      <w:r>
        <w:rPr>
          <w:noProof/>
        </w:rPr>
        <w:fldChar w:fldCharType="separate"/>
      </w:r>
      <w:r>
        <w:rPr>
          <w:noProof/>
        </w:rPr>
        <w:t>43</w:t>
      </w:r>
      <w:r>
        <w:rPr>
          <w:noProof/>
        </w:rPr>
        <w:fldChar w:fldCharType="end"/>
      </w:r>
    </w:p>
    <w:p w14:paraId="71053448" w14:textId="6F87A7F2" w:rsidR="00E56FB7" w:rsidRDefault="00E56FB7" w:rsidP="00E56FB7">
      <w:pPr>
        <w:pStyle w:val="TOC8"/>
        <w:rPr>
          <w:rFonts w:asciiTheme="minorHAnsi" w:eastAsiaTheme="minorEastAsia" w:hAnsiTheme="minorHAnsi" w:cstheme="minorBidi"/>
          <w:b w:val="0"/>
          <w:noProof/>
          <w:kern w:val="2"/>
          <w:sz w:val="24"/>
          <w:szCs w:val="24"/>
          <w14:ligatures w14:val="standardContextual"/>
        </w:rPr>
      </w:pPr>
      <w:r>
        <w:rPr>
          <w:noProof/>
          <w:lang w:eastAsia="ja-JP"/>
        </w:rPr>
        <w:t>Annex</w:t>
      </w:r>
      <w:r>
        <w:rPr>
          <w:noProof/>
        </w:rPr>
        <w:t xml:space="preserve"> A (normative):</w:t>
      </w:r>
      <w:r>
        <w:rPr>
          <w:noProof/>
        </w:rPr>
        <w:tab/>
        <w:t>Syntax for Service Announcement</w:t>
      </w:r>
      <w:r>
        <w:rPr>
          <w:noProof/>
        </w:rPr>
        <w:tab/>
      </w:r>
      <w:r>
        <w:rPr>
          <w:noProof/>
        </w:rPr>
        <w:fldChar w:fldCharType="begin" w:fldLock="1"/>
      </w:r>
      <w:r>
        <w:rPr>
          <w:noProof/>
        </w:rPr>
        <w:instrText xml:space="preserve"> PAGEREF _Toc171672961 \h </w:instrText>
      </w:r>
      <w:r>
        <w:rPr>
          <w:noProof/>
        </w:rPr>
      </w:r>
      <w:r>
        <w:rPr>
          <w:noProof/>
        </w:rPr>
        <w:fldChar w:fldCharType="separate"/>
      </w:r>
      <w:r>
        <w:rPr>
          <w:noProof/>
        </w:rPr>
        <w:t>44</w:t>
      </w:r>
      <w:r>
        <w:rPr>
          <w:noProof/>
        </w:rPr>
        <w:fldChar w:fldCharType="end"/>
      </w:r>
    </w:p>
    <w:p w14:paraId="6FB39C60" w14:textId="0FCD0A50"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A.1</w:t>
      </w:r>
      <w:r>
        <w:rPr>
          <w:rFonts w:asciiTheme="minorHAnsi" w:eastAsiaTheme="minorEastAsia" w:hAnsiTheme="minorHAnsi" w:cstheme="minorBidi"/>
          <w:noProof/>
          <w:kern w:val="2"/>
          <w:sz w:val="24"/>
          <w:szCs w:val="24"/>
          <w14:ligatures w14:val="standardContextual"/>
        </w:rPr>
        <w:tab/>
      </w:r>
      <w:r>
        <w:rPr>
          <w:noProof/>
        </w:rPr>
        <w:t>Void</w:t>
      </w:r>
      <w:r>
        <w:rPr>
          <w:noProof/>
        </w:rPr>
        <w:tab/>
      </w:r>
      <w:r>
        <w:rPr>
          <w:noProof/>
        </w:rPr>
        <w:fldChar w:fldCharType="begin" w:fldLock="1"/>
      </w:r>
      <w:r>
        <w:rPr>
          <w:noProof/>
        </w:rPr>
        <w:instrText xml:space="preserve"> PAGEREF _Toc171672962 \h </w:instrText>
      </w:r>
      <w:r>
        <w:rPr>
          <w:noProof/>
        </w:rPr>
      </w:r>
      <w:r>
        <w:rPr>
          <w:noProof/>
        </w:rPr>
        <w:fldChar w:fldCharType="separate"/>
      </w:r>
      <w:r>
        <w:rPr>
          <w:noProof/>
        </w:rPr>
        <w:t>44</w:t>
      </w:r>
      <w:r>
        <w:rPr>
          <w:noProof/>
        </w:rPr>
        <w:fldChar w:fldCharType="end"/>
      </w:r>
    </w:p>
    <w:p w14:paraId="5882F035" w14:textId="0F976015"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A.2</w:t>
      </w:r>
      <w:r>
        <w:rPr>
          <w:rFonts w:asciiTheme="minorHAnsi" w:eastAsiaTheme="minorEastAsia" w:hAnsiTheme="minorHAnsi" w:cstheme="minorBidi"/>
          <w:noProof/>
          <w:kern w:val="2"/>
          <w:sz w:val="24"/>
          <w:szCs w:val="24"/>
          <w14:ligatures w14:val="standardContextual"/>
        </w:rPr>
        <w:tab/>
      </w:r>
      <w:r>
        <w:rPr>
          <w:noProof/>
        </w:rPr>
        <w:t>JSON-based representation</w:t>
      </w:r>
      <w:r>
        <w:rPr>
          <w:noProof/>
        </w:rPr>
        <w:tab/>
      </w:r>
      <w:r>
        <w:rPr>
          <w:noProof/>
        </w:rPr>
        <w:fldChar w:fldCharType="begin" w:fldLock="1"/>
      </w:r>
      <w:r>
        <w:rPr>
          <w:noProof/>
        </w:rPr>
        <w:instrText xml:space="preserve"> PAGEREF _Toc171672963 \h </w:instrText>
      </w:r>
      <w:r>
        <w:rPr>
          <w:noProof/>
        </w:rPr>
      </w:r>
      <w:r>
        <w:rPr>
          <w:noProof/>
        </w:rPr>
        <w:fldChar w:fldCharType="separate"/>
      </w:r>
      <w:r>
        <w:rPr>
          <w:noProof/>
        </w:rPr>
        <w:t>44</w:t>
      </w:r>
      <w:r>
        <w:rPr>
          <w:noProof/>
        </w:rPr>
        <w:fldChar w:fldCharType="end"/>
      </w:r>
    </w:p>
    <w:p w14:paraId="3245F94C" w14:textId="7DAED33E"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A.2.1</w:t>
      </w:r>
      <w:r>
        <w:rPr>
          <w:rFonts w:asciiTheme="minorHAnsi" w:eastAsiaTheme="minorEastAsia" w:hAnsiTheme="minorHAnsi" w:cstheme="minorBidi"/>
          <w:noProof/>
          <w:kern w:val="2"/>
          <w:sz w:val="24"/>
          <w:szCs w:val="24"/>
          <w14:ligatures w14:val="standardContextual"/>
        </w:rPr>
        <w:tab/>
      </w:r>
      <w:r>
        <w:rPr>
          <w:noProof/>
        </w:rPr>
        <w:t>MBS User Service Announcement schema</w:t>
      </w:r>
      <w:r>
        <w:rPr>
          <w:noProof/>
        </w:rPr>
        <w:tab/>
      </w:r>
      <w:r>
        <w:rPr>
          <w:noProof/>
        </w:rPr>
        <w:fldChar w:fldCharType="begin" w:fldLock="1"/>
      </w:r>
      <w:r>
        <w:rPr>
          <w:noProof/>
        </w:rPr>
        <w:instrText xml:space="preserve"> PAGEREF _Toc171672964 \h </w:instrText>
      </w:r>
      <w:r>
        <w:rPr>
          <w:noProof/>
        </w:rPr>
      </w:r>
      <w:r>
        <w:rPr>
          <w:noProof/>
        </w:rPr>
        <w:fldChar w:fldCharType="separate"/>
      </w:r>
      <w:r>
        <w:rPr>
          <w:noProof/>
        </w:rPr>
        <w:t>44</w:t>
      </w:r>
      <w:r>
        <w:rPr>
          <w:noProof/>
        </w:rPr>
        <w:fldChar w:fldCharType="end"/>
      </w:r>
    </w:p>
    <w:p w14:paraId="41799C7F" w14:textId="1B2CF70C" w:rsidR="00E56FB7" w:rsidRDefault="00E56FB7" w:rsidP="00E56FB7">
      <w:pPr>
        <w:pStyle w:val="TOC8"/>
        <w:rPr>
          <w:rFonts w:asciiTheme="minorHAnsi" w:eastAsiaTheme="minorEastAsia" w:hAnsiTheme="minorHAnsi" w:cstheme="minorBidi"/>
          <w:b w:val="0"/>
          <w:noProof/>
          <w:kern w:val="2"/>
          <w:sz w:val="24"/>
          <w:szCs w:val="24"/>
          <w14:ligatures w14:val="standardContextual"/>
        </w:rPr>
      </w:pPr>
      <w:r>
        <w:rPr>
          <w:noProof/>
          <w:lang w:eastAsia="ja-JP"/>
        </w:rPr>
        <w:t>Annex</w:t>
      </w:r>
      <w:r>
        <w:rPr>
          <w:noProof/>
        </w:rPr>
        <w:t xml:space="preserve"> B (informative):</w:t>
      </w:r>
      <w:r>
        <w:rPr>
          <w:noProof/>
        </w:rPr>
        <w:tab/>
        <w:t>Service Announcement examples</w:t>
      </w:r>
      <w:r>
        <w:rPr>
          <w:noProof/>
        </w:rPr>
        <w:tab/>
      </w:r>
      <w:r>
        <w:rPr>
          <w:noProof/>
        </w:rPr>
        <w:fldChar w:fldCharType="begin" w:fldLock="1"/>
      </w:r>
      <w:r>
        <w:rPr>
          <w:noProof/>
        </w:rPr>
        <w:instrText xml:space="preserve"> PAGEREF _Toc171672965 \h </w:instrText>
      </w:r>
      <w:r>
        <w:rPr>
          <w:noProof/>
        </w:rPr>
      </w:r>
      <w:r>
        <w:rPr>
          <w:noProof/>
        </w:rPr>
        <w:fldChar w:fldCharType="separate"/>
      </w:r>
      <w:r>
        <w:rPr>
          <w:noProof/>
        </w:rPr>
        <w:t>49</w:t>
      </w:r>
      <w:r>
        <w:rPr>
          <w:noProof/>
        </w:rPr>
        <w:fldChar w:fldCharType="end"/>
      </w:r>
    </w:p>
    <w:p w14:paraId="71757D57" w14:textId="50259991"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B.1</w:t>
      </w:r>
      <w:r>
        <w:rPr>
          <w:rFonts w:asciiTheme="minorHAnsi" w:eastAsiaTheme="minorEastAsia" w:hAnsiTheme="minorHAnsi" w:cstheme="minorBidi"/>
          <w:noProof/>
          <w:kern w:val="2"/>
          <w:sz w:val="24"/>
          <w:szCs w:val="24"/>
          <w14:ligatures w14:val="standardContextual"/>
        </w:rPr>
        <w:tab/>
      </w:r>
      <w:r>
        <w:rPr>
          <w:noProof/>
        </w:rPr>
        <w:t>XML-based representation</w:t>
      </w:r>
      <w:r>
        <w:rPr>
          <w:noProof/>
        </w:rPr>
        <w:tab/>
      </w:r>
      <w:r>
        <w:rPr>
          <w:noProof/>
        </w:rPr>
        <w:fldChar w:fldCharType="begin" w:fldLock="1"/>
      </w:r>
      <w:r>
        <w:rPr>
          <w:noProof/>
        </w:rPr>
        <w:instrText xml:space="preserve"> PAGEREF _Toc171672966 \h </w:instrText>
      </w:r>
      <w:r>
        <w:rPr>
          <w:noProof/>
        </w:rPr>
      </w:r>
      <w:r>
        <w:rPr>
          <w:noProof/>
        </w:rPr>
        <w:fldChar w:fldCharType="separate"/>
      </w:r>
      <w:r>
        <w:rPr>
          <w:noProof/>
        </w:rPr>
        <w:t>49</w:t>
      </w:r>
      <w:r>
        <w:rPr>
          <w:noProof/>
        </w:rPr>
        <w:fldChar w:fldCharType="end"/>
      </w:r>
    </w:p>
    <w:p w14:paraId="43565E34" w14:textId="19034232"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B.2</w:t>
      </w:r>
      <w:r>
        <w:rPr>
          <w:rFonts w:asciiTheme="minorHAnsi" w:eastAsiaTheme="minorEastAsia" w:hAnsiTheme="minorHAnsi" w:cstheme="minorBidi"/>
          <w:noProof/>
          <w:kern w:val="2"/>
          <w:sz w:val="24"/>
          <w:szCs w:val="24"/>
          <w14:ligatures w14:val="standardContextual"/>
        </w:rPr>
        <w:tab/>
      </w:r>
      <w:r>
        <w:rPr>
          <w:noProof/>
        </w:rPr>
        <w:t>JSON-based representation</w:t>
      </w:r>
      <w:r>
        <w:rPr>
          <w:noProof/>
        </w:rPr>
        <w:tab/>
      </w:r>
      <w:r>
        <w:rPr>
          <w:noProof/>
        </w:rPr>
        <w:fldChar w:fldCharType="begin" w:fldLock="1"/>
      </w:r>
      <w:r>
        <w:rPr>
          <w:noProof/>
        </w:rPr>
        <w:instrText xml:space="preserve"> PAGEREF _Toc171672967 \h </w:instrText>
      </w:r>
      <w:r>
        <w:rPr>
          <w:noProof/>
        </w:rPr>
      </w:r>
      <w:r>
        <w:rPr>
          <w:noProof/>
        </w:rPr>
        <w:fldChar w:fldCharType="separate"/>
      </w:r>
      <w:r>
        <w:rPr>
          <w:noProof/>
        </w:rPr>
        <w:t>49</w:t>
      </w:r>
      <w:r>
        <w:rPr>
          <w:noProof/>
        </w:rPr>
        <w:fldChar w:fldCharType="end"/>
      </w:r>
    </w:p>
    <w:p w14:paraId="6368C46F" w14:textId="6994C2A9" w:rsidR="00E56FB7" w:rsidRDefault="00E56FB7" w:rsidP="00E56FB7">
      <w:pPr>
        <w:pStyle w:val="TOC8"/>
        <w:rPr>
          <w:rFonts w:asciiTheme="minorHAnsi" w:eastAsiaTheme="minorEastAsia" w:hAnsiTheme="minorHAnsi" w:cstheme="minorBidi"/>
          <w:b w:val="0"/>
          <w:noProof/>
          <w:kern w:val="2"/>
          <w:sz w:val="24"/>
          <w:szCs w:val="24"/>
          <w14:ligatures w14:val="standardContextual"/>
        </w:rPr>
      </w:pPr>
      <w:r>
        <w:rPr>
          <w:noProof/>
          <w:lang w:eastAsia="ja-JP"/>
        </w:rPr>
        <w:t>Annex</w:t>
      </w:r>
      <w:r>
        <w:rPr>
          <w:noProof/>
        </w:rPr>
        <w:t xml:space="preserve"> C (normative):</w:t>
      </w:r>
      <w:r>
        <w:rPr>
          <w:noProof/>
        </w:rPr>
        <w:tab/>
        <w:t>3GPP Registered URIs</w:t>
      </w:r>
      <w:r>
        <w:rPr>
          <w:noProof/>
        </w:rPr>
        <w:tab/>
      </w:r>
      <w:r>
        <w:rPr>
          <w:noProof/>
        </w:rPr>
        <w:fldChar w:fldCharType="begin" w:fldLock="1"/>
      </w:r>
      <w:r>
        <w:rPr>
          <w:noProof/>
        </w:rPr>
        <w:instrText xml:space="preserve"> PAGEREF _Toc171672968 \h </w:instrText>
      </w:r>
      <w:r>
        <w:rPr>
          <w:noProof/>
        </w:rPr>
      </w:r>
      <w:r>
        <w:rPr>
          <w:noProof/>
        </w:rPr>
        <w:fldChar w:fldCharType="separate"/>
      </w:r>
      <w:r>
        <w:rPr>
          <w:noProof/>
        </w:rPr>
        <w:t>50</w:t>
      </w:r>
      <w:r>
        <w:rPr>
          <w:noProof/>
        </w:rPr>
        <w:fldChar w:fldCharType="end"/>
      </w:r>
    </w:p>
    <w:p w14:paraId="4544C478" w14:textId="20F44B05" w:rsidR="00E56FB7" w:rsidRDefault="00E56FB7">
      <w:pPr>
        <w:pStyle w:val="TOC1"/>
        <w:rPr>
          <w:rFonts w:asciiTheme="minorHAnsi" w:eastAsiaTheme="minorEastAsia" w:hAnsiTheme="minorHAnsi" w:cstheme="minorBidi"/>
          <w:noProof/>
          <w:kern w:val="2"/>
          <w:sz w:val="24"/>
          <w:szCs w:val="24"/>
          <w14:ligatures w14:val="standardContextual"/>
        </w:rPr>
      </w:pPr>
      <w:r>
        <w:rPr>
          <w:noProof/>
          <w:lang w:eastAsia="ja-JP"/>
        </w:rPr>
        <w:t>C.1</w:t>
      </w:r>
      <w:r>
        <w:rPr>
          <w:rFonts w:asciiTheme="minorHAnsi" w:eastAsiaTheme="minorEastAsia" w:hAnsiTheme="minorHAnsi" w:cstheme="minorBidi"/>
          <w:noProof/>
          <w:kern w:val="2"/>
          <w:sz w:val="24"/>
          <w:szCs w:val="24"/>
          <w14:ligatures w14:val="standardContextual"/>
        </w:rPr>
        <w:tab/>
      </w:r>
      <w:r>
        <w:rPr>
          <w:noProof/>
          <w:lang w:eastAsia="ja-JP"/>
        </w:rPr>
        <w:t>General</w:t>
      </w:r>
      <w:r>
        <w:rPr>
          <w:noProof/>
        </w:rPr>
        <w:tab/>
      </w:r>
      <w:r>
        <w:rPr>
          <w:noProof/>
        </w:rPr>
        <w:fldChar w:fldCharType="begin" w:fldLock="1"/>
      </w:r>
      <w:r>
        <w:rPr>
          <w:noProof/>
        </w:rPr>
        <w:instrText xml:space="preserve"> PAGEREF _Toc171672969 \h </w:instrText>
      </w:r>
      <w:r>
        <w:rPr>
          <w:noProof/>
        </w:rPr>
      </w:r>
      <w:r>
        <w:rPr>
          <w:noProof/>
        </w:rPr>
        <w:fldChar w:fldCharType="separate"/>
      </w:r>
      <w:r>
        <w:rPr>
          <w:noProof/>
        </w:rPr>
        <w:t>50</w:t>
      </w:r>
      <w:r>
        <w:rPr>
          <w:noProof/>
        </w:rPr>
        <w:fldChar w:fldCharType="end"/>
      </w:r>
    </w:p>
    <w:p w14:paraId="7A3209E1" w14:textId="6930104B" w:rsidR="00E56FB7" w:rsidRDefault="00E56FB7">
      <w:pPr>
        <w:pStyle w:val="TOC1"/>
        <w:rPr>
          <w:rFonts w:asciiTheme="minorHAnsi" w:eastAsiaTheme="minorEastAsia" w:hAnsiTheme="minorHAnsi" w:cstheme="minorBidi"/>
          <w:noProof/>
          <w:kern w:val="2"/>
          <w:sz w:val="24"/>
          <w:szCs w:val="24"/>
          <w14:ligatures w14:val="standardContextual"/>
        </w:rPr>
      </w:pPr>
      <w:r>
        <w:rPr>
          <w:noProof/>
          <w:lang w:eastAsia="ja-JP"/>
        </w:rPr>
        <w:t>C.2</w:t>
      </w:r>
      <w:r>
        <w:rPr>
          <w:rFonts w:asciiTheme="minorHAnsi" w:eastAsiaTheme="minorEastAsia" w:hAnsiTheme="minorHAnsi" w:cstheme="minorBidi"/>
          <w:noProof/>
          <w:kern w:val="2"/>
          <w:sz w:val="24"/>
          <w:szCs w:val="24"/>
          <w14:ligatures w14:val="standardContextual"/>
        </w:rPr>
        <w:tab/>
      </w:r>
      <w:r>
        <w:rPr>
          <w:noProof/>
          <w:lang w:eastAsia="ja-JP"/>
        </w:rPr>
        <w:t>Controlled vocabulary of conformance profile identifiers</w:t>
      </w:r>
      <w:r>
        <w:rPr>
          <w:noProof/>
        </w:rPr>
        <w:tab/>
      </w:r>
      <w:r>
        <w:rPr>
          <w:noProof/>
        </w:rPr>
        <w:fldChar w:fldCharType="begin" w:fldLock="1"/>
      </w:r>
      <w:r>
        <w:rPr>
          <w:noProof/>
        </w:rPr>
        <w:instrText xml:space="preserve"> PAGEREF _Toc171672970 \h </w:instrText>
      </w:r>
      <w:r>
        <w:rPr>
          <w:noProof/>
        </w:rPr>
      </w:r>
      <w:r>
        <w:rPr>
          <w:noProof/>
        </w:rPr>
        <w:fldChar w:fldCharType="separate"/>
      </w:r>
      <w:r>
        <w:rPr>
          <w:noProof/>
        </w:rPr>
        <w:t>50</w:t>
      </w:r>
      <w:r>
        <w:rPr>
          <w:noProof/>
        </w:rPr>
        <w:fldChar w:fldCharType="end"/>
      </w:r>
    </w:p>
    <w:p w14:paraId="6CB1F838" w14:textId="1C06FF2F" w:rsidR="00E56FB7" w:rsidRDefault="00E56FB7" w:rsidP="00E56FB7">
      <w:pPr>
        <w:pStyle w:val="TOC8"/>
        <w:rPr>
          <w:rFonts w:asciiTheme="minorHAnsi" w:eastAsiaTheme="minorEastAsia" w:hAnsiTheme="minorHAnsi" w:cstheme="minorBidi"/>
          <w:b w:val="0"/>
          <w:noProof/>
          <w:kern w:val="2"/>
          <w:sz w:val="24"/>
          <w:szCs w:val="24"/>
          <w14:ligatures w14:val="standardContextual"/>
        </w:rPr>
      </w:pPr>
      <w:r>
        <w:rPr>
          <w:noProof/>
          <w:lang w:eastAsia="ja-JP"/>
        </w:rPr>
        <w:t>Annex</w:t>
      </w:r>
      <w:r>
        <w:rPr>
          <w:noProof/>
        </w:rPr>
        <w:t xml:space="preserve"> D (normative):</w:t>
      </w:r>
      <w:r>
        <w:rPr>
          <w:noProof/>
        </w:rPr>
        <w:tab/>
        <w:t>Syntax for object manifest</w:t>
      </w:r>
      <w:r>
        <w:rPr>
          <w:noProof/>
        </w:rPr>
        <w:tab/>
      </w:r>
      <w:r>
        <w:rPr>
          <w:noProof/>
        </w:rPr>
        <w:fldChar w:fldCharType="begin" w:fldLock="1"/>
      </w:r>
      <w:r>
        <w:rPr>
          <w:noProof/>
        </w:rPr>
        <w:instrText xml:space="preserve"> PAGEREF _Toc171672971 \h </w:instrText>
      </w:r>
      <w:r>
        <w:rPr>
          <w:noProof/>
        </w:rPr>
      </w:r>
      <w:r>
        <w:rPr>
          <w:noProof/>
        </w:rPr>
        <w:fldChar w:fldCharType="separate"/>
      </w:r>
      <w:r>
        <w:rPr>
          <w:noProof/>
        </w:rPr>
        <w:t>51</w:t>
      </w:r>
      <w:r>
        <w:rPr>
          <w:noProof/>
        </w:rPr>
        <w:fldChar w:fldCharType="end"/>
      </w:r>
    </w:p>
    <w:p w14:paraId="028C6360" w14:textId="6E55D2BF"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D.1</w:t>
      </w:r>
      <w:r>
        <w:rPr>
          <w:rFonts w:asciiTheme="minorHAnsi" w:eastAsiaTheme="minorEastAsia" w:hAnsiTheme="minorHAnsi" w:cstheme="minorBidi"/>
          <w:noProof/>
          <w:kern w:val="2"/>
          <w:sz w:val="24"/>
          <w:szCs w:val="24"/>
          <w14:ligatures w14:val="standardContextual"/>
        </w:rPr>
        <w:tab/>
      </w:r>
      <w:r>
        <w:rPr>
          <w:noProof/>
        </w:rPr>
        <w:t>Object manifest schema</w:t>
      </w:r>
      <w:r>
        <w:rPr>
          <w:noProof/>
        </w:rPr>
        <w:tab/>
      </w:r>
      <w:r>
        <w:rPr>
          <w:noProof/>
        </w:rPr>
        <w:fldChar w:fldCharType="begin" w:fldLock="1"/>
      </w:r>
      <w:r>
        <w:rPr>
          <w:noProof/>
        </w:rPr>
        <w:instrText xml:space="preserve"> PAGEREF _Toc171672972 \h </w:instrText>
      </w:r>
      <w:r>
        <w:rPr>
          <w:noProof/>
        </w:rPr>
      </w:r>
      <w:r>
        <w:rPr>
          <w:noProof/>
        </w:rPr>
        <w:fldChar w:fldCharType="separate"/>
      </w:r>
      <w:r>
        <w:rPr>
          <w:noProof/>
        </w:rPr>
        <w:t>51</w:t>
      </w:r>
      <w:r>
        <w:rPr>
          <w:noProof/>
        </w:rPr>
        <w:fldChar w:fldCharType="end"/>
      </w:r>
    </w:p>
    <w:p w14:paraId="5ECD040F" w14:textId="4E1D7A8E" w:rsidR="00E56FB7" w:rsidRDefault="00E56FB7" w:rsidP="00E56FB7">
      <w:pPr>
        <w:pStyle w:val="TOC8"/>
        <w:rPr>
          <w:rFonts w:asciiTheme="minorHAnsi" w:eastAsiaTheme="minorEastAsia" w:hAnsiTheme="minorHAnsi" w:cstheme="minorBidi"/>
          <w:b w:val="0"/>
          <w:noProof/>
          <w:kern w:val="2"/>
          <w:sz w:val="24"/>
          <w:szCs w:val="24"/>
          <w14:ligatures w14:val="standardContextual"/>
        </w:rPr>
      </w:pPr>
      <w:r>
        <w:rPr>
          <w:noProof/>
        </w:rPr>
        <w:t>Annex E (</w:t>
      </w:r>
      <w:r>
        <w:rPr>
          <w:noProof/>
          <w:lang w:eastAsia="ja-JP"/>
        </w:rPr>
        <w:t>normative</w:t>
      </w:r>
      <w:r>
        <w:rPr>
          <w:noProof/>
        </w:rPr>
        <w:t>):</w:t>
      </w:r>
      <w:r>
        <w:rPr>
          <w:noProof/>
        </w:rPr>
        <w:tab/>
      </w:r>
      <w:r>
        <w:rPr>
          <w:noProof/>
          <w:lang w:eastAsia="ja-JP"/>
        </w:rPr>
        <w:t>IANA registration</w:t>
      </w:r>
      <w:r>
        <w:rPr>
          <w:noProof/>
        </w:rPr>
        <w:tab/>
      </w:r>
      <w:r>
        <w:rPr>
          <w:noProof/>
        </w:rPr>
        <w:fldChar w:fldCharType="begin" w:fldLock="1"/>
      </w:r>
      <w:r>
        <w:rPr>
          <w:noProof/>
        </w:rPr>
        <w:instrText xml:space="preserve"> PAGEREF _Toc171672973 \h </w:instrText>
      </w:r>
      <w:r>
        <w:rPr>
          <w:noProof/>
        </w:rPr>
      </w:r>
      <w:r>
        <w:rPr>
          <w:noProof/>
        </w:rPr>
        <w:fldChar w:fldCharType="separate"/>
      </w:r>
      <w:r>
        <w:rPr>
          <w:noProof/>
        </w:rPr>
        <w:t>53</w:t>
      </w:r>
      <w:r>
        <w:rPr>
          <w:noProof/>
        </w:rPr>
        <w:fldChar w:fldCharType="end"/>
      </w:r>
    </w:p>
    <w:p w14:paraId="7A219767" w14:textId="34D6023F"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E.1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_Toc171672974 \h </w:instrText>
      </w:r>
      <w:r>
        <w:rPr>
          <w:noProof/>
        </w:rPr>
      </w:r>
      <w:r>
        <w:rPr>
          <w:noProof/>
        </w:rPr>
        <w:fldChar w:fldCharType="separate"/>
      </w:r>
      <w:r>
        <w:rPr>
          <w:noProof/>
        </w:rPr>
        <w:t>53</w:t>
      </w:r>
      <w:r>
        <w:rPr>
          <w:noProof/>
        </w:rPr>
        <w:fldChar w:fldCharType="end"/>
      </w:r>
    </w:p>
    <w:p w14:paraId="75BA4718" w14:textId="1F5A4830" w:rsidR="00E56FB7" w:rsidRDefault="00E56FB7">
      <w:pPr>
        <w:pStyle w:val="TOC1"/>
        <w:rPr>
          <w:rFonts w:asciiTheme="minorHAnsi" w:eastAsiaTheme="minorEastAsia" w:hAnsiTheme="minorHAnsi" w:cstheme="minorBidi"/>
          <w:noProof/>
          <w:kern w:val="2"/>
          <w:sz w:val="24"/>
          <w:szCs w:val="24"/>
          <w14:ligatures w14:val="standardContextual"/>
        </w:rPr>
      </w:pPr>
      <w:r>
        <w:rPr>
          <w:noProof/>
        </w:rPr>
        <w:t>E.2</w:t>
      </w:r>
      <w:r>
        <w:rPr>
          <w:rFonts w:asciiTheme="minorHAnsi" w:eastAsiaTheme="minorEastAsia" w:hAnsiTheme="minorHAnsi" w:cstheme="minorBidi"/>
          <w:noProof/>
          <w:kern w:val="2"/>
          <w:sz w:val="24"/>
          <w:szCs w:val="24"/>
          <w14:ligatures w14:val="standardContextual"/>
        </w:rPr>
        <w:tab/>
      </w:r>
      <w:r>
        <w:rPr>
          <w:noProof/>
        </w:rPr>
        <w:t>Registration of MIME media type "application/mbs-user-service-descriptions+json"</w:t>
      </w:r>
      <w:r>
        <w:rPr>
          <w:noProof/>
        </w:rPr>
        <w:tab/>
      </w:r>
      <w:r>
        <w:rPr>
          <w:noProof/>
        </w:rPr>
        <w:fldChar w:fldCharType="begin" w:fldLock="1"/>
      </w:r>
      <w:r>
        <w:rPr>
          <w:noProof/>
        </w:rPr>
        <w:instrText xml:space="preserve"> PAGEREF _Toc171672975 \h </w:instrText>
      </w:r>
      <w:r>
        <w:rPr>
          <w:noProof/>
        </w:rPr>
      </w:r>
      <w:r>
        <w:rPr>
          <w:noProof/>
        </w:rPr>
        <w:fldChar w:fldCharType="separate"/>
      </w:r>
      <w:r>
        <w:rPr>
          <w:noProof/>
        </w:rPr>
        <w:t>53</w:t>
      </w:r>
      <w:r>
        <w:rPr>
          <w:noProof/>
        </w:rPr>
        <w:fldChar w:fldCharType="end"/>
      </w:r>
    </w:p>
    <w:p w14:paraId="06466D84" w14:textId="06932DF6"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E.2.1</w:t>
      </w:r>
      <w:r>
        <w:rPr>
          <w:rFonts w:asciiTheme="minorHAnsi" w:eastAsiaTheme="minorEastAsia" w:hAnsiTheme="minorHAnsi" w:cstheme="minorBidi"/>
          <w:noProof/>
          <w:kern w:val="2"/>
          <w:sz w:val="24"/>
          <w:szCs w:val="24"/>
          <w14:ligatures w14:val="standardContextual"/>
        </w:rPr>
        <w:tab/>
      </w:r>
      <w:r>
        <w:rPr>
          <w:noProof/>
        </w:rPr>
        <w:t>General</w:t>
      </w:r>
      <w:r>
        <w:rPr>
          <w:noProof/>
        </w:rPr>
        <w:tab/>
      </w:r>
      <w:r>
        <w:rPr>
          <w:noProof/>
        </w:rPr>
        <w:fldChar w:fldCharType="begin" w:fldLock="1"/>
      </w:r>
      <w:r>
        <w:rPr>
          <w:noProof/>
        </w:rPr>
        <w:instrText xml:space="preserve"> PAGEREF _Toc171672976 \h </w:instrText>
      </w:r>
      <w:r>
        <w:rPr>
          <w:noProof/>
        </w:rPr>
      </w:r>
      <w:r>
        <w:rPr>
          <w:noProof/>
        </w:rPr>
        <w:fldChar w:fldCharType="separate"/>
      </w:r>
      <w:r>
        <w:rPr>
          <w:noProof/>
        </w:rPr>
        <w:t>53</w:t>
      </w:r>
      <w:r>
        <w:rPr>
          <w:noProof/>
        </w:rPr>
        <w:fldChar w:fldCharType="end"/>
      </w:r>
    </w:p>
    <w:p w14:paraId="56E415ED" w14:textId="02ACF33A" w:rsidR="00E56FB7" w:rsidRDefault="00E56FB7">
      <w:pPr>
        <w:pStyle w:val="TOC2"/>
        <w:rPr>
          <w:rFonts w:asciiTheme="minorHAnsi" w:eastAsiaTheme="minorEastAsia" w:hAnsiTheme="minorHAnsi" w:cstheme="minorBidi"/>
          <w:noProof/>
          <w:kern w:val="2"/>
          <w:sz w:val="24"/>
          <w:szCs w:val="24"/>
          <w14:ligatures w14:val="standardContextual"/>
        </w:rPr>
      </w:pPr>
      <w:r>
        <w:rPr>
          <w:noProof/>
        </w:rPr>
        <w:t>E.2.2</w:t>
      </w:r>
      <w:r>
        <w:rPr>
          <w:rFonts w:asciiTheme="minorHAnsi" w:eastAsiaTheme="minorEastAsia" w:hAnsiTheme="minorHAnsi" w:cstheme="minorBidi"/>
          <w:noProof/>
          <w:kern w:val="2"/>
          <w:sz w:val="24"/>
          <w:szCs w:val="24"/>
          <w14:ligatures w14:val="standardContextual"/>
        </w:rPr>
        <w:tab/>
      </w:r>
      <w:r>
        <w:rPr>
          <w:noProof/>
        </w:rPr>
        <w:t>Profiles parameter</w:t>
      </w:r>
      <w:r>
        <w:rPr>
          <w:noProof/>
        </w:rPr>
        <w:tab/>
      </w:r>
      <w:r>
        <w:rPr>
          <w:noProof/>
        </w:rPr>
        <w:fldChar w:fldCharType="begin" w:fldLock="1"/>
      </w:r>
      <w:r>
        <w:rPr>
          <w:noProof/>
        </w:rPr>
        <w:instrText xml:space="preserve"> PAGEREF _Toc171672977 \h </w:instrText>
      </w:r>
      <w:r>
        <w:rPr>
          <w:noProof/>
        </w:rPr>
      </w:r>
      <w:r>
        <w:rPr>
          <w:noProof/>
        </w:rPr>
        <w:fldChar w:fldCharType="separate"/>
      </w:r>
      <w:r>
        <w:rPr>
          <w:noProof/>
        </w:rPr>
        <w:t>54</w:t>
      </w:r>
      <w:r>
        <w:rPr>
          <w:noProof/>
        </w:rPr>
        <w:fldChar w:fldCharType="end"/>
      </w:r>
    </w:p>
    <w:p w14:paraId="072A0F0D" w14:textId="2723FCD0" w:rsidR="00E56FB7" w:rsidRDefault="00E56FB7" w:rsidP="00E56FB7">
      <w:pPr>
        <w:pStyle w:val="TOC8"/>
        <w:rPr>
          <w:rFonts w:asciiTheme="minorHAnsi" w:eastAsiaTheme="minorEastAsia" w:hAnsiTheme="minorHAnsi" w:cstheme="minorBidi"/>
          <w:b w:val="0"/>
          <w:noProof/>
          <w:kern w:val="2"/>
          <w:sz w:val="24"/>
          <w:szCs w:val="24"/>
          <w14:ligatures w14:val="standardContextual"/>
        </w:rPr>
      </w:pPr>
      <w:r>
        <w:rPr>
          <w:noProof/>
        </w:rPr>
        <w:t>Annex F (informative):</w:t>
      </w:r>
      <w:r>
        <w:rPr>
          <w:noProof/>
        </w:rPr>
        <w:tab/>
        <w:t>Change history</w:t>
      </w:r>
      <w:r>
        <w:rPr>
          <w:noProof/>
        </w:rPr>
        <w:tab/>
      </w:r>
      <w:r>
        <w:rPr>
          <w:noProof/>
        </w:rPr>
        <w:fldChar w:fldCharType="begin" w:fldLock="1"/>
      </w:r>
      <w:r>
        <w:rPr>
          <w:noProof/>
        </w:rPr>
        <w:instrText xml:space="preserve"> PAGEREF _Toc171672978 \h </w:instrText>
      </w:r>
      <w:r>
        <w:rPr>
          <w:noProof/>
        </w:rPr>
      </w:r>
      <w:r>
        <w:rPr>
          <w:noProof/>
        </w:rPr>
        <w:fldChar w:fldCharType="separate"/>
      </w:r>
      <w:r>
        <w:rPr>
          <w:noProof/>
        </w:rPr>
        <w:t>55</w:t>
      </w:r>
      <w:r>
        <w:rPr>
          <w:noProof/>
        </w:rPr>
        <w:fldChar w:fldCharType="end"/>
      </w:r>
    </w:p>
    <w:p w14:paraId="18AF1CEE" w14:textId="7390130D" w:rsidR="00080512" w:rsidRPr="001B367A" w:rsidRDefault="004D3578">
      <w:r w:rsidRPr="001B367A">
        <w:rPr>
          <w:noProof/>
          <w:sz w:val="22"/>
        </w:rPr>
        <w:fldChar w:fldCharType="end"/>
      </w:r>
    </w:p>
    <w:p w14:paraId="30EA1CF0" w14:textId="7D9D56FE" w:rsidR="00080512" w:rsidRPr="001B367A" w:rsidRDefault="00080512" w:rsidP="00E41D5E">
      <w:pPr>
        <w:pStyle w:val="Heading1"/>
      </w:pPr>
      <w:bookmarkStart w:id="12" w:name="_CRForeword"/>
      <w:bookmarkEnd w:id="12"/>
      <w:r w:rsidRPr="001B367A">
        <w:br w:type="page"/>
      </w:r>
      <w:bookmarkStart w:id="13" w:name="foreword"/>
      <w:bookmarkStart w:id="14" w:name="_Toc96455518"/>
      <w:bookmarkStart w:id="15" w:name="_Toc171672840"/>
      <w:bookmarkEnd w:id="13"/>
      <w:r w:rsidRPr="001B367A">
        <w:lastRenderedPageBreak/>
        <w:t>Foreword</w:t>
      </w:r>
      <w:bookmarkEnd w:id="14"/>
      <w:bookmarkEnd w:id="15"/>
    </w:p>
    <w:p w14:paraId="5A354AC7" w14:textId="61497274" w:rsidR="00080512" w:rsidRPr="001B367A" w:rsidRDefault="00080512">
      <w:r w:rsidRPr="001B367A">
        <w:t xml:space="preserve">This Technical </w:t>
      </w:r>
      <w:bookmarkStart w:id="16" w:name="spectype3"/>
      <w:r w:rsidRPr="001B367A">
        <w:t>Specification</w:t>
      </w:r>
      <w:bookmarkEnd w:id="16"/>
      <w:r w:rsidRPr="001B367A">
        <w:t xml:space="preserve"> has been produced by the 3</w:t>
      </w:r>
      <w:r w:rsidR="00F04712" w:rsidRPr="001B367A">
        <w:t>rd</w:t>
      </w:r>
      <w:r w:rsidRPr="001B367A">
        <w:t xml:space="preserve"> Generation Partnership Project (3GPP).</w:t>
      </w:r>
    </w:p>
    <w:p w14:paraId="4982A270" w14:textId="77777777" w:rsidR="00080512" w:rsidRPr="001B367A" w:rsidRDefault="00080512">
      <w:r w:rsidRPr="001B367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39E7CFA" w14:textId="77777777" w:rsidR="00080512" w:rsidRPr="001B367A" w:rsidRDefault="00080512">
      <w:pPr>
        <w:pStyle w:val="B1"/>
      </w:pPr>
      <w:r w:rsidRPr="001B367A">
        <w:t>Version x.y.z</w:t>
      </w:r>
    </w:p>
    <w:p w14:paraId="622D57F0" w14:textId="77777777" w:rsidR="00080512" w:rsidRPr="001B367A" w:rsidRDefault="00080512">
      <w:pPr>
        <w:pStyle w:val="B1"/>
      </w:pPr>
      <w:r w:rsidRPr="001B367A">
        <w:t>where:</w:t>
      </w:r>
    </w:p>
    <w:p w14:paraId="00937938" w14:textId="77777777" w:rsidR="00080512" w:rsidRPr="001B367A" w:rsidRDefault="00080512">
      <w:pPr>
        <w:pStyle w:val="B2"/>
      </w:pPr>
      <w:r w:rsidRPr="001B367A">
        <w:t>x</w:t>
      </w:r>
      <w:r w:rsidRPr="001B367A">
        <w:tab/>
        <w:t>the first digit:</w:t>
      </w:r>
    </w:p>
    <w:p w14:paraId="349E0374" w14:textId="77777777" w:rsidR="00080512" w:rsidRPr="001B367A" w:rsidRDefault="00080512">
      <w:pPr>
        <w:pStyle w:val="B3"/>
      </w:pPr>
      <w:r w:rsidRPr="001B367A">
        <w:t>1</w:t>
      </w:r>
      <w:r w:rsidRPr="001B367A">
        <w:tab/>
        <w:t>presented to TSG for information;</w:t>
      </w:r>
    </w:p>
    <w:p w14:paraId="2CF75621" w14:textId="77777777" w:rsidR="00080512" w:rsidRPr="001B367A" w:rsidRDefault="00080512">
      <w:pPr>
        <w:pStyle w:val="B3"/>
      </w:pPr>
      <w:r w:rsidRPr="001B367A">
        <w:t>2</w:t>
      </w:r>
      <w:r w:rsidRPr="001B367A">
        <w:tab/>
        <w:t>presented to TSG for approval;</w:t>
      </w:r>
    </w:p>
    <w:p w14:paraId="27AFFEED" w14:textId="77777777" w:rsidR="00080512" w:rsidRPr="001B367A" w:rsidRDefault="00080512">
      <w:pPr>
        <w:pStyle w:val="B3"/>
      </w:pPr>
      <w:r w:rsidRPr="001B367A">
        <w:t>3</w:t>
      </w:r>
      <w:r w:rsidRPr="001B367A">
        <w:tab/>
        <w:t>or greater indicates TSG approved document under change control.</w:t>
      </w:r>
    </w:p>
    <w:p w14:paraId="25D39E82" w14:textId="77777777" w:rsidR="00080512" w:rsidRPr="001B367A" w:rsidRDefault="00080512">
      <w:pPr>
        <w:pStyle w:val="B2"/>
      </w:pPr>
      <w:r w:rsidRPr="001B367A">
        <w:t>y</w:t>
      </w:r>
      <w:r w:rsidRPr="001B367A">
        <w:tab/>
        <w:t>the second digit is incremented for all changes of substance, i.e. technical enhancements, corrections, updates, etc.</w:t>
      </w:r>
    </w:p>
    <w:p w14:paraId="4274993C" w14:textId="77777777" w:rsidR="00080512" w:rsidRPr="001B367A" w:rsidRDefault="00080512">
      <w:pPr>
        <w:pStyle w:val="B2"/>
      </w:pPr>
      <w:r w:rsidRPr="001B367A">
        <w:t>z</w:t>
      </w:r>
      <w:r w:rsidRPr="001B367A">
        <w:tab/>
        <w:t>the third digit is incremented when editorial only changes have been incorporated in the document.</w:t>
      </w:r>
    </w:p>
    <w:p w14:paraId="1B1638A1" w14:textId="77777777" w:rsidR="008C384C" w:rsidRPr="001B367A" w:rsidRDefault="008C384C" w:rsidP="008C384C">
      <w:r w:rsidRPr="001B367A">
        <w:t xml:space="preserve">In </w:t>
      </w:r>
      <w:r w:rsidR="0074026F" w:rsidRPr="001B367A">
        <w:t>the present</w:t>
      </w:r>
      <w:r w:rsidRPr="001B367A">
        <w:t xml:space="preserve"> document, modal verbs have the following meanings:</w:t>
      </w:r>
    </w:p>
    <w:p w14:paraId="3E872752" w14:textId="77777777" w:rsidR="008C384C" w:rsidRPr="001B367A" w:rsidRDefault="008C384C" w:rsidP="00774DA4">
      <w:pPr>
        <w:pStyle w:val="EX"/>
      </w:pPr>
      <w:r w:rsidRPr="001B367A">
        <w:rPr>
          <w:b/>
        </w:rPr>
        <w:t>shall</w:t>
      </w:r>
      <w:r w:rsidRPr="001B367A">
        <w:tab/>
      </w:r>
      <w:r w:rsidRPr="001B367A">
        <w:tab/>
        <w:t>indicates a mandatory requirement to do something</w:t>
      </w:r>
    </w:p>
    <w:p w14:paraId="61FC3C6B" w14:textId="77777777" w:rsidR="008C384C" w:rsidRPr="001B367A" w:rsidRDefault="008C384C" w:rsidP="00774DA4">
      <w:pPr>
        <w:pStyle w:val="EX"/>
      </w:pPr>
      <w:r w:rsidRPr="001B367A">
        <w:rPr>
          <w:b/>
        </w:rPr>
        <w:t>shall not</w:t>
      </w:r>
      <w:r w:rsidRPr="001B367A">
        <w:tab/>
        <w:t>indicates an interdiction (</w:t>
      </w:r>
      <w:r w:rsidR="001F1132" w:rsidRPr="001B367A">
        <w:t>prohibition</w:t>
      </w:r>
      <w:r w:rsidRPr="001B367A">
        <w:t>) to do something</w:t>
      </w:r>
    </w:p>
    <w:p w14:paraId="24A6C797" w14:textId="77777777" w:rsidR="00BA19ED" w:rsidRPr="001B367A" w:rsidRDefault="00BA19ED" w:rsidP="00A27486">
      <w:r w:rsidRPr="001B367A">
        <w:t>The constructions "shall" and "shall not" are confined to the context of normative provisions, and do not appear in Technical Reports.</w:t>
      </w:r>
    </w:p>
    <w:p w14:paraId="2D43A2DB" w14:textId="77777777" w:rsidR="00C1496A" w:rsidRPr="001B367A" w:rsidRDefault="00C1496A" w:rsidP="00A27486">
      <w:r w:rsidRPr="001B367A">
        <w:t xml:space="preserve">The constructions "must" and "must not" are not used as substitutes for "shall" and "shall not". Their use is avoided insofar as possible, and </w:t>
      </w:r>
      <w:r w:rsidR="001F1132" w:rsidRPr="001B367A">
        <w:t xml:space="preserve">they </w:t>
      </w:r>
      <w:r w:rsidRPr="001B367A">
        <w:t xml:space="preserve">are </w:t>
      </w:r>
      <w:r w:rsidR="001F1132" w:rsidRPr="001B367A">
        <w:t>not</w:t>
      </w:r>
      <w:r w:rsidRPr="001B367A">
        <w:t xml:space="preserve"> used in a normative context except in a direct citation from an external, referenced, non-3GPP document, or so as to maintain continuity of style when extending or modifying the provisions of such a referenced document.</w:t>
      </w:r>
    </w:p>
    <w:p w14:paraId="16CB6B7A" w14:textId="77777777" w:rsidR="008C384C" w:rsidRPr="001B367A" w:rsidRDefault="008C384C" w:rsidP="00774DA4">
      <w:pPr>
        <w:pStyle w:val="EX"/>
      </w:pPr>
      <w:r w:rsidRPr="001B367A">
        <w:rPr>
          <w:b/>
        </w:rPr>
        <w:t>should</w:t>
      </w:r>
      <w:r w:rsidRPr="001B367A">
        <w:tab/>
      </w:r>
      <w:r w:rsidRPr="001B367A">
        <w:tab/>
        <w:t>indicates a recommendation to do something</w:t>
      </w:r>
    </w:p>
    <w:p w14:paraId="14E6D87A" w14:textId="77777777" w:rsidR="008C384C" w:rsidRPr="001B367A" w:rsidRDefault="008C384C" w:rsidP="00774DA4">
      <w:pPr>
        <w:pStyle w:val="EX"/>
      </w:pPr>
      <w:r w:rsidRPr="001B367A">
        <w:rPr>
          <w:b/>
        </w:rPr>
        <w:t>should not</w:t>
      </w:r>
      <w:r w:rsidRPr="001B367A">
        <w:tab/>
        <w:t>indicates a recommendation not to do something</w:t>
      </w:r>
    </w:p>
    <w:p w14:paraId="770B79CA" w14:textId="77777777" w:rsidR="008C384C" w:rsidRPr="001B367A" w:rsidRDefault="008C384C" w:rsidP="00774DA4">
      <w:pPr>
        <w:pStyle w:val="EX"/>
      </w:pPr>
      <w:r w:rsidRPr="001B367A">
        <w:rPr>
          <w:b/>
        </w:rPr>
        <w:t>may</w:t>
      </w:r>
      <w:r w:rsidRPr="001B367A">
        <w:tab/>
      </w:r>
      <w:r w:rsidRPr="001B367A">
        <w:tab/>
        <w:t>indicates permission to do something</w:t>
      </w:r>
    </w:p>
    <w:p w14:paraId="0E4C2070" w14:textId="77777777" w:rsidR="008C384C" w:rsidRPr="001B367A" w:rsidRDefault="008C384C" w:rsidP="00774DA4">
      <w:pPr>
        <w:pStyle w:val="EX"/>
      </w:pPr>
      <w:r w:rsidRPr="001B367A">
        <w:rPr>
          <w:b/>
        </w:rPr>
        <w:t>need not</w:t>
      </w:r>
      <w:r w:rsidRPr="001B367A">
        <w:tab/>
        <w:t>indicates permission not to do something</w:t>
      </w:r>
    </w:p>
    <w:p w14:paraId="19852B74" w14:textId="77777777" w:rsidR="008C384C" w:rsidRPr="001B367A" w:rsidRDefault="008C384C" w:rsidP="00A27486">
      <w:r w:rsidRPr="001B367A">
        <w:t>The construction "may not" is ambiguous</w:t>
      </w:r>
      <w:r w:rsidR="001F1132" w:rsidRPr="001B367A">
        <w:t xml:space="preserve"> </w:t>
      </w:r>
      <w:r w:rsidRPr="001B367A">
        <w:t xml:space="preserve">and </w:t>
      </w:r>
      <w:r w:rsidR="00774DA4" w:rsidRPr="001B367A">
        <w:t>is not</w:t>
      </w:r>
      <w:r w:rsidR="00F9008D" w:rsidRPr="001B367A">
        <w:t xml:space="preserve"> </w:t>
      </w:r>
      <w:r w:rsidRPr="001B367A">
        <w:t>used in normative elements.</w:t>
      </w:r>
      <w:r w:rsidR="001F1132" w:rsidRPr="001B367A">
        <w:t xml:space="preserve"> The </w:t>
      </w:r>
      <w:r w:rsidR="003765B8" w:rsidRPr="001B367A">
        <w:t xml:space="preserve">unambiguous </w:t>
      </w:r>
      <w:r w:rsidR="001F1132" w:rsidRPr="001B367A">
        <w:t>construction</w:t>
      </w:r>
      <w:r w:rsidR="003765B8" w:rsidRPr="001B367A">
        <w:t>s</w:t>
      </w:r>
      <w:r w:rsidR="001F1132" w:rsidRPr="001B367A">
        <w:t xml:space="preserve"> "might not" </w:t>
      </w:r>
      <w:r w:rsidR="003765B8" w:rsidRPr="001B367A">
        <w:t>or "shall not" are</w:t>
      </w:r>
      <w:r w:rsidR="001F1132" w:rsidRPr="001B367A">
        <w:t xml:space="preserve"> used </w:t>
      </w:r>
      <w:r w:rsidR="003765B8" w:rsidRPr="001B367A">
        <w:t xml:space="preserve">instead, depending upon the </w:t>
      </w:r>
      <w:r w:rsidR="001F1132" w:rsidRPr="001B367A">
        <w:t>meaning intended.</w:t>
      </w:r>
    </w:p>
    <w:p w14:paraId="24E0AE8D" w14:textId="77777777" w:rsidR="008C384C" w:rsidRPr="001B367A" w:rsidRDefault="008C384C" w:rsidP="00774DA4">
      <w:pPr>
        <w:pStyle w:val="EX"/>
      </w:pPr>
      <w:r w:rsidRPr="001B367A">
        <w:rPr>
          <w:b/>
        </w:rPr>
        <w:t>can</w:t>
      </w:r>
      <w:r w:rsidRPr="001B367A">
        <w:tab/>
      </w:r>
      <w:r w:rsidRPr="001B367A">
        <w:tab/>
        <w:t>indicates</w:t>
      </w:r>
      <w:r w:rsidR="00774DA4" w:rsidRPr="001B367A">
        <w:t xml:space="preserve"> that something is possible</w:t>
      </w:r>
    </w:p>
    <w:p w14:paraId="5A950D8B" w14:textId="77777777" w:rsidR="00774DA4" w:rsidRPr="001B367A" w:rsidRDefault="00774DA4" w:rsidP="00774DA4">
      <w:pPr>
        <w:pStyle w:val="EX"/>
      </w:pPr>
      <w:r w:rsidRPr="001B367A">
        <w:rPr>
          <w:b/>
        </w:rPr>
        <w:t>cannot</w:t>
      </w:r>
      <w:r w:rsidRPr="001B367A">
        <w:tab/>
      </w:r>
      <w:r w:rsidRPr="001B367A">
        <w:tab/>
        <w:t>indicates that something is impossible</w:t>
      </w:r>
    </w:p>
    <w:p w14:paraId="233581C9" w14:textId="77777777" w:rsidR="00774DA4" w:rsidRPr="001B367A" w:rsidRDefault="00774DA4" w:rsidP="00A27486">
      <w:r w:rsidRPr="001B367A">
        <w:t xml:space="preserve">The constructions "can" and "cannot" </w:t>
      </w:r>
      <w:r w:rsidR="00F9008D" w:rsidRPr="001B367A">
        <w:t xml:space="preserve">are not </w:t>
      </w:r>
      <w:r w:rsidRPr="001B367A">
        <w:t>substitute</w:t>
      </w:r>
      <w:r w:rsidR="003765B8" w:rsidRPr="001B367A">
        <w:t>s</w:t>
      </w:r>
      <w:r w:rsidRPr="001B367A">
        <w:t xml:space="preserve"> for "may" and "need not".</w:t>
      </w:r>
    </w:p>
    <w:p w14:paraId="56C0D243" w14:textId="77777777" w:rsidR="00774DA4" w:rsidRPr="001B367A" w:rsidRDefault="00774DA4" w:rsidP="00774DA4">
      <w:pPr>
        <w:pStyle w:val="EX"/>
      </w:pPr>
      <w:r w:rsidRPr="001B367A">
        <w:rPr>
          <w:b/>
        </w:rPr>
        <w:t>will</w:t>
      </w:r>
      <w:r w:rsidRPr="001B367A">
        <w:tab/>
      </w:r>
      <w:r w:rsidRPr="001B367A">
        <w:tab/>
        <w:t xml:space="preserve">indicates that something is certain </w:t>
      </w:r>
      <w:r w:rsidR="003765B8" w:rsidRPr="001B367A">
        <w:t xml:space="preserve">or </w:t>
      </w:r>
      <w:r w:rsidRPr="001B367A">
        <w:t xml:space="preserve">expected to happen </w:t>
      </w:r>
      <w:r w:rsidR="003765B8" w:rsidRPr="001B367A">
        <w:t xml:space="preserve">as a result of action taken by an </w:t>
      </w:r>
      <w:r w:rsidRPr="001B367A">
        <w:t>agency the behaviour of which is outside the scope of the present document</w:t>
      </w:r>
    </w:p>
    <w:p w14:paraId="3E4F30CD" w14:textId="77777777" w:rsidR="00774DA4" w:rsidRPr="001B367A" w:rsidRDefault="00774DA4" w:rsidP="00774DA4">
      <w:pPr>
        <w:pStyle w:val="EX"/>
      </w:pPr>
      <w:r w:rsidRPr="001B367A">
        <w:rPr>
          <w:b/>
        </w:rPr>
        <w:t>will not</w:t>
      </w:r>
      <w:r w:rsidRPr="001B367A">
        <w:tab/>
      </w:r>
      <w:r w:rsidRPr="001B367A">
        <w:tab/>
        <w:t xml:space="preserve">indicates that something is certain </w:t>
      </w:r>
      <w:r w:rsidR="003765B8" w:rsidRPr="001B367A">
        <w:t xml:space="preserve">or expected not </w:t>
      </w:r>
      <w:r w:rsidRPr="001B367A">
        <w:t xml:space="preserve">to happen </w:t>
      </w:r>
      <w:r w:rsidR="003765B8" w:rsidRPr="001B367A">
        <w:t xml:space="preserve">as a result of action taken </w:t>
      </w:r>
      <w:r w:rsidRPr="001B367A">
        <w:t xml:space="preserve">by </w:t>
      </w:r>
      <w:r w:rsidR="003765B8" w:rsidRPr="001B367A">
        <w:t xml:space="preserve">an </w:t>
      </w:r>
      <w:r w:rsidRPr="001B367A">
        <w:t>agency the behaviour of which is outside the scope of the present document</w:t>
      </w:r>
    </w:p>
    <w:p w14:paraId="7F1007DA" w14:textId="77777777" w:rsidR="001F1132" w:rsidRPr="001B367A" w:rsidRDefault="001F1132" w:rsidP="00774DA4">
      <w:pPr>
        <w:pStyle w:val="EX"/>
      </w:pPr>
      <w:r w:rsidRPr="001B367A">
        <w:rPr>
          <w:b/>
        </w:rPr>
        <w:t>might</w:t>
      </w:r>
      <w:r w:rsidRPr="001B367A">
        <w:tab/>
        <w:t xml:space="preserve">indicates a likelihood that something will happen as a result of </w:t>
      </w:r>
      <w:r w:rsidR="003765B8" w:rsidRPr="001B367A">
        <w:t xml:space="preserve">action taken by </w:t>
      </w:r>
      <w:r w:rsidRPr="001B367A">
        <w:t>some agency the behaviour of which is outside the scope of the present document</w:t>
      </w:r>
    </w:p>
    <w:p w14:paraId="250A3F2B" w14:textId="77777777" w:rsidR="003765B8" w:rsidRPr="001B367A" w:rsidRDefault="003765B8" w:rsidP="003765B8">
      <w:pPr>
        <w:pStyle w:val="EX"/>
      </w:pPr>
      <w:r w:rsidRPr="001B367A">
        <w:rPr>
          <w:b/>
        </w:rPr>
        <w:lastRenderedPageBreak/>
        <w:t>might not</w:t>
      </w:r>
      <w:r w:rsidRPr="001B367A">
        <w:tab/>
        <w:t>indicates a likelihood that something will not happen as a result of action taken by some agency the behaviour of which is outside the scope of the present document</w:t>
      </w:r>
    </w:p>
    <w:p w14:paraId="15260999" w14:textId="77777777" w:rsidR="001F1132" w:rsidRPr="001B367A" w:rsidRDefault="001F1132" w:rsidP="001F1132">
      <w:r w:rsidRPr="001B367A">
        <w:t>In addition:</w:t>
      </w:r>
    </w:p>
    <w:p w14:paraId="6F4AF62A" w14:textId="77777777" w:rsidR="00774DA4" w:rsidRPr="001B367A" w:rsidRDefault="00774DA4" w:rsidP="00774DA4">
      <w:pPr>
        <w:pStyle w:val="EX"/>
      </w:pPr>
      <w:r w:rsidRPr="001B367A">
        <w:rPr>
          <w:b/>
        </w:rPr>
        <w:t>is</w:t>
      </w:r>
      <w:r w:rsidRPr="001B367A">
        <w:tab/>
        <w:t>(or any other verb in the indicative</w:t>
      </w:r>
      <w:r w:rsidR="001F1132" w:rsidRPr="001B367A">
        <w:t xml:space="preserve"> mood</w:t>
      </w:r>
      <w:r w:rsidRPr="001B367A">
        <w:t>) indicates a statement of fact</w:t>
      </w:r>
    </w:p>
    <w:p w14:paraId="29D2A351" w14:textId="77777777" w:rsidR="00647114" w:rsidRPr="001B367A" w:rsidRDefault="00647114" w:rsidP="00774DA4">
      <w:pPr>
        <w:pStyle w:val="EX"/>
      </w:pPr>
      <w:r w:rsidRPr="001B367A">
        <w:rPr>
          <w:b/>
        </w:rPr>
        <w:t>is not</w:t>
      </w:r>
      <w:r w:rsidRPr="001B367A">
        <w:tab/>
        <w:t>(or any other negative verb in the indicative</w:t>
      </w:r>
      <w:r w:rsidR="001F1132" w:rsidRPr="001B367A">
        <w:t xml:space="preserve"> mood</w:t>
      </w:r>
      <w:r w:rsidRPr="001B367A">
        <w:t>) indicates a statement of fact</w:t>
      </w:r>
    </w:p>
    <w:p w14:paraId="10D03039" w14:textId="77777777" w:rsidR="00774DA4" w:rsidRPr="001B367A" w:rsidRDefault="00647114" w:rsidP="00A27486">
      <w:r w:rsidRPr="001B367A">
        <w:t>The constructions "is" and "is not" do not indicate requirements.</w:t>
      </w:r>
    </w:p>
    <w:p w14:paraId="650675FA" w14:textId="77777777" w:rsidR="00080512" w:rsidRPr="001B367A" w:rsidRDefault="00080512">
      <w:pPr>
        <w:pStyle w:val="Heading1"/>
      </w:pPr>
      <w:bookmarkStart w:id="17" w:name="introduction"/>
      <w:bookmarkStart w:id="18" w:name="_CR1"/>
      <w:bookmarkEnd w:id="17"/>
      <w:bookmarkEnd w:id="18"/>
      <w:r w:rsidRPr="001B367A">
        <w:br w:type="page"/>
      </w:r>
      <w:bookmarkStart w:id="19" w:name="scope"/>
      <w:bookmarkStart w:id="20" w:name="_Toc96455519"/>
      <w:bookmarkStart w:id="21" w:name="_Toc171672841"/>
      <w:bookmarkEnd w:id="19"/>
      <w:r w:rsidRPr="001B367A">
        <w:lastRenderedPageBreak/>
        <w:t>1</w:t>
      </w:r>
      <w:r w:rsidRPr="001B367A">
        <w:tab/>
        <w:t>Scope</w:t>
      </w:r>
      <w:bookmarkEnd w:id="20"/>
      <w:bookmarkEnd w:id="21"/>
    </w:p>
    <w:p w14:paraId="59242B02" w14:textId="1F6D58A1" w:rsidR="00080512" w:rsidRPr="001B367A" w:rsidRDefault="00080512">
      <w:r w:rsidRPr="001B367A">
        <w:t>The present document</w:t>
      </w:r>
      <w:r w:rsidR="00A13A39" w:rsidRPr="001B367A">
        <w:t xml:space="preserve"> defines </w:t>
      </w:r>
      <w:r w:rsidR="002B5109" w:rsidRPr="001B367A">
        <w:t>protocols and formats</w:t>
      </w:r>
      <w:r w:rsidR="00A13A39" w:rsidRPr="001B367A">
        <w:t xml:space="preserve"> for User Services </w:t>
      </w:r>
      <w:r w:rsidR="002B5109" w:rsidRPr="001B367A">
        <w:t xml:space="preserve">as defined in TS 26.502 [6] and </w:t>
      </w:r>
      <w:r w:rsidR="00A13A39" w:rsidRPr="001B367A">
        <w:t xml:space="preserve">conveyed using the 5G </w:t>
      </w:r>
      <w:r w:rsidR="006B229F" w:rsidRPr="001B367A">
        <w:t>m</w:t>
      </w:r>
      <w:r w:rsidR="00A13A39" w:rsidRPr="001B367A">
        <w:t>ulticast–</w:t>
      </w:r>
      <w:r w:rsidR="006B229F" w:rsidRPr="001B367A">
        <w:t>b</w:t>
      </w:r>
      <w:r w:rsidR="00A13A39" w:rsidRPr="001B367A">
        <w:t>roadcast capabilities of the 5G System</w:t>
      </w:r>
      <w:r w:rsidR="00555775" w:rsidRPr="001B367A">
        <w:t xml:space="preserve"> defined in </w:t>
      </w:r>
      <w:r w:rsidR="00765A66" w:rsidRPr="001B367A">
        <w:t>TS 23.501 [2], TS 23.502 [3]</w:t>
      </w:r>
      <w:r w:rsidR="002B5109" w:rsidRPr="001B367A">
        <w:t xml:space="preserve"> and</w:t>
      </w:r>
      <w:r w:rsidR="00765A66" w:rsidRPr="001B367A">
        <w:t xml:space="preserve"> TS 23.247 [</w:t>
      </w:r>
      <w:r w:rsidR="005B1AE1" w:rsidRPr="001B367A">
        <w:t>5</w:t>
      </w:r>
      <w:r w:rsidR="00765A66" w:rsidRPr="001B367A">
        <w:t>]</w:t>
      </w:r>
      <w:r w:rsidR="00A13A39" w:rsidRPr="001B367A">
        <w:t>.</w:t>
      </w:r>
    </w:p>
    <w:p w14:paraId="5B92DA8B" w14:textId="77777777" w:rsidR="00080512" w:rsidRPr="001B367A" w:rsidRDefault="00080512">
      <w:pPr>
        <w:pStyle w:val="Heading1"/>
      </w:pPr>
      <w:bookmarkStart w:id="22" w:name="references"/>
      <w:bookmarkStart w:id="23" w:name="_CR2"/>
      <w:bookmarkStart w:id="24" w:name="_Toc96455520"/>
      <w:bookmarkStart w:id="25" w:name="_Toc171672842"/>
      <w:bookmarkEnd w:id="22"/>
      <w:bookmarkEnd w:id="23"/>
      <w:r w:rsidRPr="001B367A">
        <w:t>2</w:t>
      </w:r>
      <w:r w:rsidRPr="001B367A">
        <w:tab/>
        <w:t>References</w:t>
      </w:r>
      <w:bookmarkEnd w:id="24"/>
      <w:bookmarkEnd w:id="25"/>
    </w:p>
    <w:p w14:paraId="2BD6F923" w14:textId="77777777" w:rsidR="00080512" w:rsidRPr="001B367A" w:rsidRDefault="00080512">
      <w:r w:rsidRPr="001B367A">
        <w:t>The following documents contain provisions which, through reference in this text, constitute provisions of the present document.</w:t>
      </w:r>
    </w:p>
    <w:p w14:paraId="71208A1B" w14:textId="77777777" w:rsidR="00080512" w:rsidRPr="001B367A" w:rsidRDefault="00051834" w:rsidP="00051834">
      <w:pPr>
        <w:pStyle w:val="B1"/>
      </w:pPr>
      <w:r w:rsidRPr="001B367A">
        <w:t>-</w:t>
      </w:r>
      <w:r w:rsidRPr="001B367A">
        <w:tab/>
      </w:r>
      <w:r w:rsidR="00080512" w:rsidRPr="001B367A">
        <w:t>References are either specific (identified by date of publication, edition numbe</w:t>
      </w:r>
      <w:r w:rsidR="00DC4DA2" w:rsidRPr="001B367A">
        <w:t>r, version number, etc.) or non</w:t>
      </w:r>
      <w:r w:rsidR="00DC4DA2" w:rsidRPr="001B367A">
        <w:noBreakHyphen/>
      </w:r>
      <w:r w:rsidR="00080512" w:rsidRPr="001B367A">
        <w:t>specific.</w:t>
      </w:r>
    </w:p>
    <w:p w14:paraId="085F1836" w14:textId="77777777" w:rsidR="00080512" w:rsidRPr="001B367A" w:rsidRDefault="00051834" w:rsidP="00051834">
      <w:pPr>
        <w:pStyle w:val="B1"/>
      </w:pPr>
      <w:r w:rsidRPr="001B367A">
        <w:t>-</w:t>
      </w:r>
      <w:r w:rsidRPr="001B367A">
        <w:tab/>
      </w:r>
      <w:r w:rsidR="00080512" w:rsidRPr="001B367A">
        <w:t>For a specific reference, subsequent revisions do not apply.</w:t>
      </w:r>
    </w:p>
    <w:p w14:paraId="43308065" w14:textId="77777777" w:rsidR="00080512" w:rsidRPr="001B367A" w:rsidRDefault="00051834" w:rsidP="00051834">
      <w:pPr>
        <w:pStyle w:val="B1"/>
      </w:pPr>
      <w:r w:rsidRPr="001B367A">
        <w:t>-</w:t>
      </w:r>
      <w:r w:rsidRPr="001B367A">
        <w:tab/>
      </w:r>
      <w:r w:rsidR="00080512" w:rsidRPr="001B367A">
        <w:t>For a non-specific reference, the latest version applies. In the case of a reference to a 3GPP document (including a GSM document), a non-specific reference implicitly refers to the latest version of that document</w:t>
      </w:r>
      <w:r w:rsidR="00080512" w:rsidRPr="001B367A">
        <w:rPr>
          <w:i/>
        </w:rPr>
        <w:t xml:space="preserve"> in the same Release as the present document</w:t>
      </w:r>
      <w:r w:rsidR="00080512" w:rsidRPr="001B367A">
        <w:t>.</w:t>
      </w:r>
    </w:p>
    <w:p w14:paraId="36BA860C" w14:textId="53586487" w:rsidR="00EC4A25" w:rsidRPr="001B367A" w:rsidRDefault="00EC4A25" w:rsidP="00EC4A25">
      <w:pPr>
        <w:pStyle w:val="EX"/>
      </w:pPr>
      <w:r w:rsidRPr="001B367A">
        <w:t>[1]</w:t>
      </w:r>
      <w:r w:rsidRPr="001B367A">
        <w:tab/>
        <w:t>3GPP TR 21.905: "Vocabulary for 3GPP Specifications".</w:t>
      </w:r>
    </w:p>
    <w:p w14:paraId="01158117" w14:textId="1ACF54A5" w:rsidR="00F35664" w:rsidRPr="001B367A" w:rsidRDefault="00F35664" w:rsidP="00EC4A25">
      <w:pPr>
        <w:pStyle w:val="EX"/>
      </w:pPr>
      <w:r w:rsidRPr="001B367A">
        <w:t>[2]</w:t>
      </w:r>
      <w:r w:rsidRPr="001B367A">
        <w:tab/>
        <w:t>3GPP TS 23.501: "System architecture for the 5G System (5GS)".</w:t>
      </w:r>
    </w:p>
    <w:p w14:paraId="1EEF0187" w14:textId="71564380" w:rsidR="00555775" w:rsidRPr="001B367A" w:rsidRDefault="00555775" w:rsidP="00555775">
      <w:pPr>
        <w:pStyle w:val="EX"/>
      </w:pPr>
      <w:r w:rsidRPr="001B367A">
        <w:t>[3]</w:t>
      </w:r>
      <w:r w:rsidRPr="001B367A">
        <w:tab/>
        <w:t>3GPP TS 23.502: "Procedures for the 5G System (5GS)".</w:t>
      </w:r>
    </w:p>
    <w:p w14:paraId="15687BF7" w14:textId="61A09507" w:rsidR="00301C7F" w:rsidRPr="001B367A" w:rsidRDefault="00301C7F" w:rsidP="00555775">
      <w:pPr>
        <w:pStyle w:val="EX"/>
      </w:pPr>
      <w:r w:rsidRPr="001B367A">
        <w:t>[4]</w:t>
      </w:r>
      <w:r w:rsidRPr="001B367A">
        <w:tab/>
      </w:r>
      <w:r w:rsidR="005B1AE1" w:rsidRPr="001B367A">
        <w:t xml:space="preserve">3GPP </w:t>
      </w:r>
      <w:r w:rsidRPr="001B367A">
        <w:t>TS 23.503</w:t>
      </w:r>
      <w:r w:rsidR="005B1AE1" w:rsidRPr="001B367A">
        <w:t>: "Policy and charging control framework for the 5G System (5GS); Stage 2".</w:t>
      </w:r>
    </w:p>
    <w:p w14:paraId="116CB88E" w14:textId="17D14D4E" w:rsidR="00A13A39" w:rsidRPr="001B367A" w:rsidRDefault="00A13A39" w:rsidP="006B229F">
      <w:pPr>
        <w:pStyle w:val="EX"/>
      </w:pPr>
      <w:r w:rsidRPr="001B367A">
        <w:t>[</w:t>
      </w:r>
      <w:r w:rsidR="00301C7F" w:rsidRPr="001B367A">
        <w:t>5</w:t>
      </w:r>
      <w:r w:rsidRPr="001B367A">
        <w:t>]</w:t>
      </w:r>
      <w:r w:rsidRPr="001B367A">
        <w:tab/>
        <w:t>3GPP TS 23.247: "</w:t>
      </w:r>
      <w:r w:rsidR="006B229F" w:rsidRPr="001B367A">
        <w:t>Architectural enhancements for 5G multicast-broadcast services; Stage 2</w:t>
      </w:r>
      <w:r w:rsidRPr="001B367A">
        <w:t>".</w:t>
      </w:r>
    </w:p>
    <w:p w14:paraId="3AB9F987" w14:textId="40C2828F" w:rsidR="00301C7F" w:rsidRPr="001B367A" w:rsidRDefault="00301C7F" w:rsidP="002B5109">
      <w:pPr>
        <w:pStyle w:val="EX"/>
      </w:pPr>
      <w:r w:rsidRPr="001B367A">
        <w:t>[6]</w:t>
      </w:r>
      <w:r w:rsidRPr="001B367A">
        <w:tab/>
      </w:r>
      <w:r w:rsidR="005B1AE1" w:rsidRPr="001B367A">
        <w:t xml:space="preserve">3GPP </w:t>
      </w:r>
      <w:r w:rsidRPr="001B367A">
        <w:t>TS</w:t>
      </w:r>
      <w:r w:rsidR="002B5109" w:rsidRPr="001B367A">
        <w:t> 26.502: "5G multicast–broadcast services; User Service architecture"</w:t>
      </w:r>
      <w:r w:rsidR="005B1AE1" w:rsidRPr="001B367A">
        <w:t>.</w:t>
      </w:r>
    </w:p>
    <w:p w14:paraId="30AAE43E" w14:textId="37A0ED26" w:rsidR="009202B1" w:rsidRPr="001B367A" w:rsidRDefault="009202B1" w:rsidP="009202B1">
      <w:pPr>
        <w:pStyle w:val="EX"/>
      </w:pPr>
      <w:bookmarkStart w:id="26" w:name="definitions"/>
      <w:bookmarkEnd w:id="26"/>
      <w:r w:rsidRPr="001B367A">
        <w:t>[</w:t>
      </w:r>
      <w:r w:rsidR="003F1F8E" w:rsidRPr="001B367A">
        <w:t>7</w:t>
      </w:r>
      <w:r w:rsidRPr="001B367A">
        <w:t>]</w:t>
      </w:r>
      <w:r w:rsidRPr="001B367A">
        <w:tab/>
        <w:t xml:space="preserve">3GPP TS 26.346: </w:t>
      </w:r>
      <w:r w:rsidR="003F1F8E" w:rsidRPr="001B367A">
        <w:t>“MBMS; Protocols and Codecs</w:t>
      </w:r>
      <w:r w:rsidRPr="001B367A">
        <w:t>".</w:t>
      </w:r>
    </w:p>
    <w:p w14:paraId="48FDE1FA" w14:textId="18630FE1" w:rsidR="009202B1" w:rsidRPr="001B367A" w:rsidRDefault="009202B1" w:rsidP="009202B1">
      <w:pPr>
        <w:pStyle w:val="EX"/>
      </w:pPr>
      <w:r w:rsidRPr="001B367A">
        <w:t>[</w:t>
      </w:r>
      <w:r w:rsidR="003F1F8E" w:rsidRPr="001B367A">
        <w:t>8</w:t>
      </w:r>
      <w:r w:rsidRPr="001B367A">
        <w:t>]</w:t>
      </w:r>
      <w:r w:rsidRPr="001B367A">
        <w:tab/>
      </w:r>
      <w:r w:rsidR="003F1F8E" w:rsidRPr="001B367A">
        <w:t>IETF RFC 8866: "</w:t>
      </w:r>
      <w:r w:rsidRPr="001B367A">
        <w:t>S</w:t>
      </w:r>
      <w:r w:rsidR="003F1F8E" w:rsidRPr="001B367A">
        <w:t xml:space="preserve">ession </w:t>
      </w:r>
      <w:r w:rsidRPr="001B367A">
        <w:t>D</w:t>
      </w:r>
      <w:r w:rsidR="003F1F8E" w:rsidRPr="001B367A">
        <w:t xml:space="preserve">escription </w:t>
      </w:r>
      <w:r w:rsidRPr="001B367A">
        <w:t>P</w:t>
      </w:r>
      <w:r w:rsidR="003F1F8E" w:rsidRPr="001B367A">
        <w:t>rotocol"</w:t>
      </w:r>
      <w:r w:rsidRPr="001B367A">
        <w:t>.</w:t>
      </w:r>
    </w:p>
    <w:p w14:paraId="05089019" w14:textId="710F2D04" w:rsidR="003F1F8E" w:rsidRPr="001B367A" w:rsidRDefault="003F1F8E" w:rsidP="009202B1">
      <w:pPr>
        <w:pStyle w:val="EX"/>
      </w:pPr>
      <w:r w:rsidRPr="001B367A">
        <w:t>[9]</w:t>
      </w:r>
      <w:r w:rsidR="006374F7" w:rsidRPr="001B367A">
        <w:tab/>
        <w:t>Void</w:t>
      </w:r>
      <w:r w:rsidRPr="001B367A">
        <w:t>.</w:t>
      </w:r>
    </w:p>
    <w:p w14:paraId="1BD91A44" w14:textId="7A535FEA" w:rsidR="003F1F8E" w:rsidRPr="001B367A" w:rsidRDefault="003F1F8E" w:rsidP="009202B1">
      <w:pPr>
        <w:pStyle w:val="EX"/>
      </w:pPr>
      <w:r w:rsidRPr="001B367A">
        <w:t>[10]</w:t>
      </w:r>
      <w:r w:rsidRPr="001B367A">
        <w:tab/>
        <w:t>3GPP TS 23.003: "</w:t>
      </w:r>
      <w:r w:rsidR="001A3237" w:rsidRPr="001B367A">
        <w:t>Numbering, addressing and identification</w:t>
      </w:r>
      <w:r w:rsidRPr="001B367A">
        <w:t>".</w:t>
      </w:r>
    </w:p>
    <w:p w14:paraId="7A8018A2" w14:textId="24434E48" w:rsidR="006F5E03" w:rsidRPr="001B367A" w:rsidRDefault="006F5E03" w:rsidP="009202B1">
      <w:pPr>
        <w:pStyle w:val="EX"/>
      </w:pPr>
      <w:r w:rsidRPr="001B367A">
        <w:t>[11]</w:t>
      </w:r>
      <w:r w:rsidRPr="001B367A">
        <w:tab/>
        <w:t>3GPP TS</w:t>
      </w:r>
      <w:r w:rsidR="001A3237" w:rsidRPr="001B367A">
        <w:t> </w:t>
      </w:r>
      <w:r w:rsidRPr="001B367A">
        <w:t>24.008: "</w:t>
      </w:r>
      <w:r w:rsidR="001A3237" w:rsidRPr="001B367A">
        <w:t>Mobile radio interface Layer 3 specification; Core network protocols; Stage 3</w:t>
      </w:r>
      <w:r w:rsidRPr="001B367A">
        <w:t>".</w:t>
      </w:r>
    </w:p>
    <w:p w14:paraId="05B75439" w14:textId="77777777" w:rsidR="00000A4F" w:rsidRPr="001B367A" w:rsidRDefault="00000A4F" w:rsidP="00000A4F">
      <w:pPr>
        <w:pStyle w:val="EX"/>
      </w:pPr>
      <w:r w:rsidRPr="001B367A">
        <w:t>[12]</w:t>
      </w:r>
      <w:r w:rsidRPr="001B367A">
        <w:tab/>
        <w:t>IETF RFC 3926: "FLUTE - File Delivery over Unidirectional Transport".</w:t>
      </w:r>
    </w:p>
    <w:p w14:paraId="6526BA63" w14:textId="6E3ED5E1" w:rsidR="00000A4F" w:rsidRPr="001B367A" w:rsidRDefault="00000A4F" w:rsidP="00000A4F">
      <w:pPr>
        <w:pStyle w:val="EX"/>
      </w:pPr>
      <w:r w:rsidRPr="001B367A">
        <w:t>[13]</w:t>
      </w:r>
      <w:r w:rsidR="006374F7" w:rsidRPr="001B367A">
        <w:tab/>
        <w:t>Void</w:t>
      </w:r>
      <w:r w:rsidRPr="001B367A">
        <w:t>.</w:t>
      </w:r>
    </w:p>
    <w:p w14:paraId="7FA25FDE" w14:textId="31E065F6" w:rsidR="00155D5E" w:rsidRPr="001B367A" w:rsidRDefault="00ED4A53" w:rsidP="001B367A">
      <w:pPr>
        <w:pStyle w:val="EX"/>
      </w:pPr>
      <w:r w:rsidRPr="001B367A">
        <w:t>[14]</w:t>
      </w:r>
      <w:r w:rsidR="00155D5E" w:rsidRPr="001B367A">
        <w:tab/>
        <w:t xml:space="preserve">OpenAPI: "OpenAPI 3.0.0 Specification", </w:t>
      </w:r>
      <w:hyperlink r:id="rId14" w:history="1">
        <w:r w:rsidR="00155D5E" w:rsidRPr="001B367A">
          <w:rPr>
            <w:color w:val="0000FF"/>
            <w:u w:val="single"/>
          </w:rPr>
          <w:t>https://github.com/OAI/OpenAPI-Specification/blob/master/versions/3.0.0.md</w:t>
        </w:r>
      </w:hyperlink>
      <w:r w:rsidR="00155D5E" w:rsidRPr="001B367A">
        <w:t>.</w:t>
      </w:r>
    </w:p>
    <w:p w14:paraId="1344C621" w14:textId="0C9031EA" w:rsidR="00155D5E" w:rsidRPr="001B367A" w:rsidRDefault="00ED4A53" w:rsidP="00155D5E">
      <w:pPr>
        <w:pStyle w:val="EX"/>
      </w:pPr>
      <w:r w:rsidRPr="001B367A">
        <w:t>[15]</w:t>
      </w:r>
      <w:r w:rsidR="00155D5E" w:rsidRPr="001B367A">
        <w:tab/>
        <w:t>3GPP TS 29.500: "5G System; Technical Realization of Service Based Architecture; Stage 3".</w:t>
      </w:r>
    </w:p>
    <w:p w14:paraId="5071AAD7" w14:textId="278B3EAD" w:rsidR="00155D5E" w:rsidRPr="001B367A" w:rsidRDefault="00ED4A53" w:rsidP="00155D5E">
      <w:pPr>
        <w:pStyle w:val="EX"/>
      </w:pPr>
      <w:r w:rsidRPr="001B367A">
        <w:t>[16]</w:t>
      </w:r>
      <w:r w:rsidR="00155D5E" w:rsidRPr="001B367A">
        <w:tab/>
        <w:t>3GPP TS 29.501: "5G System: Principles and Guidelines for Services Definition; Stage 3".</w:t>
      </w:r>
    </w:p>
    <w:p w14:paraId="33B3E58E" w14:textId="27742D82" w:rsidR="00155D5E" w:rsidRPr="001B367A" w:rsidRDefault="00ED4A53" w:rsidP="00155D5E">
      <w:pPr>
        <w:pStyle w:val="EX"/>
      </w:pPr>
      <w:r w:rsidRPr="001B367A">
        <w:t>[17]</w:t>
      </w:r>
      <w:r w:rsidR="00155D5E" w:rsidRPr="001B367A">
        <w:tab/>
        <w:t>3GPP TS 29.580: "5G System; Multicast/Broadcast Service Function services; Stage 3".</w:t>
      </w:r>
    </w:p>
    <w:p w14:paraId="177A3E32" w14:textId="024A5C25" w:rsidR="00155D5E" w:rsidRPr="001B367A" w:rsidRDefault="00ED4A53" w:rsidP="00155D5E">
      <w:pPr>
        <w:pStyle w:val="EX"/>
      </w:pPr>
      <w:r w:rsidRPr="001B367A">
        <w:t>[18]</w:t>
      </w:r>
      <w:r w:rsidR="00155D5E" w:rsidRPr="001B367A">
        <w:tab/>
        <w:t>3GPP TS 29.581: "5G System; Multicast/Broadcast Service transport services; Stage 3".</w:t>
      </w:r>
    </w:p>
    <w:p w14:paraId="47B0D430" w14:textId="5AE936BC" w:rsidR="00155D5E" w:rsidRPr="001B367A" w:rsidRDefault="00ED4A53" w:rsidP="00155D5E">
      <w:pPr>
        <w:pStyle w:val="EX"/>
      </w:pPr>
      <w:r w:rsidRPr="001B367A">
        <w:t>[19]</w:t>
      </w:r>
      <w:r w:rsidR="00155D5E" w:rsidRPr="001B367A">
        <w:tab/>
        <w:t>IETF RFC 9110: "HTTP Semantics", June 2022.</w:t>
      </w:r>
    </w:p>
    <w:p w14:paraId="65C90EFA" w14:textId="3E3DCA95" w:rsidR="00155D5E" w:rsidRPr="001B367A" w:rsidRDefault="00ED4A53" w:rsidP="00155D5E">
      <w:pPr>
        <w:pStyle w:val="EX"/>
      </w:pPr>
      <w:r w:rsidRPr="001B367A">
        <w:t>[20]</w:t>
      </w:r>
      <w:r w:rsidR="00155D5E" w:rsidRPr="001B367A">
        <w:tab/>
        <w:t>IETF RFC 9111: "HTTP Caching", June 2022.</w:t>
      </w:r>
    </w:p>
    <w:p w14:paraId="6D5068FB" w14:textId="03610C69" w:rsidR="00155D5E" w:rsidRPr="001B367A" w:rsidRDefault="00ED4A53" w:rsidP="00155D5E">
      <w:pPr>
        <w:pStyle w:val="EX"/>
      </w:pPr>
      <w:r w:rsidRPr="001B367A">
        <w:t>[21]</w:t>
      </w:r>
      <w:r w:rsidR="00155D5E" w:rsidRPr="001B367A">
        <w:tab/>
        <w:t>IETF RFC 9112: "HTTP/1.1", June 2022.</w:t>
      </w:r>
    </w:p>
    <w:p w14:paraId="40D84F0F" w14:textId="146F3B88" w:rsidR="00155D5E" w:rsidRPr="001B367A" w:rsidRDefault="00ED4A53" w:rsidP="00155D5E">
      <w:pPr>
        <w:pStyle w:val="EX"/>
      </w:pPr>
      <w:r w:rsidRPr="001B367A">
        <w:t>[22]</w:t>
      </w:r>
      <w:r w:rsidR="00155D5E" w:rsidRPr="001B367A">
        <w:tab/>
        <w:t>IETF RFC 9113: "HTTP/2", June 2022.</w:t>
      </w:r>
    </w:p>
    <w:p w14:paraId="455DBF40" w14:textId="66A6E1AD" w:rsidR="00155D5E" w:rsidRPr="001B367A" w:rsidRDefault="00ED4A53" w:rsidP="00155D5E">
      <w:pPr>
        <w:pStyle w:val="EX"/>
      </w:pPr>
      <w:r w:rsidRPr="001B367A">
        <w:t>[23]</w:t>
      </w:r>
      <w:r w:rsidR="00155D5E" w:rsidRPr="001B367A">
        <w:tab/>
        <w:t>Reserved for future use.</w:t>
      </w:r>
    </w:p>
    <w:p w14:paraId="387EDB0F" w14:textId="54F2C65B" w:rsidR="00155D5E" w:rsidRPr="001B367A" w:rsidRDefault="00ED4A53" w:rsidP="00155D5E">
      <w:pPr>
        <w:pStyle w:val="EX"/>
      </w:pPr>
      <w:r w:rsidRPr="001B367A">
        <w:lastRenderedPageBreak/>
        <w:t>[24]</w:t>
      </w:r>
      <w:r w:rsidR="00155D5E" w:rsidRPr="001B367A">
        <w:tab/>
        <w:t>IETF RFC 8446: "The Transport Layer Security (TLS) Protocol Version 1.3", August 2018.</w:t>
      </w:r>
    </w:p>
    <w:p w14:paraId="5B0E0724" w14:textId="48ED4EDA" w:rsidR="00155D5E" w:rsidRPr="001B367A" w:rsidRDefault="00ED4A53" w:rsidP="00000A4F">
      <w:pPr>
        <w:pStyle w:val="EX"/>
        <w:rPr>
          <w:rFonts w:eastAsia="Yu Gothic UI"/>
        </w:rPr>
      </w:pPr>
      <w:r w:rsidRPr="001B367A">
        <w:t>[25]</w:t>
      </w:r>
      <w:r w:rsidR="00155D5E" w:rsidRPr="001B367A">
        <w:tab/>
        <w:t>Open Mobile Alliance: "OMNA BCAST Service Class Registry", https://technical.openmobilealliance.org/OMNA/bcast/bcast-service-class-registry.html.</w:t>
      </w:r>
    </w:p>
    <w:p w14:paraId="1F839578" w14:textId="5973D270" w:rsidR="006374F7" w:rsidRPr="001B367A" w:rsidRDefault="006374F7" w:rsidP="006374F7">
      <w:pPr>
        <w:pStyle w:val="EX"/>
      </w:pPr>
      <w:bookmarkStart w:id="27" w:name="_Toc96455521"/>
      <w:r w:rsidRPr="001B367A">
        <w:t>[26]</w:t>
      </w:r>
      <w:r w:rsidRPr="001B367A">
        <w:tab/>
        <w:t>IETF RFC 3629: "UTF-8, a transformation format of ISO 10646".</w:t>
      </w:r>
    </w:p>
    <w:p w14:paraId="1609DBE9" w14:textId="286B1F57" w:rsidR="006374F7" w:rsidRPr="001B367A" w:rsidRDefault="006374F7" w:rsidP="006374F7">
      <w:pPr>
        <w:pStyle w:val="EX"/>
      </w:pPr>
      <w:r w:rsidRPr="001B367A">
        <w:t>[27]</w:t>
      </w:r>
      <w:r w:rsidRPr="001B367A">
        <w:tab/>
        <w:t>IETF RFC 8141: "Uniform Resource Names (URNs)".</w:t>
      </w:r>
    </w:p>
    <w:p w14:paraId="13463FC8" w14:textId="3D8E0D7A" w:rsidR="006374F7" w:rsidRPr="001B367A" w:rsidRDefault="006374F7" w:rsidP="006374F7">
      <w:pPr>
        <w:pStyle w:val="EX"/>
      </w:pPr>
      <w:r w:rsidRPr="001B367A">
        <w:t>[28]</w:t>
      </w:r>
      <w:r w:rsidRPr="001B367A">
        <w:tab/>
        <w:t>ISO 639-2: "Codes for the representation of names of languages - Part 2: Alpha-3 code".</w:t>
      </w:r>
    </w:p>
    <w:p w14:paraId="09098FBC" w14:textId="5BD75006" w:rsidR="006374F7" w:rsidRPr="001B367A" w:rsidRDefault="006374F7" w:rsidP="006374F7">
      <w:pPr>
        <w:pStyle w:val="EX"/>
      </w:pPr>
      <w:r w:rsidRPr="001B367A">
        <w:t>[29]</w:t>
      </w:r>
      <w:r w:rsidRPr="001B367A">
        <w:tab/>
        <w:t>IETF RFC 6381: "The 'Codecs' and 'Profiles' Parameters for "Bucket" Media Types".</w:t>
      </w:r>
    </w:p>
    <w:p w14:paraId="4EDBDBFD" w14:textId="77777777" w:rsidR="006374F7" w:rsidRPr="001B367A" w:rsidRDefault="006374F7" w:rsidP="006374F7">
      <w:pPr>
        <w:pStyle w:val="EX"/>
      </w:pPr>
      <w:r w:rsidRPr="001B367A">
        <w:t>[30]</w:t>
      </w:r>
      <w:r w:rsidRPr="001B367A">
        <w:tab/>
        <w:t>3GPP TS 29.571: "5G System; Common Data Types for Service Based Interfaces; Stage 3".</w:t>
      </w:r>
    </w:p>
    <w:p w14:paraId="639357B1" w14:textId="77777777" w:rsidR="006374F7" w:rsidRPr="001B367A" w:rsidRDefault="006374F7" w:rsidP="006374F7">
      <w:pPr>
        <w:pStyle w:val="EX"/>
      </w:pPr>
      <w:r w:rsidRPr="001B367A">
        <w:t>[31]</w:t>
      </w:r>
      <w:r w:rsidRPr="001B367A">
        <w:tab/>
        <w:t>3GPP TS 26.512: "5G Media Streaming (5GMS); Protocols".</w:t>
      </w:r>
    </w:p>
    <w:p w14:paraId="269818E3" w14:textId="77777777" w:rsidR="006374F7" w:rsidRPr="001B367A" w:rsidRDefault="006374F7" w:rsidP="006374F7">
      <w:pPr>
        <w:pStyle w:val="EX"/>
      </w:pPr>
      <w:r w:rsidRPr="001B367A">
        <w:t>[32]</w:t>
      </w:r>
      <w:r w:rsidRPr="001B367A">
        <w:tab/>
        <w:t>3GPP TS 33.501: "Security architecture and procedures for 5G system".</w:t>
      </w:r>
    </w:p>
    <w:p w14:paraId="33FF9269" w14:textId="77777777" w:rsidR="006374F7" w:rsidRPr="001B367A" w:rsidRDefault="006374F7" w:rsidP="006374F7">
      <w:pPr>
        <w:pStyle w:val="EX"/>
      </w:pPr>
      <w:r w:rsidRPr="001B367A">
        <w:t>[33]</w:t>
      </w:r>
      <w:r w:rsidRPr="001B367A">
        <w:tab/>
        <w:t>3GPP TS 33.246: "3G Security; Security of Multimedia Broadcast/Multicast Service (MBMS)".</w:t>
      </w:r>
    </w:p>
    <w:p w14:paraId="6EA086BB" w14:textId="54137ECB" w:rsidR="006374F7" w:rsidRPr="001B367A" w:rsidRDefault="006374F7" w:rsidP="006374F7">
      <w:pPr>
        <w:pStyle w:val="EX"/>
      </w:pPr>
      <w:r w:rsidRPr="001B367A">
        <w:t>[34]</w:t>
      </w:r>
      <w:r w:rsidRPr="001B367A">
        <w:tab/>
        <w:t>IETF RFC 3986: "Uniform Resource Identifier (URI): Generic Syntax".</w:t>
      </w:r>
    </w:p>
    <w:p w14:paraId="1F5DA3CE" w14:textId="77777777" w:rsidR="006374F7" w:rsidRPr="001B367A" w:rsidRDefault="006374F7" w:rsidP="006374F7">
      <w:pPr>
        <w:pStyle w:val="EX"/>
      </w:pPr>
      <w:r w:rsidRPr="001B367A">
        <w:t>[35]</w:t>
      </w:r>
      <w:r w:rsidRPr="001B367A">
        <w:tab/>
        <w:t>3GPP TR 26.946: "Multimedia Broadcast/Multicast Service (MBMS) user service guidelines".</w:t>
      </w:r>
    </w:p>
    <w:p w14:paraId="6661D0A7" w14:textId="77777777" w:rsidR="006374F7" w:rsidRPr="001B367A" w:rsidRDefault="006374F7" w:rsidP="006374F7">
      <w:pPr>
        <w:pStyle w:val="EX"/>
      </w:pPr>
      <w:r w:rsidRPr="001B367A">
        <w:t>[36]</w:t>
      </w:r>
      <w:r w:rsidRPr="001B367A">
        <w:tab/>
        <w:t>3GPP TS 26.247: "Transparent end-to-end Packet-switched Streaming Service (PSS); Progressive Download and Dynamic Adaptive Streaming over HTTP (3GP-DASH)".</w:t>
      </w:r>
    </w:p>
    <w:p w14:paraId="518E870F" w14:textId="11ED18B9" w:rsidR="006374F7" w:rsidRPr="001B367A" w:rsidRDefault="006374F7" w:rsidP="006374F7">
      <w:pPr>
        <w:pStyle w:val="EX"/>
      </w:pPr>
      <w:r w:rsidRPr="001B367A">
        <w:t>[37]</w:t>
      </w:r>
      <w:r w:rsidRPr="001B367A">
        <w:tab/>
        <w:t>IETF RFC 2046, "Multipurpose Internet Mail Extensions (MIME) Part Two: Media Types".</w:t>
      </w:r>
    </w:p>
    <w:p w14:paraId="63E035F8" w14:textId="0B946BEC" w:rsidR="006374F7" w:rsidRPr="001B367A" w:rsidRDefault="006374F7" w:rsidP="006374F7">
      <w:pPr>
        <w:pStyle w:val="EX"/>
      </w:pPr>
      <w:r w:rsidRPr="001B367A">
        <w:t>[38]</w:t>
      </w:r>
      <w:r w:rsidRPr="001B367A">
        <w:tab/>
        <w:t>IETF RFC 2387: "The MIME Multipart/Related Content-type".</w:t>
      </w:r>
    </w:p>
    <w:p w14:paraId="2B835E09" w14:textId="660D5C01" w:rsidR="006374F7" w:rsidRPr="001B367A" w:rsidRDefault="006374F7" w:rsidP="006374F7">
      <w:pPr>
        <w:pStyle w:val="EX"/>
      </w:pPr>
      <w:r w:rsidRPr="001B367A">
        <w:t>[39]</w:t>
      </w:r>
      <w:r w:rsidRPr="001B367A">
        <w:tab/>
        <w:t>IETF RFC 2557: "MIME Encapsulation of Aggregate Documents, such as HTML (MHTML)".</w:t>
      </w:r>
    </w:p>
    <w:p w14:paraId="69BB4B2B" w14:textId="678A5D74" w:rsidR="006374F7" w:rsidRPr="001B367A" w:rsidRDefault="006374F7" w:rsidP="006374F7">
      <w:pPr>
        <w:pStyle w:val="EX"/>
      </w:pPr>
      <w:r w:rsidRPr="001B367A">
        <w:t>[40]</w:t>
      </w:r>
      <w:r w:rsidRPr="001B367A">
        <w:tab/>
        <w:t>IETF RFC 2017: "Definition of the URL MIME External-Body Access-Type".</w:t>
      </w:r>
    </w:p>
    <w:p w14:paraId="513FB0E6" w14:textId="771AA2EF" w:rsidR="006374F7" w:rsidRPr="001B367A" w:rsidRDefault="006374F7" w:rsidP="006374F7">
      <w:pPr>
        <w:pStyle w:val="EX"/>
      </w:pPr>
      <w:r w:rsidRPr="001B367A">
        <w:t>[41]</w:t>
      </w:r>
      <w:r w:rsidRPr="001B367A">
        <w:tab/>
        <w:t>IETF RFC 1952: "GZIP file format specification version 4.3".</w:t>
      </w:r>
    </w:p>
    <w:p w14:paraId="49ABDDBA" w14:textId="77777777" w:rsidR="001611DE" w:rsidRPr="001B367A" w:rsidRDefault="001611DE" w:rsidP="001611DE">
      <w:pPr>
        <w:pStyle w:val="EX"/>
      </w:pPr>
      <w:bookmarkStart w:id="28" w:name="_CR3"/>
      <w:bookmarkEnd w:id="28"/>
      <w:r w:rsidRPr="001B367A">
        <w:t>[4</w:t>
      </w:r>
      <w:r>
        <w:t>2</w:t>
      </w:r>
      <w:r w:rsidRPr="001B367A">
        <w:t>]</w:t>
      </w:r>
      <w:r w:rsidRPr="001B367A">
        <w:tab/>
      </w:r>
      <w:r>
        <w:t>3GPP TS 38.331</w:t>
      </w:r>
      <w:r w:rsidRPr="001B367A">
        <w:t>: "</w:t>
      </w:r>
      <w:r>
        <w:t>NR; Radio Resource Control (RRC) protocol specification</w:t>
      </w:r>
      <w:r w:rsidRPr="001B367A">
        <w:t>".</w:t>
      </w:r>
    </w:p>
    <w:p w14:paraId="35798998" w14:textId="0F72581C" w:rsidR="00080512" w:rsidRPr="001B367A" w:rsidRDefault="00080512">
      <w:pPr>
        <w:pStyle w:val="Heading1"/>
      </w:pPr>
      <w:bookmarkStart w:id="29" w:name="_Toc171672843"/>
      <w:r w:rsidRPr="001B367A">
        <w:t>3</w:t>
      </w:r>
      <w:r w:rsidRPr="001B367A">
        <w:tab/>
        <w:t>Definitions</w:t>
      </w:r>
      <w:r w:rsidR="00602AEA" w:rsidRPr="001B367A">
        <w:t xml:space="preserve"> of terms, symbols and abbreviations</w:t>
      </w:r>
      <w:bookmarkEnd w:id="27"/>
      <w:bookmarkEnd w:id="29"/>
    </w:p>
    <w:p w14:paraId="2B2B0525" w14:textId="77777777" w:rsidR="00080512" w:rsidRPr="001B367A" w:rsidRDefault="00080512">
      <w:pPr>
        <w:pStyle w:val="Heading2"/>
      </w:pPr>
      <w:bookmarkStart w:id="30" w:name="_CR3_1"/>
      <w:bookmarkStart w:id="31" w:name="_Toc96455522"/>
      <w:bookmarkStart w:id="32" w:name="_Toc171672844"/>
      <w:bookmarkEnd w:id="30"/>
      <w:r w:rsidRPr="001B367A">
        <w:t>3.1</w:t>
      </w:r>
      <w:r w:rsidRPr="001B367A">
        <w:tab/>
      </w:r>
      <w:r w:rsidR="002B6339" w:rsidRPr="001B367A">
        <w:t>Terms</w:t>
      </w:r>
      <w:bookmarkEnd w:id="31"/>
      <w:bookmarkEnd w:id="32"/>
    </w:p>
    <w:p w14:paraId="2C7125CC" w14:textId="2465E87B" w:rsidR="00080512" w:rsidRPr="001B367A" w:rsidRDefault="00080512">
      <w:r w:rsidRPr="001B367A">
        <w:t xml:space="preserve">For the purposes of the present document, the terms given in </w:t>
      </w:r>
      <w:r w:rsidR="00DF62CD" w:rsidRPr="001B367A">
        <w:t xml:space="preserve">3GPP </w:t>
      </w:r>
      <w:r w:rsidRPr="001B367A">
        <w:t>TR 21.905 [</w:t>
      </w:r>
      <w:r w:rsidR="004D3578" w:rsidRPr="001B367A">
        <w:t>1</w:t>
      </w:r>
      <w:r w:rsidRPr="001B367A">
        <w:t>]</w:t>
      </w:r>
      <w:r w:rsidR="006B229F" w:rsidRPr="001B367A">
        <w:t xml:space="preserve">, </w:t>
      </w:r>
      <w:r w:rsidR="00F35664" w:rsidRPr="001B367A">
        <w:t>TS 23.501</w:t>
      </w:r>
      <w:r w:rsidR="00765A66" w:rsidRPr="001B367A">
        <w:t> </w:t>
      </w:r>
      <w:r w:rsidR="00F35664" w:rsidRPr="001B367A">
        <w:t xml:space="preserve">[2], </w:t>
      </w:r>
      <w:r w:rsidR="00765A66" w:rsidRPr="001B367A">
        <w:t xml:space="preserve">TS 23.502 [3], </w:t>
      </w:r>
      <w:r w:rsidR="006B229F" w:rsidRPr="001B367A">
        <w:t>TS 23.247</w:t>
      </w:r>
      <w:r w:rsidR="00F35664" w:rsidRPr="001B367A">
        <w:t> </w:t>
      </w:r>
      <w:r w:rsidR="006B229F" w:rsidRPr="001B367A">
        <w:t>[</w:t>
      </w:r>
      <w:r w:rsidR="005B1AE1" w:rsidRPr="001B367A">
        <w:t>5</w:t>
      </w:r>
      <w:r w:rsidR="006B229F" w:rsidRPr="001B367A">
        <w:t>]</w:t>
      </w:r>
      <w:r w:rsidR="002B5109" w:rsidRPr="001B367A">
        <w:t>, TS 26.502 [6]</w:t>
      </w:r>
      <w:r w:rsidRPr="001B367A">
        <w:t xml:space="preserve"> and the following apply. A term defined in the present document takes precedence over the definition of the same term, if any, in </w:t>
      </w:r>
      <w:r w:rsidR="00DF62CD" w:rsidRPr="001B367A">
        <w:t xml:space="preserve">3GPP </w:t>
      </w:r>
      <w:r w:rsidRPr="001B367A">
        <w:t>TR 21.905 [</w:t>
      </w:r>
      <w:r w:rsidR="004D3578" w:rsidRPr="001B367A">
        <w:t>1</w:t>
      </w:r>
      <w:r w:rsidRPr="001B367A">
        <w:t>].</w:t>
      </w:r>
    </w:p>
    <w:p w14:paraId="332D9FE3" w14:textId="77777777" w:rsidR="00B14141" w:rsidRPr="001B367A" w:rsidRDefault="00B14141" w:rsidP="00B14141">
      <w:bookmarkStart w:id="33" w:name="_Toc96455523"/>
      <w:r w:rsidRPr="001B367A">
        <w:rPr>
          <w:b/>
          <w:bCs/>
        </w:rPr>
        <w:t>User Service Descriptions document:</w:t>
      </w:r>
      <w:r w:rsidRPr="001B367A">
        <w:t xml:space="preserve"> a version-controlled document that conveys one or more User Service Description objects.</w:t>
      </w:r>
    </w:p>
    <w:p w14:paraId="76C7480B" w14:textId="77777777" w:rsidR="00B14141" w:rsidRPr="001B367A" w:rsidRDefault="00B14141" w:rsidP="00B14141">
      <w:r w:rsidRPr="001B367A">
        <w:rPr>
          <w:b/>
          <w:bCs/>
        </w:rPr>
        <w:t>User Service Description object:</w:t>
      </w:r>
      <w:r w:rsidRPr="001B367A">
        <w:t xml:space="preserve"> a JSON object carrying information about a single MBS User Service corresponding to an MBS User Service Announcement.</w:t>
      </w:r>
    </w:p>
    <w:p w14:paraId="705F824C" w14:textId="77777777" w:rsidR="00080512" w:rsidRPr="001B367A" w:rsidRDefault="00080512">
      <w:pPr>
        <w:pStyle w:val="Heading2"/>
      </w:pPr>
      <w:bookmarkStart w:id="34" w:name="_CR3_2"/>
      <w:bookmarkStart w:id="35" w:name="_Toc171672845"/>
      <w:bookmarkEnd w:id="34"/>
      <w:r w:rsidRPr="001B367A">
        <w:t>3.2</w:t>
      </w:r>
      <w:r w:rsidRPr="001B367A">
        <w:tab/>
        <w:t>Symbols</w:t>
      </w:r>
      <w:bookmarkEnd w:id="33"/>
      <w:bookmarkEnd w:id="35"/>
    </w:p>
    <w:p w14:paraId="7FCFE646" w14:textId="5517464A" w:rsidR="00080512" w:rsidRPr="001B367A" w:rsidRDefault="002A3CDF" w:rsidP="002A3CDF">
      <w:r w:rsidRPr="001B367A">
        <w:t>Void.</w:t>
      </w:r>
    </w:p>
    <w:p w14:paraId="65C204D0" w14:textId="77777777" w:rsidR="00080512" w:rsidRPr="001B367A" w:rsidRDefault="00080512">
      <w:pPr>
        <w:pStyle w:val="Heading2"/>
      </w:pPr>
      <w:bookmarkStart w:id="36" w:name="_CR3_3"/>
      <w:bookmarkStart w:id="37" w:name="_Toc96455524"/>
      <w:bookmarkStart w:id="38" w:name="_Toc171672846"/>
      <w:bookmarkEnd w:id="36"/>
      <w:r w:rsidRPr="001B367A">
        <w:lastRenderedPageBreak/>
        <w:t>3.3</w:t>
      </w:r>
      <w:r w:rsidRPr="001B367A">
        <w:tab/>
        <w:t>Abbreviations</w:t>
      </w:r>
      <w:bookmarkEnd w:id="37"/>
      <w:bookmarkEnd w:id="38"/>
    </w:p>
    <w:p w14:paraId="5F3F834A" w14:textId="70752521" w:rsidR="00080512" w:rsidRPr="001B367A" w:rsidRDefault="00080512">
      <w:pPr>
        <w:keepNext/>
      </w:pPr>
      <w:r w:rsidRPr="001B367A">
        <w:t>For the purposes of the present document, the abb</w:t>
      </w:r>
      <w:r w:rsidR="004D3578" w:rsidRPr="001B367A">
        <w:t xml:space="preserve">reviations given in </w:t>
      </w:r>
      <w:r w:rsidR="00DF62CD" w:rsidRPr="001B367A">
        <w:t xml:space="preserve">3GPP </w:t>
      </w:r>
      <w:r w:rsidR="004D3578" w:rsidRPr="001B367A">
        <w:t>TR 21.905</w:t>
      </w:r>
      <w:r w:rsidR="00F35664" w:rsidRPr="001B367A">
        <w:t> </w:t>
      </w:r>
      <w:r w:rsidR="004D3578" w:rsidRPr="001B367A">
        <w:t>[1</w:t>
      </w:r>
      <w:r w:rsidRPr="001B367A">
        <w:t>]</w:t>
      </w:r>
      <w:r w:rsidR="00F35664" w:rsidRPr="001B367A">
        <w:t>, TS 23.501</w:t>
      </w:r>
      <w:r w:rsidR="00765A66" w:rsidRPr="001B367A">
        <w:t> </w:t>
      </w:r>
      <w:r w:rsidR="00F35664" w:rsidRPr="001B367A">
        <w:t xml:space="preserve">[2], </w:t>
      </w:r>
      <w:r w:rsidR="00765A66" w:rsidRPr="001B367A">
        <w:t xml:space="preserve">TS 23.502 [3], </w:t>
      </w:r>
      <w:r w:rsidR="00F35664" w:rsidRPr="001B367A">
        <w:t>TS 23.247 [</w:t>
      </w:r>
      <w:r w:rsidR="00765A66" w:rsidRPr="001B367A">
        <w:t>4</w:t>
      </w:r>
      <w:r w:rsidR="00F35664" w:rsidRPr="001B367A">
        <w:t xml:space="preserve">] </w:t>
      </w:r>
      <w:r w:rsidRPr="001B367A">
        <w:t>and the following apply. An abbreviation defined in the present document takes precedence over the definition of the same abbre</w:t>
      </w:r>
      <w:r w:rsidR="004D3578" w:rsidRPr="001B367A">
        <w:t xml:space="preserve">viation, if any, in </w:t>
      </w:r>
      <w:r w:rsidR="00DF62CD" w:rsidRPr="001B367A">
        <w:t xml:space="preserve">3GPP </w:t>
      </w:r>
      <w:r w:rsidR="004D3578" w:rsidRPr="001B367A">
        <w:t>TR 21.905 [1</w:t>
      </w:r>
      <w:r w:rsidRPr="001B367A">
        <w:t>].</w:t>
      </w:r>
    </w:p>
    <w:p w14:paraId="450DFAC3" w14:textId="77777777" w:rsidR="00B14141" w:rsidRPr="001B367A" w:rsidRDefault="00B14141" w:rsidP="00836703">
      <w:pPr>
        <w:pStyle w:val="EW"/>
      </w:pPr>
      <w:r w:rsidRPr="001B367A">
        <w:t>ALC</w:t>
      </w:r>
      <w:r w:rsidRPr="001B367A">
        <w:tab/>
        <w:t>Asynchronous Layered Coding</w:t>
      </w:r>
    </w:p>
    <w:p w14:paraId="5F46F8F7" w14:textId="61D1B4B2" w:rsidR="00A83F68" w:rsidRPr="001B367A" w:rsidRDefault="00A83F68" w:rsidP="00836703">
      <w:pPr>
        <w:pStyle w:val="EW"/>
      </w:pPr>
      <w:r w:rsidRPr="001B367A">
        <w:t>CMAF</w:t>
      </w:r>
      <w:r w:rsidRPr="001B367A">
        <w:tab/>
        <w:t>Common Media Application Format</w:t>
      </w:r>
    </w:p>
    <w:p w14:paraId="11FA4BD6" w14:textId="77777777" w:rsidR="00B14141" w:rsidRPr="001B367A" w:rsidRDefault="00B14141" w:rsidP="00836703">
      <w:pPr>
        <w:pStyle w:val="EW"/>
      </w:pPr>
      <w:r w:rsidRPr="001B367A">
        <w:t>DASH</w:t>
      </w:r>
      <w:r w:rsidRPr="001B367A">
        <w:tab/>
        <w:t>Dynamic Adaptive Streaming over HTTP</w:t>
      </w:r>
    </w:p>
    <w:p w14:paraId="7A38B87F" w14:textId="77777777" w:rsidR="00B14141" w:rsidRPr="001B367A" w:rsidRDefault="00B14141" w:rsidP="00836703">
      <w:pPr>
        <w:pStyle w:val="EW"/>
      </w:pPr>
      <w:r w:rsidRPr="001B367A">
        <w:t>ESI</w:t>
      </w:r>
      <w:r w:rsidRPr="001B367A">
        <w:tab/>
        <w:t>Encoding Symbol Identifier</w:t>
      </w:r>
    </w:p>
    <w:p w14:paraId="5569FA0F" w14:textId="77777777" w:rsidR="00B14141" w:rsidRPr="001B367A" w:rsidRDefault="00B14141" w:rsidP="00836703">
      <w:pPr>
        <w:pStyle w:val="EW"/>
      </w:pPr>
      <w:r w:rsidRPr="001B367A">
        <w:t>FDT</w:t>
      </w:r>
      <w:r w:rsidRPr="001B367A">
        <w:tab/>
        <w:t>File Delivery Table</w:t>
      </w:r>
    </w:p>
    <w:p w14:paraId="7495BD55" w14:textId="6D0AE116" w:rsidR="00FD4253" w:rsidRPr="001B367A" w:rsidRDefault="00FD4253" w:rsidP="00836703">
      <w:pPr>
        <w:pStyle w:val="EW"/>
      </w:pPr>
      <w:r w:rsidRPr="001B367A">
        <w:t>FLUTE</w:t>
      </w:r>
      <w:r w:rsidRPr="001B367A">
        <w:tab/>
        <w:t>File Delivery over Uni</w:t>
      </w:r>
      <w:r w:rsidR="00A83F68" w:rsidRPr="001B367A">
        <w:t>directional</w:t>
      </w:r>
      <w:r w:rsidRPr="001B367A">
        <w:t xml:space="preserve"> Transport</w:t>
      </w:r>
    </w:p>
    <w:p w14:paraId="41028939" w14:textId="77777777" w:rsidR="00B14141" w:rsidRPr="001B367A" w:rsidRDefault="00B14141" w:rsidP="00836703">
      <w:pPr>
        <w:pStyle w:val="EW"/>
      </w:pPr>
      <w:r w:rsidRPr="001B367A">
        <w:t>FSA</w:t>
      </w:r>
      <w:r w:rsidRPr="001B367A">
        <w:tab/>
        <w:t>Frequency Selection Area</w:t>
      </w:r>
    </w:p>
    <w:p w14:paraId="4200F917" w14:textId="77777777" w:rsidR="00B14141" w:rsidRPr="001B367A" w:rsidRDefault="00B14141" w:rsidP="00836703">
      <w:pPr>
        <w:pStyle w:val="EW"/>
      </w:pPr>
      <w:r w:rsidRPr="001B367A">
        <w:t>GBA</w:t>
      </w:r>
      <w:r w:rsidRPr="001B367A">
        <w:tab/>
        <w:t>Generic Bootstrapping Architecture</w:t>
      </w:r>
    </w:p>
    <w:p w14:paraId="2B11A1A9" w14:textId="77777777" w:rsidR="00B14141" w:rsidRPr="001B367A" w:rsidRDefault="00B14141" w:rsidP="00836703">
      <w:pPr>
        <w:pStyle w:val="EW"/>
      </w:pPr>
      <w:r w:rsidRPr="001B367A">
        <w:t>HTTP</w:t>
      </w:r>
      <w:r w:rsidRPr="001B367A">
        <w:tab/>
        <w:t>HyperText Transfer Protocol</w:t>
      </w:r>
    </w:p>
    <w:p w14:paraId="1237A0EF" w14:textId="77777777" w:rsidR="00B14141" w:rsidRPr="001B367A" w:rsidRDefault="00B14141" w:rsidP="00836703">
      <w:pPr>
        <w:pStyle w:val="EW"/>
      </w:pPr>
      <w:r w:rsidRPr="001B367A">
        <w:t>HTTPS</w:t>
      </w:r>
      <w:r w:rsidRPr="001B367A">
        <w:tab/>
        <w:t>HTTP over TLS</w:t>
      </w:r>
    </w:p>
    <w:p w14:paraId="707B745B" w14:textId="77777777" w:rsidR="00B14141" w:rsidRPr="001B367A" w:rsidRDefault="00B14141" w:rsidP="00836703">
      <w:pPr>
        <w:pStyle w:val="EW"/>
      </w:pPr>
      <w:r w:rsidRPr="001B367A">
        <w:t>JSON</w:t>
      </w:r>
      <w:r w:rsidRPr="001B367A">
        <w:tab/>
        <w:t>JavaScript Object Notation</w:t>
      </w:r>
    </w:p>
    <w:p w14:paraId="65A593D5" w14:textId="77777777" w:rsidR="00B14141" w:rsidRPr="001B367A" w:rsidRDefault="00B14141" w:rsidP="00836703">
      <w:pPr>
        <w:pStyle w:val="EW"/>
      </w:pPr>
      <w:r w:rsidRPr="001B367A">
        <w:t>MBMS</w:t>
      </w:r>
      <w:r w:rsidRPr="001B367A">
        <w:tab/>
        <w:t>Multimedia Broadcast Multicast Service</w:t>
      </w:r>
    </w:p>
    <w:p w14:paraId="60816D60" w14:textId="4B2BAD56" w:rsidR="00080512" w:rsidRPr="001B367A" w:rsidRDefault="006B229F" w:rsidP="00836703">
      <w:pPr>
        <w:pStyle w:val="EW"/>
      </w:pPr>
      <w:r w:rsidRPr="001B367A">
        <w:t>MBS</w:t>
      </w:r>
      <w:r w:rsidR="00080512" w:rsidRPr="001B367A">
        <w:tab/>
      </w:r>
      <w:r w:rsidR="000D4130" w:rsidRPr="001B367A">
        <w:t>M</w:t>
      </w:r>
      <w:r w:rsidRPr="001B367A">
        <w:t>ulticast–</w:t>
      </w:r>
      <w:r w:rsidR="000D4130" w:rsidRPr="001B367A">
        <w:t>B</w:t>
      </w:r>
      <w:r w:rsidRPr="001B367A">
        <w:t xml:space="preserve">roadcast </w:t>
      </w:r>
      <w:r w:rsidR="000D4130" w:rsidRPr="001B367A">
        <w:t>S</w:t>
      </w:r>
      <w:r w:rsidRPr="001B367A">
        <w:t>ervices</w:t>
      </w:r>
    </w:p>
    <w:p w14:paraId="1835DA67" w14:textId="26578871" w:rsidR="000D4130" w:rsidRPr="001B367A" w:rsidRDefault="000D4130" w:rsidP="00836703">
      <w:pPr>
        <w:pStyle w:val="EW"/>
      </w:pPr>
      <w:r w:rsidRPr="001B367A">
        <w:t>MB</w:t>
      </w:r>
      <w:r w:rsidRPr="001B367A">
        <w:noBreakHyphen/>
        <w:t>SMF</w:t>
      </w:r>
      <w:r w:rsidRPr="001B367A">
        <w:tab/>
        <w:t>Multicast–Broadcast Session Management Function</w:t>
      </w:r>
    </w:p>
    <w:p w14:paraId="44FE116A" w14:textId="77777777" w:rsidR="00F35664" w:rsidRPr="001B367A" w:rsidRDefault="00F35664" w:rsidP="00836703">
      <w:pPr>
        <w:pStyle w:val="EW"/>
      </w:pPr>
      <w:r w:rsidRPr="001B367A">
        <w:t>MB</w:t>
      </w:r>
      <w:r w:rsidRPr="001B367A">
        <w:noBreakHyphen/>
        <w:t>UPF</w:t>
      </w:r>
      <w:r w:rsidRPr="001B367A">
        <w:tab/>
        <w:t>Multicast–Broadcast User Plane Function</w:t>
      </w:r>
    </w:p>
    <w:p w14:paraId="36CEBF4C" w14:textId="719CF26E" w:rsidR="000D4130" w:rsidRPr="001B367A" w:rsidRDefault="000D4130" w:rsidP="00836703">
      <w:pPr>
        <w:pStyle w:val="EW"/>
      </w:pPr>
      <w:r w:rsidRPr="001B367A">
        <w:t>MBSF</w:t>
      </w:r>
      <w:r w:rsidRPr="001B367A">
        <w:tab/>
        <w:t>Multicast–Broadcast Service Function</w:t>
      </w:r>
    </w:p>
    <w:p w14:paraId="4DAC2E02" w14:textId="00FE85BC" w:rsidR="000D4130" w:rsidRPr="001B367A" w:rsidRDefault="000D4130" w:rsidP="00836703">
      <w:pPr>
        <w:pStyle w:val="EW"/>
      </w:pPr>
      <w:r w:rsidRPr="001B367A">
        <w:t>MBSTF</w:t>
      </w:r>
      <w:r w:rsidRPr="001B367A">
        <w:tab/>
        <w:t>Multicast–Broadcast Service Transport Function</w:t>
      </w:r>
    </w:p>
    <w:p w14:paraId="2BC0965D" w14:textId="77777777" w:rsidR="00B14141" w:rsidRPr="001B367A" w:rsidRDefault="00B14141" w:rsidP="00836703">
      <w:pPr>
        <w:pStyle w:val="EW"/>
      </w:pPr>
      <w:r w:rsidRPr="001B367A">
        <w:t>MPD</w:t>
      </w:r>
      <w:r w:rsidRPr="001B367A">
        <w:tab/>
        <w:t>Media Presentation Description</w:t>
      </w:r>
    </w:p>
    <w:p w14:paraId="5D3CDE3D" w14:textId="77777777" w:rsidR="00B14141" w:rsidRPr="001B367A" w:rsidRDefault="00B14141" w:rsidP="00836703">
      <w:pPr>
        <w:pStyle w:val="EW"/>
      </w:pPr>
      <w:r w:rsidRPr="001B367A">
        <w:t>MSK</w:t>
      </w:r>
      <w:r w:rsidRPr="001B367A">
        <w:tab/>
        <w:t>MBS Service Key</w:t>
      </w:r>
    </w:p>
    <w:p w14:paraId="40080C9B" w14:textId="165530C6" w:rsidR="000D4130" w:rsidRPr="001B367A" w:rsidRDefault="000D4130" w:rsidP="00836703">
      <w:pPr>
        <w:pStyle w:val="EW"/>
      </w:pPr>
      <w:r w:rsidRPr="001B367A">
        <w:t>PCF</w:t>
      </w:r>
      <w:r w:rsidRPr="001B367A">
        <w:tab/>
        <w:t>Policy and Charging Function</w:t>
      </w:r>
    </w:p>
    <w:p w14:paraId="196B20E6" w14:textId="76A55703" w:rsidR="000D4130" w:rsidRPr="001B367A" w:rsidRDefault="000D4130" w:rsidP="00836703">
      <w:pPr>
        <w:pStyle w:val="EW"/>
      </w:pPr>
      <w:r w:rsidRPr="001B367A">
        <w:t>NEF</w:t>
      </w:r>
      <w:r w:rsidRPr="001B367A">
        <w:tab/>
        <w:t>Network Exposure Function</w:t>
      </w:r>
    </w:p>
    <w:p w14:paraId="5C134A68" w14:textId="77777777" w:rsidR="00B14141" w:rsidRPr="001B367A" w:rsidRDefault="00B14141" w:rsidP="00836703">
      <w:pPr>
        <w:pStyle w:val="EW"/>
      </w:pPr>
      <w:r w:rsidRPr="001B367A">
        <w:t>OTI</w:t>
      </w:r>
      <w:r w:rsidRPr="001B367A">
        <w:tab/>
        <w:t>Object Transmission Information</w:t>
      </w:r>
    </w:p>
    <w:p w14:paraId="6F3AEA15" w14:textId="77777777" w:rsidR="00B14141" w:rsidRPr="001B367A" w:rsidRDefault="00B14141" w:rsidP="00836703">
      <w:pPr>
        <w:pStyle w:val="EW"/>
      </w:pPr>
      <w:r w:rsidRPr="001B367A">
        <w:t>ROHC</w:t>
      </w:r>
      <w:r w:rsidRPr="001B367A">
        <w:tab/>
        <w:t>Robust Header Compression</w:t>
      </w:r>
    </w:p>
    <w:p w14:paraId="3C898AC9" w14:textId="77777777" w:rsidR="00B14141" w:rsidRPr="001B367A" w:rsidRDefault="00B14141" w:rsidP="00836703">
      <w:pPr>
        <w:pStyle w:val="EW"/>
      </w:pPr>
      <w:r w:rsidRPr="001B367A">
        <w:t>RTP</w:t>
      </w:r>
      <w:r w:rsidRPr="001B367A">
        <w:tab/>
        <w:t>Real-Time Protocol</w:t>
      </w:r>
    </w:p>
    <w:p w14:paraId="6DBE5462" w14:textId="423313C0" w:rsidR="00836703" w:rsidRPr="001B367A" w:rsidRDefault="00836703" w:rsidP="00836703">
      <w:pPr>
        <w:pStyle w:val="EW"/>
      </w:pPr>
      <w:r w:rsidRPr="001B367A">
        <w:t>SDP</w:t>
      </w:r>
      <w:r w:rsidRPr="001B367A">
        <w:tab/>
        <w:t>Session Description Protocol</w:t>
      </w:r>
    </w:p>
    <w:p w14:paraId="0532FDF7" w14:textId="6F5BC370" w:rsidR="00FD4253" w:rsidRPr="001B367A" w:rsidRDefault="00FD4253" w:rsidP="00836703">
      <w:pPr>
        <w:pStyle w:val="EW"/>
      </w:pPr>
      <w:r w:rsidRPr="001B367A">
        <w:t>TMGI</w:t>
      </w:r>
      <w:r w:rsidRPr="001B367A">
        <w:tab/>
        <w:t>Temporary Mobile Group Identity</w:t>
      </w:r>
    </w:p>
    <w:p w14:paraId="10382D9E" w14:textId="77777777" w:rsidR="00B14141" w:rsidRPr="001B367A" w:rsidRDefault="00B14141" w:rsidP="00836703">
      <w:pPr>
        <w:pStyle w:val="EW"/>
      </w:pPr>
      <w:r w:rsidRPr="001B367A">
        <w:t>TOI</w:t>
      </w:r>
      <w:r w:rsidRPr="001B367A">
        <w:tab/>
        <w:t>Transmission Object Identifier</w:t>
      </w:r>
    </w:p>
    <w:p w14:paraId="262A75DA" w14:textId="04FEA2FB" w:rsidR="00B14141" w:rsidRPr="001B367A" w:rsidRDefault="00B14141" w:rsidP="00836703">
      <w:pPr>
        <w:pStyle w:val="EW"/>
      </w:pPr>
      <w:r w:rsidRPr="001B367A">
        <w:t>UDP</w:t>
      </w:r>
      <w:r w:rsidRPr="001B367A">
        <w:tab/>
        <w:t>User</w:t>
      </w:r>
      <w:r w:rsidR="00030767">
        <w:t xml:space="preserve"> </w:t>
      </w:r>
      <w:r w:rsidRPr="001B367A">
        <w:t>Datagram Protocol</w:t>
      </w:r>
    </w:p>
    <w:p w14:paraId="1FAE9768" w14:textId="563ABB26" w:rsidR="000D4130" w:rsidRPr="001B367A" w:rsidRDefault="000D4130" w:rsidP="00836703">
      <w:pPr>
        <w:pStyle w:val="EW"/>
      </w:pPr>
      <w:r w:rsidRPr="001B367A">
        <w:t>UE</w:t>
      </w:r>
      <w:r w:rsidRPr="001B367A">
        <w:tab/>
        <w:t>User Equipment</w:t>
      </w:r>
    </w:p>
    <w:p w14:paraId="4F1A4BF5" w14:textId="77777777" w:rsidR="00836703" w:rsidRPr="001B367A" w:rsidRDefault="00836703" w:rsidP="00836703">
      <w:pPr>
        <w:pStyle w:val="EW"/>
      </w:pPr>
      <w:bookmarkStart w:id="39" w:name="clause4"/>
      <w:bookmarkEnd w:id="39"/>
      <w:r w:rsidRPr="001B367A">
        <w:t>UML</w:t>
      </w:r>
      <w:r w:rsidRPr="001B367A">
        <w:tab/>
        <w:t>Unified Markup Language</w:t>
      </w:r>
    </w:p>
    <w:p w14:paraId="00D6A562" w14:textId="23DD827E" w:rsidR="00836703" w:rsidRPr="001B367A" w:rsidRDefault="00836703" w:rsidP="00836703">
      <w:pPr>
        <w:pStyle w:val="EW"/>
      </w:pPr>
      <w:r w:rsidRPr="001B367A">
        <w:t>XML</w:t>
      </w:r>
      <w:r w:rsidRPr="001B367A">
        <w:tab/>
        <w:t>eXtensible Markup Language</w:t>
      </w:r>
    </w:p>
    <w:p w14:paraId="09F064A9" w14:textId="40B351BB" w:rsidR="00B14141" w:rsidRPr="001B367A" w:rsidRDefault="00B14141" w:rsidP="00B14141">
      <w:pPr>
        <w:pStyle w:val="EW"/>
      </w:pPr>
      <w:bookmarkStart w:id="40" w:name="_Toc96455525"/>
      <w:r w:rsidRPr="001B367A">
        <w:t>YAML</w:t>
      </w:r>
      <w:r w:rsidRPr="001B367A">
        <w:tab/>
        <w:t>Yet Another Markup Language</w:t>
      </w:r>
    </w:p>
    <w:p w14:paraId="6C080E88" w14:textId="1366343D" w:rsidR="00B14141" w:rsidRPr="001B367A" w:rsidRDefault="00B14141" w:rsidP="00B14141">
      <w:pPr>
        <w:pStyle w:val="Heading2"/>
      </w:pPr>
      <w:bookmarkStart w:id="41" w:name="_CR3_4"/>
      <w:bookmarkStart w:id="42" w:name="_Toc171672847"/>
      <w:bookmarkEnd w:id="41"/>
      <w:r w:rsidRPr="001B367A">
        <w:t>3.4</w:t>
      </w:r>
      <w:r w:rsidRPr="001B367A">
        <w:tab/>
        <w:t>Syntax documentation conventions</w:t>
      </w:r>
      <w:bookmarkEnd w:id="42"/>
    </w:p>
    <w:p w14:paraId="2083D204" w14:textId="6C74F131" w:rsidR="00B14141" w:rsidRPr="001B367A" w:rsidRDefault="00B14141" w:rsidP="00B14141">
      <w:r w:rsidRPr="001B367A">
        <w:t>The conventions from TS 29.501 [16] apply to this document with the following extensions for OpenAPI [14] structured data type definitions as defined in clause 5.2.4.1 of TS 29.501 [16]:</w:t>
      </w:r>
    </w:p>
    <w:p w14:paraId="74F5BF28" w14:textId="77777777" w:rsidR="00B14141" w:rsidRPr="001B367A" w:rsidRDefault="00B14141" w:rsidP="001B367A">
      <w:pPr>
        <w:pStyle w:val="B1"/>
      </w:pPr>
      <w:r w:rsidRPr="001B367A">
        <w:t>1.</w:t>
      </w:r>
      <w:r w:rsidRPr="001B367A">
        <w:tab/>
        <w:t>Data types are annotated in Bold face.</w:t>
      </w:r>
    </w:p>
    <w:p w14:paraId="44349CEB" w14:textId="77777777" w:rsidR="00B14141" w:rsidRPr="001B367A" w:rsidRDefault="00B14141" w:rsidP="001B367A">
      <w:pPr>
        <w:pStyle w:val="B1"/>
      </w:pPr>
      <w:r w:rsidRPr="001B367A">
        <w:t>2.</w:t>
      </w:r>
      <w:r w:rsidRPr="001B367A">
        <w:tab/>
        <w:t>Properties of data types are noted in codestyle.</w:t>
      </w:r>
    </w:p>
    <w:p w14:paraId="662BBCA3" w14:textId="68D5D5E9" w:rsidR="007A504A" w:rsidRPr="001B367A" w:rsidRDefault="00080512" w:rsidP="007A504A">
      <w:pPr>
        <w:pStyle w:val="Heading1"/>
      </w:pPr>
      <w:bookmarkStart w:id="43" w:name="_CR4"/>
      <w:bookmarkStart w:id="44" w:name="_Toc171672848"/>
      <w:bookmarkEnd w:id="43"/>
      <w:r w:rsidRPr="001B367A">
        <w:t>4</w:t>
      </w:r>
      <w:r w:rsidRPr="001B367A">
        <w:tab/>
      </w:r>
      <w:r w:rsidR="004C5243" w:rsidRPr="001B367A">
        <w:t>System overview</w:t>
      </w:r>
      <w:bookmarkEnd w:id="40"/>
      <w:bookmarkEnd w:id="44"/>
    </w:p>
    <w:p w14:paraId="7EF55CDF" w14:textId="77777777" w:rsidR="00B14141" w:rsidRPr="001B367A" w:rsidRDefault="00B14141" w:rsidP="00B14141">
      <w:bookmarkStart w:id="45" w:name="tsgNames"/>
      <w:bookmarkStart w:id="46" w:name="_Toc96455526"/>
      <w:bookmarkEnd w:id="45"/>
      <w:r w:rsidRPr="001B367A">
        <w:t>The present document defines protocols and formats for MBS User Services as defined in TS 26.502 [6] and conveyed using the 5G Multicast-Broadcast capabilities of the 5G System defined in TS 23.501 [2], TS 23.502 [3] and TS 23.247 [5].</w:t>
      </w:r>
    </w:p>
    <w:p w14:paraId="6B73C806" w14:textId="77777777" w:rsidR="00B14141" w:rsidRPr="001B367A" w:rsidRDefault="00B14141" w:rsidP="00B14141">
      <w:r w:rsidRPr="001B367A">
        <w:t>MBS User Services enable high-level applications to make use of the low-level features of the MBS System. An MBS User Service is provided by the MBSF and MBSTF working in combination to support configuration option 2 and configuration option 3 defined in annex A of TS 23.247 [5]. The MBS User Services architecture is defined in clause 4.2.2 of TS 26.502 [6] and shows the MBS-related entities involved in providing MBS User Services delivery and control.</w:t>
      </w:r>
    </w:p>
    <w:p w14:paraId="44E010FD" w14:textId="77777777" w:rsidR="00B14141" w:rsidRPr="001B367A" w:rsidRDefault="00B14141" w:rsidP="00B14141">
      <w:r w:rsidRPr="001B367A">
        <w:lastRenderedPageBreak/>
        <w:t>The MBSF and MBSTF offer service layer functionality for sending MBS data via MBS Sessions. The MBSF offers control plane functionality while the MBSTF offers user plane functionality. The MBSTF acts as a User Plane anchor when it sources IP multicast traffic. Clause 4.3.1 of TS 26.502 [6] defines the set of functional entities involved in supporting MBS User Services, including client functions in the UE.</w:t>
      </w:r>
    </w:p>
    <w:p w14:paraId="2E6EFC5E" w14:textId="67CE558C" w:rsidR="004C5243" w:rsidRPr="001B367A" w:rsidRDefault="002B5109" w:rsidP="004C5243">
      <w:pPr>
        <w:pStyle w:val="Heading1"/>
      </w:pPr>
      <w:bookmarkStart w:id="47" w:name="_CR5"/>
      <w:bookmarkStart w:id="48" w:name="_Toc171672849"/>
      <w:bookmarkEnd w:id="47"/>
      <w:r w:rsidRPr="001B367A">
        <w:t>5</w:t>
      </w:r>
      <w:r w:rsidRPr="001B367A">
        <w:tab/>
      </w:r>
      <w:r w:rsidR="00B14141" w:rsidRPr="001B367A">
        <w:t xml:space="preserve">Announcement of </w:t>
      </w:r>
      <w:r w:rsidR="00105F04" w:rsidRPr="001B367A">
        <w:t xml:space="preserve">MBS </w:t>
      </w:r>
      <w:r w:rsidR="004C5243" w:rsidRPr="001B367A">
        <w:t>User Service</w:t>
      </w:r>
      <w:r w:rsidR="00B14141" w:rsidRPr="001B367A">
        <w:t>s</w:t>
      </w:r>
      <w:bookmarkEnd w:id="46"/>
      <w:bookmarkEnd w:id="48"/>
    </w:p>
    <w:p w14:paraId="2AC94413" w14:textId="77777777" w:rsidR="00D71214" w:rsidRPr="001B367A" w:rsidRDefault="00D71214" w:rsidP="00D71214">
      <w:pPr>
        <w:pStyle w:val="Heading2"/>
      </w:pPr>
      <w:bookmarkStart w:id="49" w:name="_CR5_0"/>
      <w:bookmarkStart w:id="50" w:name="_Toc171672850"/>
      <w:bookmarkStart w:id="51" w:name="_Toc96455527"/>
      <w:bookmarkEnd w:id="49"/>
      <w:r w:rsidRPr="001B367A">
        <w:t>5.0</w:t>
      </w:r>
      <w:r w:rsidRPr="001B367A">
        <w:tab/>
        <w:t>Overview</w:t>
      </w:r>
      <w:bookmarkEnd w:id="50"/>
    </w:p>
    <w:p w14:paraId="064567DE" w14:textId="77777777" w:rsidR="00D71214" w:rsidRPr="001B367A" w:rsidRDefault="00D71214" w:rsidP="00D71214">
      <w:r w:rsidRPr="001B367A">
        <w:t xml:space="preserve">MBS User Service Announcement is needed in order to advertise MBS User Services in advance of, and potentially during, the MBS User Service Sessions described. MBS User Service Announcement (as defined in clauses 4.5.7 and 4.5.8 of TS 26.502 [3]) is provided by means of an </w:t>
      </w:r>
      <w:r w:rsidRPr="001B367A">
        <w:rPr>
          <w:i/>
          <w:iCs/>
        </w:rPr>
        <w:t>MBS User Service Description</w:t>
      </w:r>
      <w:r w:rsidRPr="001B367A">
        <w:t>, the syntax of which is defined in this clause.</w:t>
      </w:r>
    </w:p>
    <w:p w14:paraId="4E1E9230" w14:textId="5DD68D34" w:rsidR="00B14141" w:rsidRPr="001B367A" w:rsidRDefault="00B14141" w:rsidP="001B367A">
      <w:r w:rsidRPr="001B367A">
        <w:t>The MBS User Service Announcement plays an equivalent role to the MBMS User Service announcement as defined in TS 26.346 [7], but it is simplified and extended for the needs of Multicast-Broadcast Services.</w:t>
      </w:r>
    </w:p>
    <w:p w14:paraId="19E3F70C" w14:textId="7CA221AD" w:rsidR="004C5243" w:rsidRPr="001B367A" w:rsidRDefault="004C5243" w:rsidP="004C5243">
      <w:pPr>
        <w:pStyle w:val="Heading2"/>
      </w:pPr>
      <w:bookmarkStart w:id="52" w:name="_CR5_1"/>
      <w:bookmarkStart w:id="53" w:name="_Toc171672851"/>
      <w:bookmarkEnd w:id="52"/>
      <w:r w:rsidRPr="001B367A">
        <w:t>5.1</w:t>
      </w:r>
      <w:r w:rsidRPr="001B367A">
        <w:tab/>
      </w:r>
      <w:r w:rsidR="00D71214" w:rsidRPr="001B367A">
        <w:t>User Service Description d</w:t>
      </w:r>
      <w:r w:rsidRPr="001B367A">
        <w:t>ata model</w:t>
      </w:r>
      <w:bookmarkEnd w:id="51"/>
      <w:bookmarkEnd w:id="53"/>
    </w:p>
    <w:p w14:paraId="44C37F40" w14:textId="07153DBB" w:rsidR="00B93215" w:rsidRPr="001B367A" w:rsidRDefault="00B93215" w:rsidP="00B93215">
      <w:pPr>
        <w:pStyle w:val="Heading3"/>
      </w:pPr>
      <w:bookmarkStart w:id="54" w:name="_CR5_1_1"/>
      <w:bookmarkStart w:id="55" w:name="_Toc96455528"/>
      <w:bookmarkStart w:id="56" w:name="_Toc171672852"/>
      <w:bookmarkEnd w:id="54"/>
      <w:r w:rsidRPr="001B367A">
        <w:t>5.1.1</w:t>
      </w:r>
      <w:r w:rsidRPr="001B367A">
        <w:tab/>
      </w:r>
      <w:bookmarkEnd w:id="55"/>
      <w:r w:rsidRPr="001B367A">
        <w:t>General</w:t>
      </w:r>
      <w:bookmarkEnd w:id="56"/>
    </w:p>
    <w:p w14:paraId="1AF5960A" w14:textId="2848725A" w:rsidR="00B93215" w:rsidRPr="001B367A" w:rsidRDefault="00D71214" w:rsidP="00B93215">
      <w:bookmarkStart w:id="57" w:name="_Toc96455535"/>
      <w:r w:rsidRPr="001B367A">
        <w:t xml:space="preserve">An MBS User Service Description is </w:t>
      </w:r>
      <w:r w:rsidR="00B93215" w:rsidRPr="001B367A">
        <w:t>described by a set of metadata documents that are delivered as described in clause 4.3.2 of TS 2</w:t>
      </w:r>
      <w:r w:rsidRPr="001B367A">
        <w:t>6</w:t>
      </w:r>
      <w:r w:rsidR="00B93215" w:rsidRPr="001B367A">
        <w:t>.502 [3].</w:t>
      </w:r>
      <w:r w:rsidRPr="001B367A">
        <w:t xml:space="preserve"> The data model defined in this clause subdivides the parameters defined in [3] and groups them into a set of </w:t>
      </w:r>
      <w:r w:rsidRPr="001B367A">
        <w:rPr>
          <w:i/>
          <w:iCs/>
        </w:rPr>
        <w:t>metadata documents</w:t>
      </w:r>
      <w:r w:rsidRPr="001B367A">
        <w:t>.</w:t>
      </w:r>
    </w:p>
    <w:p w14:paraId="724A8F16" w14:textId="77777777" w:rsidR="00B93215" w:rsidRPr="001B367A" w:rsidRDefault="00B93215" w:rsidP="00B93215">
      <w:pPr>
        <w:keepNext/>
        <w:keepLines/>
        <w:rPr>
          <w:lang w:eastAsia="ja-JP"/>
        </w:rPr>
      </w:pPr>
      <w:r w:rsidRPr="001B367A">
        <w:rPr>
          <w:lang w:eastAsia="ja-JP"/>
        </w:rPr>
        <w:t>The metadata consists of:</w:t>
      </w:r>
    </w:p>
    <w:p w14:paraId="1D537DB6" w14:textId="651B5382" w:rsidR="00B14141" w:rsidRPr="001B367A" w:rsidRDefault="00B14141" w:rsidP="00B14141">
      <w:pPr>
        <w:pStyle w:val="B1"/>
        <w:keepNext/>
      </w:pPr>
      <w:r w:rsidRPr="001B367A">
        <w:t>-</w:t>
      </w:r>
      <w:r w:rsidRPr="001B367A">
        <w:tab/>
        <w:t xml:space="preserve">A </w:t>
      </w:r>
      <w:r w:rsidRPr="001B367A">
        <w:rPr>
          <w:i/>
          <w:iCs/>
        </w:rPr>
        <w:t>User Service Descriptions</w:t>
      </w:r>
      <w:r w:rsidRPr="001B367A">
        <w:t xml:space="preserve"> document (see clause 5.2.2) describing a set of one or more MBS User Services, and containing:</w:t>
      </w:r>
    </w:p>
    <w:p w14:paraId="270A6A50" w14:textId="77777777" w:rsidR="00B14141" w:rsidRPr="001B367A" w:rsidRDefault="00B14141" w:rsidP="00B14141">
      <w:pPr>
        <w:pStyle w:val="B2"/>
        <w:keepNext/>
      </w:pPr>
      <w:r w:rsidRPr="001B367A">
        <w:t>-</w:t>
      </w:r>
      <w:r w:rsidRPr="001B367A">
        <w:tab/>
        <w:t xml:space="preserve">One of more </w:t>
      </w:r>
      <w:r w:rsidRPr="001B367A">
        <w:rPr>
          <w:i/>
          <w:iCs/>
        </w:rPr>
        <w:t>User Service Description</w:t>
      </w:r>
      <w:r w:rsidRPr="001B367A">
        <w:t xml:space="preserve"> objects (see clause 5.2.3), each describing an MBS User Service Session that is associated with:</w:t>
      </w:r>
    </w:p>
    <w:p w14:paraId="559D4592" w14:textId="77777777" w:rsidR="00B14141" w:rsidRPr="001B367A" w:rsidRDefault="00B14141" w:rsidP="00B14141">
      <w:pPr>
        <w:pStyle w:val="B3"/>
        <w:keepNext/>
        <w:keepLines/>
      </w:pPr>
      <w:r w:rsidRPr="001B367A">
        <w:t>-</w:t>
      </w:r>
      <w:r w:rsidRPr="001B367A">
        <w:tab/>
        <w:t xml:space="preserve">One or more </w:t>
      </w:r>
      <w:r w:rsidRPr="001B367A">
        <w:rPr>
          <w:i/>
          <w:iCs/>
        </w:rPr>
        <w:t>Distribution Session Description</w:t>
      </w:r>
      <w:r w:rsidRPr="001B367A">
        <w:t xml:space="preserve"> objects (see clause 5.2.4), each of which references a Session Description document [8] (see clause 5.2.5) that may be packaged with the User Service Descriptions document for delivery to the MBS Client in the same User Service Bundle (see clause 5.3.4), and each of which may optionally reference an Object Repair Parameters object (see clause 5.2.7) describing the object repair parameters for the MBS Distribution Session in question.</w:t>
      </w:r>
    </w:p>
    <w:p w14:paraId="0D82C8F6" w14:textId="77777777" w:rsidR="00B14141" w:rsidRPr="001B367A" w:rsidRDefault="00B14141" w:rsidP="00B14141">
      <w:pPr>
        <w:pStyle w:val="B4"/>
        <w:keepNext/>
        <w:keepLines/>
      </w:pPr>
      <w:r w:rsidRPr="001B367A">
        <w:t>-</w:t>
      </w:r>
      <w:r w:rsidRPr="001B367A">
        <w:tab/>
        <w:t xml:space="preserve">Zero or more alternative </w:t>
      </w:r>
      <w:r w:rsidRPr="001B367A">
        <w:rPr>
          <w:i/>
          <w:iCs/>
        </w:rPr>
        <w:t>Application Service Description</w:t>
      </w:r>
      <w:r w:rsidRPr="001B367A">
        <w:t xml:space="preserve"> objects (see clause 5.2.5), each of which references an Application Service Entry Point document (see clause 5.2.6) that may be packaged with the User Service Description document for delivery to the MBS Client in the same User Service Bundle (see clause 5.3.4). Additional resources referenced by the Application Service Entry Point document may also be packaged into the User Service Bundle.</w:t>
      </w:r>
    </w:p>
    <w:p w14:paraId="6D642D74" w14:textId="77777777" w:rsidR="00B14141" w:rsidRPr="001B367A" w:rsidRDefault="00B14141" w:rsidP="00B14141">
      <w:pPr>
        <w:pStyle w:val="B3"/>
      </w:pPr>
      <w:r w:rsidRPr="001B367A">
        <w:t>-</w:t>
      </w:r>
      <w:r w:rsidRPr="001B367A">
        <w:tab/>
        <w:t xml:space="preserve">Zero or more </w:t>
      </w:r>
      <w:r w:rsidRPr="001B367A">
        <w:rPr>
          <w:i/>
          <w:iCs/>
        </w:rPr>
        <w:t>Service Schedule Description</w:t>
      </w:r>
      <w:r w:rsidRPr="001B367A">
        <w:t xml:space="preserve"> objects (see clause 5.2.7) advertising the delivery schedule for the MBS User Service Session.</w:t>
      </w:r>
    </w:p>
    <w:p w14:paraId="6B1120ED" w14:textId="1511DE81" w:rsidR="00B14141" w:rsidRPr="001B367A" w:rsidRDefault="00B14141" w:rsidP="00B93215">
      <w:pPr>
        <w:keepNext/>
        <w:keepLines/>
        <w:rPr>
          <w:lang w:eastAsia="ja-JP"/>
        </w:rPr>
      </w:pPr>
      <w:r w:rsidRPr="001B367A">
        <w:rPr>
          <w:lang w:eastAsia="ja-JP"/>
        </w:rPr>
        <w:lastRenderedPageBreak/>
        <w:t>Figure 5.1 1 illustrates the relationships between these metadata entities using UML for a User Service Descriptions document.</w:t>
      </w:r>
    </w:p>
    <w:p w14:paraId="0F8372B6" w14:textId="0F06F393" w:rsidR="00B14141" w:rsidRPr="001B367A" w:rsidRDefault="00B14141" w:rsidP="001B367A">
      <w:pPr>
        <w:pStyle w:val="TH"/>
        <w:rPr>
          <w:lang w:eastAsia="ja-JP"/>
        </w:rPr>
      </w:pPr>
      <w:r w:rsidRPr="001B367A">
        <w:object w:dxaOrig="6416" w:dyaOrig="3602" w14:anchorId="4EF458FE">
          <v:shape id="_x0000_i1027" type="#_x0000_t75" style="width:347.65pt;height:394.5pt" o:ole="">
            <v:imagedata r:id="rId15" o:title="" croptop="309f" cropbottom="7839f" cropleft="8165f" cropright="28955f"/>
          </v:shape>
          <o:OLEObject Type="Embed" ProgID="PowerPoint.Slide.12" ShapeID="_x0000_i1027" DrawAspect="Content" ObjectID="_1783090676" r:id="rId16"/>
        </w:object>
      </w:r>
    </w:p>
    <w:p w14:paraId="56F767BD" w14:textId="1317B4E5" w:rsidR="00B93215" w:rsidRPr="001B367A" w:rsidRDefault="00B93215" w:rsidP="00B93215">
      <w:pPr>
        <w:pStyle w:val="NF"/>
        <w:rPr>
          <w:lang w:eastAsia="ja-JP"/>
        </w:rPr>
      </w:pPr>
      <w:r w:rsidRPr="001B367A">
        <w:rPr>
          <w:lang w:eastAsia="ja-JP"/>
        </w:rPr>
        <w:t>NOTE:</w:t>
      </w:r>
      <w:r w:rsidRPr="001B367A">
        <w:rPr>
          <w:lang w:eastAsia="ja-JP"/>
        </w:rPr>
        <w:tab/>
      </w:r>
      <w:r w:rsidR="003F1F8E" w:rsidRPr="001B367A">
        <w:rPr>
          <w:lang w:eastAsia="ja-JP"/>
        </w:rPr>
        <w:t>“</w:t>
      </w:r>
      <w:r w:rsidRPr="001B367A">
        <w:rPr>
          <w:lang w:eastAsia="ja-JP"/>
        </w:rPr>
        <w:t>N</w:t>
      </w:r>
      <w:r w:rsidR="003F1F8E" w:rsidRPr="001B367A">
        <w:rPr>
          <w:lang w:eastAsia="ja-JP"/>
        </w:rPr>
        <w:t>”</w:t>
      </w:r>
      <w:r w:rsidRPr="001B367A">
        <w:rPr>
          <w:lang w:eastAsia="ja-JP"/>
        </w:rPr>
        <w:t xml:space="preserve"> means any number in each instance.</w:t>
      </w:r>
    </w:p>
    <w:p w14:paraId="6C539BC5" w14:textId="77777777" w:rsidR="00B93215" w:rsidRPr="001B367A" w:rsidRDefault="00B93215" w:rsidP="00903EEE">
      <w:pPr>
        <w:pStyle w:val="TF"/>
      </w:pPr>
      <w:bookmarkStart w:id="58" w:name="_CRFigure5_11"/>
      <w:r w:rsidRPr="001B367A">
        <w:t xml:space="preserve">Figure </w:t>
      </w:r>
      <w:bookmarkEnd w:id="58"/>
      <w:r w:rsidRPr="001B367A">
        <w:t xml:space="preserve">5.1-1: </w:t>
      </w:r>
      <w:r w:rsidRPr="001B367A">
        <w:rPr>
          <w:lang w:eastAsia="zh-CN"/>
        </w:rPr>
        <w:t>User</w:t>
      </w:r>
      <w:r w:rsidRPr="001B367A">
        <w:t xml:space="preserve"> </w:t>
      </w:r>
      <w:r w:rsidRPr="001B367A">
        <w:rPr>
          <w:lang w:eastAsia="zh-CN"/>
        </w:rPr>
        <w:t>Service</w:t>
      </w:r>
      <w:r w:rsidRPr="001B367A">
        <w:t xml:space="preserve"> Data Model simple description</w:t>
      </w:r>
    </w:p>
    <w:p w14:paraId="0B0D64B3" w14:textId="77777777" w:rsidR="00B14141" w:rsidRPr="001B367A" w:rsidRDefault="00B14141" w:rsidP="00B14141">
      <w:pPr>
        <w:keepLines/>
        <w:rPr>
          <w:lang w:eastAsia="ja-JP"/>
        </w:rPr>
      </w:pPr>
      <w:r w:rsidRPr="001B367A">
        <w:rPr>
          <w:lang w:eastAsia="ja-JP"/>
        </w:rPr>
        <w:t xml:space="preserve">A </w:t>
      </w:r>
      <w:r w:rsidRPr="001B367A">
        <w:rPr>
          <w:i/>
          <w:iCs/>
          <w:lang w:eastAsia="ja-JP"/>
        </w:rPr>
        <w:t>User Service Description</w:t>
      </w:r>
      <w:r w:rsidRPr="001B367A">
        <w:rPr>
          <w:lang w:eastAsia="ja-JP"/>
        </w:rPr>
        <w:t xml:space="preserve"> document shall contain one or more </w:t>
      </w:r>
      <w:r w:rsidRPr="001B367A">
        <w:rPr>
          <w:i/>
          <w:iCs/>
          <w:lang w:eastAsia="ja-JP"/>
        </w:rPr>
        <w:t>User Service Description</w:t>
      </w:r>
      <w:r w:rsidRPr="001B367A">
        <w:rPr>
          <w:lang w:eastAsia="ja-JP"/>
        </w:rPr>
        <w:t xml:space="preserve"> objects, each of which describes a single MBS User Service Session.</w:t>
      </w:r>
    </w:p>
    <w:p w14:paraId="1BDCCD78" w14:textId="77777777" w:rsidR="00B14141" w:rsidRPr="001B367A" w:rsidRDefault="00B14141" w:rsidP="00B14141">
      <w:pPr>
        <w:keepNext/>
        <w:keepLines/>
        <w:rPr>
          <w:lang w:eastAsia="ja-JP"/>
        </w:rPr>
      </w:pPr>
      <w:r w:rsidRPr="001B367A">
        <w:rPr>
          <w:lang w:eastAsia="ja-JP"/>
        </w:rPr>
        <w:t xml:space="preserve">Each User Service Description object shall include at least one </w:t>
      </w:r>
      <w:r w:rsidRPr="001B367A">
        <w:rPr>
          <w:i/>
          <w:iCs/>
          <w:lang w:eastAsia="ja-JP"/>
        </w:rPr>
        <w:t>Distribution Service Description</w:t>
      </w:r>
      <w:r w:rsidRPr="001B367A">
        <w:rPr>
          <w:lang w:eastAsia="ja-JP"/>
        </w:rPr>
        <w:t xml:space="preserve"> object describing the set of MBS Distribution Sessions currently associated with the MBS User Service Session.</w:t>
      </w:r>
    </w:p>
    <w:p w14:paraId="00C32F0B" w14:textId="77777777" w:rsidR="00B14141" w:rsidRPr="001B367A" w:rsidRDefault="00B14141" w:rsidP="00B14141">
      <w:pPr>
        <w:pStyle w:val="B1"/>
        <w:keepNext/>
        <w:rPr>
          <w:lang w:eastAsia="ja-JP"/>
        </w:rPr>
      </w:pPr>
      <w:r w:rsidRPr="001B367A">
        <w:rPr>
          <w:lang w:eastAsia="ja-JP"/>
        </w:rPr>
        <w:t>-</w:t>
      </w:r>
      <w:r w:rsidRPr="001B367A">
        <w:rPr>
          <w:lang w:eastAsia="ja-JP"/>
        </w:rPr>
        <w:tab/>
        <w:t xml:space="preserve">The Distribution Session Description object shall refer to one </w:t>
      </w:r>
      <w:r w:rsidRPr="001B367A">
        <w:rPr>
          <w:i/>
          <w:iCs/>
          <w:lang w:eastAsia="ja-JP"/>
        </w:rPr>
        <w:t>Session Description document</w:t>
      </w:r>
      <w:r w:rsidRPr="001B367A">
        <w:rPr>
          <w:lang w:eastAsia="ja-JP"/>
        </w:rPr>
        <w:t>.</w:t>
      </w:r>
    </w:p>
    <w:p w14:paraId="5AF0602F" w14:textId="77777777" w:rsidR="00B14141" w:rsidRPr="001B367A" w:rsidRDefault="00B14141" w:rsidP="00B14141">
      <w:pPr>
        <w:pStyle w:val="B1"/>
        <w:rPr>
          <w:lang w:eastAsia="ja-JP"/>
        </w:rPr>
      </w:pPr>
      <w:r w:rsidRPr="001B367A">
        <w:rPr>
          <w:lang w:eastAsia="ja-JP"/>
        </w:rPr>
        <w:t>-</w:t>
      </w:r>
      <w:r w:rsidRPr="001B367A">
        <w:rPr>
          <w:lang w:eastAsia="ja-JP"/>
        </w:rPr>
        <w:tab/>
        <w:t xml:space="preserve">Each Distribution Session Description object may include an </w:t>
      </w:r>
      <w:r w:rsidRPr="001B367A">
        <w:rPr>
          <w:i/>
          <w:iCs/>
          <w:lang w:eastAsia="ja-JP"/>
        </w:rPr>
        <w:t xml:space="preserve">Object Repair Parameters </w:t>
      </w:r>
      <w:r w:rsidRPr="001B367A">
        <w:t>object</w:t>
      </w:r>
      <w:r w:rsidRPr="001B367A">
        <w:rPr>
          <w:lang w:eastAsia="ja-JP"/>
        </w:rPr>
        <w:t>.</w:t>
      </w:r>
    </w:p>
    <w:p w14:paraId="52A6C4D7" w14:textId="77777777" w:rsidR="00B14141" w:rsidRPr="001B367A" w:rsidRDefault="00B14141" w:rsidP="00B14141">
      <w:pPr>
        <w:pStyle w:val="B1"/>
        <w:rPr>
          <w:lang w:eastAsia="ja-JP"/>
        </w:rPr>
      </w:pPr>
      <w:r w:rsidRPr="001B367A">
        <w:rPr>
          <w:lang w:eastAsia="ja-JP"/>
        </w:rPr>
        <w:t>-</w:t>
      </w:r>
      <w:r w:rsidRPr="001B367A">
        <w:rPr>
          <w:lang w:eastAsia="ja-JP"/>
        </w:rPr>
        <w:tab/>
        <w:t xml:space="preserve">Each Distribution Session Description object may include zero or more alternative </w:t>
      </w:r>
      <w:r w:rsidRPr="001B367A">
        <w:rPr>
          <w:i/>
          <w:iCs/>
        </w:rPr>
        <w:t>Application Service Description</w:t>
      </w:r>
      <w:r w:rsidRPr="001B367A" w:rsidDel="007D0CEA">
        <w:rPr>
          <w:rStyle w:val="XMLElementChar"/>
        </w:rPr>
        <w:t xml:space="preserve"> </w:t>
      </w:r>
      <w:r w:rsidRPr="001B367A">
        <w:rPr>
          <w:lang w:eastAsia="ja-JP"/>
        </w:rPr>
        <w:t xml:space="preserve">object, optionally referencing an Application Service Entry Point document (e.g. a DASH MPD, HLS Master Playlist or HTML document) which </w:t>
      </w:r>
      <w:r w:rsidRPr="001B367A">
        <w:t>describes the root of the Application Service associated with this MBS Distribution Session</w:t>
      </w:r>
      <w:r w:rsidRPr="001B367A">
        <w:rPr>
          <w:lang w:eastAsia="ja-JP"/>
        </w:rPr>
        <w:t>. When multiple Application Service Entry Point documents are referenced by the same Distribution Session Description (not permitted in this release), an MBS Client shall select only one on the basis of a distinct MIME content type indicated in the Application Service Description object.</w:t>
      </w:r>
    </w:p>
    <w:p w14:paraId="62DA4245" w14:textId="77777777" w:rsidR="00B14141" w:rsidRPr="001B367A" w:rsidRDefault="00B14141" w:rsidP="00B14141">
      <w:pPr>
        <w:keepNext/>
        <w:keepLines/>
        <w:rPr>
          <w:lang w:eastAsia="ja-JP"/>
        </w:rPr>
      </w:pPr>
      <w:r w:rsidRPr="001B367A">
        <w:rPr>
          <w:lang w:eastAsia="ja-JP"/>
        </w:rPr>
        <w:lastRenderedPageBreak/>
        <w:t xml:space="preserve">Each User Service Description object may include </w:t>
      </w:r>
      <w:r w:rsidRPr="001B367A">
        <w:rPr>
          <w:i/>
          <w:iCs/>
          <w:lang w:eastAsia="ja-JP"/>
        </w:rPr>
        <w:t>Service Schedule Description</w:t>
      </w:r>
      <w:r w:rsidRPr="001B367A">
        <w:rPr>
          <w:lang w:eastAsia="ja-JP"/>
        </w:rPr>
        <w:t xml:space="preserve"> objects. If included, the UE can expect to receive MBS User Service data during the time periods described in the Service Schedule Description object.</w:t>
      </w:r>
    </w:p>
    <w:p w14:paraId="481797C5" w14:textId="7BA26E58" w:rsidR="00B14141" w:rsidRPr="001B367A" w:rsidRDefault="00B14141" w:rsidP="004C5243">
      <w:pPr>
        <w:pStyle w:val="Heading2"/>
      </w:pPr>
      <w:bookmarkStart w:id="59" w:name="_CR5_1A"/>
      <w:bookmarkStart w:id="60" w:name="_Toc171672853"/>
      <w:bookmarkEnd w:id="59"/>
      <w:r w:rsidRPr="001B367A">
        <w:t>5.1A</w:t>
      </w:r>
      <w:r w:rsidRPr="001B367A">
        <w:tab/>
        <w:t>Encoding</w:t>
      </w:r>
      <w:bookmarkEnd w:id="60"/>
    </w:p>
    <w:p w14:paraId="617CB623" w14:textId="77777777" w:rsidR="00B14141" w:rsidRPr="001B367A" w:rsidRDefault="00B14141" w:rsidP="001B367A">
      <w:r w:rsidRPr="001B367A">
        <w:t>The User Service Descriptions document shall be a JSON instance document formatted according to the schema specified in clause A.2 with the following constraints:</w:t>
      </w:r>
    </w:p>
    <w:p w14:paraId="07BBB531" w14:textId="77777777" w:rsidR="00B14141" w:rsidRPr="001B367A" w:rsidRDefault="00B14141" w:rsidP="00B14141">
      <w:pPr>
        <w:pStyle w:val="B1"/>
      </w:pPr>
      <w:r w:rsidRPr="001B367A">
        <w:t>-</w:t>
      </w:r>
      <w:r w:rsidRPr="001B367A">
        <w:tab/>
        <w:t>The MIME type of the User Service Description document is specified in clause D.2.</w:t>
      </w:r>
    </w:p>
    <w:p w14:paraId="1EE57089" w14:textId="3B95B749" w:rsidR="00B14141" w:rsidRPr="001B367A" w:rsidRDefault="00B14141" w:rsidP="00B14141">
      <w:pPr>
        <w:pStyle w:val="B1"/>
      </w:pPr>
      <w:r w:rsidRPr="001B367A">
        <w:t>-</w:t>
      </w:r>
      <w:r w:rsidRPr="001B367A">
        <w:tab/>
        <w:t>The encoding of the User Service Description document shall be UTF-8 as defined in IETF RFC 3629 [26].</w:t>
      </w:r>
    </w:p>
    <w:p w14:paraId="1B01BE96" w14:textId="77777777" w:rsidR="00B14141" w:rsidRPr="001B367A" w:rsidRDefault="00B14141" w:rsidP="00B14141">
      <w:pPr>
        <w:pStyle w:val="B1"/>
      </w:pPr>
      <w:r w:rsidRPr="001B367A">
        <w:t>-</w:t>
      </w:r>
      <w:r w:rsidRPr="001B367A">
        <w:tab/>
        <w:t>The extension of the schemas specified in clause A.2, in particular the addition of information elements, is reserved to 3GPP.</w:t>
      </w:r>
    </w:p>
    <w:p w14:paraId="65C80F9E" w14:textId="77777777" w:rsidR="00B14141" w:rsidRPr="001B367A" w:rsidRDefault="00B14141" w:rsidP="00B14141">
      <w:pPr>
        <w:pStyle w:val="B1"/>
      </w:pPr>
      <w:r w:rsidRPr="001B367A">
        <w:t>-</w:t>
      </w:r>
      <w:r w:rsidRPr="001B367A">
        <w:tab/>
        <w:t>Additional rules for schema extension are for future study.</w:t>
      </w:r>
    </w:p>
    <w:p w14:paraId="6284180C" w14:textId="1AF586C4" w:rsidR="004C5243" w:rsidRPr="001B367A" w:rsidRDefault="004C5243" w:rsidP="004C5243">
      <w:pPr>
        <w:pStyle w:val="Heading2"/>
      </w:pPr>
      <w:bookmarkStart w:id="61" w:name="_CR5_2"/>
      <w:bookmarkStart w:id="62" w:name="_Toc171672854"/>
      <w:bookmarkEnd w:id="61"/>
      <w:r w:rsidRPr="001B367A">
        <w:t>5.2</w:t>
      </w:r>
      <w:r w:rsidRPr="001B367A">
        <w:tab/>
        <w:t>S</w:t>
      </w:r>
      <w:r w:rsidR="00B14141" w:rsidRPr="001B367A">
        <w:t>yntax and associated s</w:t>
      </w:r>
      <w:r w:rsidRPr="001B367A">
        <w:t>emantics</w:t>
      </w:r>
      <w:bookmarkEnd w:id="62"/>
    </w:p>
    <w:p w14:paraId="56F06FA4" w14:textId="5F4265C7" w:rsidR="00B719E3" w:rsidRPr="001B367A" w:rsidRDefault="00B719E3" w:rsidP="00B719E3">
      <w:pPr>
        <w:pStyle w:val="Heading3"/>
      </w:pPr>
      <w:bookmarkStart w:id="63" w:name="_CR5_2_1"/>
      <w:bookmarkStart w:id="64" w:name="_Toc171672855"/>
      <w:bookmarkStart w:id="65" w:name="_Toc96455536"/>
      <w:bookmarkEnd w:id="57"/>
      <w:bookmarkEnd w:id="63"/>
      <w:r w:rsidRPr="001B367A">
        <w:t>5.2.1</w:t>
      </w:r>
      <w:r w:rsidRPr="001B367A">
        <w:tab/>
        <w:t>General</w:t>
      </w:r>
      <w:bookmarkEnd w:id="64"/>
    </w:p>
    <w:p w14:paraId="05EA0B39" w14:textId="77777777" w:rsidR="00B14141" w:rsidRPr="001B367A" w:rsidRDefault="00B14141" w:rsidP="00B14141">
      <w:r w:rsidRPr="001B367A">
        <w:t>The following description in this clause presumes a JSON encoding of the information comprising the MBS User Service Announcement as specified in clause 5.1A.</w:t>
      </w:r>
    </w:p>
    <w:p w14:paraId="7EBD3337" w14:textId="77777777" w:rsidR="00B14141" w:rsidRPr="001B367A" w:rsidRDefault="00B14141" w:rsidP="00B14141">
      <w:r w:rsidRPr="001B367A">
        <w:t>The data types in table 5.2.1-1 from other 3GPP specifications are reused in the remainder of the present document.</w:t>
      </w:r>
    </w:p>
    <w:p w14:paraId="3B62B6F2" w14:textId="77777777" w:rsidR="00B14141" w:rsidRPr="001B367A" w:rsidRDefault="00B14141" w:rsidP="00B14141">
      <w:pPr>
        <w:pStyle w:val="TH"/>
      </w:pPr>
      <w:bookmarkStart w:id="66" w:name="_CRTable5_2_11"/>
      <w:r w:rsidRPr="001B367A">
        <w:t xml:space="preserve">Table </w:t>
      </w:r>
      <w:bookmarkEnd w:id="66"/>
      <w:r w:rsidRPr="001B367A">
        <w:t>5.2.1 1: Externally defined data types used by User Service Description schema</w:t>
      </w:r>
    </w:p>
    <w:tbl>
      <w:tblPr>
        <w:tblStyle w:val="TableGrid"/>
        <w:tblW w:w="0" w:type="auto"/>
        <w:jc w:val="center"/>
        <w:tblLayout w:type="fixed"/>
        <w:tblLook w:val="04A0" w:firstRow="1" w:lastRow="0" w:firstColumn="1" w:lastColumn="0" w:noHBand="0" w:noVBand="1"/>
      </w:tblPr>
      <w:tblGrid>
        <w:gridCol w:w="1980"/>
        <w:gridCol w:w="4394"/>
        <w:gridCol w:w="1397"/>
      </w:tblGrid>
      <w:tr w:rsidR="00B14141" w:rsidRPr="001B367A" w14:paraId="1699AB2A" w14:textId="77777777" w:rsidTr="00134111">
        <w:trPr>
          <w:cantSplit/>
          <w:jc w:val="center"/>
        </w:trPr>
        <w:tc>
          <w:tcPr>
            <w:tcW w:w="1980" w:type="dxa"/>
            <w:shd w:val="clear" w:color="auto" w:fill="BFBFBF" w:themeFill="background1" w:themeFillShade="BF"/>
          </w:tcPr>
          <w:p w14:paraId="55114664" w14:textId="77777777" w:rsidR="00B14141" w:rsidRPr="001B367A" w:rsidRDefault="00B14141" w:rsidP="00134111">
            <w:pPr>
              <w:pStyle w:val="TAH"/>
              <w:rPr>
                <w:rFonts w:eastAsia="MS Mincho"/>
              </w:rPr>
            </w:pPr>
            <w:r w:rsidRPr="001B367A">
              <w:t>Data type</w:t>
            </w:r>
          </w:p>
        </w:tc>
        <w:tc>
          <w:tcPr>
            <w:tcW w:w="4394" w:type="dxa"/>
            <w:shd w:val="clear" w:color="auto" w:fill="BFBFBF" w:themeFill="background1" w:themeFillShade="BF"/>
          </w:tcPr>
          <w:p w14:paraId="12C65A6D" w14:textId="77777777" w:rsidR="00B14141" w:rsidRPr="001B367A" w:rsidRDefault="00B14141" w:rsidP="00134111">
            <w:pPr>
              <w:pStyle w:val="TAH"/>
              <w:rPr>
                <w:rFonts w:eastAsia="MS Mincho"/>
              </w:rPr>
            </w:pPr>
            <w:r w:rsidRPr="001B367A">
              <w:t>Comments</w:t>
            </w:r>
          </w:p>
        </w:tc>
        <w:tc>
          <w:tcPr>
            <w:tcW w:w="1397" w:type="dxa"/>
            <w:tcBorders>
              <w:bottom w:val="single" w:sz="4" w:space="0" w:color="auto"/>
            </w:tcBorders>
            <w:shd w:val="clear" w:color="auto" w:fill="BFBFBF" w:themeFill="background1" w:themeFillShade="BF"/>
          </w:tcPr>
          <w:p w14:paraId="5E87B0E2" w14:textId="77777777" w:rsidR="00B14141" w:rsidRPr="001B367A" w:rsidRDefault="00B14141" w:rsidP="00134111">
            <w:pPr>
              <w:pStyle w:val="TAH"/>
              <w:rPr>
                <w:rFonts w:eastAsia="MS Mincho"/>
              </w:rPr>
            </w:pPr>
            <w:r w:rsidRPr="001B367A">
              <w:t>Reference</w:t>
            </w:r>
          </w:p>
        </w:tc>
      </w:tr>
      <w:tr w:rsidR="00B14141" w:rsidRPr="001B367A" w14:paraId="11FC8E52" w14:textId="77777777" w:rsidTr="00134111">
        <w:trPr>
          <w:cantSplit/>
          <w:jc w:val="center"/>
        </w:trPr>
        <w:tc>
          <w:tcPr>
            <w:tcW w:w="1980" w:type="dxa"/>
          </w:tcPr>
          <w:p w14:paraId="204834AA" w14:textId="77777777" w:rsidR="00B14141" w:rsidRPr="001B367A" w:rsidRDefault="00B14141" w:rsidP="00134111">
            <w:pPr>
              <w:pStyle w:val="TAL"/>
              <w:rPr>
                <w:rFonts w:eastAsia="MS Mincho"/>
              </w:rPr>
            </w:pPr>
            <w:r w:rsidRPr="001B367A">
              <w:rPr>
                <w:rStyle w:val="Codechar"/>
              </w:rPr>
              <w:t>Uri</w:t>
            </w:r>
          </w:p>
        </w:tc>
        <w:tc>
          <w:tcPr>
            <w:tcW w:w="4394" w:type="dxa"/>
          </w:tcPr>
          <w:p w14:paraId="0D191F66" w14:textId="77777777" w:rsidR="00B14141" w:rsidRPr="001B367A" w:rsidRDefault="00B14141" w:rsidP="00134111">
            <w:pPr>
              <w:pStyle w:val="TAL"/>
              <w:rPr>
                <w:rFonts w:eastAsia="MS Mincho"/>
              </w:rPr>
            </w:pPr>
            <w:r w:rsidRPr="001B367A">
              <w:t>A Uniform Resource Locator</w:t>
            </w:r>
          </w:p>
        </w:tc>
        <w:tc>
          <w:tcPr>
            <w:tcW w:w="1397" w:type="dxa"/>
            <w:tcBorders>
              <w:bottom w:val="nil"/>
            </w:tcBorders>
            <w:shd w:val="clear" w:color="auto" w:fill="auto"/>
          </w:tcPr>
          <w:p w14:paraId="17D64407" w14:textId="77777777" w:rsidR="00B14141" w:rsidRPr="001B367A" w:rsidRDefault="00B14141" w:rsidP="00134111">
            <w:pPr>
              <w:pStyle w:val="TAL"/>
              <w:rPr>
                <w:rFonts w:eastAsia="MS Mincho"/>
              </w:rPr>
            </w:pPr>
            <w:r w:rsidRPr="001B367A">
              <w:t>TS 29.571 [30]</w:t>
            </w:r>
          </w:p>
        </w:tc>
      </w:tr>
      <w:tr w:rsidR="00B14141" w:rsidRPr="001B367A" w14:paraId="73C4544B" w14:textId="77777777" w:rsidTr="00134111">
        <w:trPr>
          <w:cantSplit/>
          <w:jc w:val="center"/>
        </w:trPr>
        <w:tc>
          <w:tcPr>
            <w:tcW w:w="1980" w:type="dxa"/>
          </w:tcPr>
          <w:p w14:paraId="20ECA819" w14:textId="77777777" w:rsidR="00B14141" w:rsidRPr="001B367A" w:rsidRDefault="00B14141" w:rsidP="00134111">
            <w:pPr>
              <w:pStyle w:val="TAL"/>
              <w:rPr>
                <w:rFonts w:eastAsia="MS Mincho"/>
              </w:rPr>
            </w:pPr>
            <w:r w:rsidRPr="001B367A">
              <w:rPr>
                <w:rStyle w:val="Codechar"/>
              </w:rPr>
              <w:t>DateTime</w:t>
            </w:r>
          </w:p>
        </w:tc>
        <w:tc>
          <w:tcPr>
            <w:tcW w:w="4394" w:type="dxa"/>
          </w:tcPr>
          <w:p w14:paraId="31F9856C" w14:textId="77777777" w:rsidR="00B14141" w:rsidRPr="001B367A" w:rsidRDefault="00B14141" w:rsidP="00134111">
            <w:pPr>
              <w:pStyle w:val="TAL"/>
              <w:rPr>
                <w:rFonts w:eastAsia="MS Mincho"/>
              </w:rPr>
            </w:pPr>
            <w:r w:rsidRPr="001B367A">
              <w:t>A date–time value.</w:t>
            </w:r>
          </w:p>
        </w:tc>
        <w:tc>
          <w:tcPr>
            <w:tcW w:w="1397" w:type="dxa"/>
            <w:tcBorders>
              <w:top w:val="nil"/>
              <w:bottom w:val="nil"/>
            </w:tcBorders>
            <w:shd w:val="clear" w:color="auto" w:fill="auto"/>
          </w:tcPr>
          <w:p w14:paraId="4C805EDE" w14:textId="77777777" w:rsidR="00B14141" w:rsidRPr="001B367A" w:rsidRDefault="00B14141" w:rsidP="00134111">
            <w:pPr>
              <w:pStyle w:val="TAL"/>
              <w:rPr>
                <w:rFonts w:eastAsia="MS Mincho"/>
              </w:rPr>
            </w:pPr>
          </w:p>
        </w:tc>
      </w:tr>
      <w:tr w:rsidR="00B14141" w:rsidRPr="001B367A" w14:paraId="06167080" w14:textId="77777777" w:rsidTr="00134111">
        <w:trPr>
          <w:cantSplit/>
          <w:jc w:val="center"/>
        </w:trPr>
        <w:tc>
          <w:tcPr>
            <w:tcW w:w="1980" w:type="dxa"/>
          </w:tcPr>
          <w:p w14:paraId="4DE2C5CB" w14:textId="77777777" w:rsidR="00B14141" w:rsidRPr="001B367A" w:rsidRDefault="00B14141" w:rsidP="00134111">
            <w:pPr>
              <w:pStyle w:val="TAL"/>
              <w:rPr>
                <w:rFonts w:eastAsia="MS Mincho"/>
              </w:rPr>
            </w:pPr>
            <w:r w:rsidRPr="001B367A">
              <w:rPr>
                <w:rStyle w:val="Codechar"/>
              </w:rPr>
              <w:t>MbsServiceArea</w:t>
            </w:r>
          </w:p>
        </w:tc>
        <w:tc>
          <w:tcPr>
            <w:tcW w:w="4394" w:type="dxa"/>
          </w:tcPr>
          <w:p w14:paraId="0FCAE307" w14:textId="77777777" w:rsidR="00B14141" w:rsidRPr="001B367A" w:rsidRDefault="00B14141" w:rsidP="00134111">
            <w:pPr>
              <w:pStyle w:val="TAL"/>
              <w:rPr>
                <w:rFonts w:eastAsia="MS Mincho"/>
              </w:rPr>
            </w:pPr>
            <w:r w:rsidRPr="001B367A">
              <w:t>An MBS Service Area.</w:t>
            </w:r>
          </w:p>
        </w:tc>
        <w:tc>
          <w:tcPr>
            <w:tcW w:w="1397" w:type="dxa"/>
            <w:tcBorders>
              <w:top w:val="nil"/>
              <w:bottom w:val="nil"/>
            </w:tcBorders>
            <w:shd w:val="clear" w:color="auto" w:fill="auto"/>
          </w:tcPr>
          <w:p w14:paraId="757434B1" w14:textId="77777777" w:rsidR="00B14141" w:rsidRPr="001B367A" w:rsidRDefault="00B14141" w:rsidP="00134111">
            <w:pPr>
              <w:pStyle w:val="TAL"/>
              <w:rPr>
                <w:rFonts w:eastAsia="MS Mincho"/>
              </w:rPr>
            </w:pPr>
          </w:p>
        </w:tc>
      </w:tr>
      <w:tr w:rsidR="00B14141" w:rsidRPr="001B367A" w14:paraId="5BAAC6BC" w14:textId="77777777" w:rsidTr="00134111">
        <w:trPr>
          <w:cantSplit/>
          <w:jc w:val="center"/>
        </w:trPr>
        <w:tc>
          <w:tcPr>
            <w:tcW w:w="1980" w:type="dxa"/>
          </w:tcPr>
          <w:p w14:paraId="25E69E44" w14:textId="77777777" w:rsidR="00B14141" w:rsidRPr="001B367A" w:rsidRDefault="00B14141" w:rsidP="00134111">
            <w:pPr>
              <w:pStyle w:val="TAL"/>
              <w:rPr>
                <w:rFonts w:eastAsia="MS Mincho"/>
              </w:rPr>
            </w:pPr>
            <w:r w:rsidRPr="001B367A">
              <w:rPr>
                <w:rStyle w:val="Codechar"/>
              </w:rPr>
              <w:t>MbsFsaId</w:t>
            </w:r>
          </w:p>
        </w:tc>
        <w:tc>
          <w:tcPr>
            <w:tcW w:w="4394" w:type="dxa"/>
          </w:tcPr>
          <w:p w14:paraId="1B526049" w14:textId="77777777" w:rsidR="00B14141" w:rsidRPr="001B367A" w:rsidRDefault="00B14141" w:rsidP="00134111">
            <w:pPr>
              <w:pStyle w:val="TAL"/>
              <w:rPr>
                <w:rFonts w:eastAsia="MS Mincho"/>
              </w:rPr>
            </w:pPr>
            <w:r w:rsidRPr="001B367A">
              <w:t>An MBS Frequency Selection Area identifier.</w:t>
            </w:r>
          </w:p>
        </w:tc>
        <w:tc>
          <w:tcPr>
            <w:tcW w:w="1397" w:type="dxa"/>
            <w:tcBorders>
              <w:top w:val="nil"/>
              <w:bottom w:val="nil"/>
            </w:tcBorders>
            <w:shd w:val="clear" w:color="auto" w:fill="auto"/>
          </w:tcPr>
          <w:p w14:paraId="4244923B" w14:textId="77777777" w:rsidR="00B14141" w:rsidRPr="001B367A" w:rsidRDefault="00B14141" w:rsidP="00134111">
            <w:pPr>
              <w:pStyle w:val="TAL"/>
              <w:rPr>
                <w:rFonts w:eastAsia="MS Mincho"/>
              </w:rPr>
            </w:pPr>
          </w:p>
        </w:tc>
      </w:tr>
      <w:tr w:rsidR="00B14141" w:rsidRPr="001B367A" w14:paraId="39F1144E" w14:textId="77777777" w:rsidTr="00134111">
        <w:trPr>
          <w:cantSplit/>
          <w:jc w:val="center"/>
        </w:trPr>
        <w:tc>
          <w:tcPr>
            <w:tcW w:w="1980" w:type="dxa"/>
          </w:tcPr>
          <w:p w14:paraId="41970A51" w14:textId="77777777" w:rsidR="00B14141" w:rsidRPr="001B367A" w:rsidRDefault="00B14141" w:rsidP="00134111">
            <w:pPr>
              <w:pStyle w:val="TAL"/>
              <w:rPr>
                <w:rFonts w:eastAsia="MS Mincho"/>
              </w:rPr>
            </w:pPr>
            <w:r w:rsidRPr="001B367A">
              <w:rPr>
                <w:rStyle w:val="Codechar"/>
              </w:rPr>
              <w:t>DurationSec</w:t>
            </w:r>
          </w:p>
        </w:tc>
        <w:tc>
          <w:tcPr>
            <w:tcW w:w="4394" w:type="dxa"/>
          </w:tcPr>
          <w:p w14:paraId="5A738E1B" w14:textId="77777777" w:rsidR="00B14141" w:rsidRPr="001B367A" w:rsidRDefault="00B14141" w:rsidP="00134111">
            <w:pPr>
              <w:pStyle w:val="TAL"/>
              <w:rPr>
                <w:rFonts w:eastAsia="MS Mincho"/>
              </w:rPr>
            </w:pPr>
            <w:r w:rsidRPr="001B367A">
              <w:t>A time duration expressed in seconds.</w:t>
            </w:r>
          </w:p>
        </w:tc>
        <w:tc>
          <w:tcPr>
            <w:tcW w:w="1397" w:type="dxa"/>
            <w:tcBorders>
              <w:top w:val="nil"/>
            </w:tcBorders>
            <w:shd w:val="clear" w:color="auto" w:fill="auto"/>
          </w:tcPr>
          <w:p w14:paraId="1E1F82FE" w14:textId="77777777" w:rsidR="00B14141" w:rsidRPr="001B367A" w:rsidRDefault="00B14141" w:rsidP="00134111">
            <w:pPr>
              <w:pStyle w:val="TAL"/>
              <w:rPr>
                <w:rFonts w:eastAsia="MS Mincho"/>
              </w:rPr>
            </w:pPr>
          </w:p>
        </w:tc>
      </w:tr>
      <w:tr w:rsidR="00B14141" w:rsidRPr="001B367A" w14:paraId="474EB255" w14:textId="77777777" w:rsidTr="00134111">
        <w:trPr>
          <w:cantSplit/>
          <w:jc w:val="center"/>
        </w:trPr>
        <w:tc>
          <w:tcPr>
            <w:tcW w:w="1980" w:type="dxa"/>
          </w:tcPr>
          <w:p w14:paraId="70A4B97E" w14:textId="77777777" w:rsidR="00B14141" w:rsidRPr="001B367A" w:rsidRDefault="00B14141" w:rsidP="00134111">
            <w:pPr>
              <w:pStyle w:val="TAL"/>
              <w:rPr>
                <w:rFonts w:eastAsia="MS Mincho"/>
              </w:rPr>
            </w:pPr>
            <w:r w:rsidRPr="001B367A">
              <w:rPr>
                <w:rStyle w:val="Codechar"/>
              </w:rPr>
              <w:t>AbsoluteUrl</w:t>
            </w:r>
          </w:p>
        </w:tc>
        <w:tc>
          <w:tcPr>
            <w:tcW w:w="4394" w:type="dxa"/>
          </w:tcPr>
          <w:p w14:paraId="7A6D09B6" w14:textId="77777777" w:rsidR="00B14141" w:rsidRPr="001B367A" w:rsidRDefault="00B14141" w:rsidP="00134111">
            <w:pPr>
              <w:pStyle w:val="TAL"/>
              <w:rPr>
                <w:rFonts w:eastAsia="MS Mincho"/>
              </w:rPr>
            </w:pPr>
            <w:r w:rsidRPr="001B367A">
              <w:t>An absolute URL</w:t>
            </w:r>
          </w:p>
        </w:tc>
        <w:tc>
          <w:tcPr>
            <w:tcW w:w="1397" w:type="dxa"/>
          </w:tcPr>
          <w:p w14:paraId="441A7D88" w14:textId="77777777" w:rsidR="00B14141" w:rsidRPr="001B367A" w:rsidRDefault="00B14141" w:rsidP="00134111">
            <w:pPr>
              <w:pStyle w:val="TAL"/>
              <w:rPr>
                <w:rFonts w:eastAsia="MS Mincho"/>
              </w:rPr>
            </w:pPr>
            <w:r w:rsidRPr="001B367A">
              <w:t>TS 29 512 [31]</w:t>
            </w:r>
          </w:p>
        </w:tc>
      </w:tr>
    </w:tbl>
    <w:p w14:paraId="311C3E3F" w14:textId="77777777" w:rsidR="00B14141" w:rsidRPr="001B367A" w:rsidRDefault="00B14141" w:rsidP="00B14141"/>
    <w:p w14:paraId="238CC8C9" w14:textId="77777777" w:rsidR="00B14141" w:rsidRPr="001B367A" w:rsidRDefault="00B14141" w:rsidP="00B14141">
      <w:r w:rsidRPr="001B367A">
        <w:t>The data types in table 5.2.1-2 are defined in the present document.</w:t>
      </w:r>
    </w:p>
    <w:p w14:paraId="6AFF8EF3" w14:textId="77777777" w:rsidR="00B14141" w:rsidRPr="001B367A" w:rsidRDefault="00B14141" w:rsidP="00B14141">
      <w:pPr>
        <w:pStyle w:val="TH"/>
      </w:pPr>
      <w:bookmarkStart w:id="67" w:name="_CRTable5_2_12"/>
      <w:r w:rsidRPr="001B367A">
        <w:t xml:space="preserve">Table </w:t>
      </w:r>
      <w:bookmarkEnd w:id="67"/>
      <w:r w:rsidRPr="001B367A">
        <w:t>5.2.1 2: User Service Description schema data types defined in the present document</w:t>
      </w:r>
    </w:p>
    <w:tbl>
      <w:tblPr>
        <w:tblStyle w:val="TableGrid"/>
        <w:tblW w:w="0" w:type="auto"/>
        <w:jc w:val="center"/>
        <w:tblLayout w:type="fixed"/>
        <w:tblLook w:val="04A0" w:firstRow="1" w:lastRow="0" w:firstColumn="1" w:lastColumn="0" w:noHBand="0" w:noVBand="1"/>
      </w:tblPr>
      <w:tblGrid>
        <w:gridCol w:w="3256"/>
        <w:gridCol w:w="884"/>
      </w:tblGrid>
      <w:tr w:rsidR="00B14141" w:rsidRPr="001B367A" w14:paraId="73EF3F4E" w14:textId="77777777" w:rsidTr="00134111">
        <w:trPr>
          <w:cantSplit/>
          <w:jc w:val="center"/>
        </w:trPr>
        <w:tc>
          <w:tcPr>
            <w:tcW w:w="3256" w:type="dxa"/>
            <w:shd w:val="clear" w:color="auto" w:fill="BFBFBF" w:themeFill="background1" w:themeFillShade="BF"/>
          </w:tcPr>
          <w:p w14:paraId="691BE880" w14:textId="77777777" w:rsidR="00B14141" w:rsidRPr="001B367A" w:rsidRDefault="00B14141" w:rsidP="00134111">
            <w:pPr>
              <w:pStyle w:val="TAH"/>
              <w:rPr>
                <w:rStyle w:val="Codechar"/>
              </w:rPr>
            </w:pPr>
            <w:r w:rsidRPr="001B367A">
              <w:t>Data type</w:t>
            </w:r>
          </w:p>
        </w:tc>
        <w:tc>
          <w:tcPr>
            <w:tcW w:w="884" w:type="dxa"/>
            <w:shd w:val="clear" w:color="auto" w:fill="BFBFBF" w:themeFill="background1" w:themeFillShade="BF"/>
          </w:tcPr>
          <w:p w14:paraId="6EB369D0" w14:textId="77777777" w:rsidR="00B14141" w:rsidRPr="001B367A" w:rsidRDefault="00B14141" w:rsidP="00134111">
            <w:pPr>
              <w:pStyle w:val="TAH"/>
            </w:pPr>
            <w:r w:rsidRPr="001B367A">
              <w:t>Clause</w:t>
            </w:r>
          </w:p>
        </w:tc>
      </w:tr>
      <w:tr w:rsidR="00B14141" w:rsidRPr="001B367A" w14:paraId="2E99A3D6" w14:textId="77777777" w:rsidTr="00134111">
        <w:trPr>
          <w:cantSplit/>
          <w:jc w:val="center"/>
        </w:trPr>
        <w:tc>
          <w:tcPr>
            <w:tcW w:w="3256" w:type="dxa"/>
          </w:tcPr>
          <w:p w14:paraId="3C5C7F29" w14:textId="77777777" w:rsidR="00B14141" w:rsidRPr="001B367A" w:rsidRDefault="00B14141" w:rsidP="00134111">
            <w:pPr>
              <w:pStyle w:val="TAL"/>
              <w:rPr>
                <w:rStyle w:val="Codechar"/>
              </w:rPr>
            </w:pPr>
            <w:r w:rsidRPr="001B367A">
              <w:rPr>
                <w:rStyle w:val="Codechar"/>
              </w:rPr>
              <w:t>User‌Service‌Descriptions</w:t>
            </w:r>
          </w:p>
        </w:tc>
        <w:tc>
          <w:tcPr>
            <w:tcW w:w="884" w:type="dxa"/>
          </w:tcPr>
          <w:p w14:paraId="43870A0E" w14:textId="77777777" w:rsidR="00B14141" w:rsidRPr="001B367A" w:rsidRDefault="00B14141" w:rsidP="00134111">
            <w:pPr>
              <w:pStyle w:val="TAC"/>
            </w:pPr>
            <w:r w:rsidRPr="001B367A">
              <w:t>5.2.2</w:t>
            </w:r>
          </w:p>
        </w:tc>
      </w:tr>
      <w:tr w:rsidR="00B14141" w:rsidRPr="001B367A" w14:paraId="272FA495" w14:textId="77777777" w:rsidTr="00134111">
        <w:trPr>
          <w:cantSplit/>
          <w:jc w:val="center"/>
        </w:trPr>
        <w:tc>
          <w:tcPr>
            <w:tcW w:w="3256" w:type="dxa"/>
          </w:tcPr>
          <w:p w14:paraId="572F2008" w14:textId="77777777" w:rsidR="00B14141" w:rsidRPr="001B367A" w:rsidRDefault="00B14141" w:rsidP="00134111">
            <w:pPr>
              <w:pStyle w:val="TAL"/>
              <w:rPr>
                <w:rStyle w:val="Codechar"/>
              </w:rPr>
            </w:pPr>
            <w:r w:rsidRPr="001B367A">
              <w:rPr>
                <w:rStyle w:val="Codechar"/>
              </w:rPr>
              <w:t>User‌Service‌Description</w:t>
            </w:r>
          </w:p>
        </w:tc>
        <w:tc>
          <w:tcPr>
            <w:tcW w:w="884" w:type="dxa"/>
          </w:tcPr>
          <w:p w14:paraId="45ECC433" w14:textId="77777777" w:rsidR="00B14141" w:rsidRPr="001B367A" w:rsidRDefault="00B14141" w:rsidP="00134111">
            <w:pPr>
              <w:pStyle w:val="TAC"/>
            </w:pPr>
            <w:r w:rsidRPr="001B367A">
              <w:t>5.2.3</w:t>
            </w:r>
          </w:p>
        </w:tc>
      </w:tr>
      <w:tr w:rsidR="00B14141" w:rsidRPr="001B367A" w14:paraId="6A158220" w14:textId="77777777" w:rsidTr="00134111">
        <w:trPr>
          <w:cantSplit/>
          <w:jc w:val="center"/>
        </w:trPr>
        <w:tc>
          <w:tcPr>
            <w:tcW w:w="3256" w:type="dxa"/>
          </w:tcPr>
          <w:p w14:paraId="69C9A99D" w14:textId="77777777" w:rsidR="00B14141" w:rsidRPr="001B367A" w:rsidRDefault="00B14141" w:rsidP="00134111">
            <w:pPr>
              <w:pStyle w:val="TAL"/>
              <w:rPr>
                <w:rStyle w:val="Codechar"/>
              </w:rPr>
            </w:pPr>
            <w:r w:rsidRPr="001B367A">
              <w:rPr>
                <w:rStyle w:val="Codechar"/>
              </w:rPr>
              <w:t>Distribution‌Session‌Description</w:t>
            </w:r>
          </w:p>
        </w:tc>
        <w:tc>
          <w:tcPr>
            <w:tcW w:w="884" w:type="dxa"/>
          </w:tcPr>
          <w:p w14:paraId="787CE2CB" w14:textId="77777777" w:rsidR="00B14141" w:rsidRPr="001B367A" w:rsidRDefault="00B14141" w:rsidP="00134111">
            <w:pPr>
              <w:pStyle w:val="TAC"/>
            </w:pPr>
            <w:r w:rsidRPr="001B367A">
              <w:t>5.2.4</w:t>
            </w:r>
          </w:p>
        </w:tc>
      </w:tr>
      <w:tr w:rsidR="00B14141" w:rsidRPr="001B367A" w14:paraId="5C53B701" w14:textId="77777777" w:rsidTr="00134111">
        <w:trPr>
          <w:cantSplit/>
          <w:jc w:val="center"/>
        </w:trPr>
        <w:tc>
          <w:tcPr>
            <w:tcW w:w="3256" w:type="dxa"/>
          </w:tcPr>
          <w:p w14:paraId="562DF38B" w14:textId="77777777" w:rsidR="00B14141" w:rsidRPr="001B367A" w:rsidRDefault="00B14141" w:rsidP="00134111">
            <w:pPr>
              <w:pStyle w:val="TAL"/>
              <w:rPr>
                <w:rStyle w:val="Codechar"/>
              </w:rPr>
            </w:pPr>
            <w:r w:rsidRPr="001B367A">
              <w:rPr>
                <w:rStyle w:val="Codechar"/>
              </w:rPr>
              <w:t>Application‌Service‌Description</w:t>
            </w:r>
          </w:p>
        </w:tc>
        <w:tc>
          <w:tcPr>
            <w:tcW w:w="884" w:type="dxa"/>
          </w:tcPr>
          <w:p w14:paraId="3BE5073E" w14:textId="77777777" w:rsidR="00B14141" w:rsidRPr="001B367A" w:rsidRDefault="00B14141" w:rsidP="00134111">
            <w:pPr>
              <w:pStyle w:val="TAC"/>
            </w:pPr>
            <w:r w:rsidRPr="001B367A">
              <w:t>5.2.6</w:t>
            </w:r>
          </w:p>
        </w:tc>
      </w:tr>
      <w:tr w:rsidR="00B14141" w:rsidRPr="001B367A" w14:paraId="3ADF4519" w14:textId="77777777" w:rsidTr="00134111">
        <w:trPr>
          <w:cantSplit/>
          <w:jc w:val="center"/>
        </w:trPr>
        <w:tc>
          <w:tcPr>
            <w:tcW w:w="3256" w:type="dxa"/>
          </w:tcPr>
          <w:p w14:paraId="12A08745" w14:textId="77777777" w:rsidR="00B14141" w:rsidRPr="001B367A" w:rsidRDefault="00B14141" w:rsidP="00134111">
            <w:pPr>
              <w:pStyle w:val="TAL"/>
              <w:rPr>
                <w:rStyle w:val="Codechar"/>
              </w:rPr>
            </w:pPr>
            <w:r w:rsidRPr="001B367A">
              <w:rPr>
                <w:rStyle w:val="Codechar"/>
              </w:rPr>
              <w:t>Service‌Schedule‌Description</w:t>
            </w:r>
          </w:p>
        </w:tc>
        <w:tc>
          <w:tcPr>
            <w:tcW w:w="884" w:type="dxa"/>
          </w:tcPr>
          <w:p w14:paraId="337216BE" w14:textId="77777777" w:rsidR="00B14141" w:rsidRPr="001B367A" w:rsidRDefault="00B14141" w:rsidP="00134111">
            <w:pPr>
              <w:pStyle w:val="TAC"/>
            </w:pPr>
            <w:r w:rsidRPr="001B367A">
              <w:t>5.2.7</w:t>
            </w:r>
          </w:p>
        </w:tc>
      </w:tr>
      <w:tr w:rsidR="00B14141" w:rsidRPr="001B367A" w14:paraId="70104814" w14:textId="77777777" w:rsidTr="00134111">
        <w:trPr>
          <w:cantSplit/>
          <w:jc w:val="center"/>
        </w:trPr>
        <w:tc>
          <w:tcPr>
            <w:tcW w:w="3256" w:type="dxa"/>
          </w:tcPr>
          <w:p w14:paraId="226AB443" w14:textId="77777777" w:rsidR="00B14141" w:rsidRPr="001B367A" w:rsidRDefault="00B14141" w:rsidP="00134111">
            <w:pPr>
              <w:pStyle w:val="TAL"/>
              <w:rPr>
                <w:rStyle w:val="Codechar"/>
              </w:rPr>
            </w:pPr>
            <w:r w:rsidRPr="001B367A">
              <w:rPr>
                <w:rStyle w:val="Codechar"/>
              </w:rPr>
              <w:t>Object‌Repair‌Parameters</w:t>
            </w:r>
          </w:p>
        </w:tc>
        <w:tc>
          <w:tcPr>
            <w:tcW w:w="884" w:type="dxa"/>
          </w:tcPr>
          <w:p w14:paraId="7292428E" w14:textId="77777777" w:rsidR="00B14141" w:rsidRPr="001B367A" w:rsidRDefault="00B14141" w:rsidP="00134111">
            <w:pPr>
              <w:pStyle w:val="TAC"/>
            </w:pPr>
            <w:r w:rsidRPr="001B367A">
              <w:t>5.2.8</w:t>
            </w:r>
          </w:p>
        </w:tc>
      </w:tr>
      <w:tr w:rsidR="00B14141" w:rsidRPr="001B367A" w14:paraId="6EB5EF56" w14:textId="77777777" w:rsidTr="00134111">
        <w:trPr>
          <w:cantSplit/>
          <w:jc w:val="center"/>
        </w:trPr>
        <w:tc>
          <w:tcPr>
            <w:tcW w:w="3256" w:type="dxa"/>
          </w:tcPr>
          <w:p w14:paraId="3BAA2944" w14:textId="77777777" w:rsidR="00B14141" w:rsidRPr="001B367A" w:rsidRDefault="00B14141" w:rsidP="00134111">
            <w:pPr>
              <w:pStyle w:val="TAL"/>
              <w:rPr>
                <w:rStyle w:val="Codechar"/>
              </w:rPr>
            </w:pPr>
            <w:r w:rsidRPr="001B367A">
              <w:rPr>
                <w:rStyle w:val="Codechar"/>
              </w:rPr>
              <w:t>Availability‌Information</w:t>
            </w:r>
          </w:p>
        </w:tc>
        <w:tc>
          <w:tcPr>
            <w:tcW w:w="884" w:type="dxa"/>
          </w:tcPr>
          <w:p w14:paraId="09FDF53E" w14:textId="77777777" w:rsidR="00B14141" w:rsidRPr="001B367A" w:rsidRDefault="00B14141" w:rsidP="00134111">
            <w:pPr>
              <w:pStyle w:val="TAC"/>
            </w:pPr>
            <w:r w:rsidRPr="001B367A">
              <w:t>5.2.9</w:t>
            </w:r>
          </w:p>
        </w:tc>
      </w:tr>
      <w:tr w:rsidR="001611DE" w:rsidRPr="001B367A" w14:paraId="0DA27988" w14:textId="77777777" w:rsidTr="006A5272">
        <w:trPr>
          <w:cantSplit/>
          <w:jc w:val="center"/>
        </w:trPr>
        <w:tc>
          <w:tcPr>
            <w:tcW w:w="3256" w:type="dxa"/>
          </w:tcPr>
          <w:p w14:paraId="3C02B2A9" w14:textId="77777777" w:rsidR="001611DE" w:rsidRPr="001B367A" w:rsidRDefault="001611DE" w:rsidP="006A5272">
            <w:pPr>
              <w:pStyle w:val="TAL"/>
              <w:rPr>
                <w:rStyle w:val="Codechar"/>
              </w:rPr>
            </w:pPr>
            <w:r w:rsidRPr="69FD4140">
              <w:rPr>
                <w:rStyle w:val="Codechar"/>
              </w:rPr>
              <w:t>NrParameterSet</w:t>
            </w:r>
          </w:p>
        </w:tc>
        <w:tc>
          <w:tcPr>
            <w:tcW w:w="884" w:type="dxa"/>
          </w:tcPr>
          <w:p w14:paraId="4E8CE10C" w14:textId="77777777" w:rsidR="001611DE" w:rsidRPr="001B367A" w:rsidRDefault="001611DE" w:rsidP="006A5272">
            <w:pPr>
              <w:pStyle w:val="TAC"/>
            </w:pPr>
            <w:r>
              <w:t>5.2.9</w:t>
            </w:r>
          </w:p>
        </w:tc>
      </w:tr>
      <w:tr w:rsidR="00B14141" w:rsidRPr="001B367A" w14:paraId="2AA89C18" w14:textId="77777777" w:rsidTr="00134111">
        <w:trPr>
          <w:cantSplit/>
          <w:jc w:val="center"/>
        </w:trPr>
        <w:tc>
          <w:tcPr>
            <w:tcW w:w="3256" w:type="dxa"/>
          </w:tcPr>
          <w:p w14:paraId="54ABAFB3" w14:textId="77777777" w:rsidR="00B14141" w:rsidRPr="001B367A" w:rsidRDefault="00B14141" w:rsidP="00134111">
            <w:pPr>
              <w:pStyle w:val="TAL"/>
              <w:rPr>
                <w:rStyle w:val="Codechar"/>
              </w:rPr>
            </w:pPr>
            <w:r w:rsidRPr="001B367A">
              <w:rPr>
                <w:rStyle w:val="Codechar"/>
              </w:rPr>
              <w:t>Security‌Description</w:t>
            </w:r>
          </w:p>
        </w:tc>
        <w:tc>
          <w:tcPr>
            <w:tcW w:w="884" w:type="dxa"/>
          </w:tcPr>
          <w:p w14:paraId="598050CD" w14:textId="77777777" w:rsidR="00B14141" w:rsidRPr="001B367A" w:rsidRDefault="00B14141" w:rsidP="00134111">
            <w:pPr>
              <w:pStyle w:val="TAC"/>
            </w:pPr>
            <w:r w:rsidRPr="001B367A">
              <w:t>5.2.10</w:t>
            </w:r>
          </w:p>
        </w:tc>
      </w:tr>
    </w:tbl>
    <w:p w14:paraId="21791378" w14:textId="77777777" w:rsidR="00B14141" w:rsidRPr="001B367A" w:rsidRDefault="00B14141" w:rsidP="00B14141"/>
    <w:p w14:paraId="1F1012D8" w14:textId="2ED1BBDF" w:rsidR="00B719E3" w:rsidRPr="001B367A" w:rsidRDefault="00B719E3" w:rsidP="00B719E3">
      <w:pPr>
        <w:pStyle w:val="Heading3"/>
      </w:pPr>
      <w:bookmarkStart w:id="68" w:name="_CR5_2_2"/>
      <w:bookmarkStart w:id="69" w:name="_Toc171672856"/>
      <w:bookmarkEnd w:id="68"/>
      <w:r w:rsidRPr="001B367A">
        <w:lastRenderedPageBreak/>
        <w:t>5.2.2</w:t>
      </w:r>
      <w:r w:rsidRPr="001B367A">
        <w:tab/>
        <w:t>User Service Bundle Description</w:t>
      </w:r>
      <w:r w:rsidR="00B14141" w:rsidRPr="001B367A">
        <w:t>s document</w:t>
      </w:r>
      <w:bookmarkEnd w:id="69"/>
    </w:p>
    <w:p w14:paraId="32297118" w14:textId="77777777" w:rsidR="00B14141" w:rsidRPr="001B367A" w:rsidRDefault="00B14141" w:rsidP="00B14141">
      <w:pPr>
        <w:keepNext/>
      </w:pPr>
      <w:bookmarkStart w:id="70" w:name="_MCCTEMPBM_CRPT22990001___7"/>
      <w:r w:rsidRPr="001B367A">
        <w:t xml:space="preserve">The MBS User Service Descriptions document conveys one or more </w:t>
      </w:r>
      <w:r w:rsidRPr="001B367A">
        <w:rPr>
          <w:i/>
          <w:iCs/>
        </w:rPr>
        <w:t>User Service Description</w:t>
      </w:r>
      <w:r w:rsidRPr="001B367A">
        <w:t xml:space="preserve"> objects. Table 5.2.2</w:t>
      </w:r>
      <w:r w:rsidRPr="001B367A">
        <w:noBreakHyphen/>
        <w:t xml:space="preserve">1 provides the detailed semantics for the </w:t>
      </w:r>
      <w:r w:rsidRPr="001B367A">
        <w:rPr>
          <w:rStyle w:val="XMLElementChar"/>
        </w:rPr>
        <w:t>UserServiceDescriptions</w:t>
      </w:r>
      <w:r w:rsidRPr="001B367A">
        <w:t xml:space="preserve"> data type that conveys these objects.</w:t>
      </w:r>
    </w:p>
    <w:p w14:paraId="7AE47BE2" w14:textId="77777777" w:rsidR="00B14141" w:rsidRPr="001B367A" w:rsidRDefault="00B14141" w:rsidP="00B14141">
      <w:pPr>
        <w:pStyle w:val="TH"/>
      </w:pPr>
      <w:bookmarkStart w:id="71" w:name="_Ref14697222"/>
      <w:bookmarkStart w:id="72" w:name="_CRTable5_2_21"/>
      <w:bookmarkStart w:id="73" w:name="_MCCTEMPBM_CRPT22990002___7"/>
      <w:bookmarkEnd w:id="70"/>
      <w:r w:rsidRPr="001B367A">
        <w:t xml:space="preserve">Table </w:t>
      </w:r>
      <w:bookmarkEnd w:id="71"/>
      <w:bookmarkEnd w:id="72"/>
      <w:r w:rsidRPr="001B367A">
        <w:t>5.2.2</w:t>
      </w:r>
      <w:r w:rsidRPr="001B367A">
        <w:noBreakHyphen/>
        <w:t xml:space="preserve">1: Semantics of </w:t>
      </w:r>
      <w:r w:rsidRPr="001B367A">
        <w:rPr>
          <w:rStyle w:val="JSONinformationelementChar"/>
        </w:rPr>
        <w:t>UserServiceDescriptions</w:t>
      </w:r>
      <w:r w:rsidRPr="001B367A">
        <w:t xml:space="preserve"> data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89"/>
        <w:gridCol w:w="1701"/>
        <w:gridCol w:w="379"/>
        <w:gridCol w:w="1147"/>
        <w:gridCol w:w="3715"/>
      </w:tblGrid>
      <w:tr w:rsidR="005B1B7F" w:rsidRPr="001B367A" w14:paraId="35C7A71C" w14:textId="77777777" w:rsidTr="005C05CE">
        <w:trPr>
          <w:cantSplit/>
          <w:tblHeader/>
          <w:jc w:val="center"/>
        </w:trPr>
        <w:tc>
          <w:tcPr>
            <w:tcW w:w="2689" w:type="dxa"/>
            <w:shd w:val="clear" w:color="auto" w:fill="BFBFBF" w:themeFill="background1" w:themeFillShade="BF"/>
          </w:tcPr>
          <w:bookmarkEnd w:id="73"/>
          <w:p w14:paraId="050C2A9F" w14:textId="77777777" w:rsidR="005B1B7F" w:rsidRPr="001B367A" w:rsidRDefault="005B1B7F" w:rsidP="005C05CE">
            <w:pPr>
              <w:pStyle w:val="TAH"/>
            </w:pPr>
            <w:r w:rsidRPr="001B367A">
              <w:t>Property name</w:t>
            </w:r>
          </w:p>
        </w:tc>
        <w:tc>
          <w:tcPr>
            <w:tcW w:w="1701" w:type="dxa"/>
            <w:shd w:val="clear" w:color="auto" w:fill="BFBFBF" w:themeFill="background1" w:themeFillShade="BF"/>
          </w:tcPr>
          <w:p w14:paraId="3ECBD454" w14:textId="77777777" w:rsidR="005B1B7F" w:rsidRPr="001B367A" w:rsidRDefault="005B1B7F" w:rsidP="005C05CE">
            <w:pPr>
              <w:pStyle w:val="TAH"/>
            </w:pPr>
            <w:r w:rsidRPr="001B367A">
              <w:t>Data Type</w:t>
            </w:r>
          </w:p>
        </w:tc>
        <w:tc>
          <w:tcPr>
            <w:tcW w:w="379" w:type="dxa"/>
            <w:shd w:val="clear" w:color="auto" w:fill="BFBFBF" w:themeFill="background1" w:themeFillShade="BF"/>
          </w:tcPr>
          <w:p w14:paraId="2C9D67B1" w14:textId="77777777" w:rsidR="005B1B7F" w:rsidRPr="001B367A" w:rsidRDefault="005B1B7F" w:rsidP="005C05CE">
            <w:pPr>
              <w:pStyle w:val="TAH"/>
            </w:pPr>
            <w:r w:rsidRPr="001B367A">
              <w:t>P</w:t>
            </w:r>
          </w:p>
        </w:tc>
        <w:tc>
          <w:tcPr>
            <w:tcW w:w="1147" w:type="dxa"/>
            <w:shd w:val="clear" w:color="auto" w:fill="BFBFBF" w:themeFill="background1" w:themeFillShade="BF"/>
          </w:tcPr>
          <w:p w14:paraId="2D9FCE97" w14:textId="77777777" w:rsidR="005B1B7F" w:rsidRPr="001B367A" w:rsidRDefault="005B1B7F" w:rsidP="005C05CE">
            <w:pPr>
              <w:pStyle w:val="TAH"/>
            </w:pPr>
            <w:r w:rsidRPr="001B367A">
              <w:t>Cardinality</w:t>
            </w:r>
          </w:p>
        </w:tc>
        <w:tc>
          <w:tcPr>
            <w:tcW w:w="3715" w:type="dxa"/>
            <w:shd w:val="clear" w:color="auto" w:fill="BFBFBF" w:themeFill="background1" w:themeFillShade="BF"/>
          </w:tcPr>
          <w:p w14:paraId="66C52FCD" w14:textId="77777777" w:rsidR="005B1B7F" w:rsidRPr="001B367A" w:rsidRDefault="005B1B7F" w:rsidP="005C05CE">
            <w:pPr>
              <w:pStyle w:val="TAH"/>
            </w:pPr>
            <w:r w:rsidRPr="001B367A">
              <w:t>Description</w:t>
            </w:r>
          </w:p>
        </w:tc>
      </w:tr>
      <w:tr w:rsidR="005B1B7F" w:rsidRPr="001B367A" w14:paraId="259AC6E3" w14:textId="77777777" w:rsidTr="005C05CE">
        <w:trPr>
          <w:cantSplit/>
          <w:jc w:val="center"/>
        </w:trPr>
        <w:tc>
          <w:tcPr>
            <w:tcW w:w="2689" w:type="dxa"/>
          </w:tcPr>
          <w:p w14:paraId="4762BCA1" w14:textId="77777777" w:rsidR="005B1B7F" w:rsidRPr="001B367A" w:rsidRDefault="005B1B7F" w:rsidP="005C05CE">
            <w:pPr>
              <w:pStyle w:val="TAL"/>
            </w:pPr>
            <w:r w:rsidRPr="001B367A">
              <w:t>version</w:t>
            </w:r>
          </w:p>
        </w:tc>
        <w:tc>
          <w:tcPr>
            <w:tcW w:w="1701" w:type="dxa"/>
          </w:tcPr>
          <w:p w14:paraId="31EB5610" w14:textId="77777777" w:rsidR="005B1B7F" w:rsidRPr="001B367A" w:rsidRDefault="005B1B7F" w:rsidP="005C05CE">
            <w:pPr>
              <w:pStyle w:val="TAL"/>
              <w:rPr>
                <w:rStyle w:val="Codechar"/>
                <w:rFonts w:cs="Arial"/>
                <w:b/>
                <w:w w:val="90"/>
                <w:szCs w:val="18"/>
              </w:rPr>
            </w:pPr>
            <w:r w:rsidRPr="001B367A">
              <w:rPr>
                <w:rStyle w:val="Codechar"/>
              </w:rPr>
              <w:t>integer</w:t>
            </w:r>
          </w:p>
        </w:tc>
        <w:tc>
          <w:tcPr>
            <w:tcW w:w="379" w:type="dxa"/>
          </w:tcPr>
          <w:p w14:paraId="2C517B08" w14:textId="77777777" w:rsidR="005B1B7F" w:rsidRPr="001B367A" w:rsidRDefault="005B1B7F" w:rsidP="005C05CE">
            <w:pPr>
              <w:pStyle w:val="TAC"/>
            </w:pPr>
            <w:r w:rsidRPr="001B367A">
              <w:t>O</w:t>
            </w:r>
          </w:p>
        </w:tc>
        <w:tc>
          <w:tcPr>
            <w:tcW w:w="1147" w:type="dxa"/>
          </w:tcPr>
          <w:p w14:paraId="4CE9A5DE" w14:textId="77777777" w:rsidR="005B1B7F" w:rsidRPr="001B367A" w:rsidRDefault="005B1B7F" w:rsidP="005C05CE">
            <w:pPr>
              <w:pStyle w:val="TAC"/>
            </w:pPr>
            <w:r w:rsidRPr="001B367A">
              <w:t>0..1</w:t>
            </w:r>
          </w:p>
        </w:tc>
        <w:tc>
          <w:tcPr>
            <w:tcW w:w="3715" w:type="dxa"/>
          </w:tcPr>
          <w:p w14:paraId="3A8D05D3" w14:textId="77777777" w:rsidR="005B1B7F" w:rsidRPr="001B367A" w:rsidRDefault="005B1B7F" w:rsidP="005C05CE">
            <w:pPr>
              <w:pStyle w:val="TAL"/>
            </w:pPr>
            <w:r w:rsidRPr="001B367A">
              <w:t>Provides the version number of the MBS User Service Descriptions document. Any two documents that are different shall have different version numbers. A higher number overwrites a lower version number.</w:t>
            </w:r>
          </w:p>
          <w:p w14:paraId="4F2530C4" w14:textId="77777777" w:rsidR="005B1B7F" w:rsidRPr="001B367A" w:rsidRDefault="005B1B7F" w:rsidP="005C05CE">
            <w:pPr>
              <w:pStyle w:val="TAL"/>
            </w:pPr>
            <w:r w:rsidRPr="001B367A">
              <w:t>Minimum value: 1.</w:t>
            </w:r>
          </w:p>
          <w:p w14:paraId="60CCA31F" w14:textId="77777777" w:rsidR="005B1B7F" w:rsidRPr="001B367A" w:rsidRDefault="005B1B7F" w:rsidP="001611DE">
            <w:pPr>
              <w:pStyle w:val="TALcontinuation"/>
            </w:pPr>
            <w:r w:rsidRPr="001B367A">
              <w:t>If not present, the latest delivered document overwrites any previously delivered ones.</w:t>
            </w:r>
          </w:p>
        </w:tc>
      </w:tr>
      <w:tr w:rsidR="005B1B7F" w:rsidRPr="001B367A" w14:paraId="118E1363" w14:textId="77777777" w:rsidTr="005C05CE">
        <w:trPr>
          <w:cantSplit/>
          <w:jc w:val="center"/>
        </w:trPr>
        <w:tc>
          <w:tcPr>
            <w:tcW w:w="2689" w:type="dxa"/>
          </w:tcPr>
          <w:p w14:paraId="3DCCB826" w14:textId="77777777" w:rsidR="005B1B7F" w:rsidRPr="001B367A" w:rsidRDefault="005B1B7F" w:rsidP="005C05CE">
            <w:pPr>
              <w:pStyle w:val="TAL"/>
            </w:pPr>
            <w:r w:rsidRPr="001B367A">
              <w:t>userServiceDescriptions</w:t>
            </w:r>
          </w:p>
        </w:tc>
        <w:tc>
          <w:tcPr>
            <w:tcW w:w="1701" w:type="dxa"/>
          </w:tcPr>
          <w:p w14:paraId="71C160CB" w14:textId="77777777" w:rsidR="005B1B7F" w:rsidRPr="001B367A" w:rsidRDefault="005B1B7F" w:rsidP="005C05CE">
            <w:pPr>
              <w:pStyle w:val="TAL"/>
            </w:pPr>
            <w:r w:rsidRPr="001B367A">
              <w:rPr>
                <w:rStyle w:val="Codechar"/>
              </w:rPr>
              <w:t>array(User‌Service‌Description)</w:t>
            </w:r>
          </w:p>
        </w:tc>
        <w:tc>
          <w:tcPr>
            <w:tcW w:w="379" w:type="dxa"/>
          </w:tcPr>
          <w:p w14:paraId="22AB4788" w14:textId="77777777" w:rsidR="005B1B7F" w:rsidRPr="001B367A" w:rsidRDefault="005B1B7F" w:rsidP="005C05CE">
            <w:pPr>
              <w:pStyle w:val="TAC"/>
            </w:pPr>
            <w:r w:rsidRPr="001B367A">
              <w:t>M</w:t>
            </w:r>
          </w:p>
        </w:tc>
        <w:tc>
          <w:tcPr>
            <w:tcW w:w="1147" w:type="dxa"/>
          </w:tcPr>
          <w:p w14:paraId="1FE3E295" w14:textId="77777777" w:rsidR="005B1B7F" w:rsidRPr="001B367A" w:rsidRDefault="005B1B7F" w:rsidP="005C05CE">
            <w:pPr>
              <w:pStyle w:val="TAC"/>
            </w:pPr>
            <w:r w:rsidRPr="001B367A">
              <w:t>1..N</w:t>
            </w:r>
          </w:p>
        </w:tc>
        <w:tc>
          <w:tcPr>
            <w:tcW w:w="3715" w:type="dxa"/>
          </w:tcPr>
          <w:p w14:paraId="04782E1F" w14:textId="4D7C753B" w:rsidR="005B1B7F" w:rsidRPr="001B367A" w:rsidRDefault="005B1B7F" w:rsidP="005C05CE">
            <w:pPr>
              <w:pStyle w:val="TAL"/>
            </w:pPr>
            <w:r w:rsidRPr="001B367A">
              <w:t xml:space="preserve">A set of one or more </w:t>
            </w:r>
            <w:r w:rsidRPr="001B367A">
              <w:rPr>
                <w:i/>
                <w:iCs/>
              </w:rPr>
              <w:t>User Service Description</w:t>
            </w:r>
            <w:r w:rsidRPr="001B367A">
              <w:t xml:space="preserve"> objects (see clause 5.2.3).</w:t>
            </w:r>
          </w:p>
        </w:tc>
      </w:tr>
    </w:tbl>
    <w:p w14:paraId="38D54240" w14:textId="77777777" w:rsidR="005B1B7F" w:rsidRPr="001B367A" w:rsidRDefault="005B1B7F" w:rsidP="001B367A"/>
    <w:p w14:paraId="097C53AB" w14:textId="2C9FACE4" w:rsidR="004C5243" w:rsidRPr="001B367A" w:rsidRDefault="004C5243" w:rsidP="004C5243">
      <w:pPr>
        <w:pStyle w:val="Heading3"/>
      </w:pPr>
      <w:bookmarkStart w:id="74" w:name="_CR5_2_3"/>
      <w:bookmarkStart w:id="75" w:name="_Toc171672857"/>
      <w:bookmarkEnd w:id="74"/>
      <w:r w:rsidRPr="001B367A">
        <w:t>5.2.</w:t>
      </w:r>
      <w:r w:rsidR="00B719E3" w:rsidRPr="001B367A">
        <w:t>3</w:t>
      </w:r>
      <w:r w:rsidRPr="001B367A">
        <w:tab/>
        <w:t>User Service Description</w:t>
      </w:r>
      <w:r w:rsidR="005B1B7F" w:rsidRPr="001B367A">
        <w:t xml:space="preserve"> data type</w:t>
      </w:r>
      <w:bookmarkEnd w:id="75"/>
    </w:p>
    <w:p w14:paraId="47EC948E" w14:textId="77777777" w:rsidR="005B1B7F" w:rsidRPr="001B367A" w:rsidRDefault="005B1B7F" w:rsidP="005B1B7F">
      <w:pPr>
        <w:keepNext/>
        <w:keepLines/>
      </w:pPr>
      <w:bookmarkStart w:id="76" w:name="_MCCTEMPBM_CRPT22990003___7"/>
      <w:r w:rsidRPr="001B367A">
        <w:t xml:space="preserve">The </w:t>
      </w:r>
      <w:r w:rsidRPr="001B367A">
        <w:rPr>
          <w:rStyle w:val="JSONinformationelementChar"/>
        </w:rPr>
        <w:t>UserServiceDescription</w:t>
      </w:r>
      <w:r w:rsidRPr="001B367A">
        <w:t xml:space="preserve"> data type carries information about a single MBS User Service corresponding to an MBS User Service Announcement as defined in clause 4.5.7 of TS 26.502 [6]. Table 5.2.3-1 provides the detailed semantics for this data type.</w:t>
      </w:r>
    </w:p>
    <w:p w14:paraId="65559798" w14:textId="77777777" w:rsidR="005B1B7F" w:rsidRPr="001B367A" w:rsidRDefault="005B1B7F" w:rsidP="005B1B7F">
      <w:pPr>
        <w:pStyle w:val="TH"/>
      </w:pPr>
      <w:bookmarkStart w:id="77" w:name="_CRTable5_2_31"/>
      <w:bookmarkStart w:id="78" w:name="_MCCTEMPBM_CRPT22990004___7"/>
      <w:bookmarkEnd w:id="76"/>
      <w:r w:rsidRPr="001B367A">
        <w:t>Table </w:t>
      </w:r>
      <w:bookmarkEnd w:id="77"/>
      <w:r w:rsidRPr="001B367A">
        <w:t xml:space="preserve">5.2.3-1: Semantics of </w:t>
      </w:r>
      <w:r w:rsidRPr="001B367A">
        <w:rPr>
          <w:rStyle w:val="JSONinformationelementChar"/>
        </w:rPr>
        <w:t>UserServiceDescription</w:t>
      </w:r>
      <w:r w:rsidRPr="001B367A">
        <w:t xml:space="preserve"> data type</w:t>
      </w:r>
    </w:p>
    <w:tbl>
      <w:tblPr>
        <w:tblW w:w="9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2"/>
        <w:gridCol w:w="1556"/>
        <w:gridCol w:w="1843"/>
        <w:gridCol w:w="425"/>
        <w:gridCol w:w="1276"/>
        <w:gridCol w:w="4250"/>
      </w:tblGrid>
      <w:tr w:rsidR="005B1B7F" w:rsidRPr="001B367A" w14:paraId="6A1D694E" w14:textId="77777777" w:rsidTr="00C659B9">
        <w:trPr>
          <w:cantSplit/>
          <w:tblHeader/>
          <w:jc w:val="center"/>
        </w:trPr>
        <w:tc>
          <w:tcPr>
            <w:tcW w:w="1838" w:type="dxa"/>
            <w:gridSpan w:val="2"/>
            <w:shd w:val="clear" w:color="auto" w:fill="BFBFBF" w:themeFill="background1" w:themeFillShade="BF"/>
          </w:tcPr>
          <w:bookmarkEnd w:id="78"/>
          <w:p w14:paraId="0C0D90CB" w14:textId="77777777" w:rsidR="005B1B7F" w:rsidRPr="001B367A" w:rsidRDefault="005B1B7F" w:rsidP="00C659B9">
            <w:pPr>
              <w:pStyle w:val="TAH"/>
            </w:pPr>
            <w:r w:rsidRPr="001B367A">
              <w:t>Property name</w:t>
            </w:r>
          </w:p>
        </w:tc>
        <w:tc>
          <w:tcPr>
            <w:tcW w:w="1843" w:type="dxa"/>
            <w:shd w:val="clear" w:color="auto" w:fill="BFBFBF" w:themeFill="background1" w:themeFillShade="BF"/>
          </w:tcPr>
          <w:p w14:paraId="7F78737D" w14:textId="77777777" w:rsidR="005B1B7F" w:rsidRPr="001B367A" w:rsidRDefault="005B1B7F" w:rsidP="00C659B9">
            <w:pPr>
              <w:pStyle w:val="TAH"/>
            </w:pPr>
            <w:r w:rsidRPr="001B367A">
              <w:t>Data Type</w:t>
            </w:r>
          </w:p>
        </w:tc>
        <w:tc>
          <w:tcPr>
            <w:tcW w:w="425" w:type="dxa"/>
            <w:shd w:val="clear" w:color="auto" w:fill="BFBFBF" w:themeFill="background1" w:themeFillShade="BF"/>
          </w:tcPr>
          <w:p w14:paraId="4AF38802" w14:textId="77777777" w:rsidR="005B1B7F" w:rsidRPr="001B367A" w:rsidRDefault="005B1B7F" w:rsidP="00C659B9">
            <w:pPr>
              <w:pStyle w:val="TAH"/>
            </w:pPr>
            <w:r w:rsidRPr="001B367A">
              <w:t>P</w:t>
            </w:r>
          </w:p>
        </w:tc>
        <w:tc>
          <w:tcPr>
            <w:tcW w:w="1276" w:type="dxa"/>
            <w:shd w:val="clear" w:color="auto" w:fill="BFBFBF" w:themeFill="background1" w:themeFillShade="BF"/>
          </w:tcPr>
          <w:p w14:paraId="7BB58978" w14:textId="77777777" w:rsidR="005B1B7F" w:rsidRPr="001B367A" w:rsidRDefault="005B1B7F" w:rsidP="00C659B9">
            <w:pPr>
              <w:pStyle w:val="TAH"/>
            </w:pPr>
            <w:r w:rsidRPr="001B367A">
              <w:t>Cardinality</w:t>
            </w:r>
          </w:p>
        </w:tc>
        <w:tc>
          <w:tcPr>
            <w:tcW w:w="4250" w:type="dxa"/>
            <w:shd w:val="clear" w:color="auto" w:fill="BFBFBF" w:themeFill="background1" w:themeFillShade="BF"/>
          </w:tcPr>
          <w:p w14:paraId="7E67AB23" w14:textId="77777777" w:rsidR="005B1B7F" w:rsidRPr="001B367A" w:rsidRDefault="005B1B7F" w:rsidP="00C659B9">
            <w:pPr>
              <w:pStyle w:val="TAH"/>
            </w:pPr>
            <w:r w:rsidRPr="001B367A">
              <w:t>Description</w:t>
            </w:r>
          </w:p>
        </w:tc>
      </w:tr>
      <w:tr w:rsidR="005B1B7F" w:rsidRPr="001B367A" w14:paraId="3F15E878" w14:textId="77777777" w:rsidTr="00C659B9">
        <w:trPr>
          <w:cantSplit/>
          <w:jc w:val="center"/>
        </w:trPr>
        <w:tc>
          <w:tcPr>
            <w:tcW w:w="1838" w:type="dxa"/>
            <w:gridSpan w:val="2"/>
            <w:shd w:val="clear" w:color="auto" w:fill="auto"/>
          </w:tcPr>
          <w:p w14:paraId="055DBE77" w14:textId="77777777" w:rsidR="005B1B7F" w:rsidRPr="001B367A" w:rsidRDefault="005B1B7F" w:rsidP="00C659B9">
            <w:pPr>
              <w:pStyle w:val="JSONproperty"/>
            </w:pPr>
            <w:r w:rsidRPr="001B367A">
              <w:t>serviceIds</w:t>
            </w:r>
          </w:p>
        </w:tc>
        <w:tc>
          <w:tcPr>
            <w:tcW w:w="1843" w:type="dxa"/>
          </w:tcPr>
          <w:p w14:paraId="786088A2" w14:textId="77777777" w:rsidR="005B1B7F" w:rsidRPr="001B367A" w:rsidRDefault="005B1B7F" w:rsidP="00C659B9">
            <w:pPr>
              <w:pStyle w:val="TAL"/>
            </w:pPr>
            <w:r w:rsidRPr="001B367A">
              <w:rPr>
                <w:rStyle w:val="Codechar"/>
              </w:rPr>
              <w:t>array(Uri)</w:t>
            </w:r>
          </w:p>
        </w:tc>
        <w:tc>
          <w:tcPr>
            <w:tcW w:w="425" w:type="dxa"/>
          </w:tcPr>
          <w:p w14:paraId="2A66B1E7" w14:textId="77777777" w:rsidR="005B1B7F" w:rsidRPr="001B367A" w:rsidRDefault="005B1B7F" w:rsidP="00C659B9">
            <w:pPr>
              <w:pStyle w:val="TAC"/>
            </w:pPr>
            <w:r w:rsidRPr="001B367A">
              <w:t>M</w:t>
            </w:r>
          </w:p>
        </w:tc>
        <w:tc>
          <w:tcPr>
            <w:tcW w:w="1276" w:type="dxa"/>
          </w:tcPr>
          <w:p w14:paraId="40C3B8EB" w14:textId="77777777" w:rsidR="005B1B7F" w:rsidRPr="001B367A" w:rsidRDefault="005B1B7F" w:rsidP="00C659B9">
            <w:pPr>
              <w:pStyle w:val="TAC"/>
            </w:pPr>
            <w:r w:rsidRPr="001B367A">
              <w:t>1..N</w:t>
            </w:r>
          </w:p>
        </w:tc>
        <w:tc>
          <w:tcPr>
            <w:tcW w:w="4250" w:type="dxa"/>
          </w:tcPr>
          <w:p w14:paraId="2F99EC95" w14:textId="77777777" w:rsidR="005B1B7F" w:rsidRPr="001B367A" w:rsidRDefault="005B1B7F" w:rsidP="00C659B9">
            <w:pPr>
              <w:pStyle w:val="TAL"/>
            </w:pPr>
            <w:r w:rsidRPr="001B367A">
              <w:t xml:space="preserve">The set of </w:t>
            </w:r>
            <w:r w:rsidRPr="001B367A">
              <w:rPr>
                <w:i/>
                <w:iCs/>
              </w:rPr>
              <w:t>External service identifiers</w:t>
            </w:r>
            <w:r w:rsidRPr="001B367A">
              <w:t xml:space="preserve"> for the MBS User Service as defined in table 4.5.7-1 of TS 26.502 [6]. Each value is expressed as a URI.</w:t>
            </w:r>
          </w:p>
        </w:tc>
      </w:tr>
      <w:tr w:rsidR="005B1B7F" w:rsidRPr="001B367A" w14:paraId="33495E60" w14:textId="77777777" w:rsidTr="00C659B9">
        <w:trPr>
          <w:cantSplit/>
          <w:jc w:val="center"/>
        </w:trPr>
        <w:tc>
          <w:tcPr>
            <w:tcW w:w="1838" w:type="dxa"/>
            <w:gridSpan w:val="2"/>
            <w:shd w:val="clear" w:color="auto" w:fill="auto"/>
          </w:tcPr>
          <w:p w14:paraId="4684235A" w14:textId="77777777" w:rsidR="005B1B7F" w:rsidRPr="001B367A" w:rsidRDefault="005B1B7F" w:rsidP="00C659B9">
            <w:pPr>
              <w:pStyle w:val="JSONproperty"/>
            </w:pPr>
            <w:r w:rsidRPr="001B367A">
              <w:t>class</w:t>
            </w:r>
          </w:p>
        </w:tc>
        <w:tc>
          <w:tcPr>
            <w:tcW w:w="1843" w:type="dxa"/>
          </w:tcPr>
          <w:p w14:paraId="564D12C7" w14:textId="77777777" w:rsidR="005B1B7F" w:rsidRPr="001B367A" w:rsidRDefault="005B1B7F" w:rsidP="00C659B9">
            <w:pPr>
              <w:pStyle w:val="TAL"/>
            </w:pPr>
            <w:r w:rsidRPr="001B367A">
              <w:rPr>
                <w:rStyle w:val="Codechar"/>
              </w:rPr>
              <w:t>Uri</w:t>
            </w:r>
          </w:p>
        </w:tc>
        <w:tc>
          <w:tcPr>
            <w:tcW w:w="425" w:type="dxa"/>
          </w:tcPr>
          <w:p w14:paraId="65D64963" w14:textId="77777777" w:rsidR="005B1B7F" w:rsidRPr="001B367A" w:rsidRDefault="005B1B7F" w:rsidP="00C659B9">
            <w:pPr>
              <w:pStyle w:val="TAC"/>
            </w:pPr>
            <w:r w:rsidRPr="001B367A">
              <w:t>M</w:t>
            </w:r>
          </w:p>
        </w:tc>
        <w:tc>
          <w:tcPr>
            <w:tcW w:w="1276" w:type="dxa"/>
          </w:tcPr>
          <w:p w14:paraId="68CA46C9" w14:textId="77777777" w:rsidR="005B1B7F" w:rsidRPr="001B367A" w:rsidRDefault="005B1B7F" w:rsidP="00C659B9">
            <w:pPr>
              <w:pStyle w:val="TAC"/>
            </w:pPr>
            <w:r w:rsidRPr="001B367A">
              <w:t>1</w:t>
            </w:r>
          </w:p>
        </w:tc>
        <w:tc>
          <w:tcPr>
            <w:tcW w:w="4250" w:type="dxa"/>
          </w:tcPr>
          <w:p w14:paraId="330A7578" w14:textId="77777777" w:rsidR="005B1B7F" w:rsidRPr="001B367A" w:rsidRDefault="005B1B7F" w:rsidP="00C659B9">
            <w:pPr>
              <w:pStyle w:val="TAL"/>
            </w:pPr>
            <w:r w:rsidRPr="001B367A">
              <w:t xml:space="preserve">The </w:t>
            </w:r>
            <w:r w:rsidRPr="001B367A">
              <w:rPr>
                <w:i/>
                <w:iCs/>
              </w:rPr>
              <w:t>Service class</w:t>
            </w:r>
            <w:r w:rsidRPr="001B367A">
              <w:t xml:space="preserve"> of the MBS User Service as defined in table 4.5.7-1 of TS 26.502 [6]. The value is expressed as a fully-qualified term identifier URI.</w:t>
            </w:r>
          </w:p>
        </w:tc>
      </w:tr>
      <w:tr w:rsidR="005B1B7F" w:rsidRPr="001B367A" w14:paraId="31E48941" w14:textId="77777777" w:rsidTr="00C659B9">
        <w:trPr>
          <w:cantSplit/>
          <w:jc w:val="center"/>
        </w:trPr>
        <w:tc>
          <w:tcPr>
            <w:tcW w:w="1838" w:type="dxa"/>
            <w:gridSpan w:val="2"/>
            <w:shd w:val="clear" w:color="auto" w:fill="auto"/>
          </w:tcPr>
          <w:p w14:paraId="20B6644A" w14:textId="77777777" w:rsidR="005B1B7F" w:rsidRPr="001B367A" w:rsidRDefault="005B1B7F" w:rsidP="00C659B9">
            <w:pPr>
              <w:pStyle w:val="JSONproperty"/>
            </w:pPr>
            <w:r w:rsidRPr="001B367A">
              <w:t>names</w:t>
            </w:r>
          </w:p>
        </w:tc>
        <w:tc>
          <w:tcPr>
            <w:tcW w:w="1843" w:type="dxa"/>
          </w:tcPr>
          <w:p w14:paraId="10323571" w14:textId="77777777" w:rsidR="005B1B7F" w:rsidRPr="001B367A" w:rsidRDefault="005B1B7F" w:rsidP="00C659B9">
            <w:pPr>
              <w:pStyle w:val="TAL"/>
            </w:pPr>
            <w:r w:rsidRPr="001B367A">
              <w:rPr>
                <w:rStyle w:val="Codechar"/>
              </w:rPr>
              <w:t>array(object)</w:t>
            </w:r>
          </w:p>
        </w:tc>
        <w:tc>
          <w:tcPr>
            <w:tcW w:w="425" w:type="dxa"/>
          </w:tcPr>
          <w:p w14:paraId="7138D942" w14:textId="77777777" w:rsidR="005B1B7F" w:rsidRPr="001B367A" w:rsidRDefault="005B1B7F" w:rsidP="00C659B9">
            <w:pPr>
              <w:pStyle w:val="TAC"/>
            </w:pPr>
            <w:r w:rsidRPr="001B367A">
              <w:t>O</w:t>
            </w:r>
          </w:p>
        </w:tc>
        <w:tc>
          <w:tcPr>
            <w:tcW w:w="1276" w:type="dxa"/>
          </w:tcPr>
          <w:p w14:paraId="2CF3B56F" w14:textId="77777777" w:rsidR="005B1B7F" w:rsidRPr="001B367A" w:rsidRDefault="005B1B7F" w:rsidP="00C659B9">
            <w:pPr>
              <w:pStyle w:val="TAC"/>
            </w:pPr>
            <w:r w:rsidRPr="001B367A">
              <w:t>1..N</w:t>
            </w:r>
          </w:p>
        </w:tc>
        <w:tc>
          <w:tcPr>
            <w:tcW w:w="4250" w:type="dxa"/>
          </w:tcPr>
          <w:p w14:paraId="1C8431ED" w14:textId="77777777" w:rsidR="005B1B7F" w:rsidRPr="001B367A" w:rsidRDefault="005B1B7F" w:rsidP="00C659B9">
            <w:pPr>
              <w:pStyle w:val="TAL"/>
            </w:pPr>
            <w:r w:rsidRPr="001B367A">
              <w:t xml:space="preserve">The </w:t>
            </w:r>
            <w:r w:rsidRPr="001B367A">
              <w:rPr>
                <w:i/>
                <w:iCs/>
              </w:rPr>
              <w:t>Service names</w:t>
            </w:r>
            <w:r w:rsidRPr="001B367A">
              <w:t xml:space="preserve"> of the MBS User Service as defined in table 4.5.7-1 of TS 26.502 [6].</w:t>
            </w:r>
          </w:p>
          <w:p w14:paraId="167C1955" w14:textId="77777777" w:rsidR="005B1B7F" w:rsidRPr="001B367A" w:rsidRDefault="005B1B7F" w:rsidP="001611DE">
            <w:pPr>
              <w:pStyle w:val="TALcontinuation"/>
            </w:pPr>
            <w:bookmarkStart w:id="79" w:name="_MCCTEMPBM_CRPT22990005___7"/>
            <w:r w:rsidRPr="001B367A">
              <w:t xml:space="preserve">Each service name is differentiated by a language as defined in the </w:t>
            </w:r>
            <w:r w:rsidRPr="001B367A">
              <w:rPr>
                <w:rStyle w:val="JSONpropertyChar"/>
              </w:rPr>
              <w:t>lang</w:t>
            </w:r>
            <w:r w:rsidRPr="001B367A">
              <w:t xml:space="preserve"> property.</w:t>
            </w:r>
            <w:bookmarkEnd w:id="79"/>
          </w:p>
        </w:tc>
      </w:tr>
      <w:tr w:rsidR="005B1B7F" w:rsidRPr="001B367A" w14:paraId="768552DE" w14:textId="77777777" w:rsidTr="00C659B9">
        <w:trPr>
          <w:cantSplit/>
          <w:jc w:val="center"/>
        </w:trPr>
        <w:tc>
          <w:tcPr>
            <w:tcW w:w="282" w:type="dxa"/>
          </w:tcPr>
          <w:p w14:paraId="27723F02" w14:textId="77777777" w:rsidR="005B1B7F" w:rsidRPr="001B367A" w:rsidRDefault="005B1B7F" w:rsidP="00C659B9">
            <w:pPr>
              <w:pStyle w:val="JSONproperty"/>
            </w:pPr>
          </w:p>
        </w:tc>
        <w:tc>
          <w:tcPr>
            <w:tcW w:w="1556" w:type="dxa"/>
          </w:tcPr>
          <w:p w14:paraId="64E7F2A3" w14:textId="77777777" w:rsidR="005B1B7F" w:rsidRPr="001B367A" w:rsidRDefault="005B1B7F" w:rsidP="00C659B9">
            <w:pPr>
              <w:pStyle w:val="JSONproperty"/>
            </w:pPr>
            <w:r w:rsidRPr="001B367A">
              <w:t>name</w:t>
            </w:r>
          </w:p>
        </w:tc>
        <w:tc>
          <w:tcPr>
            <w:tcW w:w="1843" w:type="dxa"/>
          </w:tcPr>
          <w:p w14:paraId="315438EC" w14:textId="77777777" w:rsidR="005B1B7F" w:rsidRPr="001B367A" w:rsidRDefault="005B1B7F" w:rsidP="00C659B9">
            <w:pPr>
              <w:pStyle w:val="TAL"/>
            </w:pPr>
            <w:r w:rsidRPr="001B367A">
              <w:rPr>
                <w:rStyle w:val="Codechar"/>
              </w:rPr>
              <w:t>string</w:t>
            </w:r>
          </w:p>
        </w:tc>
        <w:tc>
          <w:tcPr>
            <w:tcW w:w="425" w:type="dxa"/>
          </w:tcPr>
          <w:p w14:paraId="07188A2F" w14:textId="77777777" w:rsidR="005B1B7F" w:rsidRPr="001B367A" w:rsidRDefault="005B1B7F" w:rsidP="00C659B9">
            <w:pPr>
              <w:pStyle w:val="TAC"/>
            </w:pPr>
            <w:r w:rsidRPr="001B367A">
              <w:t>M</w:t>
            </w:r>
          </w:p>
        </w:tc>
        <w:tc>
          <w:tcPr>
            <w:tcW w:w="1276" w:type="dxa"/>
          </w:tcPr>
          <w:p w14:paraId="5379D563" w14:textId="77777777" w:rsidR="005B1B7F" w:rsidRPr="001B367A" w:rsidRDefault="005B1B7F" w:rsidP="00C659B9">
            <w:pPr>
              <w:pStyle w:val="TAC"/>
            </w:pPr>
            <w:r w:rsidRPr="001B367A">
              <w:t>1</w:t>
            </w:r>
          </w:p>
        </w:tc>
        <w:tc>
          <w:tcPr>
            <w:tcW w:w="4250" w:type="dxa"/>
          </w:tcPr>
          <w:p w14:paraId="03FC062B" w14:textId="77777777" w:rsidR="005B1B7F" w:rsidRPr="001B367A" w:rsidRDefault="005B1B7F" w:rsidP="00C659B9">
            <w:pPr>
              <w:pStyle w:val="TAL"/>
            </w:pPr>
            <w:r w:rsidRPr="001B367A">
              <w:t xml:space="preserve">One of the </w:t>
            </w:r>
            <w:r w:rsidRPr="001B367A">
              <w:rPr>
                <w:i/>
                <w:iCs/>
              </w:rPr>
              <w:t>Service names</w:t>
            </w:r>
            <w:r w:rsidRPr="001B367A">
              <w:t>.</w:t>
            </w:r>
          </w:p>
        </w:tc>
      </w:tr>
      <w:tr w:rsidR="005B1B7F" w:rsidRPr="001B367A" w14:paraId="0F699CE6" w14:textId="77777777" w:rsidTr="00C659B9">
        <w:trPr>
          <w:cantSplit/>
          <w:jc w:val="center"/>
        </w:trPr>
        <w:tc>
          <w:tcPr>
            <w:tcW w:w="282" w:type="dxa"/>
          </w:tcPr>
          <w:p w14:paraId="73C91824" w14:textId="77777777" w:rsidR="005B1B7F" w:rsidRPr="001B367A" w:rsidRDefault="005B1B7F" w:rsidP="00C659B9">
            <w:pPr>
              <w:pStyle w:val="JSONproperty"/>
            </w:pPr>
          </w:p>
        </w:tc>
        <w:tc>
          <w:tcPr>
            <w:tcW w:w="1556" w:type="dxa"/>
          </w:tcPr>
          <w:p w14:paraId="04B002E9" w14:textId="77777777" w:rsidR="005B1B7F" w:rsidRPr="001B367A" w:rsidRDefault="005B1B7F" w:rsidP="00C659B9">
            <w:pPr>
              <w:pStyle w:val="JSONproperty"/>
            </w:pPr>
            <w:r w:rsidRPr="001B367A">
              <w:t>lang</w:t>
            </w:r>
          </w:p>
        </w:tc>
        <w:tc>
          <w:tcPr>
            <w:tcW w:w="1843" w:type="dxa"/>
          </w:tcPr>
          <w:p w14:paraId="6F6C526C" w14:textId="77777777" w:rsidR="005B1B7F" w:rsidRPr="001B367A" w:rsidRDefault="005B1B7F" w:rsidP="00C659B9">
            <w:pPr>
              <w:pStyle w:val="TAL"/>
            </w:pPr>
            <w:r w:rsidRPr="001B367A">
              <w:rPr>
                <w:rStyle w:val="Codechar"/>
              </w:rPr>
              <w:t>string</w:t>
            </w:r>
          </w:p>
        </w:tc>
        <w:tc>
          <w:tcPr>
            <w:tcW w:w="425" w:type="dxa"/>
          </w:tcPr>
          <w:p w14:paraId="29A2F8C4" w14:textId="77777777" w:rsidR="005B1B7F" w:rsidRPr="001B367A" w:rsidRDefault="005B1B7F" w:rsidP="00C659B9">
            <w:pPr>
              <w:pStyle w:val="TAC"/>
            </w:pPr>
            <w:r w:rsidRPr="001B367A">
              <w:t>M</w:t>
            </w:r>
          </w:p>
        </w:tc>
        <w:tc>
          <w:tcPr>
            <w:tcW w:w="1276" w:type="dxa"/>
          </w:tcPr>
          <w:p w14:paraId="6C2E30AC" w14:textId="77777777" w:rsidR="005B1B7F" w:rsidRPr="001B367A" w:rsidRDefault="005B1B7F" w:rsidP="00C659B9">
            <w:pPr>
              <w:pStyle w:val="TAC"/>
            </w:pPr>
            <w:r w:rsidRPr="001B367A">
              <w:t>1</w:t>
            </w:r>
          </w:p>
        </w:tc>
        <w:tc>
          <w:tcPr>
            <w:tcW w:w="4250" w:type="dxa"/>
          </w:tcPr>
          <w:p w14:paraId="430E1C89" w14:textId="77777777" w:rsidR="005B1B7F" w:rsidRPr="001B367A" w:rsidRDefault="005B1B7F" w:rsidP="00C659B9">
            <w:pPr>
              <w:pStyle w:val="TAL"/>
            </w:pPr>
            <w:r w:rsidRPr="001B367A">
              <w:t>Language of the service name encoded using an ISO "alpha</w:t>
            </w:r>
            <w:r w:rsidRPr="001B367A">
              <w:noBreakHyphen/>
              <w:t>3" language code according to ISO 639</w:t>
            </w:r>
            <w:r w:rsidRPr="001B367A">
              <w:noBreakHyphen/>
              <w:t>2 [28].</w:t>
            </w:r>
          </w:p>
        </w:tc>
      </w:tr>
      <w:tr w:rsidR="005B1B7F" w:rsidRPr="001B367A" w14:paraId="66C5BBFD" w14:textId="77777777" w:rsidTr="00C659B9">
        <w:trPr>
          <w:cantSplit/>
          <w:jc w:val="center"/>
        </w:trPr>
        <w:tc>
          <w:tcPr>
            <w:tcW w:w="1838" w:type="dxa"/>
            <w:gridSpan w:val="2"/>
          </w:tcPr>
          <w:p w14:paraId="61B4D0F6" w14:textId="77777777" w:rsidR="005B1B7F" w:rsidRPr="001B367A" w:rsidRDefault="005B1B7F" w:rsidP="00C659B9">
            <w:pPr>
              <w:pStyle w:val="JSONproperty"/>
            </w:pPr>
            <w:r w:rsidRPr="001B367A">
              <w:t>descriptions</w:t>
            </w:r>
          </w:p>
        </w:tc>
        <w:tc>
          <w:tcPr>
            <w:tcW w:w="1843" w:type="dxa"/>
          </w:tcPr>
          <w:p w14:paraId="70C14A0D" w14:textId="77777777" w:rsidR="005B1B7F" w:rsidRPr="001B367A" w:rsidRDefault="005B1B7F" w:rsidP="00C659B9">
            <w:pPr>
              <w:pStyle w:val="TAL"/>
            </w:pPr>
            <w:r w:rsidRPr="001B367A">
              <w:rPr>
                <w:rStyle w:val="Codechar"/>
              </w:rPr>
              <w:t>array(object)</w:t>
            </w:r>
          </w:p>
        </w:tc>
        <w:tc>
          <w:tcPr>
            <w:tcW w:w="425" w:type="dxa"/>
          </w:tcPr>
          <w:p w14:paraId="4242C903" w14:textId="77777777" w:rsidR="005B1B7F" w:rsidRPr="001B367A" w:rsidRDefault="005B1B7F" w:rsidP="00C659B9">
            <w:pPr>
              <w:pStyle w:val="TAC"/>
            </w:pPr>
            <w:r w:rsidRPr="001B367A">
              <w:t>O</w:t>
            </w:r>
          </w:p>
        </w:tc>
        <w:tc>
          <w:tcPr>
            <w:tcW w:w="1276" w:type="dxa"/>
          </w:tcPr>
          <w:p w14:paraId="17264E56" w14:textId="77777777" w:rsidR="005B1B7F" w:rsidRPr="001B367A" w:rsidRDefault="005B1B7F" w:rsidP="00C659B9">
            <w:pPr>
              <w:pStyle w:val="TAC"/>
            </w:pPr>
            <w:r w:rsidRPr="001B367A">
              <w:t>1..N</w:t>
            </w:r>
          </w:p>
        </w:tc>
        <w:tc>
          <w:tcPr>
            <w:tcW w:w="4250" w:type="dxa"/>
          </w:tcPr>
          <w:p w14:paraId="3397EF57" w14:textId="77777777" w:rsidR="005B1B7F" w:rsidRPr="001B367A" w:rsidRDefault="005B1B7F" w:rsidP="00C659B9">
            <w:pPr>
              <w:pStyle w:val="TAL"/>
            </w:pPr>
            <w:r w:rsidRPr="001B367A">
              <w:t xml:space="preserve">The </w:t>
            </w:r>
            <w:r w:rsidRPr="001B367A">
              <w:rPr>
                <w:i/>
                <w:iCs/>
              </w:rPr>
              <w:t>Service descriptions</w:t>
            </w:r>
            <w:r w:rsidRPr="001B367A">
              <w:t xml:space="preserve"> of the MBS User Service as defined in table 4.5.7-1 of TS 26.502 [6].</w:t>
            </w:r>
          </w:p>
        </w:tc>
      </w:tr>
      <w:tr w:rsidR="005B1B7F" w:rsidRPr="001B367A" w14:paraId="6743B8F5" w14:textId="77777777" w:rsidTr="00C659B9">
        <w:trPr>
          <w:cantSplit/>
          <w:jc w:val="center"/>
        </w:trPr>
        <w:tc>
          <w:tcPr>
            <w:tcW w:w="282" w:type="dxa"/>
          </w:tcPr>
          <w:p w14:paraId="4AC9BB84" w14:textId="77777777" w:rsidR="005B1B7F" w:rsidRPr="001B367A" w:rsidRDefault="005B1B7F" w:rsidP="00C659B9">
            <w:pPr>
              <w:pStyle w:val="JSONproperty"/>
            </w:pPr>
          </w:p>
        </w:tc>
        <w:tc>
          <w:tcPr>
            <w:tcW w:w="1556" w:type="dxa"/>
          </w:tcPr>
          <w:p w14:paraId="382B924B" w14:textId="77777777" w:rsidR="005B1B7F" w:rsidRPr="001B367A" w:rsidRDefault="005B1B7F" w:rsidP="00C659B9">
            <w:pPr>
              <w:pStyle w:val="JSONproperty"/>
            </w:pPr>
            <w:r w:rsidRPr="001B367A">
              <w:t>description</w:t>
            </w:r>
          </w:p>
        </w:tc>
        <w:tc>
          <w:tcPr>
            <w:tcW w:w="1843" w:type="dxa"/>
          </w:tcPr>
          <w:p w14:paraId="7A980AD4" w14:textId="77777777" w:rsidR="005B1B7F" w:rsidRPr="001B367A" w:rsidRDefault="005B1B7F" w:rsidP="00C659B9">
            <w:pPr>
              <w:pStyle w:val="TAL"/>
            </w:pPr>
            <w:r w:rsidRPr="001B367A">
              <w:rPr>
                <w:rStyle w:val="Codechar"/>
              </w:rPr>
              <w:t>string</w:t>
            </w:r>
          </w:p>
        </w:tc>
        <w:tc>
          <w:tcPr>
            <w:tcW w:w="425" w:type="dxa"/>
          </w:tcPr>
          <w:p w14:paraId="35E46113" w14:textId="77777777" w:rsidR="005B1B7F" w:rsidRPr="001B367A" w:rsidRDefault="005B1B7F" w:rsidP="00C659B9">
            <w:pPr>
              <w:pStyle w:val="TAC"/>
            </w:pPr>
            <w:r w:rsidRPr="001B367A">
              <w:t>M</w:t>
            </w:r>
          </w:p>
        </w:tc>
        <w:tc>
          <w:tcPr>
            <w:tcW w:w="1276" w:type="dxa"/>
          </w:tcPr>
          <w:p w14:paraId="156CEBB3" w14:textId="77777777" w:rsidR="005B1B7F" w:rsidRPr="001B367A" w:rsidRDefault="005B1B7F" w:rsidP="00C659B9">
            <w:pPr>
              <w:pStyle w:val="TAC"/>
            </w:pPr>
            <w:r w:rsidRPr="001B367A">
              <w:t>1</w:t>
            </w:r>
          </w:p>
        </w:tc>
        <w:tc>
          <w:tcPr>
            <w:tcW w:w="4250" w:type="dxa"/>
          </w:tcPr>
          <w:p w14:paraId="0E9AE4AF" w14:textId="77777777" w:rsidR="005B1B7F" w:rsidRPr="001B367A" w:rsidRDefault="005B1B7F" w:rsidP="00C659B9">
            <w:pPr>
              <w:pStyle w:val="TAL"/>
            </w:pPr>
            <w:r w:rsidRPr="001B367A">
              <w:t xml:space="preserve">One of the </w:t>
            </w:r>
            <w:r w:rsidRPr="001B367A">
              <w:rPr>
                <w:i/>
                <w:iCs/>
              </w:rPr>
              <w:t>Service descriptions</w:t>
            </w:r>
            <w:r w:rsidRPr="001B367A">
              <w:t>.</w:t>
            </w:r>
          </w:p>
        </w:tc>
      </w:tr>
      <w:tr w:rsidR="005B1B7F" w:rsidRPr="001B367A" w14:paraId="2BF512C7" w14:textId="77777777" w:rsidTr="00C659B9">
        <w:trPr>
          <w:cantSplit/>
          <w:jc w:val="center"/>
        </w:trPr>
        <w:tc>
          <w:tcPr>
            <w:tcW w:w="282" w:type="dxa"/>
          </w:tcPr>
          <w:p w14:paraId="2C1B6F5D" w14:textId="77777777" w:rsidR="005B1B7F" w:rsidRPr="001B367A" w:rsidRDefault="005B1B7F" w:rsidP="00C659B9">
            <w:pPr>
              <w:pStyle w:val="JSONproperty"/>
            </w:pPr>
          </w:p>
        </w:tc>
        <w:tc>
          <w:tcPr>
            <w:tcW w:w="1556" w:type="dxa"/>
          </w:tcPr>
          <w:p w14:paraId="338C0CE4" w14:textId="77777777" w:rsidR="005B1B7F" w:rsidRPr="001B367A" w:rsidRDefault="005B1B7F" w:rsidP="00C659B9">
            <w:pPr>
              <w:pStyle w:val="JSONproperty"/>
            </w:pPr>
            <w:r w:rsidRPr="001B367A">
              <w:t>lang</w:t>
            </w:r>
          </w:p>
        </w:tc>
        <w:tc>
          <w:tcPr>
            <w:tcW w:w="1843" w:type="dxa"/>
          </w:tcPr>
          <w:p w14:paraId="1ED752F5" w14:textId="77777777" w:rsidR="005B1B7F" w:rsidRPr="001B367A" w:rsidRDefault="005B1B7F" w:rsidP="00C659B9">
            <w:pPr>
              <w:pStyle w:val="TAL"/>
            </w:pPr>
            <w:r w:rsidRPr="001B367A">
              <w:rPr>
                <w:rStyle w:val="Codechar"/>
              </w:rPr>
              <w:t>string</w:t>
            </w:r>
          </w:p>
        </w:tc>
        <w:tc>
          <w:tcPr>
            <w:tcW w:w="425" w:type="dxa"/>
          </w:tcPr>
          <w:p w14:paraId="45964976" w14:textId="77777777" w:rsidR="005B1B7F" w:rsidRPr="001B367A" w:rsidRDefault="005B1B7F" w:rsidP="00C659B9">
            <w:pPr>
              <w:pStyle w:val="TAC"/>
            </w:pPr>
            <w:r w:rsidRPr="001B367A">
              <w:t>M</w:t>
            </w:r>
          </w:p>
        </w:tc>
        <w:tc>
          <w:tcPr>
            <w:tcW w:w="1276" w:type="dxa"/>
          </w:tcPr>
          <w:p w14:paraId="318D0025" w14:textId="77777777" w:rsidR="005B1B7F" w:rsidRPr="001B367A" w:rsidRDefault="005B1B7F" w:rsidP="00C659B9">
            <w:pPr>
              <w:pStyle w:val="TAC"/>
            </w:pPr>
            <w:r w:rsidRPr="001B367A">
              <w:t>1</w:t>
            </w:r>
          </w:p>
        </w:tc>
        <w:tc>
          <w:tcPr>
            <w:tcW w:w="4250" w:type="dxa"/>
          </w:tcPr>
          <w:p w14:paraId="094B61D6" w14:textId="77777777" w:rsidR="005B1B7F" w:rsidRPr="001B367A" w:rsidRDefault="005B1B7F" w:rsidP="00C659B9">
            <w:pPr>
              <w:pStyle w:val="TAL"/>
            </w:pPr>
            <w:r w:rsidRPr="001B367A">
              <w:t>Language of the service description encoded using an ISO "alpha</w:t>
            </w:r>
            <w:r w:rsidRPr="001B367A">
              <w:noBreakHyphen/>
              <w:t>3" language code according to ISO 639</w:t>
            </w:r>
            <w:r w:rsidRPr="001B367A">
              <w:noBreakHyphen/>
              <w:t>2 [28].</w:t>
            </w:r>
          </w:p>
        </w:tc>
      </w:tr>
      <w:tr w:rsidR="005B1B7F" w:rsidRPr="001B367A" w14:paraId="17284255" w14:textId="77777777" w:rsidTr="00C659B9">
        <w:trPr>
          <w:cantSplit/>
          <w:jc w:val="center"/>
        </w:trPr>
        <w:tc>
          <w:tcPr>
            <w:tcW w:w="1838" w:type="dxa"/>
            <w:gridSpan w:val="2"/>
          </w:tcPr>
          <w:p w14:paraId="73DE336F" w14:textId="77777777" w:rsidR="005B1B7F" w:rsidRPr="001B367A" w:rsidRDefault="005B1B7F" w:rsidP="00C659B9">
            <w:pPr>
              <w:pStyle w:val="JSONproperty"/>
            </w:pPr>
            <w:r w:rsidRPr="001B367A">
              <w:t>serviceLanguage</w:t>
            </w:r>
          </w:p>
        </w:tc>
        <w:tc>
          <w:tcPr>
            <w:tcW w:w="1843" w:type="dxa"/>
          </w:tcPr>
          <w:p w14:paraId="2E680CAE" w14:textId="77777777" w:rsidR="005B1B7F" w:rsidRPr="001B367A" w:rsidRDefault="005B1B7F" w:rsidP="00C659B9">
            <w:pPr>
              <w:pStyle w:val="TAL"/>
            </w:pPr>
            <w:r w:rsidRPr="001B367A">
              <w:rPr>
                <w:rStyle w:val="Codechar"/>
              </w:rPr>
              <w:t>string</w:t>
            </w:r>
          </w:p>
        </w:tc>
        <w:tc>
          <w:tcPr>
            <w:tcW w:w="425" w:type="dxa"/>
          </w:tcPr>
          <w:p w14:paraId="68BB43A7" w14:textId="77777777" w:rsidR="005B1B7F" w:rsidRPr="001B367A" w:rsidRDefault="005B1B7F" w:rsidP="00C659B9">
            <w:pPr>
              <w:pStyle w:val="TAC"/>
            </w:pPr>
            <w:r w:rsidRPr="001B367A">
              <w:t>O</w:t>
            </w:r>
          </w:p>
        </w:tc>
        <w:tc>
          <w:tcPr>
            <w:tcW w:w="1276" w:type="dxa"/>
          </w:tcPr>
          <w:p w14:paraId="731F52B4" w14:textId="77777777" w:rsidR="005B1B7F" w:rsidRPr="001B367A" w:rsidRDefault="005B1B7F" w:rsidP="00C659B9">
            <w:pPr>
              <w:pStyle w:val="TAC"/>
            </w:pPr>
            <w:r w:rsidRPr="001B367A">
              <w:t>0..1</w:t>
            </w:r>
          </w:p>
        </w:tc>
        <w:tc>
          <w:tcPr>
            <w:tcW w:w="4250" w:type="dxa"/>
          </w:tcPr>
          <w:p w14:paraId="13B4B8F5" w14:textId="77777777" w:rsidR="005B1B7F" w:rsidRPr="001B367A" w:rsidRDefault="005B1B7F" w:rsidP="00C659B9">
            <w:pPr>
              <w:pStyle w:val="TAL"/>
            </w:pPr>
            <w:r w:rsidRPr="001B367A">
              <w:t xml:space="preserve">The </w:t>
            </w:r>
            <w:r w:rsidRPr="001B367A">
              <w:rPr>
                <w:i/>
                <w:iCs/>
              </w:rPr>
              <w:t>Main service language</w:t>
            </w:r>
            <w:r w:rsidRPr="001B367A">
              <w:t xml:space="preserve"> of the MBS User Service as defined in table 4.5.7-1 of TS 26.502 [6], encoded using an ISO "alpha</w:t>
            </w:r>
            <w:r w:rsidRPr="001B367A">
              <w:noBreakHyphen/>
              <w:t>3" language code according to ISO 639</w:t>
            </w:r>
            <w:r w:rsidRPr="001B367A">
              <w:noBreakHyphen/>
              <w:t>2 [28].</w:t>
            </w:r>
          </w:p>
        </w:tc>
      </w:tr>
      <w:tr w:rsidR="005B1B7F" w:rsidRPr="001B367A" w14:paraId="3FCF4627" w14:textId="77777777" w:rsidTr="00C659B9">
        <w:trPr>
          <w:cantSplit/>
          <w:jc w:val="center"/>
        </w:trPr>
        <w:tc>
          <w:tcPr>
            <w:tcW w:w="1838" w:type="dxa"/>
            <w:gridSpan w:val="2"/>
          </w:tcPr>
          <w:p w14:paraId="7E857A9C" w14:textId="77777777" w:rsidR="005B1B7F" w:rsidRPr="001B367A" w:rsidRDefault="005B1B7F" w:rsidP="00C659B9">
            <w:pPr>
              <w:pStyle w:val="JSONproperty"/>
            </w:pPr>
            <w:r w:rsidRPr="001B367A">
              <w:t>distribution‌Session‌Descriptions</w:t>
            </w:r>
          </w:p>
        </w:tc>
        <w:tc>
          <w:tcPr>
            <w:tcW w:w="1843" w:type="dxa"/>
          </w:tcPr>
          <w:p w14:paraId="61BDBAAA" w14:textId="77777777" w:rsidR="005B1B7F" w:rsidRPr="001B367A" w:rsidRDefault="005B1B7F" w:rsidP="00C659B9">
            <w:pPr>
              <w:pStyle w:val="TAL"/>
            </w:pPr>
            <w:r w:rsidRPr="001B367A">
              <w:rPr>
                <w:rStyle w:val="Codechar"/>
              </w:rPr>
              <w:t>array(Distribution‌Session‌Description)</w:t>
            </w:r>
          </w:p>
        </w:tc>
        <w:tc>
          <w:tcPr>
            <w:tcW w:w="425" w:type="dxa"/>
          </w:tcPr>
          <w:p w14:paraId="46AEFFAC" w14:textId="77777777" w:rsidR="005B1B7F" w:rsidRPr="001B367A" w:rsidRDefault="005B1B7F" w:rsidP="00C659B9">
            <w:pPr>
              <w:pStyle w:val="TAC"/>
            </w:pPr>
            <w:r w:rsidRPr="001B367A">
              <w:t>M</w:t>
            </w:r>
          </w:p>
        </w:tc>
        <w:tc>
          <w:tcPr>
            <w:tcW w:w="1276" w:type="dxa"/>
          </w:tcPr>
          <w:p w14:paraId="42934340" w14:textId="77777777" w:rsidR="005B1B7F" w:rsidRPr="001B367A" w:rsidRDefault="005B1B7F" w:rsidP="00C659B9">
            <w:pPr>
              <w:pStyle w:val="TAC"/>
            </w:pPr>
            <w:r w:rsidRPr="001B367A">
              <w:t>1..N</w:t>
            </w:r>
          </w:p>
        </w:tc>
        <w:tc>
          <w:tcPr>
            <w:tcW w:w="4250" w:type="dxa"/>
          </w:tcPr>
          <w:p w14:paraId="2687B8F5" w14:textId="77777777" w:rsidR="005B1B7F" w:rsidRPr="001B367A" w:rsidRDefault="005B1B7F" w:rsidP="00C659B9">
            <w:pPr>
              <w:pStyle w:val="TAL"/>
            </w:pPr>
            <w:r w:rsidRPr="001B367A">
              <w:t>One or more MBS Distribution Session Descriptions for the MBS User Service (see clause 5.2.4).</w:t>
            </w:r>
          </w:p>
        </w:tc>
      </w:tr>
      <w:tr w:rsidR="005B1B7F" w:rsidRPr="001B367A" w14:paraId="094FA1A3" w14:textId="77777777" w:rsidTr="00C659B9">
        <w:trPr>
          <w:cantSplit/>
          <w:jc w:val="center"/>
        </w:trPr>
        <w:tc>
          <w:tcPr>
            <w:tcW w:w="1838" w:type="dxa"/>
            <w:gridSpan w:val="2"/>
          </w:tcPr>
          <w:p w14:paraId="0DC31406" w14:textId="77777777" w:rsidR="005B1B7F" w:rsidRPr="001B367A" w:rsidRDefault="005B1B7F" w:rsidP="00C659B9">
            <w:pPr>
              <w:pStyle w:val="JSONproperty"/>
              <w:rPr>
                <w:rFonts w:cs="Courier New"/>
                <w:bCs/>
              </w:rPr>
            </w:pPr>
            <w:r w:rsidRPr="001B367A">
              <w:rPr>
                <w:rFonts w:cs="Courier New"/>
              </w:rPr>
              <w:lastRenderedPageBreak/>
              <w:t>service‌Schedule‌Descriptions</w:t>
            </w:r>
          </w:p>
        </w:tc>
        <w:tc>
          <w:tcPr>
            <w:tcW w:w="1843" w:type="dxa"/>
          </w:tcPr>
          <w:p w14:paraId="0FE3D318" w14:textId="77777777" w:rsidR="005B1B7F" w:rsidRPr="001B367A" w:rsidRDefault="005B1B7F" w:rsidP="00C659B9">
            <w:pPr>
              <w:pStyle w:val="TAL"/>
            </w:pPr>
            <w:r w:rsidRPr="001B367A">
              <w:rPr>
                <w:rStyle w:val="Codechar"/>
              </w:rPr>
              <w:t>array(Service‌Schedule‌Description)</w:t>
            </w:r>
          </w:p>
        </w:tc>
        <w:tc>
          <w:tcPr>
            <w:tcW w:w="425" w:type="dxa"/>
          </w:tcPr>
          <w:p w14:paraId="3225F9F0" w14:textId="77777777" w:rsidR="005B1B7F" w:rsidRPr="001B367A" w:rsidRDefault="005B1B7F" w:rsidP="00C659B9">
            <w:pPr>
              <w:pStyle w:val="TAC"/>
            </w:pPr>
            <w:r w:rsidRPr="001B367A">
              <w:t>O</w:t>
            </w:r>
          </w:p>
        </w:tc>
        <w:tc>
          <w:tcPr>
            <w:tcW w:w="1276" w:type="dxa"/>
          </w:tcPr>
          <w:p w14:paraId="75F24B32" w14:textId="77777777" w:rsidR="005B1B7F" w:rsidRPr="001B367A" w:rsidRDefault="005B1B7F" w:rsidP="00C659B9">
            <w:pPr>
              <w:pStyle w:val="TAC"/>
            </w:pPr>
            <w:r w:rsidRPr="001B367A">
              <w:t>1..N</w:t>
            </w:r>
          </w:p>
        </w:tc>
        <w:tc>
          <w:tcPr>
            <w:tcW w:w="4250" w:type="dxa"/>
          </w:tcPr>
          <w:p w14:paraId="6B3BA34A" w14:textId="77777777" w:rsidR="005B1B7F" w:rsidRPr="001B367A" w:rsidRDefault="005B1B7F" w:rsidP="00C659B9">
            <w:pPr>
              <w:pStyle w:val="TAL"/>
            </w:pPr>
            <w:r w:rsidRPr="001B367A">
              <w:t xml:space="preserve">The </w:t>
            </w:r>
            <w:r w:rsidRPr="001B367A">
              <w:rPr>
                <w:i/>
                <w:iCs/>
              </w:rPr>
              <w:t xml:space="preserve">Active periods </w:t>
            </w:r>
            <w:r w:rsidRPr="001B367A">
              <w:t>of the MBS User Data Ingest Session as defined in clause 4.5.5 of TS 26.502 [6].</w:t>
            </w:r>
          </w:p>
          <w:p w14:paraId="69F43DE6" w14:textId="77777777" w:rsidR="005B1B7F" w:rsidRPr="001B367A" w:rsidRDefault="005B1B7F" w:rsidP="001611DE">
            <w:pPr>
              <w:pStyle w:val="TALcontinuation"/>
            </w:pPr>
            <w:r w:rsidRPr="001B367A">
              <w:t>An array of service schedules indicating when the MBS User Service is scheduled to be active (see clause 5.2.7).</w:t>
            </w:r>
          </w:p>
          <w:p w14:paraId="59F78FAC" w14:textId="77777777" w:rsidR="005B1B7F" w:rsidRPr="001B367A" w:rsidRDefault="005B1B7F" w:rsidP="001611DE">
            <w:pPr>
              <w:pStyle w:val="TALcontinuation"/>
            </w:pPr>
            <w:r w:rsidRPr="001B367A">
              <w:t>If omitted, the MBS User Service is always active (see NOTE).</w:t>
            </w:r>
          </w:p>
        </w:tc>
      </w:tr>
      <w:tr w:rsidR="005B1B7F" w:rsidRPr="001B367A" w14:paraId="35898129" w14:textId="77777777" w:rsidTr="00C659B9">
        <w:trPr>
          <w:cantSplit/>
          <w:jc w:val="center"/>
        </w:trPr>
        <w:tc>
          <w:tcPr>
            <w:tcW w:w="9632" w:type="dxa"/>
            <w:gridSpan w:val="6"/>
          </w:tcPr>
          <w:p w14:paraId="4EF8B01F" w14:textId="77777777" w:rsidR="005B1B7F" w:rsidRPr="001B367A" w:rsidRDefault="005B1B7F" w:rsidP="00C659B9">
            <w:pPr>
              <w:pStyle w:val="TAN"/>
            </w:pPr>
            <w:r w:rsidRPr="001B367A">
              <w:t>NOTE:</w:t>
            </w:r>
            <w:r w:rsidRPr="001B367A">
              <w:tab/>
              <w:t>The current active period for an individual MBS Distribution Session may be further restricted by information in its Session Description document (</w:t>
            </w:r>
            <w:r w:rsidRPr="001B367A">
              <w:rPr>
                <w:rStyle w:val="Codechar"/>
              </w:rPr>
              <w:t>t</w:t>
            </w:r>
            <w:r w:rsidRPr="001B367A">
              <w:t xml:space="preserve"> and/or </w:t>
            </w:r>
            <w:r w:rsidRPr="001B367A">
              <w:rPr>
                <w:rStyle w:val="Codechar"/>
              </w:rPr>
              <w:t>r</w:t>
            </w:r>
            <w:r w:rsidRPr="001B367A">
              <w:t xml:space="preserve"> lines in the SDP) specified in clause 5.2.5.</w:t>
            </w:r>
          </w:p>
        </w:tc>
      </w:tr>
    </w:tbl>
    <w:p w14:paraId="2C90874F" w14:textId="1DEA7DE6" w:rsidR="005B1B7F" w:rsidRPr="001B367A" w:rsidRDefault="005B1B7F" w:rsidP="005B1B7F"/>
    <w:p w14:paraId="243C2FFC" w14:textId="7DD8469C" w:rsidR="00AE47B4" w:rsidRPr="001B367A" w:rsidRDefault="00AE47B4" w:rsidP="00AE47B4">
      <w:pPr>
        <w:pStyle w:val="Heading3"/>
      </w:pPr>
      <w:bookmarkStart w:id="80" w:name="_CR5_2_4"/>
      <w:bookmarkStart w:id="81" w:name="_Toc171672858"/>
      <w:bookmarkEnd w:id="80"/>
      <w:r w:rsidRPr="001B367A">
        <w:t>5.2.4</w:t>
      </w:r>
      <w:r w:rsidRPr="001B367A">
        <w:tab/>
        <w:t>Distribution Session Description</w:t>
      </w:r>
      <w:r w:rsidR="005B1B7F" w:rsidRPr="001B367A">
        <w:t xml:space="preserve"> data type</w:t>
      </w:r>
      <w:bookmarkEnd w:id="81"/>
    </w:p>
    <w:p w14:paraId="75EAB8FD" w14:textId="77777777" w:rsidR="005B1B7F" w:rsidRPr="001B367A" w:rsidRDefault="005B1B7F" w:rsidP="005B1B7F">
      <w:pPr>
        <w:keepNext/>
        <w:keepLines/>
      </w:pPr>
      <w:bookmarkStart w:id="82" w:name="_MCCTEMPBM_CRPT22990006___7"/>
      <w:r w:rsidRPr="001B367A">
        <w:t xml:space="preserve">The </w:t>
      </w:r>
      <w:r w:rsidRPr="001B367A">
        <w:rPr>
          <w:rStyle w:val="JSONinformationelementChar"/>
        </w:rPr>
        <w:t>DistributionSessionDescription</w:t>
      </w:r>
      <w:r w:rsidRPr="001B367A">
        <w:t xml:space="preserve"> data type describes one </w:t>
      </w:r>
      <w:r w:rsidRPr="001B367A">
        <w:rPr>
          <w:i/>
          <w:iCs/>
        </w:rPr>
        <w:t>MBS Distribution Session</w:t>
      </w:r>
      <w:r w:rsidRPr="001B367A">
        <w:t xml:space="preserve"> associated with an MBS User Service and carries the MBS Distribution Session Parameters as defined in clause 4.5.8 of TS 26.502 [6]. Table 5.2.4-1 provides the detailed semantics of this data type.</w:t>
      </w:r>
    </w:p>
    <w:p w14:paraId="48C7BCB8" w14:textId="77777777" w:rsidR="005B1B7F" w:rsidRPr="001B367A" w:rsidRDefault="005B1B7F" w:rsidP="005B1B7F">
      <w:pPr>
        <w:pStyle w:val="TH"/>
      </w:pPr>
      <w:bookmarkStart w:id="83" w:name="_CRTable5_2_41"/>
      <w:bookmarkStart w:id="84" w:name="_MCCTEMPBM_CRPT22990007___7"/>
      <w:bookmarkEnd w:id="82"/>
      <w:r w:rsidRPr="001B367A">
        <w:t xml:space="preserve">Table </w:t>
      </w:r>
      <w:bookmarkEnd w:id="83"/>
      <w:r w:rsidRPr="001B367A">
        <w:t xml:space="preserve">5.2.4-1: Semantics of </w:t>
      </w:r>
      <w:r w:rsidRPr="001B367A">
        <w:rPr>
          <w:rStyle w:val="JSONinformationelementChar"/>
        </w:rPr>
        <w:t>DistributionSessionDescription</w:t>
      </w:r>
      <w:r w:rsidRPr="001B367A">
        <w:t xml:space="preserve"> data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firstRow="1" w:lastRow="0" w:firstColumn="1" w:lastColumn="0" w:noHBand="0" w:noVBand="0"/>
      </w:tblPr>
      <w:tblGrid>
        <w:gridCol w:w="1555"/>
        <w:gridCol w:w="1842"/>
        <w:gridCol w:w="426"/>
        <w:gridCol w:w="1275"/>
        <w:gridCol w:w="4533"/>
      </w:tblGrid>
      <w:tr w:rsidR="005B1B7F" w:rsidRPr="001B367A" w14:paraId="34ADC4DD" w14:textId="77777777" w:rsidTr="001B367A">
        <w:trPr>
          <w:cantSplit/>
          <w:tblHeader/>
          <w:jc w:val="center"/>
        </w:trPr>
        <w:tc>
          <w:tcPr>
            <w:tcW w:w="1555" w:type="dxa"/>
            <w:shd w:val="clear" w:color="auto" w:fill="BFBFBF" w:themeFill="background1" w:themeFillShade="BF"/>
          </w:tcPr>
          <w:bookmarkEnd w:id="84"/>
          <w:p w14:paraId="319FAD98" w14:textId="77777777" w:rsidR="005B1B7F" w:rsidRPr="001B367A" w:rsidRDefault="005B1B7F" w:rsidP="00F5639F">
            <w:pPr>
              <w:pStyle w:val="TAH"/>
            </w:pPr>
            <w:r w:rsidRPr="001B367A">
              <w:t>Property name</w:t>
            </w:r>
          </w:p>
        </w:tc>
        <w:tc>
          <w:tcPr>
            <w:tcW w:w="1842" w:type="dxa"/>
            <w:shd w:val="clear" w:color="auto" w:fill="BFBFBF" w:themeFill="background1" w:themeFillShade="BF"/>
          </w:tcPr>
          <w:p w14:paraId="55D37663" w14:textId="77777777" w:rsidR="005B1B7F" w:rsidRPr="001B367A" w:rsidRDefault="005B1B7F" w:rsidP="00F5639F">
            <w:pPr>
              <w:pStyle w:val="TAH"/>
            </w:pPr>
            <w:r w:rsidRPr="001B367A">
              <w:t>Data Type</w:t>
            </w:r>
          </w:p>
        </w:tc>
        <w:tc>
          <w:tcPr>
            <w:tcW w:w="426" w:type="dxa"/>
            <w:shd w:val="clear" w:color="auto" w:fill="BFBFBF" w:themeFill="background1" w:themeFillShade="BF"/>
          </w:tcPr>
          <w:p w14:paraId="2C718976" w14:textId="77777777" w:rsidR="005B1B7F" w:rsidRPr="001B367A" w:rsidRDefault="005B1B7F" w:rsidP="00F5639F">
            <w:pPr>
              <w:pStyle w:val="TAH"/>
            </w:pPr>
            <w:r w:rsidRPr="001B367A">
              <w:t>P</w:t>
            </w:r>
          </w:p>
        </w:tc>
        <w:tc>
          <w:tcPr>
            <w:tcW w:w="1275" w:type="dxa"/>
            <w:shd w:val="clear" w:color="auto" w:fill="BFBFBF" w:themeFill="background1" w:themeFillShade="BF"/>
          </w:tcPr>
          <w:p w14:paraId="1AB33103" w14:textId="77777777" w:rsidR="005B1B7F" w:rsidRPr="001B367A" w:rsidRDefault="005B1B7F" w:rsidP="00F5639F">
            <w:pPr>
              <w:pStyle w:val="TAH"/>
            </w:pPr>
            <w:r w:rsidRPr="001B367A">
              <w:t>Cardinality</w:t>
            </w:r>
          </w:p>
        </w:tc>
        <w:tc>
          <w:tcPr>
            <w:tcW w:w="4533" w:type="dxa"/>
            <w:shd w:val="clear" w:color="auto" w:fill="BFBFBF" w:themeFill="background1" w:themeFillShade="BF"/>
          </w:tcPr>
          <w:p w14:paraId="676BFBF5" w14:textId="77777777" w:rsidR="005B1B7F" w:rsidRPr="001B367A" w:rsidRDefault="005B1B7F" w:rsidP="00F5639F">
            <w:pPr>
              <w:pStyle w:val="TAH"/>
            </w:pPr>
            <w:r w:rsidRPr="001B367A">
              <w:t>Description</w:t>
            </w:r>
          </w:p>
        </w:tc>
      </w:tr>
      <w:tr w:rsidR="005B1B7F" w:rsidRPr="001B367A" w14:paraId="7381B3D7" w14:textId="77777777" w:rsidTr="001B367A">
        <w:trPr>
          <w:cantSplit/>
          <w:jc w:val="center"/>
        </w:trPr>
        <w:tc>
          <w:tcPr>
            <w:tcW w:w="1555" w:type="dxa"/>
            <w:shd w:val="clear" w:color="auto" w:fill="FFFFFF" w:themeFill="background1"/>
          </w:tcPr>
          <w:p w14:paraId="09662A7B" w14:textId="77777777" w:rsidR="005B1B7F" w:rsidRPr="001B367A" w:rsidRDefault="005B1B7F" w:rsidP="00F5639F">
            <w:pPr>
              <w:pStyle w:val="JSONproperty"/>
              <w:keepNext/>
            </w:pPr>
            <w:r w:rsidRPr="001B367A">
              <w:t>distribution‌Method</w:t>
            </w:r>
          </w:p>
        </w:tc>
        <w:tc>
          <w:tcPr>
            <w:tcW w:w="1842" w:type="dxa"/>
            <w:shd w:val="clear" w:color="auto" w:fill="FFFFFF" w:themeFill="background1"/>
          </w:tcPr>
          <w:p w14:paraId="2F785C25" w14:textId="77777777" w:rsidR="005B1B7F" w:rsidRPr="001B367A" w:rsidRDefault="005B1B7F" w:rsidP="00F5639F">
            <w:pPr>
              <w:pStyle w:val="TAL"/>
              <w:rPr>
                <w:rStyle w:val="Codechar"/>
              </w:rPr>
            </w:pPr>
            <w:r w:rsidRPr="001B367A">
              <w:rPr>
                <w:rStyle w:val="Codechar"/>
              </w:rPr>
              <w:t>Distribution‌Method</w:t>
            </w:r>
          </w:p>
        </w:tc>
        <w:tc>
          <w:tcPr>
            <w:tcW w:w="426" w:type="dxa"/>
            <w:shd w:val="clear" w:color="auto" w:fill="FFFFFF" w:themeFill="background1"/>
          </w:tcPr>
          <w:p w14:paraId="3773B868" w14:textId="77777777" w:rsidR="005B1B7F" w:rsidRPr="001B367A" w:rsidRDefault="005B1B7F" w:rsidP="00F5639F">
            <w:pPr>
              <w:pStyle w:val="TAC"/>
            </w:pPr>
            <w:r w:rsidRPr="001B367A">
              <w:t>M</w:t>
            </w:r>
          </w:p>
        </w:tc>
        <w:tc>
          <w:tcPr>
            <w:tcW w:w="1275" w:type="dxa"/>
            <w:shd w:val="clear" w:color="auto" w:fill="FFFFFF" w:themeFill="background1"/>
          </w:tcPr>
          <w:p w14:paraId="6D7633C3" w14:textId="77777777" w:rsidR="005B1B7F" w:rsidRPr="001B367A" w:rsidRDefault="005B1B7F" w:rsidP="00F5639F">
            <w:pPr>
              <w:pStyle w:val="TAC"/>
            </w:pPr>
            <w:r w:rsidRPr="001B367A">
              <w:t>1</w:t>
            </w:r>
          </w:p>
        </w:tc>
        <w:tc>
          <w:tcPr>
            <w:tcW w:w="4533" w:type="dxa"/>
            <w:shd w:val="clear" w:color="auto" w:fill="FFFFFF" w:themeFill="background1"/>
          </w:tcPr>
          <w:p w14:paraId="6AACB2B4" w14:textId="77777777" w:rsidR="005B1B7F" w:rsidRPr="001B367A" w:rsidRDefault="005B1B7F" w:rsidP="00F5639F">
            <w:pPr>
              <w:pStyle w:val="TAL"/>
            </w:pPr>
            <w:r w:rsidRPr="001B367A">
              <w:t>The distribution method used for this MBS Distribution Session.</w:t>
            </w:r>
          </w:p>
          <w:p w14:paraId="7E508EC2" w14:textId="77777777" w:rsidR="005B1B7F" w:rsidRPr="001B367A" w:rsidRDefault="005B1B7F" w:rsidP="001B367A">
            <w:pPr>
              <w:pStyle w:val="TAL"/>
            </w:pPr>
            <w:r w:rsidRPr="001B367A">
              <w:t>For details, refer to table 5.2.4</w:t>
            </w:r>
            <w:r w:rsidRPr="001B367A">
              <w:noBreakHyphen/>
              <w:t>2.</w:t>
            </w:r>
          </w:p>
        </w:tc>
      </w:tr>
      <w:tr w:rsidR="005B1B7F" w:rsidRPr="001B367A" w14:paraId="726D0804" w14:textId="77777777" w:rsidTr="001B367A">
        <w:trPr>
          <w:cantSplit/>
          <w:jc w:val="center"/>
        </w:trPr>
        <w:tc>
          <w:tcPr>
            <w:tcW w:w="1555" w:type="dxa"/>
            <w:shd w:val="clear" w:color="auto" w:fill="FFFFFF" w:themeFill="background1"/>
          </w:tcPr>
          <w:p w14:paraId="51DD399D" w14:textId="77777777" w:rsidR="005B1B7F" w:rsidRPr="001B367A" w:rsidRDefault="005B1B7F" w:rsidP="00F5639F">
            <w:pPr>
              <w:pStyle w:val="JSONproperty"/>
            </w:pPr>
            <w:r w:rsidRPr="001B367A">
              <w:t>conformance‌Profiles</w:t>
            </w:r>
          </w:p>
        </w:tc>
        <w:tc>
          <w:tcPr>
            <w:tcW w:w="1842" w:type="dxa"/>
            <w:shd w:val="clear" w:color="auto" w:fill="FFFFFF" w:themeFill="background1"/>
          </w:tcPr>
          <w:p w14:paraId="2EF81547" w14:textId="77777777" w:rsidR="005B1B7F" w:rsidRPr="001B367A" w:rsidRDefault="005B1B7F" w:rsidP="00F5639F">
            <w:pPr>
              <w:pStyle w:val="TAL"/>
              <w:rPr>
                <w:rStyle w:val="Codechar"/>
              </w:rPr>
            </w:pPr>
            <w:r w:rsidRPr="001B367A">
              <w:rPr>
                <w:rStyle w:val="Codechar"/>
              </w:rPr>
              <w:t>array(Uri)</w:t>
            </w:r>
          </w:p>
        </w:tc>
        <w:tc>
          <w:tcPr>
            <w:tcW w:w="426" w:type="dxa"/>
            <w:shd w:val="clear" w:color="auto" w:fill="FFFFFF" w:themeFill="background1"/>
          </w:tcPr>
          <w:p w14:paraId="7E550514" w14:textId="77777777" w:rsidR="005B1B7F" w:rsidRPr="001B367A" w:rsidRDefault="005B1B7F" w:rsidP="00F5639F">
            <w:pPr>
              <w:pStyle w:val="TAC"/>
            </w:pPr>
            <w:r w:rsidRPr="001B367A">
              <w:t>O</w:t>
            </w:r>
          </w:p>
        </w:tc>
        <w:tc>
          <w:tcPr>
            <w:tcW w:w="1275" w:type="dxa"/>
            <w:shd w:val="clear" w:color="auto" w:fill="FFFFFF" w:themeFill="background1"/>
          </w:tcPr>
          <w:p w14:paraId="1EB0CAA0" w14:textId="77777777" w:rsidR="005B1B7F" w:rsidRPr="001B367A" w:rsidRDefault="005B1B7F" w:rsidP="00F5639F">
            <w:pPr>
              <w:pStyle w:val="TAC"/>
            </w:pPr>
            <w:r w:rsidRPr="001B367A">
              <w:t>1..N</w:t>
            </w:r>
          </w:p>
        </w:tc>
        <w:tc>
          <w:tcPr>
            <w:tcW w:w="4533" w:type="dxa"/>
            <w:shd w:val="clear" w:color="auto" w:fill="FFFFFF" w:themeFill="background1"/>
          </w:tcPr>
          <w:p w14:paraId="7F5A276D" w14:textId="77777777" w:rsidR="005B1B7F" w:rsidRPr="001B367A" w:rsidRDefault="005B1B7F" w:rsidP="00F5639F">
            <w:pPr>
              <w:pStyle w:val="TAL"/>
            </w:pPr>
            <w:r w:rsidRPr="001B367A">
              <w:t>A list of profiles indicating the set of features that this MBS Distribution Session conforms to and which the MBS Client needs to support in order to fully decode the MBS Distribution Session. For details refer to clause 12.</w:t>
            </w:r>
          </w:p>
          <w:p w14:paraId="40A76F7E" w14:textId="77777777" w:rsidR="005B1B7F" w:rsidRPr="001B367A" w:rsidRDefault="005B1B7F" w:rsidP="001611DE">
            <w:pPr>
              <w:pStyle w:val="TALcontinuation"/>
            </w:pPr>
            <w:r w:rsidRPr="001B367A">
              <w:t>If not present, the MBS Distribution Session is assumed to conform to the "Baseline MBS Distribution Session Profile" specified in clause C.2.</w:t>
            </w:r>
          </w:p>
        </w:tc>
      </w:tr>
      <w:tr w:rsidR="005B1B7F" w:rsidRPr="001B367A" w14:paraId="1B4DE7DE" w14:textId="77777777" w:rsidTr="001B367A">
        <w:trPr>
          <w:cantSplit/>
          <w:jc w:val="center"/>
        </w:trPr>
        <w:tc>
          <w:tcPr>
            <w:tcW w:w="1555" w:type="dxa"/>
            <w:shd w:val="clear" w:color="auto" w:fill="FFFFFF" w:themeFill="background1"/>
          </w:tcPr>
          <w:p w14:paraId="5BD97A16" w14:textId="77777777" w:rsidR="005B1B7F" w:rsidRPr="001B367A" w:rsidRDefault="005B1B7F" w:rsidP="00F5639F">
            <w:pPr>
              <w:pStyle w:val="JSONproperty"/>
            </w:pPr>
            <w:r w:rsidRPr="001B367A">
              <w:t>session‌Description‌Locator</w:t>
            </w:r>
          </w:p>
        </w:tc>
        <w:tc>
          <w:tcPr>
            <w:tcW w:w="1842" w:type="dxa"/>
            <w:shd w:val="clear" w:color="auto" w:fill="FFFFFF" w:themeFill="background1"/>
          </w:tcPr>
          <w:p w14:paraId="412D88EA" w14:textId="77777777" w:rsidR="005B1B7F" w:rsidRPr="001B367A" w:rsidRDefault="005B1B7F" w:rsidP="00F5639F">
            <w:pPr>
              <w:pStyle w:val="TAL"/>
              <w:rPr>
                <w:rStyle w:val="Codechar"/>
              </w:rPr>
            </w:pPr>
            <w:r w:rsidRPr="001B367A">
              <w:rPr>
                <w:rStyle w:val="Codechar"/>
              </w:rPr>
              <w:t>AbsoluteUrl</w:t>
            </w:r>
          </w:p>
        </w:tc>
        <w:tc>
          <w:tcPr>
            <w:tcW w:w="426" w:type="dxa"/>
            <w:shd w:val="clear" w:color="auto" w:fill="FFFFFF" w:themeFill="background1"/>
          </w:tcPr>
          <w:p w14:paraId="0AEA5A91" w14:textId="77777777" w:rsidR="005B1B7F" w:rsidRPr="001B367A" w:rsidRDefault="005B1B7F" w:rsidP="00F5639F">
            <w:pPr>
              <w:pStyle w:val="TAC"/>
            </w:pPr>
            <w:r w:rsidRPr="001B367A">
              <w:t>M</w:t>
            </w:r>
          </w:p>
        </w:tc>
        <w:tc>
          <w:tcPr>
            <w:tcW w:w="1275" w:type="dxa"/>
            <w:shd w:val="clear" w:color="auto" w:fill="FFFFFF" w:themeFill="background1"/>
          </w:tcPr>
          <w:p w14:paraId="5BA1332F" w14:textId="77777777" w:rsidR="005B1B7F" w:rsidRPr="001B367A" w:rsidRDefault="005B1B7F" w:rsidP="00F5639F">
            <w:pPr>
              <w:pStyle w:val="TAC"/>
            </w:pPr>
            <w:r w:rsidRPr="001B367A">
              <w:t>1</w:t>
            </w:r>
          </w:p>
        </w:tc>
        <w:tc>
          <w:tcPr>
            <w:tcW w:w="4533" w:type="dxa"/>
            <w:shd w:val="clear" w:color="auto" w:fill="FFFFFF" w:themeFill="background1"/>
          </w:tcPr>
          <w:p w14:paraId="523568FE" w14:textId="77777777" w:rsidR="005B1B7F" w:rsidRPr="001B367A" w:rsidRDefault="005B1B7F" w:rsidP="00F5639F">
            <w:pPr>
              <w:pStyle w:val="TAL"/>
            </w:pPr>
            <w:r w:rsidRPr="001B367A">
              <w:t xml:space="preserve">URL to a Session Description document carrying the </w:t>
            </w:r>
            <w:r w:rsidRPr="001B367A">
              <w:rPr>
                <w:i/>
                <w:iCs/>
              </w:rPr>
              <w:t>Session Description parameters</w:t>
            </w:r>
            <w:r w:rsidRPr="001B367A">
              <w:t xml:space="preserve"> for this MBS Distribution Session as defined in table 4.5.8</w:t>
            </w:r>
            <w:r w:rsidRPr="001B367A">
              <w:noBreakHyphen/>
              <w:t>1 of TS 26.502 [6].</w:t>
            </w:r>
          </w:p>
          <w:p w14:paraId="6609A6B9" w14:textId="77777777" w:rsidR="005B1B7F" w:rsidRPr="001B367A" w:rsidRDefault="005B1B7F" w:rsidP="001B367A">
            <w:pPr>
              <w:pStyle w:val="TAL"/>
            </w:pPr>
            <w:r w:rsidRPr="001B367A">
              <w:t>For details, refer to clause 5.2.5.</w:t>
            </w:r>
          </w:p>
        </w:tc>
      </w:tr>
      <w:tr w:rsidR="005B1B7F" w:rsidRPr="001B367A" w14:paraId="58E9D037" w14:textId="77777777" w:rsidTr="001B367A">
        <w:trPr>
          <w:cantSplit/>
          <w:jc w:val="center"/>
        </w:trPr>
        <w:tc>
          <w:tcPr>
            <w:tcW w:w="1555" w:type="dxa"/>
            <w:shd w:val="clear" w:color="auto" w:fill="FFFFFF" w:themeFill="background1"/>
          </w:tcPr>
          <w:p w14:paraId="16C4EF44" w14:textId="77777777" w:rsidR="005B1B7F" w:rsidRPr="001B367A" w:rsidRDefault="005B1B7F" w:rsidP="00F5639F">
            <w:pPr>
              <w:pStyle w:val="JSONproperty"/>
            </w:pPr>
            <w:r w:rsidRPr="001B367A">
              <w:rPr>
                <w:rFonts w:cs="Courier New"/>
              </w:rPr>
              <w:t>application‌Service‌Descriptions</w:t>
            </w:r>
          </w:p>
        </w:tc>
        <w:tc>
          <w:tcPr>
            <w:tcW w:w="1842" w:type="dxa"/>
            <w:shd w:val="clear" w:color="auto" w:fill="FFFFFF" w:themeFill="background1"/>
          </w:tcPr>
          <w:p w14:paraId="1C1BBF59" w14:textId="77777777" w:rsidR="005B1B7F" w:rsidRPr="001B367A" w:rsidRDefault="005B1B7F" w:rsidP="00F5639F">
            <w:pPr>
              <w:pStyle w:val="TAL"/>
              <w:rPr>
                <w:rStyle w:val="Codechar"/>
              </w:rPr>
            </w:pPr>
            <w:r w:rsidRPr="001B367A">
              <w:rPr>
                <w:rStyle w:val="Codechar"/>
              </w:rPr>
              <w:t>array(Application‌Service‌Description)</w:t>
            </w:r>
          </w:p>
        </w:tc>
        <w:tc>
          <w:tcPr>
            <w:tcW w:w="426" w:type="dxa"/>
            <w:shd w:val="clear" w:color="auto" w:fill="FFFFFF" w:themeFill="background1"/>
          </w:tcPr>
          <w:p w14:paraId="6F888349" w14:textId="77777777" w:rsidR="005B1B7F" w:rsidRPr="001B367A" w:rsidRDefault="005B1B7F" w:rsidP="00F5639F">
            <w:pPr>
              <w:pStyle w:val="TAC"/>
            </w:pPr>
            <w:r w:rsidRPr="001B367A">
              <w:t>O</w:t>
            </w:r>
          </w:p>
        </w:tc>
        <w:tc>
          <w:tcPr>
            <w:tcW w:w="1275" w:type="dxa"/>
            <w:shd w:val="clear" w:color="auto" w:fill="FFFFFF" w:themeFill="background1"/>
          </w:tcPr>
          <w:p w14:paraId="63216C12" w14:textId="77777777" w:rsidR="005B1B7F" w:rsidRPr="001B367A" w:rsidRDefault="005B1B7F" w:rsidP="00F5639F">
            <w:pPr>
              <w:pStyle w:val="TAC"/>
            </w:pPr>
            <w:r w:rsidRPr="001B367A">
              <w:t>1..1</w:t>
            </w:r>
          </w:p>
        </w:tc>
        <w:tc>
          <w:tcPr>
            <w:tcW w:w="4533" w:type="dxa"/>
            <w:shd w:val="clear" w:color="auto" w:fill="FFFFFF" w:themeFill="background1"/>
          </w:tcPr>
          <w:p w14:paraId="143BE5C1" w14:textId="77777777" w:rsidR="005B1B7F" w:rsidRPr="001B367A" w:rsidRDefault="005B1B7F" w:rsidP="00F5639F">
            <w:pPr>
              <w:pStyle w:val="TAL"/>
            </w:pPr>
            <w:r w:rsidRPr="001B367A">
              <w:t>If present, an array containing a set of one or more Application Service Descriptions for the MBS User Service (see clause 5.2.6 and text below this table).</w:t>
            </w:r>
          </w:p>
        </w:tc>
      </w:tr>
      <w:tr w:rsidR="005B1B7F" w:rsidRPr="001B367A" w14:paraId="4FAE822D" w14:textId="77777777" w:rsidTr="001B367A">
        <w:trPr>
          <w:cantSplit/>
          <w:jc w:val="center"/>
        </w:trPr>
        <w:tc>
          <w:tcPr>
            <w:tcW w:w="1555" w:type="dxa"/>
            <w:shd w:val="clear" w:color="auto" w:fill="FFFFFF" w:themeFill="background1"/>
          </w:tcPr>
          <w:p w14:paraId="1CE5A32D" w14:textId="77777777" w:rsidR="005B1B7F" w:rsidRPr="001B367A" w:rsidRDefault="005B1B7F" w:rsidP="00F5639F">
            <w:pPr>
              <w:pStyle w:val="JSONproperty"/>
            </w:pPr>
            <w:r w:rsidRPr="001B367A">
              <w:t>post‌Session‌Object‌Repair‌Parameters</w:t>
            </w:r>
          </w:p>
        </w:tc>
        <w:tc>
          <w:tcPr>
            <w:tcW w:w="1842" w:type="dxa"/>
            <w:shd w:val="clear" w:color="auto" w:fill="FFFFFF" w:themeFill="background1"/>
          </w:tcPr>
          <w:p w14:paraId="30B1BCFB" w14:textId="77777777" w:rsidR="005B1B7F" w:rsidRPr="001B367A" w:rsidRDefault="005B1B7F" w:rsidP="00F5639F">
            <w:pPr>
              <w:pStyle w:val="TAL"/>
              <w:rPr>
                <w:rStyle w:val="Codechar"/>
              </w:rPr>
            </w:pPr>
            <w:r w:rsidRPr="001B367A">
              <w:rPr>
                <w:rStyle w:val="Codechar"/>
              </w:rPr>
              <w:t>ObjectRepair‌Parameters</w:t>
            </w:r>
          </w:p>
        </w:tc>
        <w:tc>
          <w:tcPr>
            <w:tcW w:w="426" w:type="dxa"/>
            <w:shd w:val="clear" w:color="auto" w:fill="FFFFFF" w:themeFill="background1"/>
          </w:tcPr>
          <w:p w14:paraId="2DABB589" w14:textId="77777777" w:rsidR="005B1B7F" w:rsidRPr="001B367A" w:rsidRDefault="005B1B7F" w:rsidP="00F5639F">
            <w:pPr>
              <w:pStyle w:val="TAC"/>
            </w:pPr>
            <w:r w:rsidRPr="001B367A">
              <w:t>O</w:t>
            </w:r>
          </w:p>
        </w:tc>
        <w:tc>
          <w:tcPr>
            <w:tcW w:w="1275" w:type="dxa"/>
            <w:shd w:val="clear" w:color="auto" w:fill="FFFFFF" w:themeFill="background1"/>
          </w:tcPr>
          <w:p w14:paraId="2F602622" w14:textId="77777777" w:rsidR="005B1B7F" w:rsidRPr="001B367A" w:rsidRDefault="005B1B7F" w:rsidP="00F5639F">
            <w:pPr>
              <w:pStyle w:val="TAC"/>
            </w:pPr>
            <w:r w:rsidRPr="001B367A">
              <w:t>0..1</w:t>
            </w:r>
          </w:p>
        </w:tc>
        <w:tc>
          <w:tcPr>
            <w:tcW w:w="4533" w:type="dxa"/>
            <w:shd w:val="clear" w:color="auto" w:fill="FFFFFF" w:themeFill="background1"/>
          </w:tcPr>
          <w:p w14:paraId="16A3A645" w14:textId="77777777" w:rsidR="005B1B7F" w:rsidRPr="001B367A" w:rsidRDefault="005B1B7F" w:rsidP="00F5639F">
            <w:pPr>
              <w:pStyle w:val="TAL"/>
            </w:pPr>
            <w:r w:rsidRPr="001B367A">
              <w:t>Parameters to be used by the MBSTF Client at reference point MBS</w:t>
            </w:r>
            <w:r w:rsidRPr="001B367A">
              <w:noBreakHyphen/>
              <w:t>4</w:t>
            </w:r>
            <w:r w:rsidRPr="001B367A">
              <w:noBreakHyphen/>
              <w:t>UC for post-session unicast object repair of this MBS Distribution Session, as defined in table 4.5.8</w:t>
            </w:r>
            <w:r w:rsidRPr="001B367A">
              <w:noBreakHyphen/>
              <w:t>2 of TS 26.502 [6].</w:t>
            </w:r>
          </w:p>
          <w:p w14:paraId="1F2E5639" w14:textId="77777777" w:rsidR="005B1B7F" w:rsidRPr="001B367A" w:rsidRDefault="005B1B7F" w:rsidP="001B367A">
            <w:pPr>
              <w:pStyle w:val="TAL"/>
            </w:pPr>
            <w:r w:rsidRPr="001B367A">
              <w:t>For details, refer to clause 5.2.8.</w:t>
            </w:r>
          </w:p>
        </w:tc>
      </w:tr>
      <w:tr w:rsidR="005B1B7F" w:rsidRPr="001B367A" w14:paraId="559C9F59" w14:textId="77777777" w:rsidTr="001B367A">
        <w:trPr>
          <w:cantSplit/>
          <w:jc w:val="center"/>
        </w:trPr>
        <w:tc>
          <w:tcPr>
            <w:tcW w:w="1555" w:type="dxa"/>
            <w:shd w:val="clear" w:color="auto" w:fill="FFFFFF" w:themeFill="background1"/>
          </w:tcPr>
          <w:p w14:paraId="74C4DE66" w14:textId="77777777" w:rsidR="005B1B7F" w:rsidRPr="001B367A" w:rsidRDefault="005B1B7F" w:rsidP="00F5639F">
            <w:pPr>
              <w:pStyle w:val="JSONproperty"/>
            </w:pPr>
            <w:r w:rsidRPr="001B367A">
              <w:t>availability‌Infos</w:t>
            </w:r>
          </w:p>
        </w:tc>
        <w:tc>
          <w:tcPr>
            <w:tcW w:w="1842" w:type="dxa"/>
            <w:shd w:val="clear" w:color="auto" w:fill="FFFFFF" w:themeFill="background1"/>
          </w:tcPr>
          <w:p w14:paraId="3F94D808" w14:textId="77777777" w:rsidR="005B1B7F" w:rsidRPr="001B367A" w:rsidRDefault="005B1B7F" w:rsidP="00F5639F">
            <w:pPr>
              <w:pStyle w:val="TAL"/>
              <w:rPr>
                <w:rStyle w:val="Codechar"/>
              </w:rPr>
            </w:pPr>
            <w:r w:rsidRPr="001B367A">
              <w:rPr>
                <w:rStyle w:val="Codechar"/>
              </w:rPr>
              <w:t>array(Availability‌Information)</w:t>
            </w:r>
          </w:p>
        </w:tc>
        <w:tc>
          <w:tcPr>
            <w:tcW w:w="426" w:type="dxa"/>
            <w:shd w:val="clear" w:color="auto" w:fill="FFFFFF" w:themeFill="background1"/>
          </w:tcPr>
          <w:p w14:paraId="4C3070D0" w14:textId="77777777" w:rsidR="005B1B7F" w:rsidRPr="001B367A" w:rsidDel="00FC5601" w:rsidRDefault="005B1B7F" w:rsidP="00F5639F">
            <w:pPr>
              <w:pStyle w:val="TAC"/>
            </w:pPr>
            <w:r w:rsidRPr="001B367A">
              <w:t>O</w:t>
            </w:r>
          </w:p>
        </w:tc>
        <w:tc>
          <w:tcPr>
            <w:tcW w:w="1275" w:type="dxa"/>
            <w:shd w:val="clear" w:color="auto" w:fill="FFFFFF" w:themeFill="background1"/>
          </w:tcPr>
          <w:p w14:paraId="7964C775" w14:textId="77777777" w:rsidR="005B1B7F" w:rsidRPr="001B367A" w:rsidRDefault="005B1B7F" w:rsidP="00F5639F">
            <w:pPr>
              <w:pStyle w:val="TAC"/>
            </w:pPr>
            <w:r w:rsidRPr="001B367A">
              <w:t>1..N</w:t>
            </w:r>
          </w:p>
        </w:tc>
        <w:tc>
          <w:tcPr>
            <w:tcW w:w="4533" w:type="dxa"/>
            <w:shd w:val="clear" w:color="auto" w:fill="FFFFFF" w:themeFill="background1"/>
          </w:tcPr>
          <w:p w14:paraId="2A44C2ED" w14:textId="77777777" w:rsidR="005B1B7F" w:rsidRPr="001B367A" w:rsidRDefault="005B1B7F" w:rsidP="00F5639F">
            <w:pPr>
              <w:pStyle w:val="TAL"/>
            </w:pPr>
            <w:r w:rsidRPr="001B367A">
              <w:t>Additional information pertaining to the availability of this MBS Distribution Session within the MBS System.</w:t>
            </w:r>
          </w:p>
          <w:p w14:paraId="2AF6B579" w14:textId="77777777" w:rsidR="005B1B7F" w:rsidRPr="001B367A" w:rsidRDefault="005B1B7F" w:rsidP="001611DE">
            <w:pPr>
              <w:pStyle w:val="TALcontinuation"/>
            </w:pPr>
            <w:r w:rsidRPr="001B367A">
              <w:t>For details, refer to clause 5.2.9.</w:t>
            </w:r>
          </w:p>
        </w:tc>
      </w:tr>
      <w:tr w:rsidR="005B1B7F" w:rsidRPr="001B367A" w14:paraId="14FE275D" w14:textId="77777777" w:rsidTr="001B367A">
        <w:trPr>
          <w:cantSplit/>
          <w:jc w:val="center"/>
        </w:trPr>
        <w:tc>
          <w:tcPr>
            <w:tcW w:w="1555" w:type="dxa"/>
            <w:shd w:val="clear" w:color="auto" w:fill="FFFFFF" w:themeFill="background1"/>
          </w:tcPr>
          <w:p w14:paraId="749A029A" w14:textId="77777777" w:rsidR="005B1B7F" w:rsidRPr="001B367A" w:rsidRDefault="005B1B7F" w:rsidP="00F5639F">
            <w:pPr>
              <w:pStyle w:val="JSONproperty"/>
            </w:pPr>
            <w:r w:rsidRPr="001B367A">
              <w:t>security‌Description</w:t>
            </w:r>
          </w:p>
        </w:tc>
        <w:tc>
          <w:tcPr>
            <w:tcW w:w="1842" w:type="dxa"/>
            <w:shd w:val="clear" w:color="auto" w:fill="FFFFFF" w:themeFill="background1"/>
          </w:tcPr>
          <w:p w14:paraId="5362D604" w14:textId="77777777" w:rsidR="005B1B7F" w:rsidRPr="001B367A" w:rsidRDefault="005B1B7F" w:rsidP="00F5639F">
            <w:pPr>
              <w:pStyle w:val="TAL"/>
              <w:rPr>
                <w:rStyle w:val="Codechar"/>
              </w:rPr>
            </w:pPr>
            <w:r w:rsidRPr="001B367A">
              <w:rPr>
                <w:rStyle w:val="Codechar"/>
              </w:rPr>
              <w:t>Security‌Description</w:t>
            </w:r>
          </w:p>
        </w:tc>
        <w:tc>
          <w:tcPr>
            <w:tcW w:w="426" w:type="dxa"/>
            <w:shd w:val="clear" w:color="auto" w:fill="FFFFFF" w:themeFill="background1"/>
          </w:tcPr>
          <w:p w14:paraId="11B92BE7" w14:textId="77777777" w:rsidR="005B1B7F" w:rsidRPr="001B367A" w:rsidRDefault="005B1B7F" w:rsidP="00F5639F">
            <w:pPr>
              <w:pStyle w:val="TAC"/>
            </w:pPr>
            <w:r w:rsidRPr="001B367A">
              <w:t>O</w:t>
            </w:r>
          </w:p>
        </w:tc>
        <w:tc>
          <w:tcPr>
            <w:tcW w:w="1275" w:type="dxa"/>
            <w:shd w:val="clear" w:color="auto" w:fill="FFFFFF" w:themeFill="background1"/>
          </w:tcPr>
          <w:p w14:paraId="07D5E53C" w14:textId="77777777" w:rsidR="005B1B7F" w:rsidRPr="001B367A" w:rsidRDefault="005B1B7F" w:rsidP="00F5639F">
            <w:pPr>
              <w:pStyle w:val="TAC"/>
            </w:pPr>
            <w:r w:rsidRPr="001B367A">
              <w:t>0..1</w:t>
            </w:r>
          </w:p>
        </w:tc>
        <w:tc>
          <w:tcPr>
            <w:tcW w:w="4533" w:type="dxa"/>
            <w:shd w:val="clear" w:color="auto" w:fill="FFFFFF" w:themeFill="background1"/>
          </w:tcPr>
          <w:p w14:paraId="33C7D7A2" w14:textId="77777777" w:rsidR="005B1B7F" w:rsidRPr="001B367A" w:rsidRDefault="005B1B7F" w:rsidP="00F5639F">
            <w:pPr>
              <w:pStyle w:val="TAL"/>
            </w:pPr>
            <w:r w:rsidRPr="001B367A">
              <w:t>The security parameters for this MBS Distribution Session, as defined in table 4.5.8-1 of TS 26.502 [6].</w:t>
            </w:r>
          </w:p>
          <w:p w14:paraId="14A83B78" w14:textId="77777777" w:rsidR="005B1B7F" w:rsidRPr="001B367A" w:rsidRDefault="005B1B7F" w:rsidP="001611DE">
            <w:pPr>
              <w:pStyle w:val="TALcontinuation"/>
            </w:pPr>
            <w:r w:rsidRPr="001B367A">
              <w:t>For details, refer to clause 5.2.10.</w:t>
            </w:r>
          </w:p>
        </w:tc>
      </w:tr>
    </w:tbl>
    <w:p w14:paraId="7538DA2C" w14:textId="77777777" w:rsidR="005B1B7F" w:rsidRPr="00D4361B" w:rsidRDefault="005B1B7F" w:rsidP="005B1B7F"/>
    <w:p w14:paraId="4CC3EF74" w14:textId="77777777" w:rsidR="005B1B7F" w:rsidRPr="001B367A" w:rsidRDefault="005B1B7F" w:rsidP="005B1B7F">
      <w:pPr>
        <w:pStyle w:val="TH"/>
      </w:pPr>
      <w:bookmarkStart w:id="85" w:name="_CRTable5_2_42"/>
      <w:bookmarkStart w:id="86" w:name="_MCCTEMPBM_CRPT22990008___7"/>
      <w:r w:rsidRPr="001B367A">
        <w:t xml:space="preserve">Table </w:t>
      </w:r>
      <w:bookmarkEnd w:id="85"/>
      <w:r w:rsidRPr="001B367A">
        <w:t>5.2.4</w:t>
      </w:r>
      <w:r w:rsidRPr="001B367A">
        <w:noBreakHyphen/>
        <w:t xml:space="preserve">2: Semantics of </w:t>
      </w:r>
      <w:r w:rsidRPr="001B367A">
        <w:rPr>
          <w:rStyle w:val="JSONinformationelementChar"/>
        </w:rPr>
        <w:t>DistributionMethod</w:t>
      </w:r>
      <w:r w:rsidRPr="001B367A">
        <w:t xml:space="preserve"> enumeration</w:t>
      </w:r>
    </w:p>
    <w:tbl>
      <w:tblPr>
        <w:tblStyle w:val="TableGrid"/>
        <w:tblW w:w="0" w:type="auto"/>
        <w:jc w:val="center"/>
        <w:tblLayout w:type="fixed"/>
        <w:tblLook w:val="04A0" w:firstRow="1" w:lastRow="0" w:firstColumn="1" w:lastColumn="0" w:noHBand="0" w:noVBand="1"/>
      </w:tblPr>
      <w:tblGrid>
        <w:gridCol w:w="1767"/>
        <w:gridCol w:w="3331"/>
      </w:tblGrid>
      <w:tr w:rsidR="005B1B7F" w:rsidRPr="001B367A" w14:paraId="64CA47AE" w14:textId="77777777" w:rsidTr="001B367A">
        <w:trPr>
          <w:cantSplit/>
          <w:jc w:val="center"/>
        </w:trPr>
        <w:tc>
          <w:tcPr>
            <w:tcW w:w="1767" w:type="dxa"/>
            <w:shd w:val="clear" w:color="auto" w:fill="BFBFBF" w:themeFill="background1" w:themeFillShade="BF"/>
          </w:tcPr>
          <w:bookmarkEnd w:id="86"/>
          <w:p w14:paraId="13C60D1C" w14:textId="77777777" w:rsidR="005B1B7F" w:rsidRPr="001B367A" w:rsidRDefault="005B1B7F" w:rsidP="001F6129">
            <w:pPr>
              <w:pStyle w:val="TAH"/>
            </w:pPr>
            <w:r w:rsidRPr="001B367A">
              <w:t>Enumerated value</w:t>
            </w:r>
          </w:p>
        </w:tc>
        <w:tc>
          <w:tcPr>
            <w:tcW w:w="3331" w:type="dxa"/>
            <w:shd w:val="clear" w:color="auto" w:fill="BFBFBF" w:themeFill="background1" w:themeFillShade="BF"/>
          </w:tcPr>
          <w:p w14:paraId="2FF1A817" w14:textId="77777777" w:rsidR="005B1B7F" w:rsidRPr="001B367A" w:rsidRDefault="005B1B7F" w:rsidP="001F6129">
            <w:pPr>
              <w:pStyle w:val="TAH"/>
            </w:pPr>
            <w:r w:rsidRPr="001B367A">
              <w:t>Description</w:t>
            </w:r>
          </w:p>
        </w:tc>
      </w:tr>
      <w:tr w:rsidR="005B1B7F" w:rsidRPr="001B367A" w14:paraId="76559EB6" w14:textId="77777777" w:rsidTr="001B367A">
        <w:trPr>
          <w:cantSplit/>
          <w:jc w:val="center"/>
        </w:trPr>
        <w:tc>
          <w:tcPr>
            <w:tcW w:w="1767" w:type="dxa"/>
          </w:tcPr>
          <w:p w14:paraId="3F2CC96F" w14:textId="77777777" w:rsidR="005B1B7F" w:rsidRPr="001B367A" w:rsidRDefault="005B1B7F" w:rsidP="001F6129">
            <w:pPr>
              <w:pStyle w:val="TAL"/>
              <w:rPr>
                <w:rStyle w:val="Codechar"/>
              </w:rPr>
            </w:pPr>
            <w:r w:rsidRPr="001B367A">
              <w:rPr>
                <w:rStyle w:val="Codechar"/>
              </w:rPr>
              <w:t>OBJECT</w:t>
            </w:r>
          </w:p>
        </w:tc>
        <w:tc>
          <w:tcPr>
            <w:tcW w:w="3331" w:type="dxa"/>
          </w:tcPr>
          <w:p w14:paraId="34387E64" w14:textId="77777777" w:rsidR="005B1B7F" w:rsidRPr="001B367A" w:rsidRDefault="005B1B7F" w:rsidP="001F6129">
            <w:pPr>
              <w:pStyle w:val="TAL"/>
            </w:pPr>
            <w:r w:rsidRPr="001B367A">
              <w:t>The Object Distribution Method.</w:t>
            </w:r>
          </w:p>
        </w:tc>
      </w:tr>
      <w:tr w:rsidR="005B1B7F" w:rsidRPr="001B367A" w14:paraId="336E8756" w14:textId="77777777" w:rsidTr="001B367A">
        <w:trPr>
          <w:cantSplit/>
          <w:jc w:val="center"/>
        </w:trPr>
        <w:tc>
          <w:tcPr>
            <w:tcW w:w="1767" w:type="dxa"/>
          </w:tcPr>
          <w:p w14:paraId="4DB6AAE5" w14:textId="77777777" w:rsidR="005B1B7F" w:rsidRPr="001B367A" w:rsidRDefault="005B1B7F" w:rsidP="001F6129">
            <w:pPr>
              <w:pStyle w:val="TAL"/>
              <w:rPr>
                <w:rStyle w:val="Codechar"/>
              </w:rPr>
            </w:pPr>
            <w:r w:rsidRPr="001B367A">
              <w:rPr>
                <w:rStyle w:val="Codechar"/>
              </w:rPr>
              <w:t>PACKET</w:t>
            </w:r>
          </w:p>
        </w:tc>
        <w:tc>
          <w:tcPr>
            <w:tcW w:w="3331" w:type="dxa"/>
          </w:tcPr>
          <w:p w14:paraId="73C6F9EA" w14:textId="77777777" w:rsidR="005B1B7F" w:rsidRPr="001B367A" w:rsidRDefault="005B1B7F" w:rsidP="001F6129">
            <w:pPr>
              <w:pStyle w:val="TAL"/>
            </w:pPr>
            <w:r w:rsidRPr="001B367A">
              <w:t>The Packet Distribution Method.</w:t>
            </w:r>
          </w:p>
        </w:tc>
      </w:tr>
    </w:tbl>
    <w:p w14:paraId="324AB580" w14:textId="77777777" w:rsidR="005B1B7F" w:rsidRPr="00D4361B" w:rsidRDefault="005B1B7F" w:rsidP="005B1B7F"/>
    <w:p w14:paraId="7721BF5F" w14:textId="77777777" w:rsidR="005B1B7F" w:rsidRPr="001B367A" w:rsidRDefault="005B1B7F" w:rsidP="005B1B7F">
      <w:pPr>
        <w:keepNext/>
      </w:pPr>
      <w:bookmarkStart w:id="87" w:name="_MCCTEMPBM_CRPT22990009___7"/>
      <w:r w:rsidRPr="001B367A">
        <w:lastRenderedPageBreak/>
        <w:t xml:space="preserve">If the </w:t>
      </w:r>
      <w:r w:rsidRPr="001B367A">
        <w:rPr>
          <w:rStyle w:val="JSONpropertyChar"/>
        </w:rPr>
        <w:t>application‌Service‌Descriptions</w:t>
      </w:r>
      <w:r w:rsidRPr="001B367A">
        <w:t xml:space="preserve"> array is present:</w:t>
      </w:r>
    </w:p>
    <w:p w14:paraId="64B7917A" w14:textId="77777777" w:rsidR="005B1B7F" w:rsidRPr="001B367A" w:rsidRDefault="005B1B7F" w:rsidP="005B1B7F">
      <w:pPr>
        <w:pStyle w:val="B1"/>
        <w:keepNext/>
      </w:pPr>
      <w:bookmarkStart w:id="88" w:name="_MCCTEMPBM_CRPT22990010___7"/>
      <w:bookmarkEnd w:id="87"/>
      <w:r w:rsidRPr="001B367A">
        <w:t>1.</w:t>
      </w:r>
      <w:r w:rsidRPr="001B367A">
        <w:tab/>
        <w:t xml:space="preserve">The </w:t>
      </w:r>
      <w:r w:rsidRPr="001B367A">
        <w:rPr>
          <w:rStyle w:val="JSONpropertyChar"/>
        </w:rPr>
        <w:t>distributionMethod</w:t>
      </w:r>
      <w:r w:rsidRPr="001B367A">
        <w:t xml:space="preserve"> property of the </w:t>
      </w:r>
      <w:r w:rsidRPr="001B367A">
        <w:rPr>
          <w:rStyle w:val="JSONinformationelementChar"/>
        </w:rPr>
        <w:t>DistributionSessionDescription</w:t>
      </w:r>
      <w:r w:rsidRPr="001B367A">
        <w:t xml:space="preserve"> shall be set to </w:t>
      </w:r>
      <w:r w:rsidRPr="001B367A">
        <w:rPr>
          <w:rStyle w:val="Codechar"/>
        </w:rPr>
        <w:t>OBJECT</w:t>
      </w:r>
      <w:r w:rsidRPr="001B367A">
        <w:t>.</w:t>
      </w:r>
    </w:p>
    <w:p w14:paraId="7154D9CC" w14:textId="77777777" w:rsidR="005B1B7F" w:rsidRPr="001B367A" w:rsidRDefault="005B1B7F" w:rsidP="005B1B7F">
      <w:pPr>
        <w:pStyle w:val="B1"/>
      </w:pPr>
      <w:r w:rsidRPr="001B367A">
        <w:t>2.</w:t>
      </w:r>
      <w:r w:rsidRPr="001B367A">
        <w:tab/>
        <w:t xml:space="preserve">All members of the </w:t>
      </w:r>
      <w:r w:rsidRPr="001B367A">
        <w:rPr>
          <w:rStyle w:val="JSONpropertyChar"/>
        </w:rPr>
        <w:t>application‌Service‌Description</w:t>
      </w:r>
      <w:r w:rsidRPr="001B367A">
        <w:t xml:space="preserve"> array shall reference an Application Service Entry Point document (see clause 5.2.6A) that describes an MBS Distribution Session using the Object Distribution Method as specified in clause 6.</w:t>
      </w:r>
    </w:p>
    <w:p w14:paraId="5F345733" w14:textId="77777777" w:rsidR="005B1B7F" w:rsidRPr="001B367A" w:rsidRDefault="005B1B7F" w:rsidP="005B1B7F">
      <w:pPr>
        <w:pStyle w:val="B1"/>
      </w:pPr>
      <w:r w:rsidRPr="001B367A">
        <w:t>3.</w:t>
      </w:r>
      <w:r w:rsidRPr="001B367A">
        <w:tab/>
        <w:t xml:space="preserve">The </w:t>
      </w:r>
      <w:r w:rsidRPr="001B367A">
        <w:rPr>
          <w:rStyle w:val="JSONpropertyChar"/>
        </w:rPr>
        <w:t>sessionDescriptionLocator</w:t>
      </w:r>
      <w:r w:rsidRPr="001B367A">
        <w:t xml:space="preserve"> property shall point to a Session Description document (see clause 5.2.5) describing an MBS Distribution Session according to clause 6 delivering objects that are directly or indirectly referenced by the Application Service Entry Point document.</w:t>
      </w:r>
    </w:p>
    <w:p w14:paraId="44A26123" w14:textId="75F19503" w:rsidR="004C5243" w:rsidRPr="001B367A" w:rsidRDefault="004C5243" w:rsidP="004C5243">
      <w:pPr>
        <w:pStyle w:val="Heading3"/>
      </w:pPr>
      <w:bookmarkStart w:id="89" w:name="_CR5_2_5"/>
      <w:bookmarkStart w:id="90" w:name="_Toc171672859"/>
      <w:bookmarkEnd w:id="88"/>
      <w:bookmarkEnd w:id="89"/>
      <w:r w:rsidRPr="001B367A">
        <w:t>5.2.</w:t>
      </w:r>
      <w:r w:rsidR="00323585" w:rsidRPr="001B367A">
        <w:t>5</w:t>
      </w:r>
      <w:r w:rsidRPr="001B367A">
        <w:tab/>
        <w:t>Session Description</w:t>
      </w:r>
      <w:r w:rsidR="005B1B7F" w:rsidRPr="001B367A">
        <w:t xml:space="preserve"> document</w:t>
      </w:r>
      <w:bookmarkEnd w:id="90"/>
    </w:p>
    <w:p w14:paraId="293485D5" w14:textId="77777777" w:rsidR="005B1B7F" w:rsidRPr="001B367A" w:rsidRDefault="005B1B7F" w:rsidP="005B1B7F">
      <w:pPr>
        <w:keepNext/>
      </w:pPr>
      <w:r w:rsidRPr="001B367A">
        <w:t>Each MBS Distribution Session shall be described by a Session Description document that shall be formatted according to RFC 8866 [8]. The Session Description document may be packaged in the same MBS User Service Bundle (see clause 5.3.1A) as the MBS User Service Descriptions document.</w:t>
      </w:r>
    </w:p>
    <w:p w14:paraId="114B1456" w14:textId="2FA67A58" w:rsidR="00353685" w:rsidRPr="001B367A" w:rsidRDefault="00353685" w:rsidP="00F36A36">
      <w:pPr>
        <w:pStyle w:val="B1"/>
        <w:keepNext/>
      </w:pPr>
      <w:r w:rsidRPr="001B367A">
        <w:t>-</w:t>
      </w:r>
      <w:r w:rsidRPr="001B367A">
        <w:tab/>
        <w:t>The session description for the MBS Object Distribution Method is specified in clause 6.2.</w:t>
      </w:r>
      <w:r w:rsidR="005B1B7F" w:rsidRPr="001B367A">
        <w:t>2</w:t>
      </w:r>
    </w:p>
    <w:p w14:paraId="0857DADF" w14:textId="77777777" w:rsidR="00353685" w:rsidRPr="001B367A" w:rsidRDefault="00353685" w:rsidP="00353685">
      <w:pPr>
        <w:pStyle w:val="B1"/>
      </w:pPr>
      <w:r w:rsidRPr="001B367A">
        <w:t>-</w:t>
      </w:r>
      <w:r w:rsidRPr="001B367A">
        <w:tab/>
        <w:t xml:space="preserve">The session description for the </w:t>
      </w:r>
      <w:r w:rsidRPr="001B367A">
        <w:rPr>
          <w:lang w:eastAsia="zh-CN"/>
        </w:rPr>
        <w:t>MBS</w:t>
      </w:r>
      <w:r w:rsidRPr="001B367A">
        <w:t xml:space="preserve"> Packet </w:t>
      </w:r>
      <w:r w:rsidRPr="001B367A">
        <w:rPr>
          <w:lang w:eastAsia="zh-CN"/>
        </w:rPr>
        <w:t>D</w:t>
      </w:r>
      <w:r w:rsidRPr="001B367A">
        <w:t>istribution Method is specified in clause 7.2.3.</w:t>
      </w:r>
    </w:p>
    <w:p w14:paraId="78DD4900" w14:textId="27F88ECC" w:rsidR="004C5243" w:rsidRPr="001B367A" w:rsidRDefault="004C5243" w:rsidP="004C5243">
      <w:pPr>
        <w:pStyle w:val="Heading3"/>
      </w:pPr>
      <w:bookmarkStart w:id="91" w:name="_CR5_2_6"/>
      <w:bookmarkStart w:id="92" w:name="_Toc171672860"/>
      <w:bookmarkEnd w:id="91"/>
      <w:r w:rsidRPr="001B367A">
        <w:t>5.2.</w:t>
      </w:r>
      <w:r w:rsidR="00667C9A" w:rsidRPr="001B367A">
        <w:t>6</w:t>
      </w:r>
      <w:r w:rsidRPr="001B367A">
        <w:tab/>
        <w:t>Application Service</w:t>
      </w:r>
      <w:r w:rsidR="00353685" w:rsidRPr="001B367A">
        <w:t xml:space="preserve"> Description</w:t>
      </w:r>
      <w:r w:rsidR="005B1B7F" w:rsidRPr="001B367A">
        <w:t xml:space="preserve"> data type</w:t>
      </w:r>
      <w:bookmarkEnd w:id="92"/>
    </w:p>
    <w:p w14:paraId="2E2E26D1" w14:textId="77777777" w:rsidR="005B1B7F" w:rsidRPr="001B367A" w:rsidRDefault="005B1B7F" w:rsidP="005B1B7F">
      <w:pPr>
        <w:keepNext/>
      </w:pPr>
      <w:bookmarkStart w:id="93" w:name="_MCCTEMPBM_CRPT22990011___7"/>
      <w:r w:rsidRPr="001B367A">
        <w:t xml:space="preserve">Table 5.2.6-1 provides the detailed semantics for the </w:t>
      </w:r>
      <w:r w:rsidRPr="001B367A">
        <w:rPr>
          <w:rStyle w:val="JSONinformationelementChar"/>
        </w:rPr>
        <w:t>ApplicationServiceDescription</w:t>
      </w:r>
      <w:r w:rsidRPr="001B367A">
        <w:t xml:space="preserve"> data type.</w:t>
      </w:r>
    </w:p>
    <w:p w14:paraId="3B93DB32" w14:textId="77777777" w:rsidR="005B1B7F" w:rsidRPr="001B367A" w:rsidRDefault="005B1B7F" w:rsidP="005B1B7F">
      <w:pPr>
        <w:pStyle w:val="TH"/>
      </w:pPr>
      <w:bookmarkStart w:id="94" w:name="_CRTable5_2_61"/>
      <w:bookmarkStart w:id="95" w:name="_MCCTEMPBM_CRPT22990012___7"/>
      <w:bookmarkEnd w:id="93"/>
      <w:r w:rsidRPr="001B367A">
        <w:t xml:space="preserve">Table </w:t>
      </w:r>
      <w:bookmarkEnd w:id="94"/>
      <w:r w:rsidRPr="001B367A">
        <w:t xml:space="preserve">5.2.6-1: Semantics of </w:t>
      </w:r>
      <w:r w:rsidRPr="001B367A">
        <w:rPr>
          <w:rStyle w:val="JSONinformationelementChar"/>
        </w:rPr>
        <w:t>ApplicationServiceDescription</w:t>
      </w:r>
      <w:r w:rsidRPr="001B367A">
        <w:t xml:space="preserve"> data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firstRow="1" w:lastRow="0" w:firstColumn="1" w:lastColumn="0" w:noHBand="0" w:noVBand="0"/>
      </w:tblPr>
      <w:tblGrid>
        <w:gridCol w:w="2122"/>
        <w:gridCol w:w="1134"/>
        <w:gridCol w:w="425"/>
        <w:gridCol w:w="1276"/>
        <w:gridCol w:w="4674"/>
      </w:tblGrid>
      <w:tr w:rsidR="005B1B7F" w:rsidRPr="001B367A" w14:paraId="01F76D5F" w14:textId="77777777" w:rsidTr="00A946FC">
        <w:trPr>
          <w:cantSplit/>
          <w:trHeight w:val="507"/>
          <w:tblHeader/>
          <w:jc w:val="center"/>
        </w:trPr>
        <w:tc>
          <w:tcPr>
            <w:tcW w:w="2122" w:type="dxa"/>
            <w:shd w:val="clear" w:color="auto" w:fill="BFBFBF" w:themeFill="background1" w:themeFillShade="BF"/>
          </w:tcPr>
          <w:bookmarkEnd w:id="95"/>
          <w:p w14:paraId="324CDAA4" w14:textId="77777777" w:rsidR="005B1B7F" w:rsidRPr="001B367A" w:rsidRDefault="005B1B7F" w:rsidP="00A946FC">
            <w:pPr>
              <w:pStyle w:val="TAH"/>
            </w:pPr>
            <w:r w:rsidRPr="001B367A">
              <w:t>Property name</w:t>
            </w:r>
          </w:p>
        </w:tc>
        <w:tc>
          <w:tcPr>
            <w:tcW w:w="1134" w:type="dxa"/>
            <w:shd w:val="clear" w:color="auto" w:fill="BFBFBF" w:themeFill="background1" w:themeFillShade="BF"/>
          </w:tcPr>
          <w:p w14:paraId="496C9860" w14:textId="77777777" w:rsidR="005B1B7F" w:rsidRPr="001B367A" w:rsidRDefault="005B1B7F" w:rsidP="00A946FC">
            <w:pPr>
              <w:pStyle w:val="TAH"/>
            </w:pPr>
            <w:r w:rsidRPr="001B367A">
              <w:t>Data Type</w:t>
            </w:r>
          </w:p>
        </w:tc>
        <w:tc>
          <w:tcPr>
            <w:tcW w:w="425" w:type="dxa"/>
            <w:shd w:val="clear" w:color="auto" w:fill="BFBFBF" w:themeFill="background1" w:themeFillShade="BF"/>
          </w:tcPr>
          <w:p w14:paraId="661E69B3" w14:textId="77777777" w:rsidR="005B1B7F" w:rsidRPr="001B367A" w:rsidRDefault="005B1B7F" w:rsidP="00A946FC">
            <w:pPr>
              <w:pStyle w:val="TAH"/>
            </w:pPr>
            <w:r w:rsidRPr="001B367A">
              <w:t>P</w:t>
            </w:r>
          </w:p>
        </w:tc>
        <w:tc>
          <w:tcPr>
            <w:tcW w:w="1276" w:type="dxa"/>
            <w:shd w:val="clear" w:color="auto" w:fill="BFBFBF" w:themeFill="background1" w:themeFillShade="BF"/>
          </w:tcPr>
          <w:p w14:paraId="37C9D52A" w14:textId="77777777" w:rsidR="005B1B7F" w:rsidRPr="001B367A" w:rsidRDefault="005B1B7F" w:rsidP="00A946FC">
            <w:pPr>
              <w:pStyle w:val="TAH"/>
            </w:pPr>
            <w:r w:rsidRPr="001B367A">
              <w:t>Cardinality</w:t>
            </w:r>
          </w:p>
        </w:tc>
        <w:tc>
          <w:tcPr>
            <w:tcW w:w="4674" w:type="dxa"/>
            <w:shd w:val="clear" w:color="auto" w:fill="BFBFBF" w:themeFill="background1" w:themeFillShade="BF"/>
          </w:tcPr>
          <w:p w14:paraId="55037DA1" w14:textId="77777777" w:rsidR="005B1B7F" w:rsidRPr="001B367A" w:rsidRDefault="005B1B7F" w:rsidP="00A946FC">
            <w:pPr>
              <w:pStyle w:val="TAH"/>
            </w:pPr>
            <w:r w:rsidRPr="001B367A">
              <w:t>Description</w:t>
            </w:r>
          </w:p>
        </w:tc>
      </w:tr>
      <w:tr w:rsidR="005B1B7F" w:rsidRPr="001B367A" w14:paraId="3E37368D" w14:textId="77777777" w:rsidTr="00A946FC">
        <w:trPr>
          <w:cantSplit/>
          <w:jc w:val="center"/>
        </w:trPr>
        <w:tc>
          <w:tcPr>
            <w:tcW w:w="2122" w:type="dxa"/>
            <w:shd w:val="clear" w:color="auto" w:fill="FFFFFF" w:themeFill="background1"/>
          </w:tcPr>
          <w:p w14:paraId="0C2B8DDC" w14:textId="77777777" w:rsidR="005B1B7F" w:rsidRPr="001B367A" w:rsidRDefault="005B1B7F" w:rsidP="00A946FC">
            <w:pPr>
              <w:pStyle w:val="JSONproperty"/>
            </w:pPr>
            <w:r w:rsidRPr="001B367A">
              <w:t>entry‌Point‌Locator</w:t>
            </w:r>
          </w:p>
        </w:tc>
        <w:tc>
          <w:tcPr>
            <w:tcW w:w="1134" w:type="dxa"/>
            <w:shd w:val="clear" w:color="auto" w:fill="FFFFFF" w:themeFill="background1"/>
          </w:tcPr>
          <w:p w14:paraId="7DEDFB2D" w14:textId="77777777" w:rsidR="005B1B7F" w:rsidRPr="001B367A" w:rsidRDefault="005B1B7F" w:rsidP="00A946FC">
            <w:pPr>
              <w:pStyle w:val="TAL"/>
              <w:rPr>
                <w:rStyle w:val="Codechar"/>
              </w:rPr>
            </w:pPr>
            <w:r w:rsidRPr="001B367A">
              <w:rPr>
                <w:rStyle w:val="Codechar"/>
              </w:rPr>
              <w:t>Uri</w:t>
            </w:r>
          </w:p>
        </w:tc>
        <w:tc>
          <w:tcPr>
            <w:tcW w:w="425" w:type="dxa"/>
            <w:shd w:val="clear" w:color="auto" w:fill="FFFFFF" w:themeFill="background1"/>
          </w:tcPr>
          <w:p w14:paraId="2DC9DE68" w14:textId="77777777" w:rsidR="005B1B7F" w:rsidRPr="001B367A" w:rsidRDefault="005B1B7F" w:rsidP="00A946FC">
            <w:pPr>
              <w:pStyle w:val="TAC"/>
            </w:pPr>
            <w:r w:rsidRPr="001B367A">
              <w:t>M</w:t>
            </w:r>
          </w:p>
        </w:tc>
        <w:tc>
          <w:tcPr>
            <w:tcW w:w="1276" w:type="dxa"/>
            <w:shd w:val="clear" w:color="auto" w:fill="FFFFFF" w:themeFill="background1"/>
          </w:tcPr>
          <w:p w14:paraId="34660A15" w14:textId="77777777" w:rsidR="005B1B7F" w:rsidRPr="001B367A" w:rsidRDefault="005B1B7F" w:rsidP="00A946FC">
            <w:pPr>
              <w:pStyle w:val="TAC"/>
            </w:pPr>
            <w:r w:rsidRPr="001B367A">
              <w:t>1</w:t>
            </w:r>
          </w:p>
        </w:tc>
        <w:tc>
          <w:tcPr>
            <w:tcW w:w="4674" w:type="dxa"/>
            <w:shd w:val="clear" w:color="auto" w:fill="FFFFFF" w:themeFill="background1"/>
          </w:tcPr>
          <w:p w14:paraId="499D9A59" w14:textId="77777777" w:rsidR="005B1B7F" w:rsidRPr="001B367A" w:rsidRDefault="005B1B7F" w:rsidP="00A946FC">
            <w:pPr>
              <w:pStyle w:val="TAL"/>
            </w:pPr>
            <w:r w:rsidRPr="001B367A">
              <w:t xml:space="preserve">Reference to an </w:t>
            </w:r>
            <w:r w:rsidRPr="001B367A">
              <w:rPr>
                <w:i/>
                <w:iCs/>
              </w:rPr>
              <w:t>Application Service Entry Point</w:t>
            </w:r>
            <w:r w:rsidRPr="001B367A">
              <w:t xml:space="preserve"> document, for example to a DASH MPD.</w:t>
            </w:r>
          </w:p>
        </w:tc>
      </w:tr>
      <w:tr w:rsidR="005B1B7F" w:rsidRPr="001B367A" w14:paraId="21E1488F" w14:textId="77777777" w:rsidTr="00A946FC">
        <w:trPr>
          <w:cantSplit/>
          <w:jc w:val="center"/>
        </w:trPr>
        <w:tc>
          <w:tcPr>
            <w:tcW w:w="2122" w:type="dxa"/>
            <w:shd w:val="clear" w:color="auto" w:fill="FFFFFF" w:themeFill="background1"/>
          </w:tcPr>
          <w:p w14:paraId="6734A07A" w14:textId="77777777" w:rsidR="005B1B7F" w:rsidRPr="001B367A" w:rsidRDefault="005B1B7F" w:rsidP="00A946FC">
            <w:pPr>
              <w:pStyle w:val="JSONproperty"/>
            </w:pPr>
            <w:r w:rsidRPr="001B367A">
              <w:t>contentType</w:t>
            </w:r>
          </w:p>
        </w:tc>
        <w:tc>
          <w:tcPr>
            <w:tcW w:w="1134" w:type="dxa"/>
            <w:shd w:val="clear" w:color="auto" w:fill="FFFFFF" w:themeFill="background1"/>
          </w:tcPr>
          <w:p w14:paraId="68FD5FAE" w14:textId="77777777" w:rsidR="005B1B7F" w:rsidRPr="001B367A" w:rsidRDefault="005B1B7F" w:rsidP="00A946FC">
            <w:pPr>
              <w:pStyle w:val="TAL"/>
              <w:rPr>
                <w:rStyle w:val="Codechar"/>
              </w:rPr>
            </w:pPr>
            <w:r w:rsidRPr="001B367A">
              <w:rPr>
                <w:rStyle w:val="Codechar"/>
              </w:rPr>
              <w:t>string</w:t>
            </w:r>
          </w:p>
        </w:tc>
        <w:tc>
          <w:tcPr>
            <w:tcW w:w="425" w:type="dxa"/>
            <w:shd w:val="clear" w:color="auto" w:fill="FFFFFF" w:themeFill="background1"/>
          </w:tcPr>
          <w:p w14:paraId="5B4C7D9C" w14:textId="77777777" w:rsidR="005B1B7F" w:rsidRPr="001B367A" w:rsidRDefault="005B1B7F" w:rsidP="00A946FC">
            <w:pPr>
              <w:pStyle w:val="TAC"/>
            </w:pPr>
            <w:r w:rsidRPr="001B367A">
              <w:t>M</w:t>
            </w:r>
          </w:p>
        </w:tc>
        <w:tc>
          <w:tcPr>
            <w:tcW w:w="1276" w:type="dxa"/>
            <w:shd w:val="clear" w:color="auto" w:fill="FFFFFF" w:themeFill="background1"/>
          </w:tcPr>
          <w:p w14:paraId="207BBCFD" w14:textId="77777777" w:rsidR="005B1B7F" w:rsidRPr="001B367A" w:rsidRDefault="005B1B7F" w:rsidP="00A946FC">
            <w:pPr>
              <w:pStyle w:val="TAC"/>
            </w:pPr>
            <w:r w:rsidRPr="001B367A">
              <w:t>1</w:t>
            </w:r>
          </w:p>
        </w:tc>
        <w:tc>
          <w:tcPr>
            <w:tcW w:w="4674" w:type="dxa"/>
            <w:shd w:val="clear" w:color="auto" w:fill="FFFFFF" w:themeFill="background1"/>
          </w:tcPr>
          <w:p w14:paraId="460DFE4A" w14:textId="77777777" w:rsidR="005B1B7F" w:rsidRPr="001B367A" w:rsidRDefault="005B1B7F" w:rsidP="00A946FC">
            <w:pPr>
              <w:pStyle w:val="TAL"/>
            </w:pPr>
            <w:bookmarkStart w:id="96" w:name="_MCCTEMPBM_CRPT22990013___7"/>
            <w:r w:rsidRPr="001B367A">
              <w:t xml:space="preserve">Format of the document referenced by </w:t>
            </w:r>
            <w:r w:rsidRPr="001B367A">
              <w:rPr>
                <w:rStyle w:val="JSONpropertyChar"/>
              </w:rPr>
              <w:t>entry‌Point‌Locator</w:t>
            </w:r>
            <w:r w:rsidRPr="001B367A">
              <w:t xml:space="preserve">. This shall be a MIME content type, for example </w:t>
            </w:r>
            <w:r w:rsidRPr="001B367A">
              <w:rPr>
                <w:rFonts w:ascii="Courier New" w:hAnsi="Courier New" w:cs="Courier New"/>
              </w:rPr>
              <w:t>application/dash+xml</w:t>
            </w:r>
            <w:r w:rsidRPr="001B367A">
              <w:t>.</w:t>
            </w:r>
            <w:bookmarkEnd w:id="96"/>
          </w:p>
        </w:tc>
      </w:tr>
    </w:tbl>
    <w:p w14:paraId="5AA94A19" w14:textId="77777777" w:rsidR="005B1B7F" w:rsidRPr="001B367A" w:rsidRDefault="005B1B7F" w:rsidP="005B1B7F"/>
    <w:p w14:paraId="649E9BB4" w14:textId="17E929DF" w:rsidR="005B1B7F" w:rsidRPr="001B367A" w:rsidRDefault="005B1B7F" w:rsidP="005B1B7F">
      <w:pPr>
        <w:pStyle w:val="Heading3"/>
      </w:pPr>
      <w:bookmarkStart w:id="97" w:name="_Toc171672861"/>
      <w:r w:rsidRPr="001B367A">
        <w:t>5.2.6A</w:t>
      </w:r>
      <w:r w:rsidRPr="001B367A">
        <w:tab/>
        <w:t>Application Service Entry Point document</w:t>
      </w:r>
      <w:bookmarkEnd w:id="97"/>
    </w:p>
    <w:p w14:paraId="2B11799F" w14:textId="61BD387D" w:rsidR="005B1B7F" w:rsidRPr="001B367A" w:rsidRDefault="005B1B7F" w:rsidP="001B367A">
      <w:r w:rsidRPr="001B367A">
        <w:t>The Application Service Entry Point document shall follow a format consistent with the value of contentType indicated as specified in clause 5.2.6.</w:t>
      </w:r>
    </w:p>
    <w:p w14:paraId="3E6B2217" w14:textId="258DD979" w:rsidR="00353685" w:rsidRPr="001B367A" w:rsidRDefault="00353685" w:rsidP="00353685">
      <w:pPr>
        <w:keepNext/>
        <w:keepLines/>
      </w:pPr>
      <w:r w:rsidRPr="001B367A">
        <w:t>In the case of 3GP-DASH formatted content</w:t>
      </w:r>
      <w:r w:rsidR="005B1B7F" w:rsidRPr="001B367A">
        <w:t xml:space="preserve"> as defined in TS 26.247 [36]</w:t>
      </w:r>
      <w:r w:rsidRPr="001B367A">
        <w:t>, the</w:t>
      </w:r>
      <w:r w:rsidR="005B1B7F" w:rsidRPr="001B367A">
        <w:t xml:space="preserve"> Application Service Entry Point document</w:t>
      </w:r>
      <w:r w:rsidRPr="001B367A">
        <w:t xml:space="preserve"> may</w:t>
      </w:r>
      <w:r w:rsidR="005B1B7F" w:rsidRPr="001B367A">
        <w:t xml:space="preserve"> be</w:t>
      </w:r>
      <w:r w:rsidRPr="001B367A">
        <w:t xml:space="preserve"> a unified media manifest which describes Representations available for both MBS reception and unicast retrieval, and this shall be used by MBS Clients compliant with</w:t>
      </w:r>
      <w:r w:rsidR="005B1B7F" w:rsidRPr="001B367A">
        <w:t xml:space="preserve"> the present document</w:t>
      </w:r>
      <w:r w:rsidRPr="001B367A">
        <w:t>. In practical deployments, different subsets of the Representations described by the unified manifest document may be specified for:</w:t>
      </w:r>
    </w:p>
    <w:p w14:paraId="2F07976F" w14:textId="77EFDFFD" w:rsidR="00353685" w:rsidRPr="001B367A" w:rsidRDefault="00353685" w:rsidP="00353685">
      <w:pPr>
        <w:pStyle w:val="B1"/>
        <w:keepNext/>
        <w:rPr>
          <w:noProof/>
        </w:rPr>
      </w:pPr>
      <w:r w:rsidRPr="001B367A">
        <w:rPr>
          <w:noProof/>
        </w:rPr>
        <w:t>-</w:t>
      </w:r>
      <w:r w:rsidRPr="001B367A">
        <w:rPr>
          <w:noProof/>
        </w:rPr>
        <w:tab/>
        <w:t>Availability via MBS delivery only,</w:t>
      </w:r>
    </w:p>
    <w:p w14:paraId="51495750" w14:textId="2CAC47BD" w:rsidR="00353685" w:rsidRPr="001B367A" w:rsidRDefault="00353685" w:rsidP="00353685">
      <w:pPr>
        <w:pStyle w:val="B1"/>
        <w:rPr>
          <w:noProof/>
        </w:rPr>
      </w:pPr>
      <w:r w:rsidRPr="001B367A">
        <w:rPr>
          <w:noProof/>
        </w:rPr>
        <w:t>-</w:t>
      </w:r>
      <w:r w:rsidRPr="001B367A">
        <w:rPr>
          <w:noProof/>
        </w:rPr>
        <w:tab/>
        <w:t>Availability via both unicast and MBS delivery,</w:t>
      </w:r>
    </w:p>
    <w:p w14:paraId="05A777AD" w14:textId="77777777" w:rsidR="00353685" w:rsidRPr="001B367A" w:rsidRDefault="00353685" w:rsidP="00353685">
      <w:pPr>
        <w:pStyle w:val="B1"/>
        <w:rPr>
          <w:noProof/>
        </w:rPr>
      </w:pPr>
      <w:r w:rsidRPr="001B367A">
        <w:rPr>
          <w:noProof/>
        </w:rPr>
        <w:t>-</w:t>
      </w:r>
      <w:r w:rsidRPr="001B367A">
        <w:rPr>
          <w:noProof/>
        </w:rPr>
        <w:tab/>
        <w:t>Availability via unicast only, and the Representation is redundant in MBS area coverage, i.e. the usage of these resources does not provide an improved user experience. As an example, this may be a lower bitrate Representation of a media component for which a higher bitrate is available over MBS distribution, and</w:t>
      </w:r>
    </w:p>
    <w:p w14:paraId="04A6D2A3" w14:textId="77777777" w:rsidR="00353685" w:rsidRPr="001B367A" w:rsidRDefault="00353685" w:rsidP="00353685">
      <w:pPr>
        <w:pStyle w:val="B1"/>
        <w:rPr>
          <w:noProof/>
        </w:rPr>
      </w:pPr>
      <w:r w:rsidRPr="001B367A">
        <w:rPr>
          <w:noProof/>
        </w:rPr>
        <w:t>-</w:t>
      </w:r>
      <w:r w:rsidRPr="001B367A">
        <w:rPr>
          <w:noProof/>
        </w:rPr>
        <w:tab/>
        <w:t>Availability always via unicast, and the Representation is supplementary in MBS area coverage, i.e. even in MBS area coverage these resources provide an improved user experience. As an example, this may be a secondary language that is only accessible over unicast.</w:t>
      </w:r>
    </w:p>
    <w:p w14:paraId="0EEB5FD4" w14:textId="58FC8C1E" w:rsidR="00353685" w:rsidRPr="001B367A" w:rsidRDefault="00306515" w:rsidP="00353685">
      <w:r w:rsidRPr="001B367A">
        <w:t>A</w:t>
      </w:r>
      <w:r w:rsidR="00353685" w:rsidRPr="001B367A">
        <w:t>ll resources that are directly or indirectly referenced in the Application Service Entry Point document of this metadata unit</w:t>
      </w:r>
      <w:r w:rsidRPr="001B367A">
        <w:t xml:space="preserve"> that</w:t>
      </w:r>
      <w:r w:rsidR="00353685" w:rsidRPr="001B367A">
        <w:t xml:space="preserve"> are expected to be retrieved by HTTP GET shall be delivered by at least one of the MBS Distribution Sessions associated with the MBS User Service Description.</w:t>
      </w:r>
    </w:p>
    <w:p w14:paraId="5EC30959" w14:textId="29296BF8" w:rsidR="004C5243" w:rsidRPr="001B367A" w:rsidRDefault="004C5243" w:rsidP="004C5243">
      <w:pPr>
        <w:pStyle w:val="Heading3"/>
      </w:pPr>
      <w:bookmarkStart w:id="98" w:name="_CR5_2_7"/>
      <w:bookmarkStart w:id="99" w:name="_Toc171672862"/>
      <w:bookmarkEnd w:id="98"/>
      <w:r w:rsidRPr="001B367A">
        <w:lastRenderedPageBreak/>
        <w:t>5.2.</w:t>
      </w:r>
      <w:r w:rsidR="009F1207" w:rsidRPr="001B367A">
        <w:t>7</w:t>
      </w:r>
      <w:r w:rsidRPr="001B367A">
        <w:tab/>
      </w:r>
      <w:r w:rsidR="005B1B7F" w:rsidRPr="001B367A">
        <w:t xml:space="preserve">Service </w:t>
      </w:r>
      <w:r w:rsidRPr="001B367A">
        <w:t>Schedul</w:t>
      </w:r>
      <w:r w:rsidR="009F7AA3" w:rsidRPr="001B367A">
        <w:t>e</w:t>
      </w:r>
      <w:r w:rsidR="00353685" w:rsidRPr="001B367A">
        <w:t xml:space="preserve"> Description</w:t>
      </w:r>
      <w:r w:rsidR="005B1B7F" w:rsidRPr="001B367A">
        <w:t xml:space="preserve"> data type</w:t>
      </w:r>
      <w:bookmarkEnd w:id="99"/>
    </w:p>
    <w:p w14:paraId="3C034509" w14:textId="77777777" w:rsidR="00141BB1" w:rsidRPr="001B367A" w:rsidRDefault="00141BB1" w:rsidP="00353685">
      <w:r w:rsidRPr="001B367A">
        <w:t>A Service Schedule Description object describes the distribution schedule of a single instance of the MBS User Service and the availability of content via unicast delivery in terms of:</w:t>
      </w:r>
    </w:p>
    <w:p w14:paraId="608F7E84" w14:textId="77777777" w:rsidR="001611DE" w:rsidRDefault="00141BB1" w:rsidP="001B367A">
      <w:pPr>
        <w:pStyle w:val="B1"/>
      </w:pPr>
      <w:r w:rsidRPr="001B367A">
        <w:t>-</w:t>
      </w:r>
      <w:r w:rsidRPr="001B367A">
        <w:tab/>
        <w:t>Start/stop time point</w:t>
      </w:r>
      <w:r w:rsidR="001611DE">
        <w:t>; or</w:t>
      </w:r>
    </w:p>
    <w:p w14:paraId="0FE8C55A" w14:textId="6ADDC9E5" w:rsidR="00141BB1" w:rsidRPr="001B367A" w:rsidRDefault="001611DE" w:rsidP="001B367A">
      <w:pPr>
        <w:pStyle w:val="B1"/>
      </w:pPr>
      <w:r>
        <w:t>-</w:t>
      </w:r>
      <w:r>
        <w:tab/>
        <w:t>Start time point, time duration and periodicity</w:t>
      </w:r>
      <w:r w:rsidR="00141BB1" w:rsidRPr="001B367A">
        <w:t>.</w:t>
      </w:r>
    </w:p>
    <w:p w14:paraId="0E877B67" w14:textId="77777777" w:rsidR="00141BB1" w:rsidRPr="001B367A" w:rsidRDefault="00141BB1" w:rsidP="00353685">
      <w:r w:rsidRPr="001B367A">
        <w:t>The MBS Client can expect to receive MBS data during the described time period(s).</w:t>
      </w:r>
    </w:p>
    <w:p w14:paraId="6C344FFB" w14:textId="77777777" w:rsidR="00141BB1" w:rsidRPr="001B367A" w:rsidRDefault="00141BB1" w:rsidP="00353685">
      <w:r w:rsidRPr="001B367A">
        <w:t>The Schedule Description object may be delivered to the MBS Client prior to the MBS Distribution Session as part of the User Service Description document (see clause 5.2.2) and may be updated subsequently along with that document.</w:t>
      </w:r>
    </w:p>
    <w:p w14:paraId="60F1968E" w14:textId="77777777" w:rsidR="00141BB1" w:rsidRPr="001B367A" w:rsidRDefault="00141BB1" w:rsidP="00353685">
      <w:r w:rsidRPr="001B367A">
        <w:t>The Service Schedule Description object with the highest version number shall take priority, such that schedule parameters received prior to the MBS Distribution Session are regarded as "initial defaults", and schedule parameters received during the MBS Distribution Session overwrite the earlier received schedule parameters.</w:t>
      </w:r>
    </w:p>
    <w:p w14:paraId="4C99062F" w14:textId="77777777" w:rsidR="00141BB1" w:rsidRPr="001B367A" w:rsidRDefault="00141BB1" w:rsidP="00353685">
      <w:r w:rsidRPr="001B367A">
        <w:t>The MBS Distribution Session shall be available to the MBS Client during the time interval(s) announced by the session schedule. The MBS Client shall not activate reception of that MBS Distribution Session outside this time window.</w:t>
      </w:r>
    </w:p>
    <w:p w14:paraId="6324094F" w14:textId="77777777" w:rsidR="00141BB1" w:rsidRPr="001B367A" w:rsidRDefault="00141BB1" w:rsidP="00141BB1">
      <w:bookmarkStart w:id="100" w:name="_CR5_2_8"/>
      <w:bookmarkStart w:id="101" w:name="_MCCTEMPBM_CRPT22990014___7"/>
      <w:bookmarkEnd w:id="100"/>
      <w:r w:rsidRPr="001B367A">
        <w:t>Schedule information received in the Schedule Description object shall take precedence over timing information that may have been received in the Session Description object (</w:t>
      </w:r>
      <w:r w:rsidRPr="001B367A">
        <w:rPr>
          <w:rStyle w:val="Codechar"/>
        </w:rPr>
        <w:t>t</w:t>
      </w:r>
      <w:r w:rsidRPr="001B367A">
        <w:t xml:space="preserve"> and/or </w:t>
      </w:r>
      <w:r w:rsidRPr="001B367A">
        <w:rPr>
          <w:rStyle w:val="Codechar"/>
        </w:rPr>
        <w:t>r</w:t>
      </w:r>
      <w:r w:rsidRPr="001B367A">
        <w:t xml:space="preserve"> lines in the SDP).</w:t>
      </w:r>
    </w:p>
    <w:p w14:paraId="78861801" w14:textId="4187D551" w:rsidR="00141BB1" w:rsidRPr="001B367A" w:rsidRDefault="00141BB1" w:rsidP="00141BB1">
      <w:pPr>
        <w:keepNext/>
      </w:pPr>
      <w:r w:rsidRPr="001B367A">
        <w:t xml:space="preserve">Table 5.2.7-1 provides the detailed semantics for the </w:t>
      </w:r>
      <w:r w:rsidRPr="001B367A">
        <w:rPr>
          <w:rStyle w:val="JSONinformationelementChar"/>
        </w:rPr>
        <w:t>ServiceScheduleDescription</w:t>
      </w:r>
      <w:r w:rsidRPr="001B367A">
        <w:t xml:space="preserve"> data type which describes a single scheduled instance of the MBS User Service Session.</w:t>
      </w:r>
    </w:p>
    <w:p w14:paraId="4B53C550" w14:textId="77777777" w:rsidR="00141BB1" w:rsidRPr="001B367A" w:rsidRDefault="00141BB1" w:rsidP="00141BB1">
      <w:pPr>
        <w:pStyle w:val="TH"/>
        <w:rPr>
          <w:b w:val="0"/>
        </w:rPr>
      </w:pPr>
      <w:bookmarkStart w:id="102" w:name="_MCCTEMPBM_CRPT22990015___7"/>
      <w:bookmarkEnd w:id="101"/>
      <w:r w:rsidRPr="001B367A">
        <w:t xml:space="preserve">Table 5.2.7-1: Semantics of </w:t>
      </w:r>
      <w:r w:rsidRPr="001B367A">
        <w:rPr>
          <w:rStyle w:val="JSONinformationelementChar"/>
          <w:rFonts w:eastAsiaTheme="minorEastAsia"/>
        </w:rPr>
        <w:t>ServiceScheduleDescription</w:t>
      </w:r>
      <w:r w:rsidRPr="001B367A">
        <w:t xml:space="preserve"> data type</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5"/>
        <w:gridCol w:w="1275"/>
        <w:gridCol w:w="426"/>
        <w:gridCol w:w="1275"/>
        <w:gridCol w:w="5100"/>
      </w:tblGrid>
      <w:tr w:rsidR="00141BB1" w:rsidRPr="001B367A" w14:paraId="63AA262A" w14:textId="77777777" w:rsidTr="00A946FC">
        <w:trPr>
          <w:cantSplit/>
          <w:tblHeader/>
          <w:jc w:val="center"/>
        </w:trPr>
        <w:tc>
          <w:tcPr>
            <w:tcW w:w="1555" w:type="dxa"/>
            <w:shd w:val="clear" w:color="auto" w:fill="BFBFBF" w:themeFill="background1" w:themeFillShade="BF"/>
          </w:tcPr>
          <w:bookmarkEnd w:id="102"/>
          <w:p w14:paraId="67C57E14" w14:textId="77777777" w:rsidR="00141BB1" w:rsidRPr="001B367A" w:rsidRDefault="00141BB1" w:rsidP="00A946FC">
            <w:pPr>
              <w:pStyle w:val="TAH"/>
            </w:pPr>
            <w:r w:rsidRPr="001B367A">
              <w:t>Property name</w:t>
            </w:r>
          </w:p>
        </w:tc>
        <w:tc>
          <w:tcPr>
            <w:tcW w:w="1275" w:type="dxa"/>
            <w:shd w:val="clear" w:color="auto" w:fill="BFBFBF" w:themeFill="background1" w:themeFillShade="BF"/>
          </w:tcPr>
          <w:p w14:paraId="1E82B450" w14:textId="77777777" w:rsidR="00141BB1" w:rsidRPr="001B367A" w:rsidRDefault="00141BB1" w:rsidP="00A946FC">
            <w:pPr>
              <w:pStyle w:val="TAH"/>
            </w:pPr>
            <w:r w:rsidRPr="001B367A">
              <w:t>Type</w:t>
            </w:r>
          </w:p>
        </w:tc>
        <w:tc>
          <w:tcPr>
            <w:tcW w:w="426" w:type="dxa"/>
            <w:shd w:val="clear" w:color="auto" w:fill="BFBFBF" w:themeFill="background1" w:themeFillShade="BF"/>
          </w:tcPr>
          <w:p w14:paraId="174C1BE2" w14:textId="77777777" w:rsidR="00141BB1" w:rsidRPr="001B367A" w:rsidRDefault="00141BB1" w:rsidP="00A946FC">
            <w:pPr>
              <w:pStyle w:val="TAH"/>
            </w:pPr>
            <w:r w:rsidRPr="001B367A">
              <w:t>P</w:t>
            </w:r>
          </w:p>
        </w:tc>
        <w:tc>
          <w:tcPr>
            <w:tcW w:w="1275" w:type="dxa"/>
            <w:shd w:val="clear" w:color="auto" w:fill="BFBFBF" w:themeFill="background1" w:themeFillShade="BF"/>
          </w:tcPr>
          <w:p w14:paraId="5DD67721" w14:textId="77777777" w:rsidR="00141BB1" w:rsidRPr="001B367A" w:rsidRDefault="00141BB1" w:rsidP="00A946FC">
            <w:pPr>
              <w:pStyle w:val="TAH"/>
            </w:pPr>
            <w:r w:rsidRPr="001B367A">
              <w:t>Cardinality</w:t>
            </w:r>
          </w:p>
        </w:tc>
        <w:tc>
          <w:tcPr>
            <w:tcW w:w="5100" w:type="dxa"/>
            <w:shd w:val="clear" w:color="auto" w:fill="BFBFBF" w:themeFill="background1" w:themeFillShade="BF"/>
          </w:tcPr>
          <w:p w14:paraId="07A51884" w14:textId="77777777" w:rsidR="00141BB1" w:rsidRPr="001B367A" w:rsidRDefault="00141BB1" w:rsidP="00A946FC">
            <w:pPr>
              <w:pStyle w:val="TAH"/>
            </w:pPr>
            <w:r w:rsidRPr="001B367A">
              <w:t>Description</w:t>
            </w:r>
          </w:p>
        </w:tc>
      </w:tr>
      <w:tr w:rsidR="00141BB1" w:rsidRPr="001B367A" w14:paraId="7BEEC809" w14:textId="77777777" w:rsidTr="00A946FC">
        <w:tblPrEx>
          <w:shd w:val="clear" w:color="auto" w:fill="A6A6A6" w:themeFill="background1" w:themeFillShade="A6"/>
        </w:tblPrEx>
        <w:trPr>
          <w:cantSplit/>
          <w:jc w:val="center"/>
        </w:trPr>
        <w:tc>
          <w:tcPr>
            <w:tcW w:w="1555" w:type="dxa"/>
            <w:shd w:val="clear" w:color="auto" w:fill="FFFFFF" w:themeFill="background1"/>
          </w:tcPr>
          <w:p w14:paraId="11870B87" w14:textId="77777777" w:rsidR="00141BB1" w:rsidRPr="001B367A" w:rsidRDefault="00141BB1" w:rsidP="00A946FC">
            <w:pPr>
              <w:pStyle w:val="JSONproperty"/>
              <w:keepNext/>
              <w:rPr>
                <w:rFonts w:eastAsiaTheme="minorEastAsia"/>
              </w:rPr>
            </w:pPr>
            <w:r w:rsidRPr="001B367A">
              <w:rPr>
                <w:rFonts w:eastAsiaTheme="minorEastAsia"/>
              </w:rPr>
              <w:t>id</w:t>
            </w:r>
          </w:p>
        </w:tc>
        <w:tc>
          <w:tcPr>
            <w:tcW w:w="1275" w:type="dxa"/>
            <w:shd w:val="clear" w:color="auto" w:fill="FFFFFF" w:themeFill="background1"/>
          </w:tcPr>
          <w:p w14:paraId="04D1ED99" w14:textId="77777777" w:rsidR="00141BB1" w:rsidRPr="001B367A" w:rsidRDefault="00141BB1" w:rsidP="00A946FC">
            <w:pPr>
              <w:pStyle w:val="TAL"/>
              <w:rPr>
                <w:rStyle w:val="Codechar"/>
              </w:rPr>
            </w:pPr>
            <w:r w:rsidRPr="001B367A">
              <w:rPr>
                <w:rStyle w:val="Codechar"/>
              </w:rPr>
              <w:t>string</w:t>
            </w:r>
          </w:p>
        </w:tc>
        <w:tc>
          <w:tcPr>
            <w:tcW w:w="426" w:type="dxa"/>
            <w:shd w:val="clear" w:color="auto" w:fill="FFFFFF" w:themeFill="background1"/>
          </w:tcPr>
          <w:p w14:paraId="0494B8DD" w14:textId="77777777" w:rsidR="00141BB1" w:rsidRPr="001B367A" w:rsidRDefault="00141BB1" w:rsidP="00A946FC">
            <w:pPr>
              <w:pStyle w:val="TAC"/>
            </w:pPr>
            <w:r w:rsidRPr="001B367A">
              <w:t>M</w:t>
            </w:r>
          </w:p>
        </w:tc>
        <w:tc>
          <w:tcPr>
            <w:tcW w:w="1275" w:type="dxa"/>
            <w:shd w:val="clear" w:color="auto" w:fill="FFFFFF" w:themeFill="background1"/>
          </w:tcPr>
          <w:p w14:paraId="5884A530" w14:textId="77777777" w:rsidR="00141BB1" w:rsidRPr="001B367A" w:rsidRDefault="00141BB1" w:rsidP="00A946FC">
            <w:pPr>
              <w:pStyle w:val="TAC"/>
            </w:pPr>
            <w:r w:rsidRPr="001B367A">
              <w:t>1</w:t>
            </w:r>
          </w:p>
        </w:tc>
        <w:tc>
          <w:tcPr>
            <w:tcW w:w="5100" w:type="dxa"/>
            <w:shd w:val="clear" w:color="auto" w:fill="FFFFFF" w:themeFill="background1"/>
          </w:tcPr>
          <w:p w14:paraId="73C21766" w14:textId="77777777" w:rsidR="00141BB1" w:rsidRPr="001B367A" w:rsidRDefault="00141BB1" w:rsidP="00A946FC">
            <w:pPr>
              <w:pStyle w:val="TAL"/>
            </w:pPr>
            <w:r w:rsidRPr="001B367A">
              <w:t>An identifier for the MBS User Service Session instance described by this object, unique within the scope of the MBS System.</w:t>
            </w:r>
          </w:p>
          <w:p w14:paraId="780892A5" w14:textId="77777777" w:rsidR="00141BB1" w:rsidRPr="001B367A" w:rsidRDefault="00141BB1" w:rsidP="001611DE">
            <w:pPr>
              <w:pStyle w:val="TALcontinuation"/>
            </w:pPr>
            <w:r w:rsidRPr="001B367A">
              <w:t>This value is invariant across all versions of the object.</w:t>
            </w:r>
          </w:p>
        </w:tc>
      </w:tr>
      <w:tr w:rsidR="00141BB1" w:rsidRPr="001B367A" w14:paraId="3537D281" w14:textId="77777777" w:rsidTr="00A946FC">
        <w:tblPrEx>
          <w:shd w:val="clear" w:color="auto" w:fill="A6A6A6" w:themeFill="background1" w:themeFillShade="A6"/>
        </w:tblPrEx>
        <w:trPr>
          <w:cantSplit/>
          <w:jc w:val="center"/>
        </w:trPr>
        <w:tc>
          <w:tcPr>
            <w:tcW w:w="1555" w:type="dxa"/>
            <w:shd w:val="clear" w:color="auto" w:fill="FFFFFF" w:themeFill="background1"/>
          </w:tcPr>
          <w:p w14:paraId="127D0A77" w14:textId="77777777" w:rsidR="00141BB1" w:rsidRPr="001B367A" w:rsidRDefault="00141BB1" w:rsidP="00A946FC">
            <w:pPr>
              <w:pStyle w:val="JSONproperty"/>
              <w:keepNext/>
              <w:rPr>
                <w:rFonts w:eastAsiaTheme="minorEastAsia"/>
              </w:rPr>
            </w:pPr>
            <w:r w:rsidRPr="001B367A">
              <w:rPr>
                <w:rFonts w:eastAsiaTheme="minorEastAsia"/>
              </w:rPr>
              <w:t>version</w:t>
            </w:r>
          </w:p>
        </w:tc>
        <w:tc>
          <w:tcPr>
            <w:tcW w:w="1275" w:type="dxa"/>
            <w:shd w:val="clear" w:color="auto" w:fill="FFFFFF" w:themeFill="background1"/>
          </w:tcPr>
          <w:p w14:paraId="6207412F" w14:textId="77777777" w:rsidR="00141BB1" w:rsidRPr="001B367A" w:rsidRDefault="00141BB1" w:rsidP="00A946FC">
            <w:pPr>
              <w:pStyle w:val="TAL"/>
              <w:rPr>
                <w:rStyle w:val="Codechar"/>
              </w:rPr>
            </w:pPr>
            <w:r w:rsidRPr="001B367A">
              <w:rPr>
                <w:rStyle w:val="Codechar"/>
              </w:rPr>
              <w:t>integer</w:t>
            </w:r>
          </w:p>
        </w:tc>
        <w:tc>
          <w:tcPr>
            <w:tcW w:w="426" w:type="dxa"/>
            <w:shd w:val="clear" w:color="auto" w:fill="FFFFFF" w:themeFill="background1"/>
          </w:tcPr>
          <w:p w14:paraId="4B5C8CA1" w14:textId="77777777" w:rsidR="00141BB1" w:rsidRPr="001B367A" w:rsidRDefault="00141BB1" w:rsidP="00A946FC">
            <w:pPr>
              <w:pStyle w:val="TAC"/>
            </w:pPr>
            <w:r w:rsidRPr="001B367A">
              <w:t>M</w:t>
            </w:r>
          </w:p>
        </w:tc>
        <w:tc>
          <w:tcPr>
            <w:tcW w:w="1275" w:type="dxa"/>
            <w:shd w:val="clear" w:color="auto" w:fill="FFFFFF" w:themeFill="background1"/>
          </w:tcPr>
          <w:p w14:paraId="388BCD30" w14:textId="77777777" w:rsidR="00141BB1" w:rsidRPr="001B367A" w:rsidRDefault="00141BB1" w:rsidP="00A946FC">
            <w:pPr>
              <w:pStyle w:val="TAC"/>
            </w:pPr>
            <w:r w:rsidRPr="001B367A">
              <w:t>1</w:t>
            </w:r>
          </w:p>
        </w:tc>
        <w:tc>
          <w:tcPr>
            <w:tcW w:w="5100" w:type="dxa"/>
            <w:shd w:val="clear" w:color="auto" w:fill="FFFFFF" w:themeFill="background1"/>
          </w:tcPr>
          <w:p w14:paraId="664B75F7" w14:textId="77777777" w:rsidR="00141BB1" w:rsidRPr="001B367A" w:rsidRDefault="00141BB1" w:rsidP="00A946FC">
            <w:pPr>
              <w:pStyle w:val="TAL"/>
            </w:pPr>
            <w:r w:rsidRPr="001B367A">
              <w:t>The version number of this scheduled MBS User Service Session instance. The value increases monotonically whenever a change to the remaining properties needs to be signalled to the MBS Client.</w:t>
            </w:r>
          </w:p>
          <w:p w14:paraId="77F9622A" w14:textId="77777777" w:rsidR="00141BB1" w:rsidRPr="001B367A" w:rsidRDefault="00141BB1" w:rsidP="001611DE">
            <w:pPr>
              <w:pStyle w:val="TALcontinuation"/>
            </w:pPr>
            <w:r w:rsidRPr="001B367A">
              <w:t>Minimum value: 1.</w:t>
            </w:r>
          </w:p>
        </w:tc>
      </w:tr>
      <w:tr w:rsidR="00141BB1" w:rsidRPr="001B367A" w14:paraId="7450EF80" w14:textId="77777777" w:rsidTr="00A946FC">
        <w:tblPrEx>
          <w:shd w:val="clear" w:color="auto" w:fill="A6A6A6" w:themeFill="background1" w:themeFillShade="A6"/>
        </w:tblPrEx>
        <w:trPr>
          <w:cantSplit/>
          <w:jc w:val="center"/>
        </w:trPr>
        <w:tc>
          <w:tcPr>
            <w:tcW w:w="1555" w:type="dxa"/>
            <w:shd w:val="clear" w:color="auto" w:fill="FFFFFF" w:themeFill="background1"/>
          </w:tcPr>
          <w:p w14:paraId="39937269" w14:textId="77777777" w:rsidR="00141BB1" w:rsidRPr="001B367A" w:rsidRDefault="00141BB1" w:rsidP="00A946FC">
            <w:pPr>
              <w:pStyle w:val="JSONproperty"/>
              <w:keepNext/>
              <w:rPr>
                <w:rFonts w:cs="Courier New"/>
                <w:b/>
                <w:highlight w:val="yellow"/>
              </w:rPr>
            </w:pPr>
            <w:r w:rsidRPr="001B367A">
              <w:rPr>
                <w:rFonts w:eastAsiaTheme="minorEastAsia"/>
              </w:rPr>
              <w:t>start</w:t>
            </w:r>
          </w:p>
        </w:tc>
        <w:tc>
          <w:tcPr>
            <w:tcW w:w="1275" w:type="dxa"/>
            <w:shd w:val="clear" w:color="auto" w:fill="FFFFFF" w:themeFill="background1"/>
          </w:tcPr>
          <w:p w14:paraId="6898EDEC" w14:textId="77777777" w:rsidR="00141BB1" w:rsidRPr="001B367A" w:rsidRDefault="00141BB1" w:rsidP="00A946FC">
            <w:pPr>
              <w:pStyle w:val="TAL"/>
              <w:rPr>
                <w:rStyle w:val="Codechar"/>
              </w:rPr>
            </w:pPr>
            <w:r w:rsidRPr="001B367A">
              <w:rPr>
                <w:rStyle w:val="Codechar"/>
              </w:rPr>
              <w:t>DateTime</w:t>
            </w:r>
          </w:p>
        </w:tc>
        <w:tc>
          <w:tcPr>
            <w:tcW w:w="426" w:type="dxa"/>
            <w:shd w:val="clear" w:color="auto" w:fill="FFFFFF" w:themeFill="background1"/>
          </w:tcPr>
          <w:p w14:paraId="4DEC7763" w14:textId="67B478E9" w:rsidR="00141BB1" w:rsidRPr="001B367A" w:rsidRDefault="001611DE" w:rsidP="00A946FC">
            <w:pPr>
              <w:pStyle w:val="TAC"/>
            </w:pPr>
            <w:r>
              <w:t>C</w:t>
            </w:r>
          </w:p>
        </w:tc>
        <w:tc>
          <w:tcPr>
            <w:tcW w:w="1275" w:type="dxa"/>
            <w:shd w:val="clear" w:color="auto" w:fill="FFFFFF" w:themeFill="background1"/>
          </w:tcPr>
          <w:p w14:paraId="03ACE616" w14:textId="77777777" w:rsidR="00141BB1" w:rsidRPr="001B367A" w:rsidRDefault="00141BB1" w:rsidP="00A946FC">
            <w:pPr>
              <w:pStyle w:val="TAC"/>
            </w:pPr>
            <w:r w:rsidRPr="001B367A">
              <w:t>1</w:t>
            </w:r>
          </w:p>
        </w:tc>
        <w:tc>
          <w:tcPr>
            <w:tcW w:w="5100" w:type="dxa"/>
            <w:shd w:val="clear" w:color="auto" w:fill="FFFFFF" w:themeFill="background1"/>
          </w:tcPr>
          <w:p w14:paraId="267F4ABF" w14:textId="77777777" w:rsidR="001611DE" w:rsidRDefault="00141BB1" w:rsidP="001611DE">
            <w:pPr>
              <w:pStyle w:val="TAL"/>
            </w:pPr>
            <w:r w:rsidRPr="001B367A">
              <w:t>The start date–time of this MBS User Service Session instance.</w:t>
            </w:r>
          </w:p>
          <w:p w14:paraId="7C634951" w14:textId="77777777" w:rsidR="001611DE" w:rsidRDefault="001611DE" w:rsidP="001611DE">
            <w:pPr>
              <w:pStyle w:val="TALcontinuation"/>
            </w:pPr>
            <w:r>
              <w:t xml:space="preserve">If present, </w:t>
            </w:r>
            <w:r w:rsidRPr="00BD2FFA">
              <w:rPr>
                <w:rStyle w:val="Codechar"/>
              </w:rPr>
              <w:t>st</w:t>
            </w:r>
            <w:r>
              <w:rPr>
                <w:rStyle w:val="Codechar"/>
              </w:rPr>
              <w:t>op</w:t>
            </w:r>
            <w:r>
              <w:t xml:space="preserve"> shall also be present.</w:t>
            </w:r>
          </w:p>
          <w:p w14:paraId="1B039AA8" w14:textId="080090A8" w:rsidR="00141BB1" w:rsidRPr="001B367A" w:rsidRDefault="001611DE" w:rsidP="001611DE">
            <w:pPr>
              <w:pStyle w:val="TALcontinuation"/>
            </w:pPr>
            <w:r>
              <w:t xml:space="preserve">This property shall be mutually exclusive with </w:t>
            </w:r>
            <w:r w:rsidRPr="00BD2FFA">
              <w:rPr>
                <w:rStyle w:val="Codechar"/>
              </w:rPr>
              <w:t>repetitionRule</w:t>
            </w:r>
            <w:r>
              <w:t>.</w:t>
            </w:r>
          </w:p>
        </w:tc>
      </w:tr>
      <w:tr w:rsidR="00141BB1" w:rsidRPr="001B367A" w14:paraId="3F4A8A16" w14:textId="77777777" w:rsidTr="00A946FC">
        <w:tblPrEx>
          <w:shd w:val="clear" w:color="auto" w:fill="A6A6A6" w:themeFill="background1" w:themeFillShade="A6"/>
        </w:tblPrEx>
        <w:trPr>
          <w:cantSplit/>
          <w:jc w:val="center"/>
        </w:trPr>
        <w:tc>
          <w:tcPr>
            <w:tcW w:w="1555" w:type="dxa"/>
            <w:shd w:val="clear" w:color="auto" w:fill="FFFFFF" w:themeFill="background1"/>
          </w:tcPr>
          <w:p w14:paraId="600104D9" w14:textId="77777777" w:rsidR="00141BB1" w:rsidRPr="001B367A" w:rsidRDefault="00141BB1" w:rsidP="00A946FC">
            <w:pPr>
              <w:pStyle w:val="JSONproperty"/>
              <w:rPr>
                <w:rFonts w:eastAsiaTheme="minorEastAsia"/>
                <w:b/>
              </w:rPr>
            </w:pPr>
            <w:r w:rsidRPr="001B367A">
              <w:rPr>
                <w:rFonts w:eastAsiaTheme="minorEastAsia"/>
              </w:rPr>
              <w:t>stop</w:t>
            </w:r>
          </w:p>
        </w:tc>
        <w:tc>
          <w:tcPr>
            <w:tcW w:w="1275" w:type="dxa"/>
            <w:shd w:val="clear" w:color="auto" w:fill="FFFFFF" w:themeFill="background1"/>
          </w:tcPr>
          <w:p w14:paraId="2223E2B5" w14:textId="77777777" w:rsidR="00141BB1" w:rsidRPr="001B367A" w:rsidRDefault="00141BB1" w:rsidP="00A946FC">
            <w:pPr>
              <w:pStyle w:val="TAL"/>
              <w:rPr>
                <w:rStyle w:val="Codechar"/>
              </w:rPr>
            </w:pPr>
            <w:r w:rsidRPr="001B367A">
              <w:rPr>
                <w:rStyle w:val="Codechar"/>
              </w:rPr>
              <w:t>DateTime</w:t>
            </w:r>
          </w:p>
        </w:tc>
        <w:tc>
          <w:tcPr>
            <w:tcW w:w="426" w:type="dxa"/>
            <w:shd w:val="clear" w:color="auto" w:fill="FFFFFF" w:themeFill="background1"/>
          </w:tcPr>
          <w:p w14:paraId="55BD067B" w14:textId="118F7FA1" w:rsidR="00141BB1" w:rsidRPr="001B367A" w:rsidRDefault="001611DE" w:rsidP="00A946FC">
            <w:pPr>
              <w:pStyle w:val="TAC"/>
            </w:pPr>
            <w:r>
              <w:t>C</w:t>
            </w:r>
          </w:p>
        </w:tc>
        <w:tc>
          <w:tcPr>
            <w:tcW w:w="1275" w:type="dxa"/>
            <w:shd w:val="clear" w:color="auto" w:fill="FFFFFF" w:themeFill="background1"/>
          </w:tcPr>
          <w:p w14:paraId="4FAE7686" w14:textId="77777777" w:rsidR="00141BB1" w:rsidRPr="001B367A" w:rsidRDefault="00141BB1" w:rsidP="00A946FC">
            <w:pPr>
              <w:pStyle w:val="TAC"/>
            </w:pPr>
            <w:r w:rsidRPr="001B367A">
              <w:t>1</w:t>
            </w:r>
          </w:p>
        </w:tc>
        <w:tc>
          <w:tcPr>
            <w:tcW w:w="5100" w:type="dxa"/>
            <w:shd w:val="clear" w:color="auto" w:fill="FFFFFF" w:themeFill="background1"/>
          </w:tcPr>
          <w:p w14:paraId="71D71720" w14:textId="77777777" w:rsidR="001611DE" w:rsidRDefault="00141BB1" w:rsidP="001611DE">
            <w:pPr>
              <w:pStyle w:val="TAL"/>
            </w:pPr>
            <w:r w:rsidRPr="001B367A">
              <w:t>The stop date–time of this MBS User Service Session instance.</w:t>
            </w:r>
          </w:p>
          <w:p w14:paraId="639F1119" w14:textId="77777777" w:rsidR="001611DE" w:rsidRDefault="001611DE" w:rsidP="001611DE">
            <w:pPr>
              <w:pStyle w:val="TALcontinuation"/>
            </w:pPr>
            <w:r>
              <w:t xml:space="preserve">If present, </w:t>
            </w:r>
            <w:r w:rsidRPr="00BD2FFA">
              <w:rPr>
                <w:rStyle w:val="Codechar"/>
              </w:rPr>
              <w:t>start</w:t>
            </w:r>
            <w:r>
              <w:t xml:space="preserve"> shall also be present.</w:t>
            </w:r>
          </w:p>
          <w:p w14:paraId="7305C459" w14:textId="685FCA44" w:rsidR="00141BB1" w:rsidRPr="001B367A" w:rsidRDefault="001611DE" w:rsidP="001611DE">
            <w:pPr>
              <w:pStyle w:val="TALcontinuation"/>
            </w:pPr>
            <w:r>
              <w:t xml:space="preserve">This property shall be mutually exclusive with </w:t>
            </w:r>
            <w:r w:rsidRPr="00BD2FFA">
              <w:rPr>
                <w:rStyle w:val="Codechar"/>
              </w:rPr>
              <w:t>repetitionRule</w:t>
            </w:r>
            <w:r>
              <w:t>.</w:t>
            </w:r>
          </w:p>
        </w:tc>
      </w:tr>
      <w:tr w:rsidR="001611DE" w:rsidRPr="001B367A" w14:paraId="750CD97E" w14:textId="77777777" w:rsidTr="00A946FC">
        <w:tblPrEx>
          <w:shd w:val="clear" w:color="auto" w:fill="A6A6A6" w:themeFill="background1" w:themeFillShade="A6"/>
        </w:tblPrEx>
        <w:trPr>
          <w:cantSplit/>
          <w:jc w:val="center"/>
        </w:trPr>
        <w:tc>
          <w:tcPr>
            <w:tcW w:w="1555" w:type="dxa"/>
            <w:shd w:val="clear" w:color="auto" w:fill="FFFFFF" w:themeFill="background1"/>
          </w:tcPr>
          <w:p w14:paraId="35A9FA08" w14:textId="718A5B83" w:rsidR="001611DE" w:rsidRPr="001B367A" w:rsidRDefault="001611DE" w:rsidP="001611DE">
            <w:pPr>
              <w:pStyle w:val="JSONproperty"/>
              <w:rPr>
                <w:rFonts w:eastAsiaTheme="minorEastAsia"/>
              </w:rPr>
            </w:pPr>
            <w:r>
              <w:rPr>
                <w:rFonts w:eastAsiaTheme="minorEastAsia"/>
              </w:rPr>
              <w:t>repetition‌Rule</w:t>
            </w:r>
          </w:p>
        </w:tc>
        <w:tc>
          <w:tcPr>
            <w:tcW w:w="1275" w:type="dxa"/>
            <w:shd w:val="clear" w:color="auto" w:fill="FFFFFF" w:themeFill="background1"/>
          </w:tcPr>
          <w:p w14:paraId="54E9E843" w14:textId="63E5B583" w:rsidR="001611DE" w:rsidRPr="001B367A" w:rsidRDefault="001611DE" w:rsidP="001611DE">
            <w:pPr>
              <w:pStyle w:val="TAL"/>
              <w:rPr>
                <w:rStyle w:val="Codechar"/>
              </w:rPr>
            </w:pPr>
            <w:r w:rsidRPr="69FD4140">
              <w:rPr>
                <w:rStyle w:val="Codechar"/>
              </w:rPr>
              <w:t>Repetition‌Rule</w:t>
            </w:r>
          </w:p>
        </w:tc>
        <w:tc>
          <w:tcPr>
            <w:tcW w:w="426" w:type="dxa"/>
            <w:shd w:val="clear" w:color="auto" w:fill="FFFFFF" w:themeFill="background1"/>
          </w:tcPr>
          <w:p w14:paraId="2C8026A3" w14:textId="7E71456B" w:rsidR="001611DE" w:rsidRPr="001B367A" w:rsidDel="001611DE" w:rsidRDefault="001611DE" w:rsidP="001611DE">
            <w:pPr>
              <w:pStyle w:val="TAC"/>
            </w:pPr>
            <w:r>
              <w:rPr>
                <w:lang w:eastAsia="zh-CN"/>
              </w:rPr>
              <w:t>C</w:t>
            </w:r>
          </w:p>
        </w:tc>
        <w:tc>
          <w:tcPr>
            <w:tcW w:w="1275" w:type="dxa"/>
            <w:shd w:val="clear" w:color="auto" w:fill="FFFFFF" w:themeFill="background1"/>
          </w:tcPr>
          <w:p w14:paraId="4B56FBF4" w14:textId="5A810A1D" w:rsidR="001611DE" w:rsidRPr="001B367A" w:rsidRDefault="001611DE" w:rsidP="001611DE">
            <w:pPr>
              <w:pStyle w:val="TAC"/>
            </w:pPr>
            <w:r>
              <w:rPr>
                <w:rFonts w:hint="eastAsia"/>
                <w:lang w:eastAsia="zh-CN"/>
              </w:rPr>
              <w:t>1</w:t>
            </w:r>
          </w:p>
        </w:tc>
        <w:tc>
          <w:tcPr>
            <w:tcW w:w="5100" w:type="dxa"/>
            <w:shd w:val="clear" w:color="auto" w:fill="FFFFFF" w:themeFill="background1"/>
          </w:tcPr>
          <w:p w14:paraId="236DD846" w14:textId="77777777" w:rsidR="001611DE" w:rsidRDefault="001611DE" w:rsidP="001611DE">
            <w:pPr>
              <w:pStyle w:val="TAL"/>
            </w:pPr>
            <w:r>
              <w:t>A rule describing the periodic active time(s) of this MBS User Service Session instance.</w:t>
            </w:r>
          </w:p>
          <w:p w14:paraId="630C9715" w14:textId="480EB1D2" w:rsidR="001611DE" w:rsidRPr="001B367A" w:rsidRDefault="001611DE" w:rsidP="001611DE">
            <w:pPr>
              <w:pStyle w:val="TALcontinuation"/>
            </w:pPr>
            <w:r>
              <w:t xml:space="preserve">This property shall be mutually exclusive with </w:t>
            </w:r>
            <w:r w:rsidRPr="00BD2FFA">
              <w:rPr>
                <w:rStyle w:val="Codechar"/>
              </w:rPr>
              <w:t>start</w:t>
            </w:r>
            <w:r>
              <w:t xml:space="preserve"> and </w:t>
            </w:r>
            <w:r w:rsidRPr="00BD2FFA">
              <w:rPr>
                <w:rStyle w:val="Codechar"/>
              </w:rPr>
              <w:t>stop</w:t>
            </w:r>
            <w:r>
              <w:t>.</w:t>
            </w:r>
          </w:p>
        </w:tc>
      </w:tr>
      <w:tr w:rsidR="00141BB1" w:rsidRPr="001B367A" w14:paraId="0ED9D4EB" w14:textId="77777777" w:rsidTr="00A946FC">
        <w:tblPrEx>
          <w:shd w:val="clear" w:color="auto" w:fill="A6A6A6" w:themeFill="background1" w:themeFillShade="A6"/>
        </w:tblPrEx>
        <w:trPr>
          <w:cantSplit/>
          <w:jc w:val="center"/>
        </w:trPr>
        <w:tc>
          <w:tcPr>
            <w:tcW w:w="1555" w:type="dxa"/>
            <w:shd w:val="clear" w:color="auto" w:fill="FFFFFF" w:themeFill="background1"/>
          </w:tcPr>
          <w:p w14:paraId="29A03C4B" w14:textId="77777777" w:rsidR="00141BB1" w:rsidRPr="001B367A" w:rsidRDefault="00141BB1" w:rsidP="00A946FC">
            <w:pPr>
              <w:pStyle w:val="JSONproperty"/>
              <w:rPr>
                <w:rFonts w:eastAsiaTheme="minorEastAsia"/>
              </w:rPr>
            </w:pPr>
            <w:r w:rsidRPr="001B367A">
              <w:t>cancelled</w:t>
            </w:r>
          </w:p>
        </w:tc>
        <w:tc>
          <w:tcPr>
            <w:tcW w:w="1275" w:type="dxa"/>
            <w:shd w:val="clear" w:color="auto" w:fill="FFFFFF" w:themeFill="background1"/>
          </w:tcPr>
          <w:p w14:paraId="0335DBF9" w14:textId="77777777" w:rsidR="00141BB1" w:rsidRPr="001B367A" w:rsidRDefault="00141BB1" w:rsidP="00A946FC">
            <w:pPr>
              <w:pStyle w:val="TAL"/>
              <w:rPr>
                <w:rStyle w:val="Codechar"/>
              </w:rPr>
            </w:pPr>
            <w:r w:rsidRPr="001B367A">
              <w:rPr>
                <w:rStyle w:val="Codechar"/>
              </w:rPr>
              <w:t>boolean</w:t>
            </w:r>
          </w:p>
        </w:tc>
        <w:tc>
          <w:tcPr>
            <w:tcW w:w="426" w:type="dxa"/>
            <w:shd w:val="clear" w:color="auto" w:fill="FFFFFF" w:themeFill="background1"/>
          </w:tcPr>
          <w:p w14:paraId="444480F3" w14:textId="77777777" w:rsidR="00141BB1" w:rsidRPr="001B367A" w:rsidRDefault="00141BB1" w:rsidP="00A946FC">
            <w:pPr>
              <w:pStyle w:val="TAC"/>
            </w:pPr>
            <w:r w:rsidRPr="001B367A">
              <w:t>O</w:t>
            </w:r>
          </w:p>
        </w:tc>
        <w:tc>
          <w:tcPr>
            <w:tcW w:w="1275" w:type="dxa"/>
            <w:shd w:val="clear" w:color="auto" w:fill="FFFFFF" w:themeFill="background1"/>
          </w:tcPr>
          <w:p w14:paraId="1313CB8A" w14:textId="77777777" w:rsidR="00141BB1" w:rsidRPr="001B367A" w:rsidRDefault="00141BB1" w:rsidP="00A946FC">
            <w:pPr>
              <w:pStyle w:val="TAC"/>
            </w:pPr>
            <w:r w:rsidRPr="001B367A">
              <w:t>0..1</w:t>
            </w:r>
          </w:p>
        </w:tc>
        <w:tc>
          <w:tcPr>
            <w:tcW w:w="5100" w:type="dxa"/>
            <w:shd w:val="clear" w:color="auto" w:fill="FFFFFF" w:themeFill="background1"/>
          </w:tcPr>
          <w:p w14:paraId="79742EC4" w14:textId="77777777" w:rsidR="00141BB1" w:rsidRPr="001B367A" w:rsidRDefault="00141BB1" w:rsidP="00A946FC">
            <w:pPr>
              <w:pStyle w:val="TAL"/>
            </w:pPr>
            <w:r w:rsidRPr="001B367A">
              <w:t xml:space="preserve">When set to </w:t>
            </w:r>
            <w:r w:rsidRPr="001B367A">
              <w:rPr>
                <w:rStyle w:val="Codechar"/>
              </w:rPr>
              <w:t>true</w:t>
            </w:r>
            <w:r w:rsidRPr="001B367A">
              <w:t>, indicates that this MBS User Service Session instance is cancelled and the MBS Client shall terminate all ongoing MBS User Service procedures, including object reception, object repair and reporting.</w:t>
            </w:r>
          </w:p>
          <w:p w14:paraId="793319E6" w14:textId="77777777" w:rsidR="00141BB1" w:rsidRPr="001B367A" w:rsidRDefault="00141BB1" w:rsidP="001611DE">
            <w:pPr>
              <w:pStyle w:val="TALcontinuation"/>
            </w:pPr>
            <w:r w:rsidRPr="001B367A">
              <w:t>The MBS Client shall not attempt to join an MBS User Service Session that is marked as cancelled.</w:t>
            </w:r>
          </w:p>
          <w:p w14:paraId="387580C5" w14:textId="77777777" w:rsidR="00141BB1" w:rsidRPr="001B367A" w:rsidRDefault="00141BB1" w:rsidP="001611DE">
            <w:pPr>
              <w:pStyle w:val="TALcontinuation"/>
            </w:pPr>
            <w:r w:rsidRPr="001B367A">
              <w:t xml:space="preserve">If omitted the value is </w:t>
            </w:r>
            <w:r w:rsidRPr="001B367A">
              <w:rPr>
                <w:rStyle w:val="Codechar"/>
              </w:rPr>
              <w:t>false</w:t>
            </w:r>
            <w:r w:rsidRPr="001B367A">
              <w:t>.</w:t>
            </w:r>
          </w:p>
        </w:tc>
      </w:tr>
    </w:tbl>
    <w:p w14:paraId="55C9FC8F" w14:textId="77777777" w:rsidR="00141BB1" w:rsidRPr="001B367A" w:rsidRDefault="00141BB1" w:rsidP="00141BB1"/>
    <w:p w14:paraId="3AC6BDAC" w14:textId="77777777" w:rsidR="001611DE" w:rsidRPr="001B367A" w:rsidRDefault="001611DE" w:rsidP="001611DE">
      <w:pPr>
        <w:pStyle w:val="TH"/>
        <w:rPr>
          <w:b w:val="0"/>
        </w:rPr>
      </w:pPr>
      <w:r w:rsidRPr="001B367A">
        <w:lastRenderedPageBreak/>
        <w:t>Table 5.2.7-</w:t>
      </w:r>
      <w:r>
        <w:t>2</w:t>
      </w:r>
      <w:r w:rsidRPr="001B367A">
        <w:t xml:space="preserve">: Semantics of </w:t>
      </w:r>
      <w:r>
        <w:rPr>
          <w:rStyle w:val="JSONinformationelementChar"/>
        </w:rPr>
        <w:t>RepetitionRule</w:t>
      </w:r>
      <w:r w:rsidRPr="001B367A">
        <w:t xml:space="preserve"> data type</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1275"/>
        <w:gridCol w:w="426"/>
        <w:gridCol w:w="1275"/>
        <w:gridCol w:w="4533"/>
      </w:tblGrid>
      <w:tr w:rsidR="001611DE" w:rsidRPr="001B367A" w14:paraId="537F02AC" w14:textId="77777777" w:rsidTr="001611DE">
        <w:trPr>
          <w:cantSplit/>
          <w:tblHeader/>
          <w:jc w:val="center"/>
        </w:trPr>
        <w:tc>
          <w:tcPr>
            <w:tcW w:w="2122" w:type="dxa"/>
            <w:shd w:val="clear" w:color="auto" w:fill="BFBFBF" w:themeFill="background1" w:themeFillShade="BF"/>
          </w:tcPr>
          <w:p w14:paraId="75675229" w14:textId="77777777" w:rsidR="001611DE" w:rsidRPr="001B367A" w:rsidRDefault="001611DE" w:rsidP="006A5272">
            <w:pPr>
              <w:pStyle w:val="TAH"/>
            </w:pPr>
            <w:r w:rsidRPr="001B367A">
              <w:t>Property name</w:t>
            </w:r>
          </w:p>
        </w:tc>
        <w:tc>
          <w:tcPr>
            <w:tcW w:w="1275" w:type="dxa"/>
            <w:shd w:val="clear" w:color="auto" w:fill="BFBFBF" w:themeFill="background1" w:themeFillShade="BF"/>
          </w:tcPr>
          <w:p w14:paraId="17C7F791" w14:textId="77777777" w:rsidR="001611DE" w:rsidRPr="001B367A" w:rsidRDefault="001611DE" w:rsidP="006A5272">
            <w:pPr>
              <w:pStyle w:val="TAH"/>
            </w:pPr>
            <w:r w:rsidRPr="001B367A">
              <w:t>Type</w:t>
            </w:r>
          </w:p>
        </w:tc>
        <w:tc>
          <w:tcPr>
            <w:tcW w:w="426" w:type="dxa"/>
            <w:shd w:val="clear" w:color="auto" w:fill="BFBFBF" w:themeFill="background1" w:themeFillShade="BF"/>
          </w:tcPr>
          <w:p w14:paraId="6D713523" w14:textId="77777777" w:rsidR="001611DE" w:rsidRPr="001B367A" w:rsidRDefault="001611DE" w:rsidP="006A5272">
            <w:pPr>
              <w:pStyle w:val="TAH"/>
            </w:pPr>
            <w:r w:rsidRPr="001B367A">
              <w:t>P</w:t>
            </w:r>
          </w:p>
        </w:tc>
        <w:tc>
          <w:tcPr>
            <w:tcW w:w="1275" w:type="dxa"/>
            <w:shd w:val="clear" w:color="auto" w:fill="BFBFBF" w:themeFill="background1" w:themeFillShade="BF"/>
          </w:tcPr>
          <w:p w14:paraId="2B107A26" w14:textId="77777777" w:rsidR="001611DE" w:rsidRPr="001B367A" w:rsidRDefault="001611DE" w:rsidP="006A5272">
            <w:pPr>
              <w:pStyle w:val="TAH"/>
            </w:pPr>
            <w:r w:rsidRPr="001B367A">
              <w:t>Cardinality</w:t>
            </w:r>
          </w:p>
        </w:tc>
        <w:tc>
          <w:tcPr>
            <w:tcW w:w="4533" w:type="dxa"/>
            <w:shd w:val="clear" w:color="auto" w:fill="BFBFBF" w:themeFill="background1" w:themeFillShade="BF"/>
          </w:tcPr>
          <w:p w14:paraId="322AD627" w14:textId="77777777" w:rsidR="001611DE" w:rsidRPr="001B367A" w:rsidRDefault="001611DE" w:rsidP="006A5272">
            <w:pPr>
              <w:pStyle w:val="TAH"/>
            </w:pPr>
            <w:r w:rsidRPr="001B367A">
              <w:t>Description</w:t>
            </w:r>
          </w:p>
        </w:tc>
      </w:tr>
      <w:tr w:rsidR="001611DE" w:rsidRPr="001B367A" w14:paraId="227B36BC" w14:textId="77777777" w:rsidTr="001611DE">
        <w:tblPrEx>
          <w:shd w:val="clear" w:color="auto" w:fill="A6A6A6" w:themeFill="background1" w:themeFillShade="A6"/>
        </w:tblPrEx>
        <w:trPr>
          <w:cantSplit/>
          <w:jc w:val="center"/>
        </w:trPr>
        <w:tc>
          <w:tcPr>
            <w:tcW w:w="2122" w:type="dxa"/>
            <w:shd w:val="clear" w:color="auto" w:fill="FFFFFF" w:themeFill="background1"/>
          </w:tcPr>
          <w:p w14:paraId="62B9075B" w14:textId="77777777" w:rsidR="001611DE" w:rsidRPr="001B367A" w:rsidRDefault="001611DE" w:rsidP="006A5272">
            <w:pPr>
              <w:pStyle w:val="JSONproperty"/>
              <w:keepNext/>
              <w:rPr>
                <w:rFonts w:eastAsiaTheme="minorEastAsia"/>
              </w:rPr>
            </w:pPr>
            <w:r>
              <w:rPr>
                <w:rFonts w:eastAsiaTheme="minorEastAsia"/>
                <w:lang w:eastAsia="zh-CN"/>
              </w:rPr>
              <w:t>startTime</w:t>
            </w:r>
          </w:p>
        </w:tc>
        <w:tc>
          <w:tcPr>
            <w:tcW w:w="1275" w:type="dxa"/>
            <w:shd w:val="clear" w:color="auto" w:fill="FFFFFF" w:themeFill="background1"/>
          </w:tcPr>
          <w:p w14:paraId="6F5C238B" w14:textId="77777777" w:rsidR="001611DE" w:rsidRPr="001B367A" w:rsidRDefault="001611DE" w:rsidP="006A5272">
            <w:pPr>
              <w:pStyle w:val="TAL"/>
              <w:rPr>
                <w:rStyle w:val="Codechar"/>
              </w:rPr>
            </w:pPr>
            <w:r w:rsidRPr="69FD4140">
              <w:rPr>
                <w:rStyle w:val="Codechar"/>
              </w:rPr>
              <w:t>DateTime</w:t>
            </w:r>
          </w:p>
        </w:tc>
        <w:tc>
          <w:tcPr>
            <w:tcW w:w="426" w:type="dxa"/>
            <w:shd w:val="clear" w:color="auto" w:fill="FFFFFF" w:themeFill="background1"/>
          </w:tcPr>
          <w:p w14:paraId="3CCC8481" w14:textId="77777777" w:rsidR="001611DE" w:rsidRPr="001B367A" w:rsidRDefault="001611DE" w:rsidP="006A5272">
            <w:pPr>
              <w:pStyle w:val="TAC"/>
            </w:pPr>
            <w:r w:rsidRPr="001B367A">
              <w:t>M</w:t>
            </w:r>
          </w:p>
        </w:tc>
        <w:tc>
          <w:tcPr>
            <w:tcW w:w="1275" w:type="dxa"/>
            <w:shd w:val="clear" w:color="auto" w:fill="FFFFFF" w:themeFill="background1"/>
          </w:tcPr>
          <w:p w14:paraId="0D043031" w14:textId="77777777" w:rsidR="001611DE" w:rsidRPr="001B367A" w:rsidRDefault="001611DE" w:rsidP="006A5272">
            <w:pPr>
              <w:pStyle w:val="TAC"/>
            </w:pPr>
            <w:r w:rsidRPr="001B367A">
              <w:t>1</w:t>
            </w:r>
          </w:p>
        </w:tc>
        <w:tc>
          <w:tcPr>
            <w:tcW w:w="4533" w:type="dxa"/>
            <w:shd w:val="clear" w:color="auto" w:fill="FFFFFF" w:themeFill="background1"/>
          </w:tcPr>
          <w:p w14:paraId="74B98DC8" w14:textId="77777777" w:rsidR="001611DE" w:rsidRPr="001B367A" w:rsidRDefault="001611DE" w:rsidP="006A5272">
            <w:pPr>
              <w:pStyle w:val="TAL"/>
            </w:pPr>
            <w:r w:rsidRPr="001B367A">
              <w:t xml:space="preserve">The </w:t>
            </w:r>
            <w:r>
              <w:t xml:space="preserve">absolute </w:t>
            </w:r>
            <w:r w:rsidRPr="001B367A">
              <w:t xml:space="preserve">start date–time of </w:t>
            </w:r>
            <w:r>
              <w:t>the first occurrence of this period</w:t>
            </w:r>
            <w:r w:rsidRPr="001B367A">
              <w:t>.</w:t>
            </w:r>
          </w:p>
        </w:tc>
      </w:tr>
      <w:tr w:rsidR="001611DE" w:rsidRPr="001B367A" w14:paraId="1BE41FEE" w14:textId="77777777" w:rsidTr="001611DE">
        <w:tblPrEx>
          <w:shd w:val="clear" w:color="auto" w:fill="A6A6A6" w:themeFill="background1" w:themeFillShade="A6"/>
        </w:tblPrEx>
        <w:trPr>
          <w:cantSplit/>
          <w:jc w:val="center"/>
        </w:trPr>
        <w:tc>
          <w:tcPr>
            <w:tcW w:w="2122" w:type="dxa"/>
            <w:shd w:val="clear" w:color="auto" w:fill="FFFFFF" w:themeFill="background1"/>
          </w:tcPr>
          <w:p w14:paraId="2E62EDB1" w14:textId="77777777" w:rsidR="001611DE" w:rsidRPr="001B367A" w:rsidRDefault="001611DE" w:rsidP="006A5272">
            <w:pPr>
              <w:pStyle w:val="JSONproperty"/>
              <w:keepNext/>
              <w:rPr>
                <w:rFonts w:eastAsiaTheme="minorEastAsia"/>
              </w:rPr>
            </w:pPr>
            <w:r>
              <w:rPr>
                <w:rFonts w:eastAsiaTheme="minorEastAsia"/>
              </w:rPr>
              <w:t>duration</w:t>
            </w:r>
          </w:p>
        </w:tc>
        <w:tc>
          <w:tcPr>
            <w:tcW w:w="1275" w:type="dxa"/>
            <w:shd w:val="clear" w:color="auto" w:fill="FFFFFF" w:themeFill="background1"/>
          </w:tcPr>
          <w:p w14:paraId="24455DF1" w14:textId="77777777" w:rsidR="001611DE" w:rsidRPr="001B367A" w:rsidRDefault="001611DE" w:rsidP="006A5272">
            <w:pPr>
              <w:pStyle w:val="TAL"/>
              <w:rPr>
                <w:rStyle w:val="Codechar"/>
              </w:rPr>
            </w:pPr>
            <w:r w:rsidRPr="69FD4140">
              <w:rPr>
                <w:rStyle w:val="Codechar"/>
              </w:rPr>
              <w:t>DurationSec</w:t>
            </w:r>
          </w:p>
        </w:tc>
        <w:tc>
          <w:tcPr>
            <w:tcW w:w="426" w:type="dxa"/>
            <w:shd w:val="clear" w:color="auto" w:fill="FFFFFF" w:themeFill="background1"/>
          </w:tcPr>
          <w:p w14:paraId="1431BAB3" w14:textId="77777777" w:rsidR="001611DE" w:rsidRPr="001B367A" w:rsidRDefault="001611DE" w:rsidP="006A5272">
            <w:pPr>
              <w:pStyle w:val="TAC"/>
            </w:pPr>
            <w:r>
              <w:t>M</w:t>
            </w:r>
          </w:p>
        </w:tc>
        <w:tc>
          <w:tcPr>
            <w:tcW w:w="1275" w:type="dxa"/>
            <w:shd w:val="clear" w:color="auto" w:fill="FFFFFF" w:themeFill="background1"/>
          </w:tcPr>
          <w:p w14:paraId="52D417D4" w14:textId="77777777" w:rsidR="001611DE" w:rsidRPr="001B367A" w:rsidRDefault="001611DE" w:rsidP="006A5272">
            <w:pPr>
              <w:pStyle w:val="TAC"/>
            </w:pPr>
            <w:r w:rsidRPr="001B367A">
              <w:t>1</w:t>
            </w:r>
          </w:p>
        </w:tc>
        <w:tc>
          <w:tcPr>
            <w:tcW w:w="4533" w:type="dxa"/>
            <w:shd w:val="clear" w:color="auto" w:fill="FFFFFF" w:themeFill="background1"/>
          </w:tcPr>
          <w:p w14:paraId="2DA2FFB3" w14:textId="77777777" w:rsidR="001611DE" w:rsidRPr="001B367A" w:rsidRDefault="001611DE" w:rsidP="006A5272">
            <w:pPr>
              <w:pStyle w:val="TAL"/>
            </w:pPr>
            <w:r w:rsidRPr="001B367A">
              <w:t xml:space="preserve">The </w:t>
            </w:r>
            <w:r>
              <w:t>duration</w:t>
            </w:r>
            <w:r w:rsidRPr="001B367A">
              <w:t xml:space="preserve"> of </w:t>
            </w:r>
            <w:r>
              <w:t>each occurrence of this period</w:t>
            </w:r>
            <w:r w:rsidRPr="001B367A">
              <w:t>.</w:t>
            </w:r>
          </w:p>
        </w:tc>
      </w:tr>
      <w:tr w:rsidR="001611DE" w:rsidRPr="001B367A" w14:paraId="352244CF" w14:textId="77777777" w:rsidTr="001611DE">
        <w:tblPrEx>
          <w:shd w:val="clear" w:color="auto" w:fill="A6A6A6" w:themeFill="background1" w:themeFillShade="A6"/>
        </w:tblPrEx>
        <w:trPr>
          <w:cantSplit/>
          <w:jc w:val="center"/>
        </w:trPr>
        <w:tc>
          <w:tcPr>
            <w:tcW w:w="2122" w:type="dxa"/>
            <w:shd w:val="clear" w:color="auto" w:fill="FFFFFF" w:themeFill="background1"/>
          </w:tcPr>
          <w:p w14:paraId="481AAC4B" w14:textId="77777777" w:rsidR="001611DE" w:rsidRPr="00536457" w:rsidRDefault="001611DE" w:rsidP="006A5272">
            <w:pPr>
              <w:pStyle w:val="JSONproperty"/>
              <w:keepNext/>
              <w:rPr>
                <w:highlight w:val="yellow"/>
              </w:rPr>
            </w:pPr>
            <w:r w:rsidRPr="00536457">
              <w:t>repetition‌Interval</w:t>
            </w:r>
          </w:p>
        </w:tc>
        <w:tc>
          <w:tcPr>
            <w:tcW w:w="1275" w:type="dxa"/>
            <w:shd w:val="clear" w:color="auto" w:fill="FFFFFF" w:themeFill="background1"/>
          </w:tcPr>
          <w:p w14:paraId="4250A4B2" w14:textId="77777777" w:rsidR="001611DE" w:rsidRPr="001B367A" w:rsidRDefault="001611DE" w:rsidP="006A5272">
            <w:pPr>
              <w:pStyle w:val="TAL"/>
              <w:rPr>
                <w:rStyle w:val="Codechar"/>
              </w:rPr>
            </w:pPr>
            <w:r w:rsidRPr="69FD4140">
              <w:rPr>
                <w:rStyle w:val="Codechar"/>
              </w:rPr>
              <w:t>DurationSec</w:t>
            </w:r>
          </w:p>
        </w:tc>
        <w:tc>
          <w:tcPr>
            <w:tcW w:w="426" w:type="dxa"/>
            <w:shd w:val="clear" w:color="auto" w:fill="FFFFFF" w:themeFill="background1"/>
          </w:tcPr>
          <w:p w14:paraId="2ACB0646" w14:textId="77777777" w:rsidR="001611DE" w:rsidRPr="001B367A" w:rsidRDefault="001611DE" w:rsidP="006A5272">
            <w:pPr>
              <w:pStyle w:val="TAC"/>
            </w:pPr>
            <w:r>
              <w:t>M</w:t>
            </w:r>
          </w:p>
        </w:tc>
        <w:tc>
          <w:tcPr>
            <w:tcW w:w="1275" w:type="dxa"/>
            <w:shd w:val="clear" w:color="auto" w:fill="FFFFFF" w:themeFill="background1"/>
          </w:tcPr>
          <w:p w14:paraId="49BC7B74" w14:textId="77777777" w:rsidR="001611DE" w:rsidRPr="001B367A" w:rsidRDefault="001611DE" w:rsidP="006A5272">
            <w:pPr>
              <w:pStyle w:val="TAC"/>
            </w:pPr>
            <w:r>
              <w:t>1</w:t>
            </w:r>
          </w:p>
        </w:tc>
        <w:tc>
          <w:tcPr>
            <w:tcW w:w="4533" w:type="dxa"/>
            <w:shd w:val="clear" w:color="auto" w:fill="FFFFFF" w:themeFill="background1"/>
          </w:tcPr>
          <w:p w14:paraId="5ED8EAAE" w14:textId="13CFC22E" w:rsidR="001611DE" w:rsidRPr="001B367A" w:rsidRDefault="001611DE" w:rsidP="006A5272">
            <w:pPr>
              <w:pStyle w:val="TAL"/>
            </w:pPr>
            <w:r w:rsidRPr="001B367A">
              <w:t xml:space="preserve">The </w:t>
            </w:r>
            <w:r>
              <w:t>time between occurrences of the period</w:t>
            </w:r>
            <w:r w:rsidRPr="001B367A">
              <w:t>.</w:t>
            </w:r>
          </w:p>
        </w:tc>
      </w:tr>
    </w:tbl>
    <w:p w14:paraId="72CBB362" w14:textId="77777777" w:rsidR="001611DE" w:rsidRDefault="001611DE" w:rsidP="001611DE">
      <w:pPr>
        <w:rPr>
          <w:lang w:val="en-US"/>
        </w:rPr>
      </w:pPr>
    </w:p>
    <w:p w14:paraId="11C5768D" w14:textId="35B76CF2" w:rsidR="007E1B8E" w:rsidRPr="001B367A" w:rsidRDefault="007E1B8E" w:rsidP="007E1B8E">
      <w:pPr>
        <w:pStyle w:val="Heading3"/>
      </w:pPr>
      <w:bookmarkStart w:id="103" w:name="_Toc171672863"/>
      <w:r w:rsidRPr="001B367A">
        <w:t>5.2.8</w:t>
      </w:r>
      <w:r w:rsidRPr="001B367A">
        <w:tab/>
        <w:t>Object Repair Parameters</w:t>
      </w:r>
      <w:r w:rsidR="00141BB1" w:rsidRPr="001B367A">
        <w:t xml:space="preserve"> data type</w:t>
      </w:r>
      <w:bookmarkEnd w:id="103"/>
    </w:p>
    <w:p w14:paraId="22F7A2E7" w14:textId="77777777" w:rsidR="00141BB1" w:rsidRPr="001B367A" w:rsidRDefault="00141BB1" w:rsidP="00141BB1">
      <w:pPr>
        <w:keepNext/>
      </w:pPr>
      <w:bookmarkStart w:id="104" w:name="_CR5_3"/>
      <w:bookmarkStart w:id="105" w:name="_Toc123801326"/>
      <w:bookmarkStart w:id="106" w:name="_Toc123558702"/>
      <w:bookmarkEnd w:id="104"/>
      <w:r w:rsidRPr="001B367A">
        <w:t>Object Repair Parameters configure the Object Repair as defined in clause 6.2.4.</w:t>
      </w:r>
    </w:p>
    <w:p w14:paraId="11313896" w14:textId="77777777" w:rsidR="00141BB1" w:rsidRPr="001B367A" w:rsidRDefault="00141BB1" w:rsidP="00141BB1">
      <w:pPr>
        <w:keepNext/>
      </w:pPr>
      <w:bookmarkStart w:id="107" w:name="_MCCTEMPBM_CRPT22990016___7"/>
      <w:r w:rsidRPr="001B367A">
        <w:t xml:space="preserve">Table 5.2.8-1 provides the detailed semantics for the </w:t>
      </w:r>
      <w:r w:rsidRPr="001B367A">
        <w:rPr>
          <w:rStyle w:val="JSONinformationelementChar"/>
          <w:rFonts w:eastAsiaTheme="minorEastAsia"/>
        </w:rPr>
        <w:t>ObjectRepairParameters</w:t>
      </w:r>
      <w:r w:rsidRPr="001B367A">
        <w:t xml:space="preserve"> data type.</w:t>
      </w:r>
    </w:p>
    <w:p w14:paraId="28547C9B" w14:textId="77777777" w:rsidR="00141BB1" w:rsidRPr="001B367A" w:rsidRDefault="00141BB1" w:rsidP="00141BB1">
      <w:pPr>
        <w:pStyle w:val="TH"/>
      </w:pPr>
      <w:bookmarkStart w:id="108" w:name="_MCCTEMPBM_CRPT22990017___7"/>
      <w:bookmarkEnd w:id="107"/>
      <w:r w:rsidRPr="001B367A">
        <w:t>Table 5.2.8</w:t>
      </w:r>
      <w:r w:rsidRPr="001B367A">
        <w:noBreakHyphen/>
        <w:t xml:space="preserve">1: Semantics of </w:t>
      </w:r>
      <w:r w:rsidRPr="001B367A">
        <w:rPr>
          <w:rStyle w:val="JSONinformationelementChar"/>
          <w:rFonts w:eastAsiaTheme="minorEastAsia"/>
        </w:rPr>
        <w:t>ObjectRepairParameters</w:t>
      </w:r>
      <w:r w:rsidRPr="001B367A">
        <w:t xml:space="preserve"> data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
        <w:gridCol w:w="1843"/>
        <w:gridCol w:w="1842"/>
        <w:gridCol w:w="426"/>
        <w:gridCol w:w="1275"/>
        <w:gridCol w:w="3966"/>
      </w:tblGrid>
      <w:tr w:rsidR="00141BB1" w:rsidRPr="001B367A" w14:paraId="69A3CA28" w14:textId="77777777" w:rsidTr="00A946FC">
        <w:trPr>
          <w:cantSplit/>
          <w:tblHeader/>
          <w:jc w:val="center"/>
        </w:trPr>
        <w:tc>
          <w:tcPr>
            <w:tcW w:w="2122" w:type="dxa"/>
            <w:gridSpan w:val="2"/>
            <w:shd w:val="clear" w:color="auto" w:fill="BFBFBF" w:themeFill="background1" w:themeFillShade="BF"/>
          </w:tcPr>
          <w:bookmarkEnd w:id="108"/>
          <w:p w14:paraId="4C3CFCEE" w14:textId="77777777" w:rsidR="00141BB1" w:rsidRPr="001B367A" w:rsidRDefault="00141BB1" w:rsidP="00A946FC">
            <w:pPr>
              <w:pStyle w:val="TAH"/>
            </w:pPr>
            <w:r w:rsidRPr="001B367A">
              <w:t>Property name</w:t>
            </w:r>
          </w:p>
        </w:tc>
        <w:tc>
          <w:tcPr>
            <w:tcW w:w="1842" w:type="dxa"/>
            <w:shd w:val="clear" w:color="auto" w:fill="BFBFBF" w:themeFill="background1" w:themeFillShade="BF"/>
          </w:tcPr>
          <w:p w14:paraId="5AC02042" w14:textId="77777777" w:rsidR="00141BB1" w:rsidRPr="001B367A" w:rsidRDefault="00141BB1" w:rsidP="00A946FC">
            <w:pPr>
              <w:pStyle w:val="TAH"/>
            </w:pPr>
            <w:r w:rsidRPr="001B367A">
              <w:t>Data Type</w:t>
            </w:r>
          </w:p>
        </w:tc>
        <w:tc>
          <w:tcPr>
            <w:tcW w:w="426" w:type="dxa"/>
            <w:shd w:val="clear" w:color="auto" w:fill="BFBFBF" w:themeFill="background1" w:themeFillShade="BF"/>
          </w:tcPr>
          <w:p w14:paraId="17A2701A" w14:textId="77777777" w:rsidR="00141BB1" w:rsidRPr="001B367A" w:rsidRDefault="00141BB1" w:rsidP="00A946FC">
            <w:pPr>
              <w:pStyle w:val="TAH"/>
            </w:pPr>
            <w:r w:rsidRPr="001B367A">
              <w:t>P</w:t>
            </w:r>
          </w:p>
        </w:tc>
        <w:tc>
          <w:tcPr>
            <w:tcW w:w="1275" w:type="dxa"/>
            <w:shd w:val="clear" w:color="auto" w:fill="BFBFBF" w:themeFill="background1" w:themeFillShade="BF"/>
          </w:tcPr>
          <w:p w14:paraId="4DB34D0B" w14:textId="77777777" w:rsidR="00141BB1" w:rsidRPr="001B367A" w:rsidRDefault="00141BB1" w:rsidP="00A946FC">
            <w:pPr>
              <w:pStyle w:val="TAH"/>
            </w:pPr>
            <w:r w:rsidRPr="001B367A">
              <w:t>Cardinality</w:t>
            </w:r>
          </w:p>
        </w:tc>
        <w:tc>
          <w:tcPr>
            <w:tcW w:w="3966" w:type="dxa"/>
            <w:shd w:val="clear" w:color="auto" w:fill="BFBFBF" w:themeFill="background1" w:themeFillShade="BF"/>
          </w:tcPr>
          <w:p w14:paraId="729F704A" w14:textId="77777777" w:rsidR="00141BB1" w:rsidRPr="001B367A" w:rsidRDefault="00141BB1" w:rsidP="00A946FC">
            <w:pPr>
              <w:pStyle w:val="TAH"/>
            </w:pPr>
            <w:r w:rsidRPr="001B367A">
              <w:t>Description</w:t>
            </w:r>
          </w:p>
        </w:tc>
      </w:tr>
      <w:tr w:rsidR="00141BB1" w:rsidRPr="001B367A" w14:paraId="0A6181B9" w14:textId="77777777" w:rsidTr="00A946FC">
        <w:tblPrEx>
          <w:shd w:val="clear" w:color="auto" w:fill="A6A6A6" w:themeFill="background1" w:themeFillShade="A6"/>
        </w:tblPrEx>
        <w:trPr>
          <w:cantSplit/>
          <w:jc w:val="center"/>
        </w:trPr>
        <w:tc>
          <w:tcPr>
            <w:tcW w:w="2122" w:type="dxa"/>
            <w:gridSpan w:val="2"/>
            <w:shd w:val="clear" w:color="auto" w:fill="FFFFFF" w:themeFill="background1"/>
          </w:tcPr>
          <w:p w14:paraId="4B8F435C" w14:textId="77777777" w:rsidR="00141BB1" w:rsidRPr="001B367A" w:rsidRDefault="00141BB1" w:rsidP="00A946FC">
            <w:pPr>
              <w:pStyle w:val="JSONproperty"/>
              <w:keepNext/>
              <w:rPr>
                <w:rFonts w:eastAsiaTheme="minorEastAsia"/>
              </w:rPr>
            </w:pPr>
            <w:r w:rsidRPr="001B367A">
              <w:rPr>
                <w:lang w:eastAsia="zh-CN"/>
              </w:rPr>
              <w:t>backOffParameters</w:t>
            </w:r>
          </w:p>
        </w:tc>
        <w:tc>
          <w:tcPr>
            <w:tcW w:w="1842" w:type="dxa"/>
            <w:shd w:val="clear" w:color="auto" w:fill="FFFFFF" w:themeFill="background1"/>
          </w:tcPr>
          <w:p w14:paraId="521810AA" w14:textId="77777777" w:rsidR="00141BB1" w:rsidRPr="001B367A" w:rsidRDefault="00141BB1" w:rsidP="00A946FC">
            <w:pPr>
              <w:pStyle w:val="TAL"/>
              <w:rPr>
                <w:rStyle w:val="Codechar"/>
              </w:rPr>
            </w:pPr>
            <w:r w:rsidRPr="001B367A">
              <w:rPr>
                <w:rStyle w:val="Codechar"/>
              </w:rPr>
              <w:t>BackOffParameters</w:t>
            </w:r>
          </w:p>
        </w:tc>
        <w:tc>
          <w:tcPr>
            <w:tcW w:w="426" w:type="dxa"/>
            <w:shd w:val="clear" w:color="auto" w:fill="FFFFFF" w:themeFill="background1"/>
          </w:tcPr>
          <w:p w14:paraId="00442759" w14:textId="77777777" w:rsidR="00141BB1" w:rsidRPr="001B367A" w:rsidRDefault="00141BB1" w:rsidP="00A946FC">
            <w:pPr>
              <w:pStyle w:val="TAC"/>
            </w:pPr>
            <w:r w:rsidRPr="001B367A">
              <w:t>O</w:t>
            </w:r>
          </w:p>
        </w:tc>
        <w:tc>
          <w:tcPr>
            <w:tcW w:w="1275" w:type="dxa"/>
            <w:shd w:val="clear" w:color="auto" w:fill="FFFFFF" w:themeFill="background1"/>
          </w:tcPr>
          <w:p w14:paraId="51A62FC9" w14:textId="77777777" w:rsidR="00141BB1" w:rsidRPr="001B367A" w:rsidRDefault="00141BB1" w:rsidP="00A946FC">
            <w:pPr>
              <w:pStyle w:val="TAC"/>
            </w:pPr>
            <w:r w:rsidRPr="001B367A">
              <w:rPr>
                <w:lang w:eastAsia="zh-CN"/>
              </w:rPr>
              <w:t>0..1</w:t>
            </w:r>
          </w:p>
        </w:tc>
        <w:tc>
          <w:tcPr>
            <w:tcW w:w="3966" w:type="dxa"/>
            <w:shd w:val="clear" w:color="auto" w:fill="FFFFFF" w:themeFill="background1"/>
          </w:tcPr>
          <w:p w14:paraId="6F842389" w14:textId="77777777" w:rsidR="00141BB1" w:rsidRPr="001B367A" w:rsidRDefault="00141BB1" w:rsidP="00A946FC">
            <w:pPr>
              <w:pStyle w:val="TAL"/>
            </w:pPr>
            <w:r w:rsidRPr="001B367A">
              <w:t>The back-off behaviour of the MBSTF Client when using the Object Repair mechanism (see clause 10.2.2.3).</w:t>
            </w:r>
          </w:p>
          <w:p w14:paraId="3B542E1D" w14:textId="77777777" w:rsidR="00141BB1" w:rsidRPr="001B367A" w:rsidRDefault="00141BB1" w:rsidP="001611DE">
            <w:pPr>
              <w:pStyle w:val="TALcontinuation"/>
            </w:pPr>
            <w:r w:rsidRPr="001B367A">
              <w:t>If present, at least one of the contained parameters shall be present.</w:t>
            </w:r>
          </w:p>
          <w:p w14:paraId="2779E561" w14:textId="77777777" w:rsidR="00141BB1" w:rsidRPr="001B367A" w:rsidRDefault="00141BB1" w:rsidP="001611DE">
            <w:pPr>
              <w:pStyle w:val="TALcontinuation"/>
            </w:pPr>
            <w:r w:rsidRPr="001B367A">
              <w:t>If omitted, no back-off delay is required.</w:t>
            </w:r>
          </w:p>
        </w:tc>
      </w:tr>
      <w:tr w:rsidR="00141BB1" w:rsidRPr="001B367A" w14:paraId="4EAC426D" w14:textId="77777777" w:rsidTr="00A946FC">
        <w:tblPrEx>
          <w:shd w:val="clear" w:color="auto" w:fill="A6A6A6" w:themeFill="background1" w:themeFillShade="A6"/>
        </w:tblPrEx>
        <w:trPr>
          <w:cantSplit/>
          <w:jc w:val="center"/>
        </w:trPr>
        <w:tc>
          <w:tcPr>
            <w:tcW w:w="279" w:type="dxa"/>
            <w:shd w:val="clear" w:color="auto" w:fill="FFFFFF" w:themeFill="background1"/>
          </w:tcPr>
          <w:p w14:paraId="59BA549F" w14:textId="77777777" w:rsidR="00141BB1" w:rsidRPr="001B367A" w:rsidRDefault="00141BB1" w:rsidP="00A946FC">
            <w:pPr>
              <w:pStyle w:val="JSONproperty"/>
              <w:keepNext/>
              <w:rPr>
                <w:rFonts w:eastAsiaTheme="minorEastAsia"/>
              </w:rPr>
            </w:pPr>
          </w:p>
        </w:tc>
        <w:tc>
          <w:tcPr>
            <w:tcW w:w="1843" w:type="dxa"/>
            <w:shd w:val="clear" w:color="auto" w:fill="FFFFFF" w:themeFill="background1"/>
          </w:tcPr>
          <w:p w14:paraId="5C4D3D5D" w14:textId="77777777" w:rsidR="00141BB1" w:rsidRPr="001B367A" w:rsidRDefault="00141BB1" w:rsidP="00A946FC">
            <w:pPr>
              <w:pStyle w:val="JSONproperty"/>
              <w:keepNext/>
              <w:rPr>
                <w:rFonts w:eastAsiaTheme="minorEastAsia"/>
              </w:rPr>
            </w:pPr>
            <w:r w:rsidRPr="001B367A">
              <w:t>offsetTime</w:t>
            </w:r>
          </w:p>
        </w:tc>
        <w:tc>
          <w:tcPr>
            <w:tcW w:w="1842" w:type="dxa"/>
            <w:shd w:val="clear" w:color="auto" w:fill="FFFFFF" w:themeFill="background1"/>
          </w:tcPr>
          <w:p w14:paraId="1A37FE51" w14:textId="77777777" w:rsidR="00141BB1" w:rsidRPr="001B367A" w:rsidRDefault="00141BB1" w:rsidP="00A946FC">
            <w:pPr>
              <w:pStyle w:val="TAL"/>
              <w:rPr>
                <w:rStyle w:val="Codechar"/>
              </w:rPr>
            </w:pPr>
            <w:r w:rsidRPr="001B367A">
              <w:rPr>
                <w:rStyle w:val="Codechar"/>
              </w:rPr>
              <w:t>DurationSec</w:t>
            </w:r>
          </w:p>
        </w:tc>
        <w:tc>
          <w:tcPr>
            <w:tcW w:w="426" w:type="dxa"/>
            <w:shd w:val="clear" w:color="auto" w:fill="FFFFFF" w:themeFill="background1"/>
          </w:tcPr>
          <w:p w14:paraId="7124219F" w14:textId="77777777" w:rsidR="00141BB1" w:rsidRPr="001B367A" w:rsidRDefault="00141BB1" w:rsidP="00A946FC">
            <w:pPr>
              <w:pStyle w:val="TAC"/>
            </w:pPr>
            <w:r w:rsidRPr="001B367A">
              <w:t>C</w:t>
            </w:r>
          </w:p>
        </w:tc>
        <w:tc>
          <w:tcPr>
            <w:tcW w:w="1275" w:type="dxa"/>
            <w:shd w:val="clear" w:color="auto" w:fill="FFFFFF" w:themeFill="background1"/>
          </w:tcPr>
          <w:p w14:paraId="122AB372" w14:textId="77777777" w:rsidR="00141BB1" w:rsidRPr="001B367A" w:rsidRDefault="00141BB1" w:rsidP="00A946FC">
            <w:pPr>
              <w:pStyle w:val="TAC"/>
            </w:pPr>
            <w:r w:rsidRPr="001B367A">
              <w:rPr>
                <w:lang w:eastAsia="zh-CN"/>
              </w:rPr>
              <w:t>1..1</w:t>
            </w:r>
          </w:p>
        </w:tc>
        <w:tc>
          <w:tcPr>
            <w:tcW w:w="3966" w:type="dxa"/>
            <w:shd w:val="clear" w:color="auto" w:fill="FFFFFF" w:themeFill="background1"/>
          </w:tcPr>
          <w:p w14:paraId="0B32D86F" w14:textId="77777777" w:rsidR="00141BB1" w:rsidRPr="001B367A" w:rsidRDefault="00141BB1" w:rsidP="00A946FC">
            <w:pPr>
              <w:pStyle w:val="TAL"/>
            </w:pPr>
            <w:r w:rsidRPr="001B367A">
              <w:t>The minimum time that an MBSTF Client shall wait after completion of the download delivery session before making an Object Repair request.</w:t>
            </w:r>
          </w:p>
          <w:p w14:paraId="38A5E0C2" w14:textId="77777777" w:rsidR="00141BB1" w:rsidRPr="001B367A" w:rsidRDefault="00141BB1" w:rsidP="001611DE">
            <w:pPr>
              <w:pStyle w:val="TALcontinuation"/>
            </w:pPr>
            <w:r w:rsidRPr="001B367A">
              <w:t>If not present the value is assumed to be zero.</w:t>
            </w:r>
          </w:p>
        </w:tc>
      </w:tr>
      <w:tr w:rsidR="00141BB1" w:rsidRPr="001B367A" w14:paraId="1359EE42" w14:textId="77777777" w:rsidTr="00A946FC">
        <w:tblPrEx>
          <w:shd w:val="clear" w:color="auto" w:fill="A6A6A6" w:themeFill="background1" w:themeFillShade="A6"/>
        </w:tblPrEx>
        <w:trPr>
          <w:cantSplit/>
          <w:jc w:val="center"/>
        </w:trPr>
        <w:tc>
          <w:tcPr>
            <w:tcW w:w="279" w:type="dxa"/>
            <w:shd w:val="clear" w:color="auto" w:fill="FFFFFF" w:themeFill="background1"/>
          </w:tcPr>
          <w:p w14:paraId="417D222B" w14:textId="77777777" w:rsidR="00141BB1" w:rsidRPr="001B367A" w:rsidRDefault="00141BB1" w:rsidP="00A946FC">
            <w:pPr>
              <w:pStyle w:val="JSONproperty"/>
              <w:rPr>
                <w:rFonts w:eastAsiaTheme="minorEastAsia"/>
              </w:rPr>
            </w:pPr>
          </w:p>
        </w:tc>
        <w:tc>
          <w:tcPr>
            <w:tcW w:w="1843" w:type="dxa"/>
            <w:shd w:val="clear" w:color="auto" w:fill="FFFFFF" w:themeFill="background1"/>
          </w:tcPr>
          <w:p w14:paraId="7894ABE7" w14:textId="77777777" w:rsidR="00141BB1" w:rsidRPr="001B367A" w:rsidRDefault="00141BB1" w:rsidP="00A946FC">
            <w:pPr>
              <w:pStyle w:val="JSONproperty"/>
              <w:rPr>
                <w:rFonts w:eastAsiaTheme="minorEastAsia"/>
              </w:rPr>
            </w:pPr>
            <w:r w:rsidRPr="001B367A">
              <w:t>randomTimePeriod</w:t>
            </w:r>
          </w:p>
        </w:tc>
        <w:tc>
          <w:tcPr>
            <w:tcW w:w="1842" w:type="dxa"/>
            <w:shd w:val="clear" w:color="auto" w:fill="FFFFFF" w:themeFill="background1"/>
          </w:tcPr>
          <w:p w14:paraId="7A93A66A" w14:textId="77777777" w:rsidR="00141BB1" w:rsidRPr="001B367A" w:rsidRDefault="00141BB1" w:rsidP="00A946FC">
            <w:pPr>
              <w:pStyle w:val="TAL"/>
              <w:keepNext w:val="0"/>
              <w:rPr>
                <w:rStyle w:val="Codechar"/>
              </w:rPr>
            </w:pPr>
            <w:r w:rsidRPr="001B367A">
              <w:rPr>
                <w:rStyle w:val="Codechar"/>
              </w:rPr>
              <w:t>DurationSec</w:t>
            </w:r>
          </w:p>
        </w:tc>
        <w:tc>
          <w:tcPr>
            <w:tcW w:w="426" w:type="dxa"/>
            <w:shd w:val="clear" w:color="auto" w:fill="FFFFFF" w:themeFill="background1"/>
          </w:tcPr>
          <w:p w14:paraId="0D64271F" w14:textId="77777777" w:rsidR="00141BB1" w:rsidRPr="001B367A" w:rsidRDefault="00141BB1" w:rsidP="00A946FC">
            <w:pPr>
              <w:pStyle w:val="TAC"/>
              <w:keepNext w:val="0"/>
            </w:pPr>
            <w:r w:rsidRPr="001B367A">
              <w:t>C</w:t>
            </w:r>
          </w:p>
        </w:tc>
        <w:tc>
          <w:tcPr>
            <w:tcW w:w="1275" w:type="dxa"/>
            <w:shd w:val="clear" w:color="auto" w:fill="FFFFFF" w:themeFill="background1"/>
          </w:tcPr>
          <w:p w14:paraId="563D986B" w14:textId="77777777" w:rsidR="00141BB1" w:rsidRPr="001B367A" w:rsidRDefault="00141BB1" w:rsidP="00A946FC">
            <w:pPr>
              <w:pStyle w:val="TAC"/>
              <w:keepNext w:val="0"/>
            </w:pPr>
            <w:r w:rsidRPr="001B367A">
              <w:rPr>
                <w:lang w:eastAsia="zh-CN"/>
              </w:rPr>
              <w:t>1..1</w:t>
            </w:r>
          </w:p>
        </w:tc>
        <w:tc>
          <w:tcPr>
            <w:tcW w:w="3966" w:type="dxa"/>
            <w:shd w:val="clear" w:color="auto" w:fill="FFFFFF" w:themeFill="background1"/>
          </w:tcPr>
          <w:p w14:paraId="140D17A4" w14:textId="77777777" w:rsidR="00141BB1" w:rsidRPr="001B367A" w:rsidRDefault="00141BB1" w:rsidP="00A946FC">
            <w:pPr>
              <w:pStyle w:val="TAL"/>
            </w:pPr>
            <w:r w:rsidRPr="001B367A">
              <w:t xml:space="preserve">The maximum time window length over which an MBSTF Client shall calculate the value of </w:t>
            </w:r>
            <w:r w:rsidRPr="001B367A">
              <w:rPr>
                <w:i/>
                <w:iCs/>
                <w:lang w:eastAsia="zh-CN"/>
              </w:rPr>
              <w:t>R</w:t>
            </w:r>
            <w:r w:rsidRPr="001B367A">
              <w:rPr>
                <w:i/>
                <w:iCs/>
              </w:rPr>
              <w:t>andom</w:t>
            </w:r>
            <w:r w:rsidRPr="001B367A">
              <w:rPr>
                <w:i/>
                <w:iCs/>
                <w:lang w:eastAsia="zh-CN"/>
              </w:rPr>
              <w:t>T</w:t>
            </w:r>
            <w:r w:rsidRPr="001B367A">
              <w:rPr>
                <w:i/>
                <w:iCs/>
              </w:rPr>
              <w:t>ime</w:t>
            </w:r>
            <w:r w:rsidRPr="001B367A">
              <w:t xml:space="preserve"> to be used as a delay to its Object Repair request in addition to o</w:t>
            </w:r>
            <w:r w:rsidRPr="001B367A">
              <w:rPr>
                <w:rStyle w:val="Codechar"/>
              </w:rPr>
              <w:t>ffsetTime</w:t>
            </w:r>
            <w:r w:rsidRPr="001B367A">
              <w:t>.</w:t>
            </w:r>
          </w:p>
          <w:p w14:paraId="5550AF17" w14:textId="77777777" w:rsidR="00141BB1" w:rsidRPr="001B367A" w:rsidRDefault="00141BB1" w:rsidP="001611DE">
            <w:pPr>
              <w:pStyle w:val="TALcontinuation"/>
            </w:pPr>
            <w:r w:rsidRPr="001B367A">
              <w:t>If not present the value is assumed to be zero.</w:t>
            </w:r>
          </w:p>
        </w:tc>
      </w:tr>
      <w:tr w:rsidR="00141BB1" w:rsidRPr="001B367A" w14:paraId="7A165D9E" w14:textId="77777777" w:rsidTr="00A946FC">
        <w:tblPrEx>
          <w:shd w:val="clear" w:color="auto" w:fill="A6A6A6" w:themeFill="background1" w:themeFillShade="A6"/>
        </w:tblPrEx>
        <w:trPr>
          <w:cantSplit/>
          <w:jc w:val="center"/>
        </w:trPr>
        <w:tc>
          <w:tcPr>
            <w:tcW w:w="2122" w:type="dxa"/>
            <w:gridSpan w:val="2"/>
            <w:shd w:val="clear" w:color="auto" w:fill="FFFFFF" w:themeFill="background1"/>
          </w:tcPr>
          <w:p w14:paraId="7C1618D7" w14:textId="77777777" w:rsidR="00141BB1" w:rsidRPr="001B367A" w:rsidRDefault="00141BB1" w:rsidP="00A946FC">
            <w:pPr>
              <w:pStyle w:val="JSONproperty"/>
              <w:keepNext/>
              <w:rPr>
                <w:rFonts w:eastAsiaTheme="minorEastAsia"/>
              </w:rPr>
            </w:pPr>
            <w:r w:rsidRPr="001B367A">
              <w:rPr>
                <w:rFonts w:eastAsiaTheme="minorEastAsia"/>
              </w:rPr>
              <w:t>object‌Distribution‌BaseLocator</w:t>
            </w:r>
          </w:p>
        </w:tc>
        <w:tc>
          <w:tcPr>
            <w:tcW w:w="1842" w:type="dxa"/>
            <w:shd w:val="clear" w:color="auto" w:fill="FFFFFF" w:themeFill="background1"/>
          </w:tcPr>
          <w:p w14:paraId="76C3D927" w14:textId="77777777" w:rsidR="00141BB1" w:rsidRPr="001B367A" w:rsidRDefault="00141BB1" w:rsidP="00A946FC">
            <w:pPr>
              <w:pStyle w:val="TAL"/>
              <w:rPr>
                <w:rStyle w:val="Codechar"/>
              </w:rPr>
            </w:pPr>
            <w:r w:rsidRPr="001B367A">
              <w:rPr>
                <w:rStyle w:val="Codechar"/>
              </w:rPr>
              <w:t>Uri</w:t>
            </w:r>
          </w:p>
        </w:tc>
        <w:tc>
          <w:tcPr>
            <w:tcW w:w="426" w:type="dxa"/>
            <w:shd w:val="clear" w:color="auto" w:fill="FFFFFF" w:themeFill="background1"/>
          </w:tcPr>
          <w:p w14:paraId="526EA07B" w14:textId="77777777" w:rsidR="00141BB1" w:rsidRPr="001B367A" w:rsidRDefault="00141BB1" w:rsidP="00A946FC">
            <w:pPr>
              <w:pStyle w:val="TAC"/>
            </w:pPr>
            <w:r w:rsidRPr="001B367A">
              <w:t>O</w:t>
            </w:r>
          </w:p>
        </w:tc>
        <w:tc>
          <w:tcPr>
            <w:tcW w:w="1275" w:type="dxa"/>
            <w:shd w:val="clear" w:color="auto" w:fill="FFFFFF" w:themeFill="background1"/>
          </w:tcPr>
          <w:p w14:paraId="790F7D80" w14:textId="77777777" w:rsidR="00141BB1" w:rsidRPr="001B367A" w:rsidRDefault="00141BB1" w:rsidP="00A946FC">
            <w:pPr>
              <w:pStyle w:val="TAC"/>
            </w:pPr>
            <w:r w:rsidRPr="001B367A">
              <w:t>0..1</w:t>
            </w:r>
          </w:p>
        </w:tc>
        <w:tc>
          <w:tcPr>
            <w:tcW w:w="3966" w:type="dxa"/>
            <w:shd w:val="clear" w:color="auto" w:fill="FFFFFF" w:themeFill="background1"/>
          </w:tcPr>
          <w:p w14:paraId="624E8A23" w14:textId="77777777" w:rsidR="00141BB1" w:rsidRPr="001B367A" w:rsidRDefault="00141BB1" w:rsidP="00A946FC">
            <w:pPr>
              <w:pStyle w:val="TAL"/>
            </w:pPr>
            <w:r w:rsidRPr="001B367A">
              <w:t xml:space="preserve">The </w:t>
            </w:r>
            <w:r w:rsidRPr="001B367A">
              <w:rPr>
                <w:i/>
                <w:iCs/>
              </w:rPr>
              <w:t>Object distribution base URL</w:t>
            </w:r>
            <w:r w:rsidRPr="001B367A">
              <w:t xml:space="preserve"> of the MBS Distribution as defined in table 4.5.6</w:t>
            </w:r>
            <w:r w:rsidRPr="001B367A">
              <w:noBreakHyphen/>
              <w:t>2 of TS 26.502 [6].</w:t>
            </w:r>
          </w:p>
        </w:tc>
      </w:tr>
      <w:tr w:rsidR="00141BB1" w:rsidRPr="001B367A" w14:paraId="4A891723" w14:textId="77777777" w:rsidTr="00A946FC">
        <w:tblPrEx>
          <w:shd w:val="clear" w:color="auto" w:fill="A6A6A6" w:themeFill="background1" w:themeFillShade="A6"/>
        </w:tblPrEx>
        <w:trPr>
          <w:cantSplit/>
          <w:jc w:val="center"/>
        </w:trPr>
        <w:tc>
          <w:tcPr>
            <w:tcW w:w="2122" w:type="dxa"/>
            <w:gridSpan w:val="2"/>
            <w:shd w:val="clear" w:color="auto" w:fill="FFFFFF" w:themeFill="background1"/>
          </w:tcPr>
          <w:p w14:paraId="47126EBC" w14:textId="77777777" w:rsidR="00141BB1" w:rsidRPr="001B367A" w:rsidRDefault="00141BB1" w:rsidP="00A946FC">
            <w:pPr>
              <w:pStyle w:val="JSONproperty"/>
              <w:keepNext/>
              <w:rPr>
                <w:rFonts w:eastAsiaTheme="minorEastAsia"/>
              </w:rPr>
            </w:pPr>
            <w:r w:rsidRPr="001B367A">
              <w:rPr>
                <w:rFonts w:eastAsiaTheme="minorEastAsia"/>
              </w:rPr>
              <w:t>object‌Repair‌BaseLocators</w:t>
            </w:r>
          </w:p>
        </w:tc>
        <w:tc>
          <w:tcPr>
            <w:tcW w:w="1842" w:type="dxa"/>
            <w:shd w:val="clear" w:color="auto" w:fill="FFFFFF" w:themeFill="background1"/>
          </w:tcPr>
          <w:p w14:paraId="292EF159" w14:textId="77777777" w:rsidR="00141BB1" w:rsidRPr="001B367A" w:rsidRDefault="00141BB1" w:rsidP="00A946FC">
            <w:pPr>
              <w:pStyle w:val="TAL"/>
              <w:rPr>
                <w:rStyle w:val="Codechar"/>
              </w:rPr>
            </w:pPr>
            <w:r w:rsidRPr="001B367A">
              <w:rPr>
                <w:rStyle w:val="Codechar"/>
              </w:rPr>
              <w:t>array(AbsoluteUrl)</w:t>
            </w:r>
          </w:p>
        </w:tc>
        <w:tc>
          <w:tcPr>
            <w:tcW w:w="426" w:type="dxa"/>
            <w:shd w:val="clear" w:color="auto" w:fill="FFFFFF" w:themeFill="background1"/>
          </w:tcPr>
          <w:p w14:paraId="08EDAF03" w14:textId="77777777" w:rsidR="00141BB1" w:rsidRPr="001B367A" w:rsidRDefault="00141BB1" w:rsidP="00A946FC">
            <w:pPr>
              <w:pStyle w:val="TAC"/>
            </w:pPr>
            <w:r w:rsidRPr="001B367A">
              <w:t>M</w:t>
            </w:r>
          </w:p>
        </w:tc>
        <w:tc>
          <w:tcPr>
            <w:tcW w:w="1275" w:type="dxa"/>
            <w:shd w:val="clear" w:color="auto" w:fill="FFFFFF" w:themeFill="background1"/>
          </w:tcPr>
          <w:p w14:paraId="215FCB1A" w14:textId="77777777" w:rsidR="00141BB1" w:rsidRPr="001B367A" w:rsidRDefault="00141BB1" w:rsidP="00A946FC">
            <w:pPr>
              <w:pStyle w:val="TAC"/>
            </w:pPr>
            <w:r w:rsidRPr="001B367A">
              <w:t>0..1</w:t>
            </w:r>
          </w:p>
        </w:tc>
        <w:tc>
          <w:tcPr>
            <w:tcW w:w="3966" w:type="dxa"/>
            <w:shd w:val="clear" w:color="auto" w:fill="FFFFFF" w:themeFill="background1"/>
          </w:tcPr>
          <w:p w14:paraId="72FF6315" w14:textId="77777777" w:rsidR="00141BB1" w:rsidRPr="001B367A" w:rsidRDefault="00141BB1" w:rsidP="00A946FC">
            <w:pPr>
              <w:pStyle w:val="TAL"/>
            </w:pPr>
            <w:r w:rsidRPr="001B367A">
              <w:t xml:space="preserve">The </w:t>
            </w:r>
            <w:r w:rsidRPr="001B367A">
              <w:rPr>
                <w:i/>
                <w:iCs/>
              </w:rPr>
              <w:t>Object repair base URL</w:t>
            </w:r>
            <w:r w:rsidRPr="001B367A">
              <w:t xml:space="preserve"> of the MBS Distribution as defined in table 4.5.6</w:t>
            </w:r>
            <w:r w:rsidRPr="001B367A">
              <w:noBreakHyphen/>
              <w:t>2 of TS 26.502 [6].</w:t>
            </w:r>
          </w:p>
        </w:tc>
      </w:tr>
    </w:tbl>
    <w:p w14:paraId="084972F5" w14:textId="77777777" w:rsidR="00141BB1" w:rsidRPr="00D4361B" w:rsidRDefault="00141BB1" w:rsidP="00141BB1"/>
    <w:p w14:paraId="74196A39" w14:textId="139D6309" w:rsidR="00141BB1" w:rsidRPr="001B367A" w:rsidRDefault="00141BB1" w:rsidP="00141BB1">
      <w:pPr>
        <w:pStyle w:val="Heading3"/>
      </w:pPr>
      <w:bookmarkStart w:id="109" w:name="_Toc171672864"/>
      <w:r w:rsidRPr="001B367A">
        <w:t>5.2.9</w:t>
      </w:r>
      <w:r w:rsidRPr="001B367A">
        <w:tab/>
        <w:t>Availability Information data type</w:t>
      </w:r>
      <w:bookmarkEnd w:id="109"/>
    </w:p>
    <w:p w14:paraId="7B908BD6" w14:textId="77777777" w:rsidR="00141BB1" w:rsidRPr="001B367A" w:rsidDel="00B70F95" w:rsidRDefault="00141BB1" w:rsidP="00141BB1">
      <w:pPr>
        <w:keepNext/>
        <w:keepLines/>
      </w:pPr>
      <w:bookmarkStart w:id="110" w:name="_MCCTEMPBM_CRPT22990018___7"/>
      <w:r w:rsidRPr="001B367A" w:rsidDel="00B70F95">
        <w:t xml:space="preserve">The </w:t>
      </w:r>
      <w:r w:rsidRPr="001B367A">
        <w:rPr>
          <w:rStyle w:val="JSONinformationelementChar"/>
          <w:rFonts w:eastAsiaTheme="minorEastAsia"/>
        </w:rPr>
        <w:t>AvailabilityInformation</w:t>
      </w:r>
      <w:r w:rsidRPr="001B367A">
        <w:t xml:space="preserve"> data type provides</w:t>
      </w:r>
      <w:r w:rsidRPr="001B367A" w:rsidDel="00B70F95">
        <w:t xml:space="preserve"> additional information pertaining to the availability of the MBS Distribution Session within the 5G Network:</w:t>
      </w:r>
    </w:p>
    <w:p w14:paraId="73518900" w14:textId="77777777" w:rsidR="00141BB1" w:rsidRPr="001B367A" w:rsidDel="00B70F95" w:rsidRDefault="00141BB1" w:rsidP="00141BB1">
      <w:pPr>
        <w:pStyle w:val="B1"/>
        <w:keepNext/>
      </w:pPr>
      <w:bookmarkStart w:id="111" w:name="_MCCTEMPBM_CRPT22990019___7"/>
      <w:bookmarkEnd w:id="110"/>
      <w:r w:rsidRPr="001B367A" w:rsidDel="00B70F95">
        <w:t>-</w:t>
      </w:r>
      <w:r w:rsidRPr="001B367A" w:rsidDel="00B70F95">
        <w:tab/>
        <w:t xml:space="preserve">The </w:t>
      </w:r>
      <w:r w:rsidRPr="001B367A" w:rsidDel="00B70F95">
        <w:rPr>
          <w:rStyle w:val="JSONpropertyChar"/>
        </w:rPr>
        <w:t>serviceArea</w:t>
      </w:r>
      <w:r w:rsidRPr="001B367A" w:rsidDel="00B70F95">
        <w:t xml:space="preserve"> </w:t>
      </w:r>
      <w:r w:rsidRPr="001B367A">
        <w:t>property</w:t>
      </w:r>
      <w:r w:rsidRPr="001B367A" w:rsidDel="00B70F95">
        <w:t xml:space="preserve"> declares the one or more service areas in which the MBS Session corresponding to this MBS Distribution Session is currently available.</w:t>
      </w:r>
    </w:p>
    <w:p w14:paraId="2153DD10" w14:textId="2A639E83" w:rsidR="00505D24" w:rsidRDefault="00141BB1" w:rsidP="00141BB1">
      <w:pPr>
        <w:pStyle w:val="B1"/>
        <w:keepNext/>
        <w:rPr>
          <w:lang w:eastAsia="zh-CN"/>
        </w:rPr>
      </w:pPr>
      <w:r w:rsidRPr="001B367A" w:rsidDel="00B70F95">
        <w:rPr>
          <w:lang w:eastAsia="zh-CN"/>
        </w:rPr>
        <w:t>-</w:t>
      </w:r>
      <w:r w:rsidRPr="001B367A" w:rsidDel="00B70F95">
        <w:rPr>
          <w:lang w:eastAsia="zh-CN"/>
        </w:rPr>
        <w:tab/>
        <w:t>In the case of a broadcast MBS Session corresponding to this MBS Distribution Session</w:t>
      </w:r>
      <w:r w:rsidR="00505D24">
        <w:rPr>
          <w:lang w:eastAsia="zh-CN"/>
        </w:rPr>
        <w:t>:</w:t>
      </w:r>
    </w:p>
    <w:p w14:paraId="1A01B35F" w14:textId="4AC4D870" w:rsidR="00141BB1" w:rsidRPr="001B367A" w:rsidDel="00B70F95" w:rsidRDefault="00505D24" w:rsidP="005F011B">
      <w:pPr>
        <w:pStyle w:val="B2"/>
        <w:keepNext/>
        <w:rPr>
          <w:lang w:eastAsia="zh-CN"/>
        </w:rPr>
      </w:pPr>
      <w:r>
        <w:rPr>
          <w:lang w:eastAsia="zh-CN"/>
        </w:rPr>
        <w:t>-</w:t>
      </w:r>
      <w:r>
        <w:rPr>
          <w:lang w:eastAsia="zh-CN"/>
        </w:rPr>
        <w:tab/>
        <w:t>T</w:t>
      </w:r>
      <w:r w:rsidR="00141BB1" w:rsidRPr="001B367A" w:rsidDel="00B70F95">
        <w:rPr>
          <w:lang w:eastAsia="zh-CN"/>
        </w:rPr>
        <w:t xml:space="preserve">he </w:t>
      </w:r>
      <w:r w:rsidR="00141BB1" w:rsidRPr="001B367A" w:rsidDel="00B70F95">
        <w:rPr>
          <w:rStyle w:val="JSONpropertyChar"/>
        </w:rPr>
        <w:t>mbsFSAId</w:t>
      </w:r>
      <w:r w:rsidR="00141BB1" w:rsidRPr="001B367A" w:rsidDel="00B70F95">
        <w:rPr>
          <w:lang w:eastAsia="zh-CN"/>
        </w:rPr>
        <w:t xml:space="preserve"> </w:t>
      </w:r>
      <w:r w:rsidR="00141BB1" w:rsidRPr="001B367A">
        <w:rPr>
          <w:lang w:eastAsia="zh-CN"/>
        </w:rPr>
        <w:t>property</w:t>
      </w:r>
      <w:r w:rsidR="00141BB1" w:rsidRPr="001B367A" w:rsidDel="00B70F95">
        <w:rPr>
          <w:lang w:eastAsia="zh-CN"/>
        </w:rPr>
        <w:t xml:space="preserve"> identifies a preconfigured area within which, and in proximity to, the cell(s) announce the MBS </w:t>
      </w:r>
      <w:r w:rsidR="00141BB1" w:rsidRPr="001B367A">
        <w:rPr>
          <w:lang w:eastAsia="zh-CN"/>
        </w:rPr>
        <w:t>Frequency Selection Area (</w:t>
      </w:r>
      <w:r w:rsidR="00141BB1" w:rsidRPr="001B367A" w:rsidDel="00B70F95">
        <w:rPr>
          <w:lang w:eastAsia="zh-CN"/>
        </w:rPr>
        <w:t>FSA</w:t>
      </w:r>
      <w:r w:rsidR="00141BB1" w:rsidRPr="001B367A">
        <w:rPr>
          <w:lang w:eastAsia="zh-CN"/>
        </w:rPr>
        <w:t>)</w:t>
      </w:r>
      <w:r w:rsidR="00141BB1" w:rsidRPr="001B367A" w:rsidDel="00B70F95">
        <w:rPr>
          <w:lang w:eastAsia="zh-CN"/>
        </w:rPr>
        <w:t xml:space="preserve"> ID and its associated frequency.</w:t>
      </w:r>
    </w:p>
    <w:bookmarkEnd w:id="111"/>
    <w:p w14:paraId="3BD15F4C" w14:textId="77777777" w:rsidR="00505D24" w:rsidRDefault="00505D24" w:rsidP="00505D24">
      <w:pPr>
        <w:pStyle w:val="B2"/>
        <w:rPr>
          <w:lang w:eastAsia="zh-CN"/>
        </w:rPr>
      </w:pPr>
      <w:r>
        <w:rPr>
          <w:lang w:eastAsia="zh-CN"/>
        </w:rPr>
        <w:t>-</w:t>
      </w:r>
      <w:r>
        <w:rPr>
          <w:lang w:eastAsia="zh-CN"/>
        </w:rPr>
        <w:tab/>
        <w:t xml:space="preserve">The </w:t>
      </w:r>
      <w:r w:rsidRPr="00300CAB">
        <w:rPr>
          <w:rStyle w:val="JSONpropertyChar"/>
        </w:rPr>
        <w:t>nrRedCapUEInfo</w:t>
      </w:r>
      <w:r>
        <w:rPr>
          <w:lang w:eastAsia="zh-CN"/>
        </w:rPr>
        <w:t xml:space="preserve"> property indicates which classes of UE</w:t>
      </w:r>
      <w:r>
        <w:t xml:space="preserve"> the MBS Distribution Session is suitable for consumption by.</w:t>
      </w:r>
    </w:p>
    <w:p w14:paraId="4E4B0C6B" w14:textId="77777777" w:rsidR="00141BB1" w:rsidRPr="001B367A" w:rsidDel="00B70F95" w:rsidRDefault="00141BB1" w:rsidP="00141BB1">
      <w:pPr>
        <w:pStyle w:val="NO"/>
      </w:pPr>
      <w:r w:rsidRPr="001B367A" w:rsidDel="00B70F95">
        <w:rPr>
          <w:lang w:eastAsia="zh-CN"/>
        </w:rPr>
        <w:t>NOTE:</w:t>
      </w:r>
      <w:r w:rsidRPr="001B367A" w:rsidDel="00B70F95">
        <w:rPr>
          <w:lang w:eastAsia="zh-CN"/>
        </w:rPr>
        <w:tab/>
        <w:t>This is used</w:t>
      </w:r>
      <w:r w:rsidRPr="001B367A" w:rsidDel="00B70F95">
        <w:t xml:space="preserve"> to guide frequency selection by the UE</w:t>
      </w:r>
      <w:r w:rsidRPr="001B367A" w:rsidDel="00B70F95">
        <w:rPr>
          <w:lang w:eastAsia="zh-CN"/>
        </w:rPr>
        <w:t xml:space="preserve"> f</w:t>
      </w:r>
      <w:r w:rsidRPr="001B367A" w:rsidDel="00B70F95">
        <w:t>or a broadcast MBS Session.</w:t>
      </w:r>
    </w:p>
    <w:p w14:paraId="30283499" w14:textId="0E704FAA" w:rsidR="00141BB1" w:rsidRPr="001B367A" w:rsidRDefault="00141BB1" w:rsidP="00141BB1">
      <w:pPr>
        <w:pStyle w:val="B1"/>
        <w:rPr>
          <w:lang w:eastAsia="ja-JP"/>
        </w:rPr>
      </w:pPr>
      <w:bookmarkStart w:id="112" w:name="_MCCTEMPBM_CRPT22990020___7"/>
      <w:r w:rsidRPr="001B367A" w:rsidDel="00B70F95">
        <w:t>-</w:t>
      </w:r>
      <w:r w:rsidRPr="001B367A" w:rsidDel="00B70F95">
        <w:rPr>
          <w:lang w:eastAsia="ja-JP"/>
        </w:rPr>
        <w:tab/>
        <w:t xml:space="preserve">The </w:t>
      </w:r>
      <w:r w:rsidR="00505D24">
        <w:rPr>
          <w:rStyle w:val="JSONpropertyChar"/>
        </w:rPr>
        <w:t>nrParameters</w:t>
      </w:r>
      <w:r w:rsidRPr="001B367A" w:rsidDel="00B70F95">
        <w:rPr>
          <w:i/>
        </w:rPr>
        <w:t xml:space="preserve"> </w:t>
      </w:r>
      <w:r w:rsidRPr="001B367A">
        <w:t>property</w:t>
      </w:r>
      <w:r w:rsidRPr="001B367A" w:rsidDel="00B70F95">
        <w:t xml:space="preserve"> </w:t>
      </w:r>
      <w:r w:rsidRPr="001B367A" w:rsidDel="00B70F95">
        <w:rPr>
          <w:lang w:eastAsia="ja-JP"/>
        </w:rPr>
        <w:t xml:space="preserve">indicates </w:t>
      </w:r>
      <w:r w:rsidRPr="001B367A" w:rsidDel="00B70F95">
        <w:t>the one or more radio frequencies in the NG-RAN downlink which transmit the MBS Session corresponding to this MBS Distribution Session</w:t>
      </w:r>
      <w:r w:rsidRPr="001B367A" w:rsidDel="00B70F95">
        <w:rPr>
          <w:lang w:eastAsia="ja-JP"/>
        </w:rPr>
        <w:t xml:space="preserve"> in the service area(s) identified by the </w:t>
      </w:r>
      <w:r w:rsidRPr="001B367A" w:rsidDel="00B70F95">
        <w:rPr>
          <w:rStyle w:val="JSONpropertyChar"/>
        </w:rPr>
        <w:t>serviceArea</w:t>
      </w:r>
      <w:r w:rsidRPr="001B367A" w:rsidDel="00B70F95">
        <w:t xml:space="preserve"> </w:t>
      </w:r>
      <w:r w:rsidRPr="001B367A">
        <w:t>property</w:t>
      </w:r>
      <w:r w:rsidRPr="001B367A" w:rsidDel="00B70F95">
        <w:rPr>
          <w:lang w:eastAsia="ja-JP"/>
        </w:rPr>
        <w:t>.</w:t>
      </w:r>
    </w:p>
    <w:p w14:paraId="11768F40" w14:textId="77777777" w:rsidR="00141BB1" w:rsidRPr="001B367A" w:rsidDel="00B70F95" w:rsidRDefault="00141BB1" w:rsidP="00141BB1">
      <w:pPr>
        <w:keepNext/>
      </w:pPr>
      <w:bookmarkStart w:id="113" w:name="_MCCTEMPBM_CRPT22990021___7"/>
      <w:bookmarkEnd w:id="112"/>
      <w:r w:rsidRPr="001B367A">
        <w:lastRenderedPageBreak/>
        <w:t xml:space="preserve">Table 5.2.9-1 provides the detailed semantics for the </w:t>
      </w:r>
      <w:r w:rsidRPr="001B367A">
        <w:rPr>
          <w:rStyle w:val="JSONinformationelementChar"/>
          <w:rFonts w:eastAsiaTheme="minorEastAsia"/>
        </w:rPr>
        <w:t>AvailabilityInformation</w:t>
      </w:r>
      <w:r w:rsidRPr="001B367A">
        <w:t xml:space="preserve"> data type.</w:t>
      </w:r>
    </w:p>
    <w:p w14:paraId="0C625089" w14:textId="77777777" w:rsidR="00141BB1" w:rsidRPr="001B367A" w:rsidRDefault="00141BB1" w:rsidP="00141BB1">
      <w:pPr>
        <w:pStyle w:val="TH"/>
      </w:pPr>
      <w:bookmarkStart w:id="114" w:name="_MCCTEMPBM_CRPT22990022___7"/>
      <w:bookmarkEnd w:id="113"/>
      <w:r w:rsidRPr="001B367A">
        <w:t xml:space="preserve">Table 5.2.9-1: Semantics of </w:t>
      </w:r>
      <w:r w:rsidRPr="001B367A">
        <w:rPr>
          <w:rStyle w:val="JSONinformationelementChar"/>
          <w:rFonts w:eastAsiaTheme="minorEastAsia"/>
        </w:rPr>
        <w:t>AvailabilityInformation</w:t>
      </w:r>
      <w:r w:rsidRPr="001B367A">
        <w:t xml:space="preserve"> data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701"/>
        <w:gridCol w:w="425"/>
        <w:gridCol w:w="1276"/>
        <w:gridCol w:w="4391"/>
      </w:tblGrid>
      <w:tr w:rsidR="00141BB1" w:rsidRPr="001B367A" w14:paraId="2A8C962E" w14:textId="77777777" w:rsidTr="00505D24">
        <w:trPr>
          <w:cantSplit/>
          <w:tblHeader/>
          <w:jc w:val="center"/>
        </w:trPr>
        <w:tc>
          <w:tcPr>
            <w:tcW w:w="1838" w:type="dxa"/>
            <w:shd w:val="clear" w:color="auto" w:fill="BFBFBF" w:themeFill="background1" w:themeFillShade="BF"/>
          </w:tcPr>
          <w:bookmarkEnd w:id="114"/>
          <w:p w14:paraId="32B859C8" w14:textId="77777777" w:rsidR="00141BB1" w:rsidRPr="001B367A" w:rsidRDefault="00141BB1" w:rsidP="00A946FC">
            <w:pPr>
              <w:pStyle w:val="TAH"/>
            </w:pPr>
            <w:r w:rsidRPr="001B367A">
              <w:t>Property name</w:t>
            </w:r>
          </w:p>
        </w:tc>
        <w:tc>
          <w:tcPr>
            <w:tcW w:w="1701" w:type="dxa"/>
            <w:shd w:val="clear" w:color="auto" w:fill="BFBFBF" w:themeFill="background1" w:themeFillShade="BF"/>
          </w:tcPr>
          <w:p w14:paraId="65592878" w14:textId="77777777" w:rsidR="00141BB1" w:rsidRPr="001B367A" w:rsidRDefault="00141BB1" w:rsidP="00A946FC">
            <w:pPr>
              <w:pStyle w:val="TAH"/>
            </w:pPr>
            <w:r w:rsidRPr="001B367A">
              <w:t>Type</w:t>
            </w:r>
          </w:p>
        </w:tc>
        <w:tc>
          <w:tcPr>
            <w:tcW w:w="425" w:type="dxa"/>
            <w:shd w:val="clear" w:color="auto" w:fill="BFBFBF" w:themeFill="background1" w:themeFillShade="BF"/>
          </w:tcPr>
          <w:p w14:paraId="28726321" w14:textId="77777777" w:rsidR="00141BB1" w:rsidRPr="001B367A" w:rsidRDefault="00141BB1" w:rsidP="00A946FC">
            <w:pPr>
              <w:pStyle w:val="TAH"/>
            </w:pPr>
            <w:r w:rsidRPr="001B367A">
              <w:t>P</w:t>
            </w:r>
          </w:p>
        </w:tc>
        <w:tc>
          <w:tcPr>
            <w:tcW w:w="1276" w:type="dxa"/>
            <w:shd w:val="clear" w:color="auto" w:fill="BFBFBF" w:themeFill="background1" w:themeFillShade="BF"/>
          </w:tcPr>
          <w:p w14:paraId="4751B32B" w14:textId="77777777" w:rsidR="00141BB1" w:rsidRPr="001B367A" w:rsidRDefault="00141BB1" w:rsidP="00A946FC">
            <w:pPr>
              <w:pStyle w:val="TAH"/>
            </w:pPr>
            <w:r w:rsidRPr="001B367A">
              <w:t>Cardinality</w:t>
            </w:r>
          </w:p>
        </w:tc>
        <w:tc>
          <w:tcPr>
            <w:tcW w:w="4391" w:type="dxa"/>
            <w:shd w:val="clear" w:color="auto" w:fill="BFBFBF" w:themeFill="background1" w:themeFillShade="BF"/>
          </w:tcPr>
          <w:p w14:paraId="24534BB8" w14:textId="77777777" w:rsidR="00141BB1" w:rsidRPr="001B367A" w:rsidRDefault="00141BB1" w:rsidP="00A946FC">
            <w:pPr>
              <w:pStyle w:val="TAH"/>
            </w:pPr>
            <w:r w:rsidRPr="001B367A">
              <w:t>Description</w:t>
            </w:r>
          </w:p>
        </w:tc>
      </w:tr>
      <w:tr w:rsidR="00141BB1" w:rsidRPr="001B367A" w14:paraId="3D949A4E" w14:textId="77777777" w:rsidTr="00505D24">
        <w:tblPrEx>
          <w:shd w:val="clear" w:color="auto" w:fill="A6A6A6" w:themeFill="background1" w:themeFillShade="A6"/>
        </w:tblPrEx>
        <w:trPr>
          <w:cantSplit/>
          <w:jc w:val="center"/>
        </w:trPr>
        <w:tc>
          <w:tcPr>
            <w:tcW w:w="1838" w:type="dxa"/>
            <w:shd w:val="clear" w:color="auto" w:fill="FFFFFF" w:themeFill="background1"/>
          </w:tcPr>
          <w:p w14:paraId="6E6A2F5C" w14:textId="21BD11F1" w:rsidR="00141BB1" w:rsidRPr="001B367A" w:rsidRDefault="00141BB1" w:rsidP="00A946FC">
            <w:pPr>
              <w:pStyle w:val="JSONproperty"/>
              <w:keepNext/>
              <w:rPr>
                <w:rFonts w:cs="Courier New"/>
                <w:highlight w:val="yellow"/>
              </w:rPr>
            </w:pPr>
            <w:r w:rsidRPr="001B367A">
              <w:rPr>
                <w:rFonts w:eastAsiaTheme="minorEastAsia"/>
              </w:rPr>
              <w:t>mbsService‌Area</w:t>
            </w:r>
            <w:r w:rsidR="00505D24">
              <w:rPr>
                <w:rFonts w:eastAsiaTheme="minorEastAsia"/>
              </w:rPr>
              <w:t>s</w:t>
            </w:r>
          </w:p>
        </w:tc>
        <w:tc>
          <w:tcPr>
            <w:tcW w:w="1701" w:type="dxa"/>
            <w:shd w:val="clear" w:color="auto" w:fill="FFFFFF" w:themeFill="background1"/>
          </w:tcPr>
          <w:p w14:paraId="7AA7D5A7" w14:textId="77777777" w:rsidR="00141BB1" w:rsidRPr="001B367A" w:rsidRDefault="00141BB1" w:rsidP="00A946FC">
            <w:pPr>
              <w:pStyle w:val="TAL"/>
            </w:pPr>
            <w:r w:rsidRPr="001B367A">
              <w:rPr>
                <w:rStyle w:val="Codechar"/>
              </w:rPr>
              <w:t>array(Mbs‌Service‌Area)</w:t>
            </w:r>
          </w:p>
        </w:tc>
        <w:tc>
          <w:tcPr>
            <w:tcW w:w="425" w:type="dxa"/>
            <w:shd w:val="clear" w:color="auto" w:fill="FFFFFF" w:themeFill="background1"/>
          </w:tcPr>
          <w:p w14:paraId="13BC63FA" w14:textId="77777777" w:rsidR="00141BB1" w:rsidRPr="001B367A" w:rsidRDefault="00141BB1" w:rsidP="00A946FC">
            <w:pPr>
              <w:pStyle w:val="TAC"/>
            </w:pPr>
            <w:r w:rsidRPr="001B367A">
              <w:t>O</w:t>
            </w:r>
          </w:p>
        </w:tc>
        <w:tc>
          <w:tcPr>
            <w:tcW w:w="1276" w:type="dxa"/>
            <w:shd w:val="clear" w:color="auto" w:fill="FFFFFF" w:themeFill="background1"/>
          </w:tcPr>
          <w:p w14:paraId="3D542E7C" w14:textId="77777777" w:rsidR="00141BB1" w:rsidRPr="001B367A" w:rsidRDefault="00141BB1" w:rsidP="00A946FC">
            <w:pPr>
              <w:pStyle w:val="TAC"/>
            </w:pPr>
            <w:r w:rsidRPr="001B367A">
              <w:t>1..N</w:t>
            </w:r>
          </w:p>
        </w:tc>
        <w:tc>
          <w:tcPr>
            <w:tcW w:w="4391" w:type="dxa"/>
            <w:shd w:val="clear" w:color="auto" w:fill="FFFFFF" w:themeFill="background1"/>
          </w:tcPr>
          <w:p w14:paraId="61881B85" w14:textId="77777777" w:rsidR="00141BB1" w:rsidRPr="001B367A" w:rsidRDefault="00141BB1" w:rsidP="00A946FC">
            <w:pPr>
              <w:pStyle w:val="TAL"/>
            </w:pPr>
            <w:r w:rsidRPr="001B367A">
              <w:t xml:space="preserve">The </w:t>
            </w:r>
            <w:r w:rsidRPr="001B367A">
              <w:rPr>
                <w:i/>
                <w:iCs/>
              </w:rPr>
              <w:t>Target service areas</w:t>
            </w:r>
            <w:r w:rsidRPr="001B367A">
              <w:t xml:space="preserve"> of this MBS Distribution Session, as defined in table 4.5.8</w:t>
            </w:r>
            <w:r w:rsidRPr="001B367A">
              <w:noBreakHyphen/>
              <w:t>1 of TS 26.502 [6].</w:t>
            </w:r>
          </w:p>
        </w:tc>
      </w:tr>
      <w:tr w:rsidR="00141BB1" w:rsidRPr="001B367A" w14:paraId="0355D1A5" w14:textId="77777777" w:rsidTr="00505D24">
        <w:tblPrEx>
          <w:shd w:val="clear" w:color="auto" w:fill="A6A6A6" w:themeFill="background1" w:themeFillShade="A6"/>
        </w:tblPrEx>
        <w:trPr>
          <w:cantSplit/>
          <w:jc w:val="center"/>
        </w:trPr>
        <w:tc>
          <w:tcPr>
            <w:tcW w:w="1838" w:type="dxa"/>
            <w:shd w:val="clear" w:color="auto" w:fill="FFFFFF" w:themeFill="background1"/>
          </w:tcPr>
          <w:p w14:paraId="08F065C6" w14:textId="77777777" w:rsidR="00141BB1" w:rsidRPr="001B367A" w:rsidRDefault="00141BB1" w:rsidP="00A946FC">
            <w:pPr>
              <w:pStyle w:val="JSONproperty"/>
              <w:rPr>
                <w:rFonts w:eastAsiaTheme="minorEastAsia"/>
              </w:rPr>
            </w:pPr>
            <w:r w:rsidRPr="001B367A">
              <w:t>mbs‌FSA‌Id</w:t>
            </w:r>
          </w:p>
        </w:tc>
        <w:tc>
          <w:tcPr>
            <w:tcW w:w="1701" w:type="dxa"/>
            <w:shd w:val="clear" w:color="auto" w:fill="FFFFFF" w:themeFill="background1"/>
          </w:tcPr>
          <w:p w14:paraId="097D22B1" w14:textId="77777777" w:rsidR="00141BB1" w:rsidRPr="001B367A" w:rsidRDefault="00141BB1" w:rsidP="00A946FC">
            <w:pPr>
              <w:pStyle w:val="TAL"/>
              <w:rPr>
                <w:rStyle w:val="Codechar"/>
              </w:rPr>
            </w:pPr>
            <w:r w:rsidRPr="001B367A">
              <w:rPr>
                <w:rStyle w:val="Codechar"/>
              </w:rPr>
              <w:t>MbsFsaId</w:t>
            </w:r>
          </w:p>
        </w:tc>
        <w:tc>
          <w:tcPr>
            <w:tcW w:w="425" w:type="dxa"/>
            <w:shd w:val="clear" w:color="auto" w:fill="FFFFFF" w:themeFill="background1"/>
          </w:tcPr>
          <w:p w14:paraId="20A897E6" w14:textId="77777777" w:rsidR="00141BB1" w:rsidRPr="001B367A" w:rsidRDefault="00141BB1" w:rsidP="00A946FC">
            <w:pPr>
              <w:pStyle w:val="TAC"/>
            </w:pPr>
            <w:r w:rsidRPr="001B367A">
              <w:t>O</w:t>
            </w:r>
          </w:p>
        </w:tc>
        <w:tc>
          <w:tcPr>
            <w:tcW w:w="1276" w:type="dxa"/>
            <w:shd w:val="clear" w:color="auto" w:fill="FFFFFF" w:themeFill="background1"/>
          </w:tcPr>
          <w:p w14:paraId="7ED823D9" w14:textId="77777777" w:rsidR="00141BB1" w:rsidRPr="001B367A" w:rsidRDefault="00141BB1" w:rsidP="00A946FC">
            <w:pPr>
              <w:pStyle w:val="TAC"/>
            </w:pPr>
            <w:r w:rsidRPr="001B367A">
              <w:t>0..1</w:t>
            </w:r>
          </w:p>
        </w:tc>
        <w:tc>
          <w:tcPr>
            <w:tcW w:w="4391" w:type="dxa"/>
            <w:shd w:val="clear" w:color="auto" w:fill="FFFFFF" w:themeFill="background1"/>
          </w:tcPr>
          <w:p w14:paraId="509EDFCC" w14:textId="77777777" w:rsidR="00505D24" w:rsidRDefault="00505D24" w:rsidP="00505D24">
            <w:pPr>
              <w:pStyle w:val="TAL"/>
            </w:pPr>
            <w:r>
              <w:t>(Broadcast MBS Distribution Session only.)</w:t>
            </w:r>
          </w:p>
          <w:p w14:paraId="44E43F1B" w14:textId="77777777" w:rsidR="00141BB1" w:rsidRPr="001B367A" w:rsidRDefault="00141BB1" w:rsidP="00505D24">
            <w:pPr>
              <w:pStyle w:val="TALcontinuation"/>
            </w:pPr>
            <w:r w:rsidRPr="001B367A">
              <w:t xml:space="preserve">The </w:t>
            </w:r>
            <w:r w:rsidRPr="001B367A">
              <w:rPr>
                <w:i/>
                <w:iCs/>
              </w:rPr>
              <w:t>MBS Frequency Selection Area (FSA) Identifier</w:t>
            </w:r>
            <w:r w:rsidRPr="001B367A">
              <w:t xml:space="preserve"> of the (broadcast) MBS Distribution Session in the parent service area, as defined in table 4.5.8</w:t>
            </w:r>
            <w:r w:rsidRPr="001B367A">
              <w:noBreakHyphen/>
              <w:t>1 of TS 26.502 [6].</w:t>
            </w:r>
          </w:p>
        </w:tc>
      </w:tr>
      <w:tr w:rsidR="00141BB1" w:rsidRPr="001B367A" w14:paraId="6A329324" w14:textId="77777777" w:rsidTr="00505D24">
        <w:tblPrEx>
          <w:shd w:val="clear" w:color="auto" w:fill="A6A6A6" w:themeFill="background1" w:themeFillShade="A6"/>
        </w:tblPrEx>
        <w:trPr>
          <w:cantSplit/>
          <w:jc w:val="center"/>
        </w:trPr>
        <w:tc>
          <w:tcPr>
            <w:tcW w:w="1838" w:type="dxa"/>
            <w:shd w:val="clear" w:color="auto" w:fill="FFFFFF" w:themeFill="background1"/>
          </w:tcPr>
          <w:p w14:paraId="0E584A76" w14:textId="77777777" w:rsidR="00141BB1" w:rsidRPr="001B367A" w:rsidRDefault="00141BB1" w:rsidP="00A946FC">
            <w:pPr>
              <w:pStyle w:val="JSONproperty"/>
              <w:rPr>
                <w:rFonts w:eastAsiaTheme="minorEastAsia"/>
              </w:rPr>
            </w:pPr>
            <w:r w:rsidRPr="001B367A">
              <w:t>radio‌Frequency</w:t>
            </w:r>
          </w:p>
        </w:tc>
        <w:tc>
          <w:tcPr>
            <w:tcW w:w="1701" w:type="dxa"/>
            <w:shd w:val="clear" w:color="auto" w:fill="FFFFFF" w:themeFill="background1"/>
          </w:tcPr>
          <w:p w14:paraId="6C2D4816" w14:textId="77777777" w:rsidR="00141BB1" w:rsidRPr="001B367A" w:rsidRDefault="00141BB1" w:rsidP="00A946FC">
            <w:pPr>
              <w:pStyle w:val="TAL"/>
              <w:rPr>
                <w:rStyle w:val="Codechar"/>
              </w:rPr>
            </w:pPr>
            <w:r w:rsidRPr="001B367A">
              <w:rPr>
                <w:rStyle w:val="Codechar"/>
              </w:rPr>
              <w:t>array(Uinteger)</w:t>
            </w:r>
          </w:p>
        </w:tc>
        <w:tc>
          <w:tcPr>
            <w:tcW w:w="425" w:type="dxa"/>
            <w:shd w:val="clear" w:color="auto" w:fill="FFFFFF" w:themeFill="background1"/>
          </w:tcPr>
          <w:p w14:paraId="20336F2D" w14:textId="77777777" w:rsidR="00141BB1" w:rsidRPr="001B367A" w:rsidRDefault="00141BB1" w:rsidP="00A946FC">
            <w:pPr>
              <w:pStyle w:val="TAC"/>
            </w:pPr>
            <w:r w:rsidRPr="001B367A">
              <w:t>M</w:t>
            </w:r>
          </w:p>
        </w:tc>
        <w:tc>
          <w:tcPr>
            <w:tcW w:w="1276" w:type="dxa"/>
            <w:shd w:val="clear" w:color="auto" w:fill="FFFFFF" w:themeFill="background1"/>
          </w:tcPr>
          <w:p w14:paraId="703CDC80" w14:textId="77777777" w:rsidR="00141BB1" w:rsidRPr="001B367A" w:rsidRDefault="00141BB1" w:rsidP="00A946FC">
            <w:pPr>
              <w:pStyle w:val="TAC"/>
            </w:pPr>
            <w:r w:rsidRPr="001B367A">
              <w:t>1..N</w:t>
            </w:r>
          </w:p>
        </w:tc>
        <w:tc>
          <w:tcPr>
            <w:tcW w:w="4391" w:type="dxa"/>
            <w:shd w:val="clear" w:color="auto" w:fill="FFFFFF" w:themeFill="background1"/>
          </w:tcPr>
          <w:p w14:paraId="69E3FB74" w14:textId="77777777" w:rsidR="00141BB1" w:rsidRPr="001B367A" w:rsidRDefault="00141BB1" w:rsidP="00A946FC">
            <w:pPr>
              <w:pStyle w:val="TAL"/>
            </w:pPr>
            <w:r w:rsidRPr="001B367A">
              <w:t xml:space="preserve">The transmission frequency (expressed in Hertz) associated with the </w:t>
            </w:r>
            <w:r w:rsidRPr="001B367A">
              <w:rPr>
                <w:i/>
                <w:iCs/>
              </w:rPr>
              <w:t>MBS Frequency Selection Area (FSA) Identifier</w:t>
            </w:r>
            <w:r w:rsidRPr="001B367A">
              <w:t xml:space="preserve"> in the parent service area.</w:t>
            </w:r>
          </w:p>
        </w:tc>
      </w:tr>
      <w:tr w:rsidR="00505D24" w:rsidRPr="001B367A" w14:paraId="2B09620B" w14:textId="77777777" w:rsidTr="00505D24">
        <w:tblPrEx>
          <w:shd w:val="clear" w:color="auto" w:fill="A6A6A6" w:themeFill="background1" w:themeFillShade="A6"/>
        </w:tblPrEx>
        <w:trPr>
          <w:cantSplit/>
          <w:jc w:val="center"/>
        </w:trPr>
        <w:tc>
          <w:tcPr>
            <w:tcW w:w="1838" w:type="dxa"/>
            <w:shd w:val="clear" w:color="auto" w:fill="FFFFFF" w:themeFill="background1"/>
          </w:tcPr>
          <w:p w14:paraId="2AD51630" w14:textId="4A549694" w:rsidR="00505D24" w:rsidRPr="001B367A" w:rsidRDefault="00505D24" w:rsidP="00505D24">
            <w:pPr>
              <w:pStyle w:val="JSONproperty"/>
            </w:pPr>
            <w:r>
              <w:t>nrParameters</w:t>
            </w:r>
          </w:p>
        </w:tc>
        <w:tc>
          <w:tcPr>
            <w:tcW w:w="1701" w:type="dxa"/>
            <w:shd w:val="clear" w:color="auto" w:fill="FFFFFF" w:themeFill="background1"/>
          </w:tcPr>
          <w:p w14:paraId="4BC100CF" w14:textId="2A219B43" w:rsidR="00505D24" w:rsidRPr="001B367A" w:rsidRDefault="00505D24" w:rsidP="00505D24">
            <w:pPr>
              <w:pStyle w:val="TAL"/>
              <w:rPr>
                <w:rStyle w:val="Codechar"/>
              </w:rPr>
            </w:pPr>
            <w:r w:rsidRPr="69FD4140">
              <w:rPr>
                <w:rStyle w:val="Codechar"/>
              </w:rPr>
              <w:t>array(Nr‌ParameterSet)</w:t>
            </w:r>
          </w:p>
        </w:tc>
        <w:tc>
          <w:tcPr>
            <w:tcW w:w="425" w:type="dxa"/>
            <w:shd w:val="clear" w:color="auto" w:fill="FFFFFF" w:themeFill="background1"/>
          </w:tcPr>
          <w:p w14:paraId="4648E914" w14:textId="664E2E9B" w:rsidR="00505D24" w:rsidRPr="001B367A" w:rsidRDefault="00505D24" w:rsidP="00505D24">
            <w:pPr>
              <w:pStyle w:val="TAC"/>
            </w:pPr>
            <w:r>
              <w:t>M</w:t>
            </w:r>
          </w:p>
        </w:tc>
        <w:tc>
          <w:tcPr>
            <w:tcW w:w="1276" w:type="dxa"/>
            <w:shd w:val="clear" w:color="auto" w:fill="FFFFFF" w:themeFill="background1"/>
          </w:tcPr>
          <w:p w14:paraId="762282F9" w14:textId="605EE545" w:rsidR="00505D24" w:rsidRPr="001B367A" w:rsidRDefault="00505D24" w:rsidP="00505D24">
            <w:pPr>
              <w:pStyle w:val="TAC"/>
            </w:pPr>
            <w:r>
              <w:t>1..N</w:t>
            </w:r>
          </w:p>
        </w:tc>
        <w:tc>
          <w:tcPr>
            <w:tcW w:w="4391" w:type="dxa"/>
            <w:shd w:val="clear" w:color="auto" w:fill="FFFFFF" w:themeFill="background1"/>
          </w:tcPr>
          <w:p w14:paraId="25077B14" w14:textId="338E76A9" w:rsidR="00505D24" w:rsidRPr="001B367A" w:rsidRDefault="00505D24" w:rsidP="00505D24">
            <w:pPr>
              <w:pStyle w:val="TAL"/>
            </w:pPr>
            <w:r w:rsidRPr="001B367A">
              <w:t xml:space="preserve">The </w:t>
            </w:r>
            <w:r>
              <w:t xml:space="preserve">New Radio </w:t>
            </w:r>
            <w:r w:rsidRPr="001B367A">
              <w:t xml:space="preserve">transmission </w:t>
            </w:r>
            <w:r>
              <w:t>parameters</w:t>
            </w:r>
            <w:r w:rsidRPr="001B367A">
              <w:t xml:space="preserve"> in the parent service area</w:t>
            </w:r>
            <w:r>
              <w:t>s, expressed using the data type specified in table 5.2.9-2.</w:t>
            </w:r>
          </w:p>
        </w:tc>
      </w:tr>
      <w:tr w:rsidR="00505D24" w:rsidRPr="001B367A" w14:paraId="65343144" w14:textId="77777777" w:rsidTr="00505D24">
        <w:tblPrEx>
          <w:shd w:val="clear" w:color="auto" w:fill="A6A6A6" w:themeFill="background1" w:themeFillShade="A6"/>
        </w:tblPrEx>
        <w:trPr>
          <w:cantSplit/>
          <w:jc w:val="center"/>
        </w:trPr>
        <w:tc>
          <w:tcPr>
            <w:tcW w:w="1838" w:type="dxa"/>
            <w:shd w:val="clear" w:color="auto" w:fill="FFFFFF" w:themeFill="background1"/>
          </w:tcPr>
          <w:p w14:paraId="7549155A" w14:textId="7B6B0F20" w:rsidR="00505D24" w:rsidRPr="001B367A" w:rsidRDefault="00505D24" w:rsidP="00505D24">
            <w:pPr>
              <w:pStyle w:val="JSONproperty"/>
            </w:pPr>
            <w:r>
              <w:rPr>
                <w:rFonts w:cs="Courier New"/>
                <w:lang w:eastAsia="zh-CN"/>
              </w:rPr>
              <w:t>nr</w:t>
            </w:r>
            <w:r w:rsidRPr="004942AC">
              <w:rPr>
                <w:rFonts w:cs="Courier New"/>
                <w:lang w:eastAsia="zh-CN"/>
              </w:rPr>
              <w:t>RedCapUEInfo</w:t>
            </w:r>
          </w:p>
        </w:tc>
        <w:tc>
          <w:tcPr>
            <w:tcW w:w="1701" w:type="dxa"/>
            <w:shd w:val="clear" w:color="auto" w:fill="FFFFFF" w:themeFill="background1"/>
          </w:tcPr>
          <w:p w14:paraId="0FC51EE0" w14:textId="553047BE" w:rsidR="00505D24" w:rsidRPr="001B367A" w:rsidRDefault="00505D24" w:rsidP="00505D24">
            <w:pPr>
              <w:pStyle w:val="TAL"/>
              <w:rPr>
                <w:rStyle w:val="Codechar"/>
              </w:rPr>
            </w:pPr>
            <w:r w:rsidRPr="69FD4140">
              <w:rPr>
                <w:rStyle w:val="Codechar"/>
              </w:rPr>
              <w:t>NrRedCapUeInfo</w:t>
            </w:r>
          </w:p>
        </w:tc>
        <w:tc>
          <w:tcPr>
            <w:tcW w:w="425" w:type="dxa"/>
            <w:shd w:val="clear" w:color="auto" w:fill="FFFFFF" w:themeFill="background1"/>
          </w:tcPr>
          <w:p w14:paraId="183E308C" w14:textId="383D2D73" w:rsidR="00505D24" w:rsidRPr="001B367A" w:rsidRDefault="00505D24" w:rsidP="00505D24">
            <w:pPr>
              <w:pStyle w:val="TAC"/>
            </w:pPr>
            <w:r>
              <w:t>O</w:t>
            </w:r>
          </w:p>
        </w:tc>
        <w:tc>
          <w:tcPr>
            <w:tcW w:w="1276" w:type="dxa"/>
            <w:shd w:val="clear" w:color="auto" w:fill="FFFFFF" w:themeFill="background1"/>
          </w:tcPr>
          <w:p w14:paraId="24D9350A" w14:textId="1E055E0F" w:rsidR="00505D24" w:rsidRPr="001B367A" w:rsidRDefault="00505D24" w:rsidP="00505D24">
            <w:pPr>
              <w:pStyle w:val="TAC"/>
            </w:pPr>
            <w:r>
              <w:t>0..1</w:t>
            </w:r>
          </w:p>
        </w:tc>
        <w:tc>
          <w:tcPr>
            <w:tcW w:w="4391" w:type="dxa"/>
            <w:shd w:val="clear" w:color="auto" w:fill="FFFFFF" w:themeFill="background1"/>
          </w:tcPr>
          <w:p w14:paraId="4EF631A7" w14:textId="77777777" w:rsidR="00505D24" w:rsidRDefault="00505D24" w:rsidP="00505D24">
            <w:pPr>
              <w:pStyle w:val="TAL"/>
            </w:pPr>
            <w:r>
              <w:t>(Broadcast MBS Distribution Session only.)</w:t>
            </w:r>
          </w:p>
          <w:p w14:paraId="55DBA317" w14:textId="77777777" w:rsidR="00505D24" w:rsidRDefault="00505D24" w:rsidP="00505D24">
            <w:pPr>
              <w:pStyle w:val="TALcontinuation"/>
            </w:pPr>
            <w:r>
              <w:t xml:space="preserve">Indicates whether the MBS session is suitable for consumption by NR RedCap UEs and/or non-RedCap UEs as defined by </w:t>
            </w:r>
            <w:r w:rsidRPr="00300CAB">
              <w:rPr>
                <w:i/>
                <w:iCs/>
              </w:rPr>
              <w:t>Target UE classes</w:t>
            </w:r>
            <w:r>
              <w:t xml:space="preserve"> in TS 26.502 [6]. The data type and its enumerated values are specified in TS 29.571 [30].</w:t>
            </w:r>
          </w:p>
          <w:p w14:paraId="3BD493BB" w14:textId="660C97DF" w:rsidR="00505D24" w:rsidRPr="001B367A" w:rsidRDefault="00505D24" w:rsidP="00505D24">
            <w:pPr>
              <w:pStyle w:val="TALcontinuation"/>
            </w:pPr>
            <w:r>
              <w:t xml:space="preserve">If omitted, no information is known and the value </w:t>
            </w:r>
            <w:r w:rsidRPr="00300CAB">
              <w:rPr>
                <w:rStyle w:val="Codechar"/>
              </w:rPr>
              <w:t>NON_REDCAP_UE_ONLY</w:t>
            </w:r>
            <w:r>
              <w:t xml:space="preserve"> may be assumed.</w:t>
            </w:r>
          </w:p>
        </w:tc>
      </w:tr>
    </w:tbl>
    <w:p w14:paraId="3143AB8A" w14:textId="77777777" w:rsidR="00141BB1" w:rsidRPr="001B367A" w:rsidRDefault="00141BB1" w:rsidP="00141BB1"/>
    <w:p w14:paraId="4E8A4F1E" w14:textId="77777777" w:rsidR="00505D24" w:rsidRPr="001B367A" w:rsidDel="00B70F95" w:rsidRDefault="00505D24" w:rsidP="00505D24">
      <w:pPr>
        <w:keepNext/>
      </w:pPr>
      <w:r w:rsidRPr="001B367A">
        <w:t>Table 5.2.9-</w:t>
      </w:r>
      <w:r>
        <w:t>2</w:t>
      </w:r>
      <w:r w:rsidRPr="001B367A">
        <w:t xml:space="preserve"> provides the detailed semantics for the</w:t>
      </w:r>
      <w:r>
        <w:t xml:space="preserve"> </w:t>
      </w:r>
      <w:r>
        <w:rPr>
          <w:rStyle w:val="JSONinformationelementChar"/>
          <w:rFonts w:eastAsiaTheme="minorEastAsia"/>
        </w:rPr>
        <w:t>NrParameterSet</w:t>
      </w:r>
      <w:r w:rsidRPr="001B367A">
        <w:t xml:space="preserve"> data type.</w:t>
      </w:r>
    </w:p>
    <w:p w14:paraId="2B0A0093" w14:textId="77777777" w:rsidR="00505D24" w:rsidRPr="001B367A" w:rsidRDefault="00505D24" w:rsidP="00505D24">
      <w:pPr>
        <w:pStyle w:val="TH"/>
      </w:pPr>
      <w:r w:rsidRPr="001B367A">
        <w:t>Table 5.2.9-</w:t>
      </w:r>
      <w:r>
        <w:t>2</w:t>
      </w:r>
      <w:r w:rsidRPr="001B367A">
        <w:t xml:space="preserve">: Semantics of </w:t>
      </w:r>
      <w:r w:rsidRPr="00FB54CB">
        <w:rPr>
          <w:rStyle w:val="JSONinformationelementChar"/>
          <w:rFonts w:eastAsiaTheme="minorEastAsia"/>
        </w:rPr>
        <w:t>N</w:t>
      </w:r>
      <w:r>
        <w:rPr>
          <w:rStyle w:val="JSONinformationelementChar"/>
          <w:rFonts w:eastAsiaTheme="minorEastAsia"/>
        </w:rPr>
        <w:t>r</w:t>
      </w:r>
      <w:r w:rsidRPr="00FB54CB">
        <w:rPr>
          <w:rStyle w:val="JSONinformationelementChar"/>
          <w:rFonts w:eastAsiaTheme="minorEastAsia"/>
        </w:rPr>
        <w:t>Parameter</w:t>
      </w:r>
      <w:r>
        <w:rPr>
          <w:rStyle w:val="JSONinformationelementChar"/>
          <w:rFonts w:eastAsiaTheme="minorEastAsia"/>
        </w:rPr>
        <w:t>Set</w:t>
      </w:r>
      <w:r w:rsidRPr="00FB54CB">
        <w:rPr>
          <w:rStyle w:val="JSONinformationelementChar"/>
          <w:rFonts w:eastAsiaTheme="minorEastAsia"/>
        </w:rPr>
        <w:t xml:space="preserve"> </w:t>
      </w:r>
      <w:r w:rsidRPr="001B367A">
        <w:t>data type</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5"/>
        <w:gridCol w:w="990"/>
        <w:gridCol w:w="450"/>
        <w:gridCol w:w="1170"/>
        <w:gridCol w:w="4866"/>
      </w:tblGrid>
      <w:tr w:rsidR="00505D24" w:rsidRPr="001B367A" w14:paraId="1B74E6B1" w14:textId="77777777" w:rsidTr="006A5272">
        <w:trPr>
          <w:cantSplit/>
          <w:tblHeader/>
          <w:jc w:val="center"/>
        </w:trPr>
        <w:tc>
          <w:tcPr>
            <w:tcW w:w="2155" w:type="dxa"/>
            <w:shd w:val="clear" w:color="auto" w:fill="BFBFBF" w:themeFill="background1" w:themeFillShade="BF"/>
          </w:tcPr>
          <w:p w14:paraId="39C4D69A" w14:textId="77777777" w:rsidR="00505D24" w:rsidRPr="001B367A" w:rsidRDefault="00505D24" w:rsidP="006A5272">
            <w:pPr>
              <w:pStyle w:val="TAH"/>
            </w:pPr>
            <w:r w:rsidRPr="001B367A">
              <w:t>Property name</w:t>
            </w:r>
          </w:p>
        </w:tc>
        <w:tc>
          <w:tcPr>
            <w:tcW w:w="990" w:type="dxa"/>
            <w:shd w:val="clear" w:color="auto" w:fill="BFBFBF" w:themeFill="background1" w:themeFillShade="BF"/>
          </w:tcPr>
          <w:p w14:paraId="4F69AB8F" w14:textId="77777777" w:rsidR="00505D24" w:rsidRPr="001B367A" w:rsidRDefault="00505D24" w:rsidP="006A5272">
            <w:pPr>
              <w:pStyle w:val="TAH"/>
            </w:pPr>
            <w:r w:rsidRPr="001B367A">
              <w:t>Type</w:t>
            </w:r>
          </w:p>
        </w:tc>
        <w:tc>
          <w:tcPr>
            <w:tcW w:w="450" w:type="dxa"/>
            <w:shd w:val="clear" w:color="auto" w:fill="BFBFBF" w:themeFill="background1" w:themeFillShade="BF"/>
          </w:tcPr>
          <w:p w14:paraId="23E77015" w14:textId="77777777" w:rsidR="00505D24" w:rsidRPr="001B367A" w:rsidRDefault="00505D24" w:rsidP="006A5272">
            <w:pPr>
              <w:pStyle w:val="TAH"/>
            </w:pPr>
            <w:r w:rsidRPr="001B367A">
              <w:t>P</w:t>
            </w:r>
          </w:p>
        </w:tc>
        <w:tc>
          <w:tcPr>
            <w:tcW w:w="1170" w:type="dxa"/>
            <w:shd w:val="clear" w:color="auto" w:fill="BFBFBF" w:themeFill="background1" w:themeFillShade="BF"/>
          </w:tcPr>
          <w:p w14:paraId="00C39506" w14:textId="77777777" w:rsidR="00505D24" w:rsidRPr="001B367A" w:rsidRDefault="00505D24" w:rsidP="006A5272">
            <w:pPr>
              <w:pStyle w:val="TAH"/>
            </w:pPr>
            <w:r w:rsidRPr="001B367A">
              <w:t>Cardinality</w:t>
            </w:r>
          </w:p>
        </w:tc>
        <w:tc>
          <w:tcPr>
            <w:tcW w:w="4866" w:type="dxa"/>
            <w:shd w:val="clear" w:color="auto" w:fill="BFBFBF" w:themeFill="background1" w:themeFillShade="BF"/>
          </w:tcPr>
          <w:p w14:paraId="6A38ADEA" w14:textId="77777777" w:rsidR="00505D24" w:rsidRPr="001B367A" w:rsidRDefault="00505D24" w:rsidP="006A5272">
            <w:pPr>
              <w:pStyle w:val="TAH"/>
            </w:pPr>
            <w:r w:rsidRPr="001B367A">
              <w:t>Description</w:t>
            </w:r>
          </w:p>
        </w:tc>
      </w:tr>
      <w:tr w:rsidR="00505D24" w:rsidRPr="001B367A" w14:paraId="3E32CD26" w14:textId="77777777" w:rsidTr="006A5272">
        <w:tblPrEx>
          <w:shd w:val="clear" w:color="auto" w:fill="A6A6A6" w:themeFill="background1" w:themeFillShade="A6"/>
        </w:tblPrEx>
        <w:trPr>
          <w:cantSplit/>
          <w:jc w:val="center"/>
        </w:trPr>
        <w:tc>
          <w:tcPr>
            <w:tcW w:w="2155" w:type="dxa"/>
            <w:shd w:val="clear" w:color="auto" w:fill="FFFFFF" w:themeFill="background1"/>
          </w:tcPr>
          <w:p w14:paraId="6EC2DCD4" w14:textId="77777777" w:rsidR="00505D24" w:rsidRPr="00FB54CB" w:rsidRDefault="00505D24" w:rsidP="006A5272">
            <w:pPr>
              <w:pStyle w:val="JSONproperty"/>
            </w:pPr>
            <w:r>
              <w:t>f</w:t>
            </w:r>
            <w:r w:rsidRPr="00FB54CB">
              <w:t>reqBandIndicator</w:t>
            </w:r>
          </w:p>
        </w:tc>
        <w:tc>
          <w:tcPr>
            <w:tcW w:w="990" w:type="dxa"/>
            <w:shd w:val="clear" w:color="auto" w:fill="FFFFFF" w:themeFill="background1"/>
          </w:tcPr>
          <w:p w14:paraId="449EAAA0" w14:textId="77777777" w:rsidR="00505D24" w:rsidRPr="001B367A" w:rsidRDefault="00505D24" w:rsidP="006A5272">
            <w:pPr>
              <w:pStyle w:val="TAL"/>
            </w:pPr>
            <w:r w:rsidRPr="69FD4140">
              <w:rPr>
                <w:rStyle w:val="Codechar"/>
              </w:rPr>
              <w:t>Uinteger</w:t>
            </w:r>
          </w:p>
        </w:tc>
        <w:tc>
          <w:tcPr>
            <w:tcW w:w="450" w:type="dxa"/>
            <w:shd w:val="clear" w:color="auto" w:fill="FFFFFF" w:themeFill="background1"/>
          </w:tcPr>
          <w:p w14:paraId="16048E79" w14:textId="77777777" w:rsidR="00505D24" w:rsidRPr="001B367A" w:rsidRDefault="00505D24" w:rsidP="006A5272">
            <w:pPr>
              <w:pStyle w:val="TAC"/>
            </w:pPr>
            <w:r>
              <w:t>M</w:t>
            </w:r>
          </w:p>
        </w:tc>
        <w:tc>
          <w:tcPr>
            <w:tcW w:w="1170" w:type="dxa"/>
            <w:shd w:val="clear" w:color="auto" w:fill="FFFFFF" w:themeFill="background1"/>
          </w:tcPr>
          <w:p w14:paraId="47DA8356" w14:textId="77777777" w:rsidR="00505D24" w:rsidRPr="001B367A" w:rsidRDefault="00505D24" w:rsidP="006A5272">
            <w:pPr>
              <w:pStyle w:val="TAC"/>
            </w:pPr>
            <w:r w:rsidRPr="001B367A">
              <w:t>1</w:t>
            </w:r>
          </w:p>
        </w:tc>
        <w:tc>
          <w:tcPr>
            <w:tcW w:w="4866" w:type="dxa"/>
            <w:shd w:val="clear" w:color="auto" w:fill="FFFFFF" w:themeFill="background1"/>
          </w:tcPr>
          <w:p w14:paraId="24ED49BE" w14:textId="77777777" w:rsidR="00505D24" w:rsidRPr="001B367A" w:rsidRDefault="00505D24" w:rsidP="006A5272">
            <w:pPr>
              <w:pStyle w:val="TAL"/>
            </w:pPr>
            <w:r w:rsidRPr="0035111B">
              <w:t>NR frequency band number</w:t>
            </w:r>
            <w:r>
              <w:t xml:space="preserve">, corresponding to the </w:t>
            </w:r>
            <w:r w:rsidRPr="00EE3ABB">
              <w:rPr>
                <w:rStyle w:val="Codechar"/>
              </w:rPr>
              <w:t>FreqBandIndicatorNR</w:t>
            </w:r>
            <w:r w:rsidRPr="0035111B">
              <w:t xml:space="preserve"> </w:t>
            </w:r>
            <w:r>
              <w:t>parameter in clause 6.3.2 of TS 38.331 [42].</w:t>
            </w:r>
          </w:p>
        </w:tc>
      </w:tr>
      <w:tr w:rsidR="00505D24" w:rsidRPr="001B367A" w14:paraId="7DADC0A1" w14:textId="77777777" w:rsidTr="006A5272">
        <w:tblPrEx>
          <w:shd w:val="clear" w:color="auto" w:fill="A6A6A6" w:themeFill="background1" w:themeFillShade="A6"/>
        </w:tblPrEx>
        <w:trPr>
          <w:cantSplit/>
          <w:jc w:val="center"/>
        </w:trPr>
        <w:tc>
          <w:tcPr>
            <w:tcW w:w="2155" w:type="dxa"/>
            <w:shd w:val="clear" w:color="auto" w:fill="FFFFFF" w:themeFill="background1"/>
          </w:tcPr>
          <w:p w14:paraId="3DF4FD73" w14:textId="77777777" w:rsidR="00505D24" w:rsidRPr="00FB54CB" w:rsidRDefault="00505D24" w:rsidP="006A5272">
            <w:pPr>
              <w:pStyle w:val="JSONproperty"/>
            </w:pPr>
            <w:r>
              <w:t>a</w:t>
            </w:r>
            <w:r w:rsidRPr="00FB54CB">
              <w:t>RFCNValue</w:t>
            </w:r>
          </w:p>
        </w:tc>
        <w:tc>
          <w:tcPr>
            <w:tcW w:w="990" w:type="dxa"/>
            <w:shd w:val="clear" w:color="auto" w:fill="FFFFFF" w:themeFill="background1"/>
          </w:tcPr>
          <w:p w14:paraId="7AAC0C06" w14:textId="77777777" w:rsidR="00505D24" w:rsidRPr="001B367A" w:rsidRDefault="00505D24" w:rsidP="006A5272">
            <w:pPr>
              <w:pStyle w:val="TAL"/>
              <w:rPr>
                <w:rStyle w:val="Codechar"/>
              </w:rPr>
            </w:pPr>
            <w:r w:rsidRPr="69FD4140">
              <w:rPr>
                <w:rStyle w:val="Codechar"/>
              </w:rPr>
              <w:t>Uinteger</w:t>
            </w:r>
          </w:p>
        </w:tc>
        <w:tc>
          <w:tcPr>
            <w:tcW w:w="450" w:type="dxa"/>
            <w:shd w:val="clear" w:color="auto" w:fill="FFFFFF" w:themeFill="background1"/>
          </w:tcPr>
          <w:p w14:paraId="35564DEC" w14:textId="77777777" w:rsidR="00505D24" w:rsidRPr="001B367A" w:rsidRDefault="00505D24" w:rsidP="006A5272">
            <w:pPr>
              <w:pStyle w:val="TAC"/>
            </w:pPr>
            <w:r>
              <w:t>M</w:t>
            </w:r>
          </w:p>
        </w:tc>
        <w:tc>
          <w:tcPr>
            <w:tcW w:w="1170" w:type="dxa"/>
            <w:shd w:val="clear" w:color="auto" w:fill="FFFFFF" w:themeFill="background1"/>
          </w:tcPr>
          <w:p w14:paraId="4AF8276F" w14:textId="77777777" w:rsidR="00505D24" w:rsidRPr="001B367A" w:rsidRDefault="00505D24" w:rsidP="006A5272">
            <w:pPr>
              <w:pStyle w:val="TAC"/>
            </w:pPr>
            <w:r>
              <w:t>1</w:t>
            </w:r>
          </w:p>
        </w:tc>
        <w:tc>
          <w:tcPr>
            <w:tcW w:w="4866" w:type="dxa"/>
            <w:shd w:val="clear" w:color="auto" w:fill="FFFFFF" w:themeFill="background1"/>
          </w:tcPr>
          <w:p w14:paraId="2D0D98DA" w14:textId="77777777" w:rsidR="00505D24" w:rsidRPr="001B367A" w:rsidRDefault="00505D24" w:rsidP="006A5272">
            <w:pPr>
              <w:pStyle w:val="TAL"/>
            </w:pPr>
            <w:r w:rsidRPr="008326BF">
              <w:rPr>
                <w:iCs/>
              </w:rPr>
              <w:t xml:space="preserve">ARFCN applicable </w:t>
            </w:r>
            <w:r>
              <w:rPr>
                <w:iCs/>
              </w:rPr>
              <w:t>to a</w:t>
            </w:r>
            <w:r w:rsidRPr="008326BF">
              <w:rPr>
                <w:iCs/>
              </w:rPr>
              <w:t xml:space="preserve"> downlink</w:t>
            </w:r>
            <w:r>
              <w:rPr>
                <w:iCs/>
              </w:rPr>
              <w:t xml:space="preserve"> </w:t>
            </w:r>
            <w:r w:rsidRPr="008326BF">
              <w:rPr>
                <w:iCs/>
              </w:rPr>
              <w:t>NR global frequency raster</w:t>
            </w:r>
            <w:r>
              <w:rPr>
                <w:iCs/>
              </w:rPr>
              <w:t>, corresponding to t</w:t>
            </w:r>
            <w:r>
              <w:t xml:space="preserve">he </w:t>
            </w:r>
            <w:r w:rsidRPr="00EE3ABB">
              <w:rPr>
                <w:rStyle w:val="Codechar"/>
              </w:rPr>
              <w:t>ARFCN-ValueNR</w:t>
            </w:r>
            <w:r>
              <w:t xml:space="preserve"> parameter</w:t>
            </w:r>
            <w:r w:rsidRPr="00237A41">
              <w:t xml:space="preserve"> </w:t>
            </w:r>
            <w:r>
              <w:t>specified in clause 6.3.2 of TS 38.331 [42]</w:t>
            </w:r>
            <w:r w:rsidRPr="008326BF">
              <w:rPr>
                <w:iCs/>
              </w:rPr>
              <w:t>.</w:t>
            </w:r>
          </w:p>
        </w:tc>
      </w:tr>
    </w:tbl>
    <w:p w14:paraId="0DC3CDBD" w14:textId="77777777" w:rsidR="00505D24" w:rsidRPr="00D4361B" w:rsidRDefault="00505D24" w:rsidP="00505D24"/>
    <w:p w14:paraId="0AB6023B" w14:textId="69563FBA" w:rsidR="00141BB1" w:rsidRPr="001B367A" w:rsidRDefault="00141BB1" w:rsidP="00141BB1">
      <w:pPr>
        <w:pStyle w:val="Heading3"/>
      </w:pPr>
      <w:bookmarkStart w:id="115" w:name="_Toc171672865"/>
      <w:r w:rsidRPr="001B367A">
        <w:t>5.2.10</w:t>
      </w:r>
      <w:r w:rsidRPr="001B367A">
        <w:tab/>
        <w:t>Security Description data type</w:t>
      </w:r>
      <w:bookmarkEnd w:id="115"/>
    </w:p>
    <w:p w14:paraId="6B6CBF73" w14:textId="77777777" w:rsidR="00141BB1" w:rsidRPr="001B367A" w:rsidRDefault="00141BB1" w:rsidP="00141BB1">
      <w:pPr>
        <w:keepNext/>
        <w:keepLines/>
        <w:rPr>
          <w:rFonts w:ascii="Arial" w:hAnsi="Arial"/>
          <w:sz w:val="28"/>
        </w:rPr>
      </w:pPr>
      <w:bookmarkStart w:id="116" w:name="_MCCTEMPBM_CRPT22990023___7"/>
      <w:r w:rsidRPr="001B367A">
        <w:rPr>
          <w:lang w:eastAsia="zh-CN"/>
        </w:rPr>
        <w:t xml:space="preserve">In order to support the transport security for MBS, the </w:t>
      </w:r>
      <w:r w:rsidRPr="001B367A">
        <w:rPr>
          <w:rStyle w:val="JSONinformationelementChar"/>
        </w:rPr>
        <w:t>DistributionSessionDescription</w:t>
      </w:r>
      <w:r w:rsidRPr="001B367A">
        <w:t xml:space="preserve"> object may contain an object of type </w:t>
      </w:r>
      <w:r w:rsidRPr="001B367A">
        <w:rPr>
          <w:rStyle w:val="JSONinformationelementChar"/>
        </w:rPr>
        <w:t>SecurityDescription</w:t>
      </w:r>
      <w:r w:rsidRPr="001B367A">
        <w:t xml:space="preserve"> indicating the User Plane </w:t>
      </w:r>
      <w:r w:rsidRPr="001B367A">
        <w:rPr>
          <w:lang w:eastAsia="zh-CN"/>
        </w:rPr>
        <w:t>security parameters for the MBS Distribution Session as defined in table 4.5.8-1 of TS 26.502 [6]. The User Plane security mechanisms between the MBS client and the MBSSF are defined in clause </w:t>
      </w:r>
      <w:r w:rsidRPr="001B367A">
        <w:t xml:space="preserve">W.4.1.3 of TS 33.501 [32] and clause 6 of </w:t>
      </w:r>
      <w:r w:rsidRPr="001B367A">
        <w:rPr>
          <w:lang w:eastAsia="zh-CN"/>
        </w:rPr>
        <w:t>TS 33.246 [33].</w:t>
      </w:r>
    </w:p>
    <w:p w14:paraId="45F995FD" w14:textId="77777777" w:rsidR="00141BB1" w:rsidRPr="001B367A" w:rsidRDefault="00141BB1" w:rsidP="00141BB1">
      <w:pPr>
        <w:pStyle w:val="TH"/>
      </w:pPr>
      <w:bookmarkStart w:id="117" w:name="_MCCTEMPBM_CRPT22990024___7"/>
      <w:bookmarkEnd w:id="116"/>
      <w:r w:rsidRPr="001B367A">
        <w:t xml:space="preserve">Table 5.2.10-1: Semantics of </w:t>
      </w:r>
      <w:r w:rsidRPr="001B367A">
        <w:rPr>
          <w:rStyle w:val="JSONinformationelementChar"/>
        </w:rPr>
        <w:t>SecurityDescription</w:t>
      </w:r>
      <w:r w:rsidRPr="001B367A">
        <w:t xml:space="preserve"> object</w:t>
      </w:r>
    </w:p>
    <w:tbl>
      <w:tblPr>
        <w:tblStyle w:val="TableGrid"/>
        <w:tblW w:w="9631" w:type="dxa"/>
        <w:tblLayout w:type="fixed"/>
        <w:tblLook w:val="04A0" w:firstRow="1" w:lastRow="0" w:firstColumn="1" w:lastColumn="0" w:noHBand="0" w:noVBand="1"/>
      </w:tblPr>
      <w:tblGrid>
        <w:gridCol w:w="279"/>
        <w:gridCol w:w="1984"/>
        <w:gridCol w:w="1843"/>
        <w:gridCol w:w="425"/>
        <w:gridCol w:w="1276"/>
        <w:gridCol w:w="3824"/>
      </w:tblGrid>
      <w:tr w:rsidR="00141BB1" w:rsidRPr="001B367A" w14:paraId="0572AF35" w14:textId="77777777" w:rsidTr="00A946FC">
        <w:tc>
          <w:tcPr>
            <w:tcW w:w="2263" w:type="dxa"/>
            <w:gridSpan w:val="2"/>
            <w:shd w:val="clear" w:color="auto" w:fill="BFBFBF" w:themeFill="background1" w:themeFillShade="BF"/>
          </w:tcPr>
          <w:bookmarkEnd w:id="117"/>
          <w:p w14:paraId="12FBE474" w14:textId="77777777" w:rsidR="00141BB1" w:rsidRPr="001B367A" w:rsidRDefault="00141BB1" w:rsidP="00A946FC">
            <w:pPr>
              <w:pStyle w:val="TAH"/>
            </w:pPr>
            <w:r w:rsidRPr="001B367A">
              <w:t>Property name</w:t>
            </w:r>
          </w:p>
        </w:tc>
        <w:tc>
          <w:tcPr>
            <w:tcW w:w="1843" w:type="dxa"/>
            <w:shd w:val="clear" w:color="auto" w:fill="BFBFBF" w:themeFill="background1" w:themeFillShade="BF"/>
          </w:tcPr>
          <w:p w14:paraId="6477EBF0" w14:textId="77777777" w:rsidR="00141BB1" w:rsidRPr="001B367A" w:rsidRDefault="00141BB1" w:rsidP="00A946FC">
            <w:pPr>
              <w:pStyle w:val="TAH"/>
            </w:pPr>
            <w:r w:rsidRPr="001B367A">
              <w:t>Type</w:t>
            </w:r>
          </w:p>
        </w:tc>
        <w:tc>
          <w:tcPr>
            <w:tcW w:w="425" w:type="dxa"/>
            <w:shd w:val="clear" w:color="auto" w:fill="BFBFBF" w:themeFill="background1" w:themeFillShade="BF"/>
          </w:tcPr>
          <w:p w14:paraId="67A3400F" w14:textId="77777777" w:rsidR="00141BB1" w:rsidRPr="001B367A" w:rsidRDefault="00141BB1" w:rsidP="00A946FC">
            <w:pPr>
              <w:pStyle w:val="TAH"/>
            </w:pPr>
            <w:r w:rsidRPr="001B367A">
              <w:t>P</w:t>
            </w:r>
          </w:p>
        </w:tc>
        <w:tc>
          <w:tcPr>
            <w:tcW w:w="1276" w:type="dxa"/>
            <w:shd w:val="clear" w:color="auto" w:fill="BFBFBF" w:themeFill="background1" w:themeFillShade="BF"/>
          </w:tcPr>
          <w:p w14:paraId="7CDD7289" w14:textId="77777777" w:rsidR="00141BB1" w:rsidRPr="001B367A" w:rsidRDefault="00141BB1" w:rsidP="00A946FC">
            <w:pPr>
              <w:pStyle w:val="TAH"/>
            </w:pPr>
            <w:r w:rsidRPr="001B367A">
              <w:t>Cardinality</w:t>
            </w:r>
          </w:p>
        </w:tc>
        <w:tc>
          <w:tcPr>
            <w:tcW w:w="3824" w:type="dxa"/>
            <w:shd w:val="clear" w:color="auto" w:fill="BFBFBF" w:themeFill="background1" w:themeFillShade="BF"/>
          </w:tcPr>
          <w:p w14:paraId="567FF1F9" w14:textId="77777777" w:rsidR="00141BB1" w:rsidRPr="001B367A" w:rsidRDefault="00141BB1" w:rsidP="00A946FC">
            <w:pPr>
              <w:pStyle w:val="TAH"/>
            </w:pPr>
            <w:r w:rsidRPr="001B367A">
              <w:t>Description</w:t>
            </w:r>
          </w:p>
        </w:tc>
      </w:tr>
      <w:tr w:rsidR="00141BB1" w:rsidRPr="001B367A" w14:paraId="5A4CB705" w14:textId="77777777" w:rsidTr="00A946FC">
        <w:tc>
          <w:tcPr>
            <w:tcW w:w="2263" w:type="dxa"/>
            <w:gridSpan w:val="2"/>
          </w:tcPr>
          <w:p w14:paraId="1BB83E40" w14:textId="77777777" w:rsidR="00141BB1" w:rsidRPr="001B367A" w:rsidRDefault="00141BB1" w:rsidP="00A946FC">
            <w:pPr>
              <w:pStyle w:val="JSONproperty"/>
              <w:rPr>
                <w:rStyle w:val="Codechar"/>
                <w:rFonts w:eastAsiaTheme="minorEastAsia"/>
              </w:rPr>
            </w:pPr>
            <w:r w:rsidRPr="001B367A">
              <w:t>mBSSFAddresses</w:t>
            </w:r>
          </w:p>
        </w:tc>
        <w:tc>
          <w:tcPr>
            <w:tcW w:w="1843" w:type="dxa"/>
          </w:tcPr>
          <w:p w14:paraId="0638E75C" w14:textId="77777777" w:rsidR="00141BB1" w:rsidRPr="001B367A" w:rsidRDefault="00141BB1" w:rsidP="00A946FC">
            <w:pPr>
              <w:pStyle w:val="TAL"/>
            </w:pPr>
            <w:r w:rsidRPr="001B367A">
              <w:rPr>
                <w:rStyle w:val="Codechar"/>
              </w:rPr>
              <w:t>array(AbsoluteURL)</w:t>
            </w:r>
          </w:p>
        </w:tc>
        <w:tc>
          <w:tcPr>
            <w:tcW w:w="425" w:type="dxa"/>
          </w:tcPr>
          <w:p w14:paraId="50105A2F" w14:textId="77777777" w:rsidR="00141BB1" w:rsidRPr="001B367A" w:rsidRDefault="00141BB1" w:rsidP="00A946FC">
            <w:pPr>
              <w:pStyle w:val="TAC"/>
            </w:pPr>
            <w:r w:rsidRPr="001B367A">
              <w:t>M</w:t>
            </w:r>
          </w:p>
        </w:tc>
        <w:tc>
          <w:tcPr>
            <w:tcW w:w="1276" w:type="dxa"/>
          </w:tcPr>
          <w:p w14:paraId="1E60ABE5" w14:textId="77777777" w:rsidR="00141BB1" w:rsidRPr="001B367A" w:rsidRDefault="00141BB1" w:rsidP="00A946FC">
            <w:pPr>
              <w:pStyle w:val="TAC"/>
            </w:pPr>
            <w:r w:rsidRPr="001B367A">
              <w:rPr>
                <w:lang w:eastAsia="zh-CN"/>
              </w:rPr>
              <w:t>1..1</w:t>
            </w:r>
          </w:p>
        </w:tc>
        <w:tc>
          <w:tcPr>
            <w:tcW w:w="3824" w:type="dxa"/>
          </w:tcPr>
          <w:p w14:paraId="7DAF3C77" w14:textId="77777777" w:rsidR="00141BB1" w:rsidRPr="001B367A" w:rsidRDefault="00141BB1" w:rsidP="00A946FC">
            <w:pPr>
              <w:pStyle w:val="TAL"/>
              <w:rPr>
                <w:lang w:eastAsia="zh-CN"/>
              </w:rPr>
            </w:pPr>
            <w:r w:rsidRPr="001B367A">
              <w:t>A list of key management servers (i.e., MBSSF instances)</w:t>
            </w:r>
            <w:r w:rsidRPr="001B367A">
              <w:rPr>
                <w:lang w:eastAsia="zh-CN"/>
              </w:rPr>
              <w:t>.</w:t>
            </w:r>
          </w:p>
          <w:p w14:paraId="46AF9DFC" w14:textId="77777777" w:rsidR="00141BB1" w:rsidRPr="001B367A" w:rsidRDefault="00141BB1" w:rsidP="001611DE">
            <w:pPr>
              <w:pStyle w:val="TALcontinuation"/>
            </w:pPr>
            <w:r w:rsidRPr="001B367A">
              <w:rPr>
                <w:lang w:eastAsia="zh-CN"/>
              </w:rPr>
              <w:t>At least one endpoint address shall be listed.</w:t>
            </w:r>
          </w:p>
        </w:tc>
      </w:tr>
      <w:tr w:rsidR="00141BB1" w:rsidRPr="001B367A" w14:paraId="55ED5A34" w14:textId="77777777" w:rsidTr="00A946FC">
        <w:tc>
          <w:tcPr>
            <w:tcW w:w="2263" w:type="dxa"/>
            <w:gridSpan w:val="2"/>
          </w:tcPr>
          <w:p w14:paraId="4C1618ED" w14:textId="77777777" w:rsidR="00141BB1" w:rsidRPr="001B367A" w:rsidRDefault="00141BB1" w:rsidP="00A946FC">
            <w:pPr>
              <w:pStyle w:val="JSONproperty"/>
              <w:rPr>
                <w:rStyle w:val="CommentReference"/>
              </w:rPr>
            </w:pPr>
            <w:r w:rsidRPr="001B367A">
              <w:t>mBSServiceKeyInfo</w:t>
            </w:r>
          </w:p>
        </w:tc>
        <w:tc>
          <w:tcPr>
            <w:tcW w:w="1843" w:type="dxa"/>
          </w:tcPr>
          <w:p w14:paraId="06C71B56" w14:textId="77777777" w:rsidR="00141BB1" w:rsidRPr="001B367A" w:rsidRDefault="00141BB1" w:rsidP="00A946FC">
            <w:pPr>
              <w:pStyle w:val="TAL"/>
            </w:pPr>
            <w:r w:rsidRPr="001B367A">
              <w:rPr>
                <w:rStyle w:val="Codechar"/>
              </w:rPr>
              <w:t>object</w:t>
            </w:r>
          </w:p>
        </w:tc>
        <w:tc>
          <w:tcPr>
            <w:tcW w:w="425" w:type="dxa"/>
          </w:tcPr>
          <w:p w14:paraId="1F70608D" w14:textId="77777777" w:rsidR="00141BB1" w:rsidRPr="001B367A" w:rsidRDefault="00141BB1" w:rsidP="00A946FC">
            <w:pPr>
              <w:pStyle w:val="TAC"/>
            </w:pPr>
            <w:r w:rsidRPr="001B367A">
              <w:t>M</w:t>
            </w:r>
          </w:p>
        </w:tc>
        <w:tc>
          <w:tcPr>
            <w:tcW w:w="1276" w:type="dxa"/>
          </w:tcPr>
          <w:p w14:paraId="3534BE71" w14:textId="77777777" w:rsidR="00141BB1" w:rsidRPr="001B367A" w:rsidRDefault="00141BB1" w:rsidP="00A946FC">
            <w:pPr>
              <w:pStyle w:val="TAC"/>
            </w:pPr>
            <w:r w:rsidRPr="001B367A">
              <w:rPr>
                <w:lang w:eastAsia="zh-CN"/>
              </w:rPr>
              <w:t>1..1</w:t>
            </w:r>
          </w:p>
        </w:tc>
        <w:tc>
          <w:tcPr>
            <w:tcW w:w="3824" w:type="dxa"/>
          </w:tcPr>
          <w:p w14:paraId="437AB7E3" w14:textId="77777777" w:rsidR="00141BB1" w:rsidRPr="001B367A" w:rsidRDefault="00141BB1" w:rsidP="00A946FC">
            <w:pPr>
              <w:pStyle w:val="TAL"/>
            </w:pPr>
            <w:r w:rsidRPr="001B367A">
              <w:rPr>
                <w:lang w:eastAsia="zh-CN"/>
              </w:rPr>
              <w:t>Information about the MBS Service Key (MSK).</w:t>
            </w:r>
          </w:p>
        </w:tc>
      </w:tr>
      <w:tr w:rsidR="00141BB1" w:rsidRPr="001B367A" w14:paraId="4EB3ADE2" w14:textId="77777777" w:rsidTr="00A946FC">
        <w:tc>
          <w:tcPr>
            <w:tcW w:w="279" w:type="dxa"/>
          </w:tcPr>
          <w:p w14:paraId="0DAA5576" w14:textId="77777777" w:rsidR="00141BB1" w:rsidRPr="001B367A" w:rsidRDefault="00141BB1" w:rsidP="00A946FC">
            <w:pPr>
              <w:pStyle w:val="JSONproperty"/>
            </w:pPr>
          </w:p>
        </w:tc>
        <w:tc>
          <w:tcPr>
            <w:tcW w:w="1984" w:type="dxa"/>
          </w:tcPr>
          <w:p w14:paraId="5A9D37CD" w14:textId="77777777" w:rsidR="00141BB1" w:rsidRPr="001B367A" w:rsidRDefault="00141BB1" w:rsidP="00A946FC">
            <w:pPr>
              <w:pStyle w:val="JSONproperty"/>
            </w:pPr>
            <w:r w:rsidRPr="001B367A">
              <w:t>mSKId</w:t>
            </w:r>
          </w:p>
        </w:tc>
        <w:tc>
          <w:tcPr>
            <w:tcW w:w="1843" w:type="dxa"/>
          </w:tcPr>
          <w:p w14:paraId="5C72AC8E" w14:textId="77777777" w:rsidR="00141BB1" w:rsidRPr="001B367A" w:rsidRDefault="00141BB1" w:rsidP="00A946FC">
            <w:pPr>
              <w:pStyle w:val="TAL"/>
            </w:pPr>
            <w:r w:rsidRPr="001B367A">
              <w:rPr>
                <w:rStyle w:val="Codechar"/>
              </w:rPr>
              <w:t>string</w:t>
            </w:r>
          </w:p>
        </w:tc>
        <w:tc>
          <w:tcPr>
            <w:tcW w:w="425" w:type="dxa"/>
          </w:tcPr>
          <w:p w14:paraId="3652B1CE" w14:textId="77777777" w:rsidR="00141BB1" w:rsidRPr="001B367A" w:rsidRDefault="00141BB1" w:rsidP="00A946FC">
            <w:pPr>
              <w:pStyle w:val="TAC"/>
            </w:pPr>
            <w:r w:rsidRPr="001B367A">
              <w:t>M</w:t>
            </w:r>
          </w:p>
        </w:tc>
        <w:tc>
          <w:tcPr>
            <w:tcW w:w="1276" w:type="dxa"/>
          </w:tcPr>
          <w:p w14:paraId="1D7C0D18" w14:textId="77777777" w:rsidR="00141BB1" w:rsidRPr="001B367A" w:rsidRDefault="00141BB1" w:rsidP="00A946FC">
            <w:pPr>
              <w:pStyle w:val="TAC"/>
            </w:pPr>
            <w:r w:rsidRPr="001B367A">
              <w:rPr>
                <w:lang w:eastAsia="zh-CN"/>
              </w:rPr>
              <w:t>1..1</w:t>
            </w:r>
          </w:p>
        </w:tc>
        <w:tc>
          <w:tcPr>
            <w:tcW w:w="3824" w:type="dxa"/>
          </w:tcPr>
          <w:p w14:paraId="3B0F22B8" w14:textId="77777777" w:rsidR="00141BB1" w:rsidRPr="001B367A" w:rsidRDefault="00141BB1" w:rsidP="00A946FC">
            <w:pPr>
              <w:pStyle w:val="TAL"/>
            </w:pPr>
            <w:r w:rsidRPr="001B367A">
              <w:rPr>
                <w:lang w:eastAsia="zh-CN"/>
              </w:rPr>
              <w:t>Identifies the MSK, as defined in clause 6.3.2.1 of TS 33.246 [33].</w:t>
            </w:r>
          </w:p>
        </w:tc>
      </w:tr>
      <w:tr w:rsidR="00141BB1" w:rsidRPr="001B367A" w14:paraId="1D87356B" w14:textId="77777777" w:rsidTr="00A946FC">
        <w:tc>
          <w:tcPr>
            <w:tcW w:w="279" w:type="dxa"/>
          </w:tcPr>
          <w:p w14:paraId="5E22840D" w14:textId="77777777" w:rsidR="00141BB1" w:rsidRPr="001B367A" w:rsidRDefault="00141BB1" w:rsidP="00A946FC">
            <w:pPr>
              <w:pStyle w:val="JSONproperty"/>
            </w:pPr>
          </w:p>
        </w:tc>
        <w:tc>
          <w:tcPr>
            <w:tcW w:w="1984" w:type="dxa"/>
          </w:tcPr>
          <w:p w14:paraId="6D30D577" w14:textId="77777777" w:rsidR="00141BB1" w:rsidRPr="001B367A" w:rsidRDefault="00141BB1" w:rsidP="00A946FC">
            <w:pPr>
              <w:pStyle w:val="JSONproperty"/>
            </w:pPr>
            <w:r w:rsidRPr="001B367A">
              <w:t>mSKDomainId</w:t>
            </w:r>
          </w:p>
        </w:tc>
        <w:tc>
          <w:tcPr>
            <w:tcW w:w="1843" w:type="dxa"/>
          </w:tcPr>
          <w:p w14:paraId="057A21E8" w14:textId="77777777" w:rsidR="00141BB1" w:rsidRPr="001B367A" w:rsidRDefault="00141BB1" w:rsidP="00A946FC">
            <w:pPr>
              <w:pStyle w:val="TAL"/>
            </w:pPr>
            <w:r w:rsidRPr="001B367A">
              <w:rPr>
                <w:rStyle w:val="Codechar"/>
              </w:rPr>
              <w:t>string</w:t>
            </w:r>
          </w:p>
        </w:tc>
        <w:tc>
          <w:tcPr>
            <w:tcW w:w="425" w:type="dxa"/>
          </w:tcPr>
          <w:p w14:paraId="39737582" w14:textId="77777777" w:rsidR="00141BB1" w:rsidRPr="001B367A" w:rsidRDefault="00141BB1" w:rsidP="00A946FC">
            <w:pPr>
              <w:pStyle w:val="TAC"/>
            </w:pPr>
            <w:r w:rsidRPr="001B367A">
              <w:t>M</w:t>
            </w:r>
          </w:p>
        </w:tc>
        <w:tc>
          <w:tcPr>
            <w:tcW w:w="1276" w:type="dxa"/>
          </w:tcPr>
          <w:p w14:paraId="1D6FC6DC" w14:textId="77777777" w:rsidR="00141BB1" w:rsidRPr="001B367A" w:rsidRDefault="00141BB1" w:rsidP="00A946FC">
            <w:pPr>
              <w:pStyle w:val="TAC"/>
            </w:pPr>
            <w:r w:rsidRPr="001B367A">
              <w:rPr>
                <w:lang w:eastAsia="zh-CN"/>
              </w:rPr>
              <w:t>1..1</w:t>
            </w:r>
          </w:p>
        </w:tc>
        <w:tc>
          <w:tcPr>
            <w:tcW w:w="3824" w:type="dxa"/>
          </w:tcPr>
          <w:p w14:paraId="642C9619" w14:textId="77777777" w:rsidR="00141BB1" w:rsidRPr="001B367A" w:rsidRDefault="00141BB1" w:rsidP="00A946FC">
            <w:pPr>
              <w:pStyle w:val="TAL"/>
            </w:pPr>
            <w:r w:rsidRPr="001B367A">
              <w:rPr>
                <w:lang w:eastAsia="zh-CN"/>
              </w:rPr>
              <w:t xml:space="preserve">Identifies the MSK domain, as defined in </w:t>
            </w:r>
            <w:r w:rsidRPr="001B367A">
              <w:t>clause 6.3.2.1 of</w:t>
            </w:r>
            <w:r w:rsidRPr="001B367A">
              <w:rPr>
                <w:lang w:eastAsia="zh-CN"/>
              </w:rPr>
              <w:t xml:space="preserve"> TS 33.246 [33].</w:t>
            </w:r>
          </w:p>
        </w:tc>
      </w:tr>
      <w:tr w:rsidR="00141BB1" w:rsidRPr="001B367A" w14:paraId="0E03CE79" w14:textId="77777777" w:rsidTr="00A946FC">
        <w:tc>
          <w:tcPr>
            <w:tcW w:w="2263" w:type="dxa"/>
            <w:gridSpan w:val="2"/>
          </w:tcPr>
          <w:p w14:paraId="671918C5" w14:textId="77777777" w:rsidR="00141BB1" w:rsidRPr="001B367A" w:rsidRDefault="00141BB1" w:rsidP="00A946FC">
            <w:pPr>
              <w:pStyle w:val="JSONproperty"/>
            </w:pPr>
            <w:r w:rsidRPr="001B367A">
              <w:lastRenderedPageBreak/>
              <w:t>uICCKeyManagement</w:t>
            </w:r>
          </w:p>
        </w:tc>
        <w:tc>
          <w:tcPr>
            <w:tcW w:w="1843" w:type="dxa"/>
          </w:tcPr>
          <w:p w14:paraId="48D821AC" w14:textId="77777777" w:rsidR="00141BB1" w:rsidRPr="001B367A" w:rsidRDefault="00141BB1" w:rsidP="00A946FC">
            <w:pPr>
              <w:pStyle w:val="TAL"/>
              <w:rPr>
                <w:rStyle w:val="Codechar"/>
              </w:rPr>
            </w:pPr>
            <w:r w:rsidRPr="001B367A">
              <w:rPr>
                <w:rStyle w:val="Codechar"/>
              </w:rPr>
              <w:t>boolean</w:t>
            </w:r>
          </w:p>
        </w:tc>
        <w:tc>
          <w:tcPr>
            <w:tcW w:w="425" w:type="dxa"/>
          </w:tcPr>
          <w:p w14:paraId="269090BD" w14:textId="77777777" w:rsidR="00141BB1" w:rsidRPr="001B367A" w:rsidRDefault="00141BB1" w:rsidP="00A946FC">
            <w:pPr>
              <w:pStyle w:val="TAC"/>
            </w:pPr>
            <w:r w:rsidRPr="001B367A">
              <w:t>O</w:t>
            </w:r>
          </w:p>
        </w:tc>
        <w:tc>
          <w:tcPr>
            <w:tcW w:w="1276" w:type="dxa"/>
          </w:tcPr>
          <w:p w14:paraId="130D608E" w14:textId="77777777" w:rsidR="00141BB1" w:rsidRPr="001B367A" w:rsidRDefault="00141BB1" w:rsidP="00A946FC">
            <w:pPr>
              <w:pStyle w:val="TAC"/>
              <w:rPr>
                <w:lang w:eastAsia="zh-CN"/>
              </w:rPr>
            </w:pPr>
            <w:r w:rsidRPr="001B367A">
              <w:rPr>
                <w:lang w:eastAsia="zh-CN"/>
              </w:rPr>
              <w:t>0..1</w:t>
            </w:r>
          </w:p>
        </w:tc>
        <w:tc>
          <w:tcPr>
            <w:tcW w:w="3824" w:type="dxa"/>
          </w:tcPr>
          <w:p w14:paraId="033DDC6A" w14:textId="77777777" w:rsidR="00141BB1" w:rsidRPr="001B367A" w:rsidRDefault="00141BB1" w:rsidP="00A946FC">
            <w:pPr>
              <w:pStyle w:val="TAL"/>
              <w:rPr>
                <w:lang w:eastAsia="zh-CN"/>
              </w:rPr>
            </w:pPr>
            <w:r w:rsidRPr="001B367A">
              <w:rPr>
                <w:lang w:eastAsia="zh-CN"/>
              </w:rPr>
              <w:t>Indicates whether UICC-based key management is required for the parent MBS Distribution Session.</w:t>
            </w:r>
          </w:p>
          <w:p w14:paraId="773D8427" w14:textId="77777777" w:rsidR="00141BB1" w:rsidRPr="001B367A" w:rsidRDefault="00141BB1" w:rsidP="001611DE">
            <w:pPr>
              <w:pStyle w:val="TALcontinuation"/>
            </w:pPr>
            <w:r w:rsidRPr="001B367A">
              <w:t xml:space="preserve">If </w:t>
            </w:r>
            <w:r w:rsidRPr="001B367A">
              <w:rPr>
                <w:rStyle w:val="Codechar"/>
              </w:rPr>
              <w:t>false</w:t>
            </w:r>
            <w:r w:rsidRPr="001B367A">
              <w:t xml:space="preserve"> or omitted, this is not required.</w:t>
            </w:r>
          </w:p>
        </w:tc>
      </w:tr>
      <w:tr w:rsidR="00141BB1" w:rsidRPr="001B367A" w14:paraId="626A9B76" w14:textId="77777777" w:rsidTr="00A946FC">
        <w:tc>
          <w:tcPr>
            <w:tcW w:w="2263" w:type="dxa"/>
            <w:gridSpan w:val="2"/>
          </w:tcPr>
          <w:p w14:paraId="4314BD91" w14:textId="77777777" w:rsidR="00141BB1" w:rsidRPr="001B367A" w:rsidRDefault="00141BB1" w:rsidP="00A946FC">
            <w:pPr>
              <w:pStyle w:val="JSONproperty"/>
            </w:pPr>
            <w:r w:rsidRPr="001B367A">
              <w:t>2GGBAallowed</w:t>
            </w:r>
          </w:p>
        </w:tc>
        <w:tc>
          <w:tcPr>
            <w:tcW w:w="1843" w:type="dxa"/>
          </w:tcPr>
          <w:p w14:paraId="0DB933B4" w14:textId="77777777" w:rsidR="00141BB1" w:rsidRPr="001B367A" w:rsidRDefault="00141BB1" w:rsidP="00A946FC">
            <w:pPr>
              <w:pStyle w:val="TAL"/>
              <w:rPr>
                <w:rStyle w:val="Codechar"/>
              </w:rPr>
            </w:pPr>
            <w:r w:rsidRPr="001B367A">
              <w:rPr>
                <w:rStyle w:val="Codechar"/>
              </w:rPr>
              <w:t>boolean</w:t>
            </w:r>
          </w:p>
        </w:tc>
        <w:tc>
          <w:tcPr>
            <w:tcW w:w="425" w:type="dxa"/>
          </w:tcPr>
          <w:p w14:paraId="15013392" w14:textId="77777777" w:rsidR="00141BB1" w:rsidRPr="001B367A" w:rsidRDefault="00141BB1" w:rsidP="00A946FC">
            <w:pPr>
              <w:pStyle w:val="TAC"/>
            </w:pPr>
            <w:r w:rsidRPr="001B367A">
              <w:t>O</w:t>
            </w:r>
          </w:p>
        </w:tc>
        <w:tc>
          <w:tcPr>
            <w:tcW w:w="1276" w:type="dxa"/>
          </w:tcPr>
          <w:p w14:paraId="6A241DD6" w14:textId="77777777" w:rsidR="00141BB1" w:rsidRPr="001B367A" w:rsidRDefault="00141BB1" w:rsidP="00A946FC">
            <w:pPr>
              <w:pStyle w:val="TAC"/>
              <w:rPr>
                <w:lang w:eastAsia="zh-CN"/>
              </w:rPr>
            </w:pPr>
            <w:r w:rsidRPr="001B367A">
              <w:rPr>
                <w:lang w:eastAsia="zh-CN"/>
              </w:rPr>
              <w:t>0..1</w:t>
            </w:r>
          </w:p>
        </w:tc>
        <w:tc>
          <w:tcPr>
            <w:tcW w:w="3824" w:type="dxa"/>
          </w:tcPr>
          <w:p w14:paraId="0699849F" w14:textId="77777777" w:rsidR="00141BB1" w:rsidRPr="001B367A" w:rsidRDefault="00141BB1" w:rsidP="00A946FC">
            <w:pPr>
              <w:pStyle w:val="TAL"/>
              <w:rPr>
                <w:lang w:eastAsia="zh-CN"/>
              </w:rPr>
            </w:pPr>
            <w:r w:rsidRPr="001B367A">
              <w:rPr>
                <w:lang w:eastAsia="zh-CN"/>
              </w:rPr>
              <w:t>Indicates whether the 2G GBA is permitted for the parent MBS Distribution Session.</w:t>
            </w:r>
          </w:p>
          <w:p w14:paraId="4A816E20" w14:textId="77777777" w:rsidR="00141BB1" w:rsidRPr="001B367A" w:rsidRDefault="00141BB1" w:rsidP="001611DE">
            <w:pPr>
              <w:pStyle w:val="TALcontinuation"/>
            </w:pPr>
            <w:r w:rsidRPr="001B367A">
              <w:t xml:space="preserve">If </w:t>
            </w:r>
            <w:r w:rsidRPr="001B367A">
              <w:rPr>
                <w:rStyle w:val="Codechar"/>
              </w:rPr>
              <w:t>false</w:t>
            </w:r>
            <w:r w:rsidRPr="001B367A">
              <w:t xml:space="preserve"> or omitted, this is not permitted.</w:t>
            </w:r>
          </w:p>
        </w:tc>
      </w:tr>
      <w:tr w:rsidR="00141BB1" w:rsidRPr="001B367A" w14:paraId="3BA1F244" w14:textId="77777777" w:rsidTr="00A946FC">
        <w:tc>
          <w:tcPr>
            <w:tcW w:w="2263" w:type="dxa"/>
            <w:gridSpan w:val="2"/>
          </w:tcPr>
          <w:p w14:paraId="2EDAF5E7" w14:textId="77777777" w:rsidR="00141BB1" w:rsidRPr="001B367A" w:rsidRDefault="00141BB1" w:rsidP="00A946FC">
            <w:pPr>
              <w:pStyle w:val="JSONproperty"/>
            </w:pPr>
            <w:r w:rsidRPr="001B367A">
              <w:rPr>
                <w:lang w:eastAsia="zh-CN"/>
              </w:rPr>
              <w:t>backOffParameters</w:t>
            </w:r>
          </w:p>
        </w:tc>
        <w:tc>
          <w:tcPr>
            <w:tcW w:w="1843" w:type="dxa"/>
          </w:tcPr>
          <w:p w14:paraId="2118784F" w14:textId="77777777" w:rsidR="00141BB1" w:rsidRPr="001B367A" w:rsidRDefault="00141BB1" w:rsidP="00A946FC">
            <w:pPr>
              <w:pStyle w:val="TAL"/>
              <w:rPr>
                <w:rStyle w:val="Codechar"/>
              </w:rPr>
            </w:pPr>
            <w:r w:rsidRPr="001B367A">
              <w:rPr>
                <w:rStyle w:val="Codechar"/>
              </w:rPr>
              <w:t>BackOffParameters</w:t>
            </w:r>
          </w:p>
        </w:tc>
        <w:tc>
          <w:tcPr>
            <w:tcW w:w="425" w:type="dxa"/>
          </w:tcPr>
          <w:p w14:paraId="42CC3CED" w14:textId="77777777" w:rsidR="00141BB1" w:rsidRPr="001B367A" w:rsidRDefault="00141BB1" w:rsidP="00A946FC">
            <w:pPr>
              <w:pStyle w:val="TAC"/>
            </w:pPr>
            <w:r w:rsidRPr="001B367A">
              <w:t>O</w:t>
            </w:r>
          </w:p>
        </w:tc>
        <w:tc>
          <w:tcPr>
            <w:tcW w:w="1276" w:type="dxa"/>
          </w:tcPr>
          <w:p w14:paraId="304A1BDA" w14:textId="77777777" w:rsidR="00141BB1" w:rsidRPr="001B367A" w:rsidRDefault="00141BB1" w:rsidP="00A946FC">
            <w:pPr>
              <w:pStyle w:val="TAC"/>
              <w:rPr>
                <w:lang w:eastAsia="zh-CN"/>
              </w:rPr>
            </w:pPr>
            <w:r w:rsidRPr="001B367A">
              <w:rPr>
                <w:lang w:eastAsia="zh-CN"/>
              </w:rPr>
              <w:t>0..1</w:t>
            </w:r>
          </w:p>
        </w:tc>
        <w:tc>
          <w:tcPr>
            <w:tcW w:w="3824" w:type="dxa"/>
          </w:tcPr>
          <w:p w14:paraId="261B462D" w14:textId="77777777" w:rsidR="00141BB1" w:rsidRPr="001B367A" w:rsidRDefault="00141BB1" w:rsidP="00A946FC">
            <w:pPr>
              <w:pStyle w:val="TAL"/>
            </w:pPr>
            <w:r w:rsidRPr="001B367A">
              <w:t>The back-off behaviour of the MBSF Client when requesting MBS Service Keys (MSKs) from the MBSSF (see clause 11.2.2.2).</w:t>
            </w:r>
          </w:p>
          <w:p w14:paraId="7F5FE6DD" w14:textId="77777777" w:rsidR="00141BB1" w:rsidRPr="001B367A" w:rsidRDefault="00141BB1" w:rsidP="001611DE">
            <w:pPr>
              <w:pStyle w:val="TALcontinuation"/>
            </w:pPr>
            <w:r w:rsidRPr="001B367A">
              <w:t>If present, at least one of the contained parameters shall be present.</w:t>
            </w:r>
          </w:p>
          <w:p w14:paraId="1D28A72C" w14:textId="77777777" w:rsidR="00141BB1" w:rsidRPr="001B367A" w:rsidRDefault="00141BB1" w:rsidP="001611DE">
            <w:pPr>
              <w:pStyle w:val="TALcontinuation"/>
              <w:rPr>
                <w:lang w:eastAsia="zh-CN"/>
              </w:rPr>
            </w:pPr>
            <w:r w:rsidRPr="001B367A">
              <w:t>If omitted, no back-off delay is required.</w:t>
            </w:r>
          </w:p>
        </w:tc>
      </w:tr>
      <w:tr w:rsidR="00141BB1" w:rsidRPr="001B367A" w14:paraId="5D206548" w14:textId="77777777" w:rsidTr="00A946FC">
        <w:tc>
          <w:tcPr>
            <w:tcW w:w="279" w:type="dxa"/>
          </w:tcPr>
          <w:p w14:paraId="4ED7E5C8" w14:textId="77777777" w:rsidR="00141BB1" w:rsidRPr="001B367A" w:rsidRDefault="00141BB1" w:rsidP="00A946FC">
            <w:pPr>
              <w:pStyle w:val="JSONproperty"/>
            </w:pPr>
          </w:p>
        </w:tc>
        <w:tc>
          <w:tcPr>
            <w:tcW w:w="1984" w:type="dxa"/>
          </w:tcPr>
          <w:p w14:paraId="4B9703A5" w14:textId="77777777" w:rsidR="00141BB1" w:rsidRPr="001B367A" w:rsidRDefault="00141BB1" w:rsidP="00A946FC">
            <w:pPr>
              <w:pStyle w:val="JSONproperty"/>
            </w:pPr>
            <w:r w:rsidRPr="001B367A">
              <w:t>offsetTime</w:t>
            </w:r>
          </w:p>
        </w:tc>
        <w:tc>
          <w:tcPr>
            <w:tcW w:w="1843" w:type="dxa"/>
          </w:tcPr>
          <w:p w14:paraId="7B73B08C" w14:textId="77777777" w:rsidR="00141BB1" w:rsidRPr="001B367A" w:rsidRDefault="00141BB1" w:rsidP="00A946FC">
            <w:pPr>
              <w:pStyle w:val="TAL"/>
              <w:rPr>
                <w:rStyle w:val="Codechar"/>
              </w:rPr>
            </w:pPr>
            <w:r w:rsidRPr="001B367A">
              <w:rPr>
                <w:rStyle w:val="Codechar"/>
              </w:rPr>
              <w:t>DurationSec</w:t>
            </w:r>
          </w:p>
        </w:tc>
        <w:tc>
          <w:tcPr>
            <w:tcW w:w="425" w:type="dxa"/>
          </w:tcPr>
          <w:p w14:paraId="2048E25F" w14:textId="77777777" w:rsidR="00141BB1" w:rsidRPr="001B367A" w:rsidRDefault="00141BB1" w:rsidP="00A946FC">
            <w:pPr>
              <w:pStyle w:val="TAC"/>
            </w:pPr>
            <w:r w:rsidRPr="001B367A">
              <w:t>C</w:t>
            </w:r>
          </w:p>
        </w:tc>
        <w:tc>
          <w:tcPr>
            <w:tcW w:w="1276" w:type="dxa"/>
          </w:tcPr>
          <w:p w14:paraId="27212590" w14:textId="77777777" w:rsidR="00141BB1" w:rsidRPr="001B367A" w:rsidRDefault="00141BB1" w:rsidP="00A946FC">
            <w:pPr>
              <w:pStyle w:val="TAC"/>
              <w:rPr>
                <w:lang w:eastAsia="zh-CN"/>
              </w:rPr>
            </w:pPr>
            <w:r w:rsidRPr="001B367A">
              <w:rPr>
                <w:lang w:eastAsia="zh-CN"/>
              </w:rPr>
              <w:t>1..1</w:t>
            </w:r>
          </w:p>
        </w:tc>
        <w:tc>
          <w:tcPr>
            <w:tcW w:w="3824" w:type="dxa"/>
          </w:tcPr>
          <w:p w14:paraId="3DAAD0FE" w14:textId="77777777" w:rsidR="00141BB1" w:rsidRPr="001B367A" w:rsidRDefault="00141BB1" w:rsidP="00A946FC">
            <w:pPr>
              <w:pStyle w:val="TAL"/>
              <w:rPr>
                <w:lang w:eastAsia="zh-CN"/>
              </w:rPr>
            </w:pPr>
            <w:r w:rsidRPr="001B367A">
              <w:t>The minimum time that an MBSF Client shall wait after initiating reception of the parent MBS User Distribution Session before sending its first MSK request.</w:t>
            </w:r>
          </w:p>
        </w:tc>
      </w:tr>
      <w:tr w:rsidR="00141BB1" w:rsidRPr="001B367A" w14:paraId="2209C60E" w14:textId="77777777" w:rsidTr="00A946FC">
        <w:tc>
          <w:tcPr>
            <w:tcW w:w="279" w:type="dxa"/>
          </w:tcPr>
          <w:p w14:paraId="3EDA6029" w14:textId="77777777" w:rsidR="00141BB1" w:rsidRPr="001B367A" w:rsidRDefault="00141BB1" w:rsidP="00A946FC">
            <w:pPr>
              <w:pStyle w:val="JSONproperty"/>
            </w:pPr>
          </w:p>
        </w:tc>
        <w:tc>
          <w:tcPr>
            <w:tcW w:w="1984" w:type="dxa"/>
          </w:tcPr>
          <w:p w14:paraId="5AA7D90A" w14:textId="77777777" w:rsidR="00141BB1" w:rsidRPr="001B367A" w:rsidRDefault="00141BB1" w:rsidP="00A946FC">
            <w:pPr>
              <w:pStyle w:val="JSONproperty"/>
            </w:pPr>
            <w:r w:rsidRPr="001B367A">
              <w:t>randomTimePeriod</w:t>
            </w:r>
          </w:p>
        </w:tc>
        <w:tc>
          <w:tcPr>
            <w:tcW w:w="1843" w:type="dxa"/>
          </w:tcPr>
          <w:p w14:paraId="743E2DCB" w14:textId="77777777" w:rsidR="00141BB1" w:rsidRPr="001B367A" w:rsidRDefault="00141BB1" w:rsidP="00A946FC">
            <w:pPr>
              <w:pStyle w:val="TAL"/>
              <w:rPr>
                <w:rStyle w:val="Codechar"/>
              </w:rPr>
            </w:pPr>
            <w:r w:rsidRPr="001B367A">
              <w:rPr>
                <w:rStyle w:val="Codechar"/>
              </w:rPr>
              <w:t>DurationSec</w:t>
            </w:r>
          </w:p>
        </w:tc>
        <w:tc>
          <w:tcPr>
            <w:tcW w:w="425" w:type="dxa"/>
          </w:tcPr>
          <w:p w14:paraId="106FCACC" w14:textId="77777777" w:rsidR="00141BB1" w:rsidRPr="001B367A" w:rsidRDefault="00141BB1" w:rsidP="00A946FC">
            <w:pPr>
              <w:pStyle w:val="TAC"/>
            </w:pPr>
            <w:r w:rsidRPr="001B367A">
              <w:t>C</w:t>
            </w:r>
          </w:p>
        </w:tc>
        <w:tc>
          <w:tcPr>
            <w:tcW w:w="1276" w:type="dxa"/>
          </w:tcPr>
          <w:p w14:paraId="2BC3A5F0" w14:textId="77777777" w:rsidR="00141BB1" w:rsidRPr="001B367A" w:rsidRDefault="00141BB1" w:rsidP="00A946FC">
            <w:pPr>
              <w:pStyle w:val="TAC"/>
              <w:rPr>
                <w:lang w:eastAsia="zh-CN"/>
              </w:rPr>
            </w:pPr>
            <w:r w:rsidRPr="001B367A">
              <w:rPr>
                <w:lang w:eastAsia="zh-CN"/>
              </w:rPr>
              <w:t>1..1</w:t>
            </w:r>
          </w:p>
        </w:tc>
        <w:tc>
          <w:tcPr>
            <w:tcW w:w="3824" w:type="dxa"/>
          </w:tcPr>
          <w:p w14:paraId="0BC1BA03" w14:textId="77777777" w:rsidR="00141BB1" w:rsidRPr="001B367A" w:rsidRDefault="00141BB1" w:rsidP="00A946FC">
            <w:pPr>
              <w:pStyle w:val="TAL"/>
              <w:rPr>
                <w:lang w:eastAsia="zh-CN"/>
              </w:rPr>
            </w:pPr>
            <w:r w:rsidRPr="001B367A">
              <w:t xml:space="preserve">The maximum time window length over which an MBSF Client shall calculate the value of </w:t>
            </w:r>
            <w:r w:rsidRPr="001B367A">
              <w:rPr>
                <w:i/>
                <w:iCs/>
                <w:lang w:eastAsia="zh-CN"/>
              </w:rPr>
              <w:t>R</w:t>
            </w:r>
            <w:r w:rsidRPr="001B367A">
              <w:rPr>
                <w:i/>
                <w:iCs/>
              </w:rPr>
              <w:t>andom</w:t>
            </w:r>
            <w:r w:rsidRPr="001B367A">
              <w:rPr>
                <w:i/>
                <w:iCs/>
                <w:lang w:eastAsia="zh-CN"/>
              </w:rPr>
              <w:t>T</w:t>
            </w:r>
            <w:r w:rsidRPr="001B367A">
              <w:rPr>
                <w:i/>
                <w:iCs/>
              </w:rPr>
              <w:t>ime</w:t>
            </w:r>
            <w:r w:rsidRPr="001B367A">
              <w:t xml:space="preserve"> to be used as a delay to its first MSK request in addition to </w:t>
            </w:r>
            <w:r w:rsidRPr="001B367A">
              <w:rPr>
                <w:rStyle w:val="Codechar"/>
              </w:rPr>
              <w:t>offsetTime</w:t>
            </w:r>
            <w:r w:rsidRPr="001B367A">
              <w:t>.</w:t>
            </w:r>
          </w:p>
        </w:tc>
      </w:tr>
    </w:tbl>
    <w:p w14:paraId="6DA93F09" w14:textId="77777777" w:rsidR="00141BB1" w:rsidRPr="001B367A" w:rsidRDefault="00141BB1" w:rsidP="001B367A"/>
    <w:p w14:paraId="09F82026" w14:textId="6091030A" w:rsidR="00034142" w:rsidRPr="001B367A" w:rsidRDefault="00034142" w:rsidP="00034142">
      <w:pPr>
        <w:pStyle w:val="Heading2"/>
      </w:pPr>
      <w:bookmarkStart w:id="118" w:name="_Toc171672866"/>
      <w:r w:rsidRPr="001B367A">
        <w:t>5.3</w:t>
      </w:r>
      <w:r w:rsidRPr="001B367A">
        <w:tab/>
        <w:t>Delivery of User Service Description</w:t>
      </w:r>
      <w:bookmarkEnd w:id="105"/>
      <w:r w:rsidR="00141BB1" w:rsidRPr="001B367A">
        <w:t>s</w:t>
      </w:r>
      <w:bookmarkEnd w:id="118"/>
    </w:p>
    <w:p w14:paraId="65F85D9E" w14:textId="77777777" w:rsidR="00155D5E" w:rsidRPr="001B367A" w:rsidRDefault="00155D5E" w:rsidP="00155D5E">
      <w:pPr>
        <w:pStyle w:val="Heading3"/>
      </w:pPr>
      <w:bookmarkStart w:id="119" w:name="_CR5_3_1"/>
      <w:bookmarkStart w:id="120" w:name="_Toc171672867"/>
      <w:bookmarkEnd w:id="106"/>
      <w:bookmarkEnd w:id="119"/>
      <w:r w:rsidRPr="001B367A">
        <w:t>5.3.1</w:t>
      </w:r>
      <w:r w:rsidRPr="001B367A">
        <w:tab/>
        <w:t>General</w:t>
      </w:r>
      <w:bookmarkEnd w:id="120"/>
    </w:p>
    <w:p w14:paraId="268D0DA3" w14:textId="77777777" w:rsidR="00141BB1" w:rsidRPr="001B367A" w:rsidRDefault="00141BB1" w:rsidP="00141BB1">
      <w:r w:rsidRPr="001B367A">
        <w:t>This clause defines the delivery of User Service Descriptions, i.e. the delivery of a User Service Descriptions document, as well as additional resources (documents and possibly ancillary media objects) that are necessary to provide all necessary parameters required by an MBS Client to initiate one or more MBS User Services.</w:t>
      </w:r>
    </w:p>
    <w:p w14:paraId="0C50F8B7" w14:textId="77777777" w:rsidR="00141BB1" w:rsidRPr="001B367A" w:rsidRDefault="00141BB1" w:rsidP="00141BB1">
      <w:r w:rsidRPr="001B367A">
        <w:t xml:space="preserve">The collection of all necessary resources associated with a User Service Descriptions document is referred to as a </w:t>
      </w:r>
      <w:r w:rsidRPr="001B367A">
        <w:rPr>
          <w:i/>
          <w:iCs/>
        </w:rPr>
        <w:t>User Service Descriptions Bundle</w:t>
      </w:r>
      <w:r w:rsidRPr="001B367A">
        <w:t xml:space="preserve"> and is specified in clause 5.3.1A.</w:t>
      </w:r>
    </w:p>
    <w:p w14:paraId="1962376F" w14:textId="77777777" w:rsidR="00141BB1" w:rsidRPr="001B367A" w:rsidRDefault="00141BB1" w:rsidP="00141BB1">
      <w:r w:rsidRPr="001B367A">
        <w:t>A User Service Descriptions Bundle may be delivered to the MBS Client via an MBS Distribution Session at reference point MBS</w:t>
      </w:r>
      <w:r w:rsidRPr="001B367A">
        <w:noBreakHyphen/>
        <w:t>4</w:t>
      </w:r>
      <w:r w:rsidRPr="001B367A">
        <w:noBreakHyphen/>
        <w:t>MC (see clause 5.3.2) and/or via a regular unicast PDU Session at reference point MBS</w:t>
      </w:r>
      <w:r w:rsidRPr="001B367A">
        <w:noBreakHyphen/>
        <w:t>5 (see clause 5.3.3) and/or via application-private means at reference point MBS-8.</w:t>
      </w:r>
    </w:p>
    <w:p w14:paraId="01539541" w14:textId="3E225610" w:rsidR="00141BB1" w:rsidRPr="001B367A" w:rsidRDefault="00141BB1" w:rsidP="00155D5E">
      <w:pPr>
        <w:pStyle w:val="Heading3"/>
      </w:pPr>
      <w:bookmarkStart w:id="121" w:name="_CR5_3_2"/>
      <w:bookmarkStart w:id="122" w:name="_Toc171672868"/>
      <w:bookmarkEnd w:id="121"/>
      <w:r w:rsidRPr="001B367A">
        <w:t>5.3.1A</w:t>
      </w:r>
      <w:r w:rsidRPr="001B367A">
        <w:tab/>
        <w:t>User Service Descriptions Bundle</w:t>
      </w:r>
      <w:bookmarkEnd w:id="122"/>
    </w:p>
    <w:p w14:paraId="101963C4" w14:textId="77777777" w:rsidR="00141BB1" w:rsidRPr="001B367A" w:rsidRDefault="00141BB1" w:rsidP="00141BB1">
      <w:r w:rsidRPr="001B367A">
        <w:t>The User Service Descriptions Bundle includes a single MBS User Service Descriptions document as well as all other associated resources that are directly referenced by the MBS User Service Description(s) included in that document or indirectly referenced by other resources in the same User Service Bundle. Each associated resource included in the User Service Bundle shall have a URL and shall have a MIME content type.</w:t>
      </w:r>
    </w:p>
    <w:p w14:paraId="3914FE4A" w14:textId="77777777" w:rsidR="00141BB1" w:rsidRPr="001B367A" w:rsidRDefault="00141BB1" w:rsidP="00141BB1">
      <w:r w:rsidRPr="001B367A">
        <w:t xml:space="preserve">The set of resources comprising a User Service Bundle shall be aggregated into a single multipart entity, referred to as a </w:t>
      </w:r>
      <w:r w:rsidRPr="001B367A">
        <w:rPr>
          <w:i/>
        </w:rPr>
        <w:t>User Service Descriptions Bundle</w:t>
      </w:r>
      <w:r w:rsidRPr="001B367A">
        <w:rPr>
          <w:i/>
          <w:iCs/>
        </w:rPr>
        <w:t xml:space="preserve"> Entity</w:t>
      </w:r>
      <w:r w:rsidRPr="001B367A">
        <w:t>. Each such resource shall be encapsulated as a distinct body part of this multipart entity. The headers and body of this entity may be conveyed by different application protocols, for example as the headers and body of an HTTP message or as a multicast transmission object. Individual body parts or the entire entity body may be compressed in transit (e.g. using GZip [41]) if the application protocol supports this.</w:t>
      </w:r>
    </w:p>
    <w:p w14:paraId="756C3D8A" w14:textId="77777777" w:rsidR="00141BB1" w:rsidRPr="001B367A" w:rsidRDefault="00141BB1" w:rsidP="00141BB1">
      <w:pPr>
        <w:keepNext/>
      </w:pPr>
      <w:r w:rsidRPr="001B367A">
        <w:t>A User Service Descriptions Bundle Entity (hereafter "entity") shall conform to the following requirements:</w:t>
      </w:r>
    </w:p>
    <w:p w14:paraId="5481BD1C" w14:textId="77777777" w:rsidR="00141BB1" w:rsidRPr="001B367A" w:rsidRDefault="00141BB1" w:rsidP="00141BB1">
      <w:pPr>
        <w:pStyle w:val="B1"/>
        <w:keepNext/>
      </w:pPr>
      <w:bookmarkStart w:id="123" w:name="_MCCTEMPBM_CRPT22990025___7"/>
      <w:r w:rsidRPr="001B367A">
        <w:t>-</w:t>
      </w:r>
      <w:r w:rsidRPr="001B367A">
        <w:tab/>
        <w:t xml:space="preserve">The </w:t>
      </w:r>
      <w:r w:rsidRPr="001B367A">
        <w:rPr>
          <w:rStyle w:val="HTTPHeader"/>
        </w:rPr>
        <w:t>Content-Type</w:t>
      </w:r>
      <w:r w:rsidRPr="001B367A">
        <w:t xml:space="preserve"> header of the entity shall be </w:t>
      </w:r>
      <w:r w:rsidRPr="001B367A">
        <w:rPr>
          <w:rStyle w:val="Codechar"/>
        </w:rPr>
        <w:t>multipart/related</w:t>
      </w:r>
      <w:r w:rsidRPr="001B367A">
        <w:t xml:space="preserve"> as specified in RFC 2387 [38].</w:t>
      </w:r>
    </w:p>
    <w:bookmarkEnd w:id="123"/>
    <w:p w14:paraId="1040BD42" w14:textId="77777777" w:rsidR="00141BB1" w:rsidRPr="001B367A" w:rsidRDefault="00141BB1" w:rsidP="00141BB1">
      <w:pPr>
        <w:pStyle w:val="B1"/>
      </w:pPr>
      <w:r w:rsidRPr="001B367A">
        <w:t>-</w:t>
      </w:r>
      <w:r w:rsidRPr="001B367A">
        <w:tab/>
        <w:t>The root body part of the entity shall be a User Service Descriptions document as defined in clause 5.2.2.</w:t>
      </w:r>
    </w:p>
    <w:p w14:paraId="1EA9378A" w14:textId="77777777" w:rsidR="00141BB1" w:rsidRPr="001B367A" w:rsidRDefault="00141BB1" w:rsidP="00141BB1">
      <w:pPr>
        <w:pStyle w:val="B2"/>
      </w:pPr>
      <w:bookmarkStart w:id="124" w:name="_MCCTEMPBM_CRPT22990026___7"/>
      <w:r w:rsidRPr="001B367A">
        <w:t>-</w:t>
      </w:r>
      <w:r w:rsidRPr="001B367A">
        <w:tab/>
        <w:t xml:space="preserve">The </w:t>
      </w:r>
      <w:r w:rsidRPr="001B367A">
        <w:rPr>
          <w:rStyle w:val="HTTPHeader"/>
        </w:rPr>
        <w:t>type</w:t>
      </w:r>
      <w:r w:rsidRPr="001B367A">
        <w:t xml:space="preserve"> parameter of this root body part shall be present as specified in RFC 2387 [38] and shall be set to the MIME content type of the User Service Descriptions document specified in clause E.2.</w:t>
      </w:r>
    </w:p>
    <w:p w14:paraId="5CC46333" w14:textId="77777777" w:rsidR="00141BB1" w:rsidRPr="001B367A" w:rsidRDefault="00141BB1" w:rsidP="00141BB1">
      <w:pPr>
        <w:pStyle w:val="B2"/>
      </w:pPr>
      <w:r w:rsidRPr="001B367A">
        <w:lastRenderedPageBreak/>
        <w:t>-</w:t>
      </w:r>
      <w:r w:rsidRPr="001B367A">
        <w:tab/>
        <w:t xml:space="preserve">The User Service Descriptions document shall be the first body part of the </w:t>
      </w:r>
      <w:r w:rsidRPr="001B367A">
        <w:rPr>
          <w:rStyle w:val="Codechar"/>
        </w:rPr>
        <w:t>multipart/related</w:t>
      </w:r>
      <w:r w:rsidRPr="001B367A">
        <w:t xml:space="preserve"> entity, and hence the </w:t>
      </w:r>
      <w:r w:rsidRPr="001B367A">
        <w:rPr>
          <w:rStyle w:val="HTTPHeader"/>
        </w:rPr>
        <w:t>start</w:t>
      </w:r>
      <w:r w:rsidRPr="001B367A">
        <w:t xml:space="preserve"> parameter specified in RFC 2387 [38] should be absent. If present, the </w:t>
      </w:r>
      <w:r w:rsidRPr="001B367A">
        <w:rPr>
          <w:rStyle w:val="HTTPHeader"/>
        </w:rPr>
        <w:t>start</w:t>
      </w:r>
      <w:r w:rsidRPr="001B367A">
        <w:t xml:space="preserve"> parameter shall be set to the </w:t>
      </w:r>
      <w:r w:rsidRPr="001B367A">
        <w:rPr>
          <w:rStyle w:val="HTTPHeader"/>
        </w:rPr>
        <w:t>content-id</w:t>
      </w:r>
      <w:r w:rsidRPr="001B367A">
        <w:t xml:space="preserve"> of the MBS User Service Description body part.</w:t>
      </w:r>
    </w:p>
    <w:p w14:paraId="751E92F6" w14:textId="77777777" w:rsidR="00141BB1" w:rsidRPr="001B367A" w:rsidRDefault="00141BB1" w:rsidP="00141BB1">
      <w:pPr>
        <w:pStyle w:val="B1"/>
      </w:pPr>
      <w:bookmarkStart w:id="125" w:name="_MCCTEMPBM_CRPT22990027___7"/>
      <w:bookmarkEnd w:id="124"/>
      <w:r w:rsidRPr="001B367A">
        <w:t>-</w:t>
      </w:r>
      <w:r w:rsidRPr="001B367A">
        <w:tab/>
        <w:t xml:space="preserve">Every other body part in the entity shall have a URI indicated in its </w:t>
      </w:r>
      <w:r w:rsidRPr="001B367A">
        <w:rPr>
          <w:rStyle w:val="HTTPHeader"/>
        </w:rPr>
        <w:t>Content-Location</w:t>
      </w:r>
      <w:r w:rsidRPr="001B367A">
        <w:t xml:space="preserve"> header per RFC 2557 [39] so that it may be cross-referenced by other resources in the same entity. The value of this header may be an absolute URI, or it may be expressed as a path that can be resolved relative to the base URI of the enclosing body part using the rules specified in section 5 of [39].</w:t>
      </w:r>
    </w:p>
    <w:bookmarkEnd w:id="125"/>
    <w:p w14:paraId="30F8D5BD" w14:textId="77777777" w:rsidR="00141BB1" w:rsidRPr="001B367A" w:rsidRDefault="00141BB1" w:rsidP="00141BB1">
      <w:pPr>
        <w:pStyle w:val="B1"/>
      </w:pPr>
      <w:r w:rsidRPr="001B367A">
        <w:t>-</w:t>
      </w:r>
      <w:r w:rsidRPr="001B367A">
        <w:tab/>
        <w:t>All dependent resources of the User Service Descriptions described in the User Service Descriptions document shall be included as body parts in the entity. The User Service Descriptions document shall not use external references to any resource that it directly references.</w:t>
      </w:r>
    </w:p>
    <w:p w14:paraId="51309129" w14:textId="14CEB6F7" w:rsidR="00155D5E" w:rsidRPr="001B367A" w:rsidRDefault="00155D5E" w:rsidP="00155D5E">
      <w:pPr>
        <w:pStyle w:val="Heading3"/>
      </w:pPr>
      <w:bookmarkStart w:id="126" w:name="_Toc171672869"/>
      <w:r w:rsidRPr="001B367A">
        <w:t>5.3.2</w:t>
      </w:r>
      <w:r w:rsidRPr="001B367A">
        <w:tab/>
        <w:t>Delivery of User Service Description</w:t>
      </w:r>
      <w:r w:rsidR="00141BB1" w:rsidRPr="001B367A">
        <w:t>s Bundle Entity</w:t>
      </w:r>
      <w:r w:rsidRPr="001B367A">
        <w:t xml:space="preserve"> in object carousel</w:t>
      </w:r>
      <w:bookmarkEnd w:id="126"/>
    </w:p>
    <w:p w14:paraId="536ECE84" w14:textId="77777777" w:rsidR="00141BB1" w:rsidRPr="001B367A" w:rsidRDefault="00141BB1" w:rsidP="00141BB1">
      <w:bookmarkStart w:id="127" w:name="_MCCTEMPBM_CRPT22990028___7"/>
      <w:r w:rsidRPr="001B367A">
        <w:t>In this case, one or more User Service  Bundle Entities are delivered repeatedly by the MBSTF to the MBSTF Client via a suitable MBS Distribution Session at reference point MBS</w:t>
      </w:r>
      <w:r w:rsidRPr="001B367A">
        <w:noBreakHyphen/>
        <w:t>4</w:t>
      </w:r>
      <w:r w:rsidRPr="001B367A">
        <w:noBreakHyphen/>
        <w:t xml:space="preserve">MC using the Object Distribution Method, as defined in clause 4.2.4 of TS 26.502 [6]. This is the realisation of the MBS User Service Announcement Channel. The operating mode of this MBS Distribution Session shall be set to </w:t>
      </w:r>
      <w:r w:rsidRPr="00505D24">
        <w:rPr>
          <w:rStyle w:val="Codechar"/>
        </w:rPr>
        <w:t xml:space="preserve">OBJECT_CAROUSEL </w:t>
      </w:r>
      <w:r w:rsidRPr="001B367A">
        <w:rPr>
          <w:iCs/>
        </w:rPr>
        <w:t xml:space="preserve">and relies on an object manifest to characterize the repetition and the update pattern of the User Service Bundle Entities in the carousel. </w:t>
      </w:r>
      <w:r w:rsidRPr="001B367A">
        <w:t>The object manifest is specified in clause 6.1.2. The objects described by this manifest shall be User Service Bundle Entities formatted as specified in clause 5.3.1A.</w:t>
      </w:r>
    </w:p>
    <w:bookmarkEnd w:id="127"/>
    <w:p w14:paraId="0C22FAC6" w14:textId="77777777" w:rsidR="00155D5E" w:rsidRPr="001B367A" w:rsidRDefault="00155D5E" w:rsidP="00155D5E">
      <w:r w:rsidRPr="001B367A">
        <w:t>As defined in clause 5.4 of TS 26.502 [6], the MBSTF Client announces the arrival of an MBS User Service Description to the MBSF Client using a suitable notification at internal reference point MBS</w:t>
      </w:r>
      <w:r w:rsidRPr="001B367A">
        <w:noBreakHyphen/>
        <w:t>7′, and the MBSF Client may subsequently retrieve the MBS User Service Description from the MBSTF Client via internal reference point MBS</w:t>
      </w:r>
      <w:r w:rsidRPr="001B367A">
        <w:noBreakHyphen/>
        <w:t>6′. It may do so using procedures equivalent to those specified for unicast retrieval at reference point MBS</w:t>
      </w:r>
      <w:r w:rsidRPr="001B367A">
        <w:noBreakHyphen/>
        <w:t>5 (see clause 5.3.3). In this case, the MBSTF Client acts as a proxy for the MBS AF.</w:t>
      </w:r>
    </w:p>
    <w:p w14:paraId="34FB37A0" w14:textId="38D48C71" w:rsidR="00155D5E" w:rsidRPr="001B367A" w:rsidRDefault="00155D5E" w:rsidP="00155D5E">
      <w:pPr>
        <w:pStyle w:val="Heading3"/>
      </w:pPr>
      <w:bookmarkStart w:id="128" w:name="_CR5_3_3"/>
      <w:bookmarkStart w:id="129" w:name="_Toc171672870"/>
      <w:bookmarkEnd w:id="128"/>
      <w:r w:rsidRPr="001B367A">
        <w:t>5.3.3</w:t>
      </w:r>
      <w:r w:rsidRPr="001B367A">
        <w:tab/>
        <w:t>Delivery of User Service Description</w:t>
      </w:r>
      <w:r w:rsidR="00141BB1" w:rsidRPr="001B367A">
        <w:t>s Bundle Entity</w:t>
      </w:r>
      <w:r w:rsidRPr="001B367A">
        <w:t xml:space="preserve"> via unicast PDU Session</w:t>
      </w:r>
      <w:bookmarkEnd w:id="129"/>
    </w:p>
    <w:p w14:paraId="06C7930D" w14:textId="77777777" w:rsidR="00141BB1" w:rsidRPr="001B367A" w:rsidRDefault="00141BB1" w:rsidP="00141BB1">
      <w:pPr>
        <w:keepNext/>
      </w:pPr>
      <w:bookmarkStart w:id="130" w:name="_CR6"/>
      <w:bookmarkEnd w:id="130"/>
      <w:r w:rsidRPr="001B367A">
        <w:t>In this case, a result set of one or more User Service Descriptions Bundle Entities is retrieved by the MBSF Client from the MBS AF at reference point MBS</w:t>
      </w:r>
      <w:r w:rsidRPr="001B367A">
        <w:noBreakHyphen/>
        <w:t>5 via a regular unicast PDU Session.</w:t>
      </w:r>
    </w:p>
    <w:p w14:paraId="5E70CFDE" w14:textId="7E7A404F" w:rsidR="00505D24" w:rsidRDefault="00141BB1" w:rsidP="00505D24">
      <w:r w:rsidRPr="001B367A">
        <w:t>The API at this reference point is specified in clause 9.2 and the format of the response is specified in clause 9.2.3. The OpenAPI [14] specification of the User Service Description retrieval API can be found in clause A.2.</w:t>
      </w:r>
      <w:r w:rsidR="00505D24">
        <w:br w:type="page"/>
      </w:r>
    </w:p>
    <w:p w14:paraId="6BF61E30" w14:textId="342161B2" w:rsidR="004C5243" w:rsidRPr="001B367A" w:rsidRDefault="004C5243" w:rsidP="004C5243">
      <w:pPr>
        <w:pStyle w:val="Heading1"/>
      </w:pPr>
      <w:bookmarkStart w:id="131" w:name="_Toc171672871"/>
      <w:r w:rsidRPr="001B367A">
        <w:lastRenderedPageBreak/>
        <w:t>6</w:t>
      </w:r>
      <w:r w:rsidRPr="001B367A">
        <w:tab/>
        <w:t xml:space="preserve">Object </w:t>
      </w:r>
      <w:r w:rsidR="006C0F3B" w:rsidRPr="001B367A">
        <w:t>Distribution</w:t>
      </w:r>
      <w:r w:rsidRPr="001B367A">
        <w:t xml:space="preserve"> Method</w:t>
      </w:r>
      <w:bookmarkEnd w:id="131"/>
    </w:p>
    <w:p w14:paraId="08A7D9CC" w14:textId="09F293ED" w:rsidR="006761E8" w:rsidRPr="001B367A" w:rsidRDefault="006761E8" w:rsidP="006761E8">
      <w:pPr>
        <w:pStyle w:val="Heading2"/>
        <w:rPr>
          <w:lang w:eastAsia="ja-JP"/>
        </w:rPr>
      </w:pPr>
      <w:bookmarkStart w:id="132" w:name="_CR6_1"/>
      <w:bookmarkStart w:id="133" w:name="_Toc171672872"/>
      <w:bookmarkStart w:id="134" w:name="_Toc26286423"/>
      <w:bookmarkStart w:id="135" w:name="_Toc72952338"/>
      <w:bookmarkEnd w:id="132"/>
      <w:r w:rsidRPr="001B367A">
        <w:rPr>
          <w:lang w:eastAsia="ja-JP"/>
        </w:rPr>
        <w:t>6.1</w:t>
      </w:r>
      <w:r w:rsidRPr="001B367A">
        <w:rPr>
          <w:lang w:eastAsia="ja-JP"/>
        </w:rPr>
        <w:tab/>
        <w:t>General</w:t>
      </w:r>
      <w:bookmarkEnd w:id="133"/>
    </w:p>
    <w:p w14:paraId="11EA605A" w14:textId="77777777" w:rsidR="00034142" w:rsidRPr="001B367A" w:rsidRDefault="00034142" w:rsidP="00034142">
      <w:pPr>
        <w:pStyle w:val="Heading3"/>
        <w:rPr>
          <w:lang w:eastAsia="ja-JP"/>
        </w:rPr>
      </w:pPr>
      <w:bookmarkStart w:id="136" w:name="_CR6_1_1"/>
      <w:bookmarkStart w:id="137" w:name="_Toc171672873"/>
      <w:bookmarkEnd w:id="136"/>
      <w:r w:rsidRPr="001B367A">
        <w:rPr>
          <w:lang w:eastAsia="ja-JP"/>
        </w:rPr>
        <w:t>6.1.1</w:t>
      </w:r>
      <w:r w:rsidRPr="001B367A">
        <w:rPr>
          <w:lang w:eastAsia="ja-JP"/>
        </w:rPr>
        <w:tab/>
        <w:t>Overview</w:t>
      </w:r>
      <w:bookmarkEnd w:id="137"/>
    </w:p>
    <w:p w14:paraId="65465916" w14:textId="13F8967D" w:rsidR="00000A4F" w:rsidRPr="001B367A" w:rsidRDefault="00000A4F" w:rsidP="00396CD6">
      <w:pPr>
        <w:keepNext/>
        <w:rPr>
          <w:lang w:eastAsia="ja-JP"/>
        </w:rPr>
      </w:pPr>
      <w:r w:rsidRPr="001B367A">
        <w:rPr>
          <w:lang w:eastAsia="ja-JP"/>
        </w:rPr>
        <w:t>The Object Distribution Method supports the transmission of media segments, e.g. CMAF media segments</w:t>
      </w:r>
      <w:r w:rsidR="00396CD6" w:rsidRPr="001B367A">
        <w:rPr>
          <w:lang w:eastAsia="ja-JP"/>
        </w:rPr>
        <w:t> </w:t>
      </w:r>
      <w:r w:rsidRPr="001B367A">
        <w:rPr>
          <w:lang w:eastAsia="ja-JP"/>
        </w:rPr>
        <w:t>[7] and also non-real-time objects.</w:t>
      </w:r>
    </w:p>
    <w:p w14:paraId="1BCC1F9B" w14:textId="3CEE3DBE" w:rsidR="00396CD6" w:rsidRPr="001B367A" w:rsidRDefault="00396CD6" w:rsidP="00396CD6">
      <w:pPr>
        <w:keepLines/>
      </w:pPr>
      <w:r w:rsidRPr="001B367A">
        <w:t>The MBS Distribution Session shall be provisioned to accommodate the bit rate of the aggregated object flow, accounting for in-band carriage of metadata units, protocol header overheads, and FEC redundancy (if configured).</w:t>
      </w:r>
    </w:p>
    <w:p w14:paraId="1C6BB018" w14:textId="77777777" w:rsidR="00034142" w:rsidRPr="001B367A" w:rsidRDefault="00034142" w:rsidP="00034142">
      <w:pPr>
        <w:pStyle w:val="Heading3"/>
      </w:pPr>
      <w:bookmarkStart w:id="138" w:name="_CR6_1_2"/>
      <w:bookmarkStart w:id="139" w:name="_Toc171672874"/>
      <w:bookmarkEnd w:id="138"/>
      <w:r w:rsidRPr="001B367A">
        <w:t>6.1.2</w:t>
      </w:r>
      <w:r w:rsidRPr="001B367A">
        <w:tab/>
        <w:t>Object manifest</w:t>
      </w:r>
      <w:bookmarkEnd w:id="139"/>
    </w:p>
    <w:p w14:paraId="6A4F3B11" w14:textId="074F2CF2" w:rsidR="00034142" w:rsidRPr="001B367A" w:rsidRDefault="00034142" w:rsidP="00034142">
      <w:pPr>
        <w:keepNext/>
      </w:pPr>
      <w:r w:rsidRPr="001B367A">
        <w:t>An object manifest document describes a list of objects to be distributed in an MBS Distribution Session. The syntax of the object manifest is specified in clause </w:t>
      </w:r>
      <w:r w:rsidR="0018701E" w:rsidRPr="001B367A">
        <w:t>D</w:t>
      </w:r>
      <w:r w:rsidRPr="001B367A">
        <w:t>.1. The semantics of the document are specified in table 6.1.2</w:t>
      </w:r>
      <w:r w:rsidRPr="001B367A">
        <w:noBreakHyphen/>
        <w:t>1 below.</w:t>
      </w:r>
    </w:p>
    <w:p w14:paraId="7C99FDC6" w14:textId="77777777" w:rsidR="00034142" w:rsidRPr="001B367A" w:rsidRDefault="00034142" w:rsidP="00034142">
      <w:pPr>
        <w:keepNext/>
        <w:keepLines/>
      </w:pPr>
      <w:bookmarkStart w:id="140" w:name="_MCCTEMPBM_CRPT22990029___7"/>
      <w:r w:rsidRPr="001B367A">
        <w:rPr>
          <w:color w:val="000000"/>
        </w:rPr>
        <w:t xml:space="preserve">For each object to be delivered in the </w:t>
      </w:r>
      <w:r w:rsidRPr="001B367A">
        <w:t xml:space="preserve">MBS Distribution session, the attributes under the </w:t>
      </w:r>
      <w:r w:rsidRPr="001B367A">
        <w:rPr>
          <w:rStyle w:val="Codechar"/>
        </w:rPr>
        <w:t>objects</w:t>
      </w:r>
      <w:r w:rsidRPr="001B367A">
        <w:t xml:space="preserve"> property in table 6.1.2</w:t>
      </w:r>
      <w:r w:rsidRPr="001B367A">
        <w:noBreakHyphen/>
        <w:t>1 shall be maintained by the MBSTF.</w:t>
      </w:r>
    </w:p>
    <w:p w14:paraId="3AA985C6" w14:textId="77777777" w:rsidR="00034142" w:rsidRPr="001B367A" w:rsidRDefault="00034142" w:rsidP="00034142">
      <w:pPr>
        <w:pStyle w:val="TH"/>
      </w:pPr>
      <w:bookmarkStart w:id="141" w:name="_CRTable6_1_21"/>
      <w:bookmarkEnd w:id="140"/>
      <w:r w:rsidRPr="001B367A">
        <w:t>Table </w:t>
      </w:r>
      <w:bookmarkEnd w:id="141"/>
      <w:r w:rsidRPr="001B367A">
        <w:t>6.1.2</w:t>
      </w:r>
      <w:r w:rsidRPr="001B367A">
        <w:noBreakHyphen/>
        <w:t>1: Properties of object manifest</w:t>
      </w:r>
    </w:p>
    <w:tbl>
      <w:tblPr>
        <w:tblStyle w:val="TableGrid"/>
        <w:tblW w:w="0" w:type="auto"/>
        <w:tblLayout w:type="fixed"/>
        <w:tblLook w:val="04A0" w:firstRow="1" w:lastRow="0" w:firstColumn="1" w:lastColumn="0" w:noHBand="0" w:noVBand="1"/>
      </w:tblPr>
      <w:tblGrid>
        <w:gridCol w:w="1838"/>
        <w:gridCol w:w="1276"/>
        <w:gridCol w:w="6515"/>
      </w:tblGrid>
      <w:tr w:rsidR="00034142" w:rsidRPr="001B367A" w14:paraId="5CD3E737" w14:textId="77777777" w:rsidTr="00505D24">
        <w:tc>
          <w:tcPr>
            <w:tcW w:w="1838" w:type="dxa"/>
            <w:shd w:val="clear" w:color="auto" w:fill="BFBFBF" w:themeFill="background1" w:themeFillShade="BF"/>
          </w:tcPr>
          <w:p w14:paraId="147DC5B0" w14:textId="77777777" w:rsidR="00034142" w:rsidRPr="001B367A" w:rsidRDefault="00034142" w:rsidP="009574E5">
            <w:pPr>
              <w:pStyle w:val="TAH"/>
            </w:pPr>
            <w:r w:rsidRPr="001B367A">
              <w:t>Property name</w:t>
            </w:r>
          </w:p>
        </w:tc>
        <w:tc>
          <w:tcPr>
            <w:tcW w:w="1276" w:type="dxa"/>
            <w:shd w:val="clear" w:color="auto" w:fill="BFBFBF" w:themeFill="background1" w:themeFillShade="BF"/>
          </w:tcPr>
          <w:p w14:paraId="3815B2BA" w14:textId="77777777" w:rsidR="00034142" w:rsidRPr="001B367A" w:rsidRDefault="00034142" w:rsidP="009574E5">
            <w:pPr>
              <w:pStyle w:val="TAH"/>
            </w:pPr>
            <w:r w:rsidRPr="001B367A">
              <w:t>Cardinality</w:t>
            </w:r>
          </w:p>
        </w:tc>
        <w:tc>
          <w:tcPr>
            <w:tcW w:w="6515" w:type="dxa"/>
            <w:shd w:val="clear" w:color="auto" w:fill="BFBFBF" w:themeFill="background1" w:themeFillShade="BF"/>
          </w:tcPr>
          <w:p w14:paraId="33764F7B" w14:textId="77777777" w:rsidR="00034142" w:rsidRPr="001B367A" w:rsidRDefault="00034142" w:rsidP="009574E5">
            <w:pPr>
              <w:pStyle w:val="TAH"/>
            </w:pPr>
            <w:r w:rsidRPr="001B367A">
              <w:t>Description</w:t>
            </w:r>
          </w:p>
        </w:tc>
      </w:tr>
      <w:tr w:rsidR="00034142" w:rsidRPr="001B367A" w14:paraId="5125646A" w14:textId="77777777" w:rsidTr="00505D24">
        <w:tc>
          <w:tcPr>
            <w:tcW w:w="1838" w:type="dxa"/>
          </w:tcPr>
          <w:p w14:paraId="485A1866" w14:textId="77777777" w:rsidR="00034142" w:rsidRPr="00505D24" w:rsidRDefault="00034142" w:rsidP="00030767">
            <w:pPr>
              <w:pStyle w:val="JSONproperty"/>
              <w:rPr>
                <w:rStyle w:val="Codechar"/>
              </w:rPr>
            </w:pPr>
            <w:r w:rsidRPr="00505D24">
              <w:rPr>
                <w:rStyle w:val="Codechar"/>
              </w:rPr>
              <w:t>updateInterval</w:t>
            </w:r>
          </w:p>
        </w:tc>
        <w:tc>
          <w:tcPr>
            <w:tcW w:w="1276" w:type="dxa"/>
          </w:tcPr>
          <w:p w14:paraId="4366DEB7" w14:textId="77777777" w:rsidR="00034142" w:rsidRPr="001B367A" w:rsidRDefault="00034142" w:rsidP="009574E5">
            <w:pPr>
              <w:pStyle w:val="TAC"/>
            </w:pPr>
            <w:r w:rsidRPr="001B367A">
              <w:t>Optional</w:t>
            </w:r>
          </w:p>
        </w:tc>
        <w:tc>
          <w:tcPr>
            <w:tcW w:w="6515" w:type="dxa"/>
          </w:tcPr>
          <w:p w14:paraId="5C7AEE44" w14:textId="77777777" w:rsidR="00034142" w:rsidRPr="001B367A" w:rsidRDefault="00034142" w:rsidP="009574E5">
            <w:pPr>
              <w:pStyle w:val="TAL"/>
            </w:pPr>
            <w:r w:rsidRPr="001B367A">
              <w:t>The time interval, expressed in seconds, according to which the MBSTF attempts to re-acquire the object manifest when pull-based object acquisition is provisioned.</w:t>
            </w:r>
          </w:p>
          <w:p w14:paraId="73139418" w14:textId="77777777" w:rsidR="00034142" w:rsidRPr="001B367A" w:rsidRDefault="00034142" w:rsidP="001611DE">
            <w:pPr>
              <w:pStyle w:val="TALcontinuation"/>
            </w:pPr>
            <w:r w:rsidRPr="001B367A">
              <w:t>Ignored by the MBSTF for push-based object acquisition.</w:t>
            </w:r>
          </w:p>
        </w:tc>
      </w:tr>
      <w:tr w:rsidR="00034142" w:rsidRPr="001B367A" w14:paraId="35D89079" w14:textId="77777777" w:rsidTr="00505D24">
        <w:tc>
          <w:tcPr>
            <w:tcW w:w="1838" w:type="dxa"/>
          </w:tcPr>
          <w:p w14:paraId="228A0E8D" w14:textId="77777777" w:rsidR="00034142" w:rsidRPr="00505D24" w:rsidRDefault="00034142" w:rsidP="00030767">
            <w:pPr>
              <w:pStyle w:val="JSONproperty"/>
              <w:rPr>
                <w:rStyle w:val="Codechar"/>
              </w:rPr>
            </w:pPr>
            <w:r w:rsidRPr="00505D24">
              <w:rPr>
                <w:rStyle w:val="Codechar"/>
              </w:rPr>
              <w:t>objects</w:t>
            </w:r>
          </w:p>
        </w:tc>
        <w:tc>
          <w:tcPr>
            <w:tcW w:w="1276" w:type="dxa"/>
          </w:tcPr>
          <w:p w14:paraId="255CFB1C" w14:textId="77777777" w:rsidR="00034142" w:rsidRPr="001B367A" w:rsidRDefault="00034142" w:rsidP="009574E5">
            <w:pPr>
              <w:pStyle w:val="TAC"/>
            </w:pPr>
            <w:r w:rsidRPr="001B367A">
              <w:t>Mandatory</w:t>
            </w:r>
          </w:p>
        </w:tc>
        <w:tc>
          <w:tcPr>
            <w:tcW w:w="6515" w:type="dxa"/>
          </w:tcPr>
          <w:p w14:paraId="7B1A2A60" w14:textId="77777777" w:rsidR="00034142" w:rsidRPr="001B367A" w:rsidRDefault="00034142" w:rsidP="009574E5">
            <w:pPr>
              <w:pStyle w:val="TAL"/>
            </w:pPr>
            <w:r w:rsidRPr="001B367A">
              <w:t>The list of objects to be carouselled from the MBSTF to the MBSTF Client.</w:t>
            </w:r>
          </w:p>
        </w:tc>
      </w:tr>
      <w:tr w:rsidR="00034142" w:rsidRPr="001B367A" w14:paraId="2E56C58E" w14:textId="77777777" w:rsidTr="00505D24">
        <w:tc>
          <w:tcPr>
            <w:tcW w:w="1838" w:type="dxa"/>
          </w:tcPr>
          <w:p w14:paraId="502B4580" w14:textId="77777777" w:rsidR="00034142" w:rsidRPr="00505D24" w:rsidRDefault="00034142" w:rsidP="00030767">
            <w:pPr>
              <w:pStyle w:val="JSONproperty"/>
              <w:rPr>
                <w:rStyle w:val="Codechar"/>
              </w:rPr>
            </w:pPr>
            <w:r w:rsidRPr="00505D24">
              <w:rPr>
                <w:rStyle w:val="Codechar"/>
              </w:rPr>
              <w:t>locator</w:t>
            </w:r>
          </w:p>
        </w:tc>
        <w:tc>
          <w:tcPr>
            <w:tcW w:w="1276" w:type="dxa"/>
          </w:tcPr>
          <w:p w14:paraId="27162DA5" w14:textId="77777777" w:rsidR="00034142" w:rsidRPr="001B367A" w:rsidRDefault="00034142" w:rsidP="009574E5">
            <w:pPr>
              <w:pStyle w:val="TAC"/>
            </w:pPr>
            <w:r w:rsidRPr="001B367A">
              <w:t>Mandatory</w:t>
            </w:r>
          </w:p>
        </w:tc>
        <w:tc>
          <w:tcPr>
            <w:tcW w:w="6515" w:type="dxa"/>
          </w:tcPr>
          <w:p w14:paraId="18E1ED3C" w14:textId="77777777" w:rsidR="00034142" w:rsidRPr="001B367A" w:rsidRDefault="00034142" w:rsidP="009574E5">
            <w:pPr>
              <w:pStyle w:val="TAL"/>
            </w:pPr>
            <w:r w:rsidRPr="001B367A">
              <w:t>The URL from which the object is to be ingested by the MBSTF.</w:t>
            </w:r>
          </w:p>
        </w:tc>
      </w:tr>
      <w:tr w:rsidR="00034142" w:rsidRPr="001B367A" w14:paraId="392EC93E" w14:textId="77777777" w:rsidTr="00505D24">
        <w:tc>
          <w:tcPr>
            <w:tcW w:w="1838" w:type="dxa"/>
          </w:tcPr>
          <w:p w14:paraId="51E59940" w14:textId="77777777" w:rsidR="00034142" w:rsidRPr="00505D24" w:rsidRDefault="00034142" w:rsidP="00030767">
            <w:pPr>
              <w:pStyle w:val="JSONproperty"/>
              <w:rPr>
                <w:rStyle w:val="Codechar"/>
              </w:rPr>
            </w:pPr>
            <w:r w:rsidRPr="00505D24">
              <w:rPr>
                <w:rStyle w:val="Codechar"/>
              </w:rPr>
              <w:t>repetitionInterval</w:t>
            </w:r>
          </w:p>
        </w:tc>
        <w:tc>
          <w:tcPr>
            <w:tcW w:w="1276" w:type="dxa"/>
          </w:tcPr>
          <w:p w14:paraId="7034FCB8" w14:textId="77777777" w:rsidR="00034142" w:rsidRPr="001B367A" w:rsidRDefault="00034142" w:rsidP="009574E5">
            <w:pPr>
              <w:pStyle w:val="TAC"/>
            </w:pPr>
            <w:r w:rsidRPr="001B367A">
              <w:t>Optional</w:t>
            </w:r>
          </w:p>
        </w:tc>
        <w:tc>
          <w:tcPr>
            <w:tcW w:w="6515" w:type="dxa"/>
          </w:tcPr>
          <w:p w14:paraId="3BD02232" w14:textId="32392DCF" w:rsidR="00034142" w:rsidRPr="001B367A" w:rsidRDefault="00034142" w:rsidP="009574E5">
            <w:pPr>
              <w:pStyle w:val="TAL"/>
            </w:pPr>
            <w:r w:rsidRPr="001B367A">
              <w:t>The time interval, expressed in milliseconds, according to which the</w:t>
            </w:r>
            <w:r w:rsidR="00141BB1" w:rsidRPr="001B367A">
              <w:t xml:space="preserve"> object is to be</w:t>
            </w:r>
            <w:r w:rsidRPr="001B367A">
              <w:t xml:space="preserve"> periodically</w:t>
            </w:r>
            <w:r w:rsidR="00141BB1" w:rsidRPr="001B367A">
              <w:t xml:space="preserve"> sent</w:t>
            </w:r>
            <w:r w:rsidRPr="001B367A">
              <w:t xml:space="preserve"> to the MBSTF Client.</w:t>
            </w:r>
          </w:p>
          <w:p w14:paraId="3ABC9BAD" w14:textId="77777777" w:rsidR="00034142" w:rsidRPr="001B367A" w:rsidRDefault="00034142" w:rsidP="001611DE">
            <w:pPr>
              <w:pStyle w:val="TALcontinuation"/>
            </w:pPr>
            <w:r w:rsidRPr="001B367A">
              <w:t>If omitted, the MBSTF determines the repetition interval for the object.</w:t>
            </w:r>
          </w:p>
          <w:p w14:paraId="70AD0892" w14:textId="77777777" w:rsidR="00034142" w:rsidRPr="001B367A" w:rsidRDefault="00034142" w:rsidP="001B367A">
            <w:pPr>
              <w:pStyle w:val="TAL"/>
            </w:pPr>
            <w:r w:rsidRPr="001B367A">
              <w:t>Ignored by the MBSTF in Object Collection operating mode.</w:t>
            </w:r>
          </w:p>
        </w:tc>
      </w:tr>
      <w:tr w:rsidR="00034142" w:rsidRPr="001B367A" w14:paraId="21E15158" w14:textId="77777777" w:rsidTr="00505D24">
        <w:tc>
          <w:tcPr>
            <w:tcW w:w="1838" w:type="dxa"/>
          </w:tcPr>
          <w:p w14:paraId="52EB2145" w14:textId="77777777" w:rsidR="00034142" w:rsidRPr="00505D24" w:rsidRDefault="00034142" w:rsidP="00030767">
            <w:pPr>
              <w:pStyle w:val="JSONproperty"/>
              <w:rPr>
                <w:rStyle w:val="Codechar"/>
              </w:rPr>
            </w:pPr>
            <w:r w:rsidRPr="00505D24">
              <w:rPr>
                <w:rStyle w:val="Codechar"/>
              </w:rPr>
              <w:t>keepUpdatedInterval</w:t>
            </w:r>
          </w:p>
        </w:tc>
        <w:tc>
          <w:tcPr>
            <w:tcW w:w="1276" w:type="dxa"/>
          </w:tcPr>
          <w:p w14:paraId="2168346D" w14:textId="77777777" w:rsidR="00034142" w:rsidRPr="001B367A" w:rsidRDefault="00034142" w:rsidP="009574E5">
            <w:pPr>
              <w:pStyle w:val="TAC"/>
            </w:pPr>
            <w:r w:rsidRPr="001B367A">
              <w:t>Optional</w:t>
            </w:r>
          </w:p>
        </w:tc>
        <w:tc>
          <w:tcPr>
            <w:tcW w:w="6515" w:type="dxa"/>
          </w:tcPr>
          <w:p w14:paraId="35B003B4" w14:textId="77777777" w:rsidR="00034142" w:rsidRPr="001B367A" w:rsidRDefault="00034142" w:rsidP="009574E5">
            <w:pPr>
              <w:pStyle w:val="TAL"/>
            </w:pPr>
            <w:r w:rsidRPr="001B367A">
              <w:t xml:space="preserve">The time interval, expressed in seconds, according to which the MBSTF is expected to check for updates made to the object at its origin (as indicated by </w:t>
            </w:r>
            <w:r w:rsidRPr="001B367A">
              <w:rPr>
                <w:rStyle w:val="Codechar"/>
              </w:rPr>
              <w:t>locator</w:t>
            </w:r>
            <w:r w:rsidRPr="001B367A">
              <w:t xml:space="preserve"> or a redirect from there to another location).</w:t>
            </w:r>
          </w:p>
          <w:p w14:paraId="3C8ADC85" w14:textId="77777777" w:rsidR="00034142" w:rsidRPr="001B367A" w:rsidRDefault="00034142" w:rsidP="001611DE">
            <w:pPr>
              <w:pStyle w:val="TALcontinuation"/>
            </w:pPr>
            <w:r w:rsidRPr="001B367A">
              <w:t>In case of conflicting information, the MBSTF should give precedence in determining the update interval to the HTTP cache control metadata included in the HTTP response from the object origin.</w:t>
            </w:r>
          </w:p>
          <w:p w14:paraId="363AA2C6" w14:textId="77777777" w:rsidR="00034142" w:rsidRPr="001B367A" w:rsidRDefault="00034142" w:rsidP="001611DE">
            <w:pPr>
              <w:pStyle w:val="TALcontinuation"/>
            </w:pPr>
            <w:r w:rsidRPr="001B367A">
              <w:t>Any changes to the origin object that are detected by the MBSTF shall be reflected in the MBS Distribution Session at the earliest opportunity and the replacement of one object with another shall be signalled to the MBSTF Client by means of the object transport protocol provisioned at reference point MBS</w:t>
            </w:r>
            <w:r w:rsidRPr="001B367A">
              <w:noBreakHyphen/>
              <w:t>4</w:t>
            </w:r>
            <w:r w:rsidRPr="001B367A">
              <w:noBreakHyphen/>
              <w:t>MC.</w:t>
            </w:r>
          </w:p>
          <w:p w14:paraId="02835236" w14:textId="77777777" w:rsidR="00034142" w:rsidRPr="001B367A" w:rsidRDefault="00034142" w:rsidP="001611DE">
            <w:pPr>
              <w:pStyle w:val="TALcontinuation"/>
            </w:pPr>
            <w:r w:rsidRPr="001B367A">
              <w:t>If omitted, the MBSTF shall not attempt to check for updates to the object.</w:t>
            </w:r>
          </w:p>
          <w:p w14:paraId="02F591A6" w14:textId="77777777" w:rsidR="00034142" w:rsidRPr="001B367A" w:rsidRDefault="00034142" w:rsidP="001B367A">
            <w:pPr>
              <w:pStyle w:val="TAL"/>
            </w:pPr>
            <w:r w:rsidRPr="001B367A">
              <w:t>Ignored by the MBSTF in Object Collection operating mode.</w:t>
            </w:r>
          </w:p>
        </w:tc>
      </w:tr>
      <w:tr w:rsidR="00034142" w:rsidRPr="001B367A" w14:paraId="57C6CBE8" w14:textId="77777777" w:rsidTr="00505D24">
        <w:tc>
          <w:tcPr>
            <w:tcW w:w="1838" w:type="dxa"/>
          </w:tcPr>
          <w:p w14:paraId="5BFA64BE" w14:textId="77777777" w:rsidR="00034142" w:rsidRPr="00505D24" w:rsidRDefault="00034142" w:rsidP="00030767">
            <w:pPr>
              <w:pStyle w:val="JSONproperty"/>
              <w:rPr>
                <w:rStyle w:val="Codechar"/>
              </w:rPr>
            </w:pPr>
            <w:r w:rsidRPr="00505D24">
              <w:rPr>
                <w:rStyle w:val="Codechar"/>
              </w:rPr>
              <w:t>earliestFetchTime</w:t>
            </w:r>
          </w:p>
        </w:tc>
        <w:tc>
          <w:tcPr>
            <w:tcW w:w="1276" w:type="dxa"/>
          </w:tcPr>
          <w:p w14:paraId="2FF7C609" w14:textId="77777777" w:rsidR="00034142" w:rsidRPr="001B367A" w:rsidRDefault="00034142" w:rsidP="009574E5">
            <w:pPr>
              <w:pStyle w:val="TAC"/>
            </w:pPr>
            <w:r w:rsidRPr="001B367A">
              <w:t>Optional</w:t>
            </w:r>
          </w:p>
        </w:tc>
        <w:tc>
          <w:tcPr>
            <w:tcW w:w="6515" w:type="dxa"/>
          </w:tcPr>
          <w:p w14:paraId="4F750828" w14:textId="77777777" w:rsidR="00034142" w:rsidRPr="001B367A" w:rsidRDefault="00034142" w:rsidP="009574E5">
            <w:pPr>
              <w:pStyle w:val="TAL"/>
            </w:pPr>
            <w:r w:rsidRPr="001B367A">
              <w:t xml:space="preserve">The MBSTF shall fetch the object no sooner than this UTC timestamp. If absent, then the object shall be present at its origin (as indicated by </w:t>
            </w:r>
            <w:r w:rsidRPr="001B367A">
              <w:rPr>
                <w:rStyle w:val="Codechar"/>
              </w:rPr>
              <w:t>locator</w:t>
            </w:r>
            <w:r w:rsidRPr="001B367A">
              <w:t xml:space="preserve"> or a redirect from there to another location) and the MBSTF may fetch it at a time of its choosing.</w:t>
            </w:r>
          </w:p>
        </w:tc>
      </w:tr>
      <w:tr w:rsidR="00034142" w:rsidRPr="001B367A" w14:paraId="611F2F95" w14:textId="77777777" w:rsidTr="00505D24">
        <w:tc>
          <w:tcPr>
            <w:tcW w:w="1838" w:type="dxa"/>
          </w:tcPr>
          <w:p w14:paraId="00897A46" w14:textId="77777777" w:rsidR="00034142" w:rsidRPr="00505D24" w:rsidRDefault="00034142" w:rsidP="00030767">
            <w:pPr>
              <w:pStyle w:val="JSONproperty"/>
              <w:rPr>
                <w:rStyle w:val="Codechar"/>
              </w:rPr>
            </w:pPr>
            <w:r w:rsidRPr="00505D24">
              <w:rPr>
                <w:rStyle w:val="Codechar"/>
              </w:rPr>
              <w:t>latestFetchTime</w:t>
            </w:r>
          </w:p>
        </w:tc>
        <w:tc>
          <w:tcPr>
            <w:tcW w:w="1276" w:type="dxa"/>
          </w:tcPr>
          <w:p w14:paraId="35246DA0" w14:textId="77777777" w:rsidR="00034142" w:rsidRPr="001B367A" w:rsidRDefault="00034142" w:rsidP="009574E5">
            <w:pPr>
              <w:pStyle w:val="TAC"/>
            </w:pPr>
            <w:r w:rsidRPr="001B367A">
              <w:t>Optional</w:t>
            </w:r>
          </w:p>
        </w:tc>
        <w:tc>
          <w:tcPr>
            <w:tcW w:w="6515" w:type="dxa"/>
          </w:tcPr>
          <w:p w14:paraId="518E74AF" w14:textId="77777777" w:rsidR="00034142" w:rsidRPr="001B367A" w:rsidRDefault="00034142" w:rsidP="009574E5">
            <w:pPr>
              <w:pStyle w:val="TAL"/>
            </w:pPr>
            <w:r w:rsidRPr="001B367A">
              <w:t xml:space="preserve">The MBSTF shall fetch the object no later than this UTC timestamp. If absent, then the object shall be present at its origin (as indicated by </w:t>
            </w:r>
            <w:r w:rsidRPr="001B367A">
              <w:rPr>
                <w:rStyle w:val="Codechar"/>
              </w:rPr>
              <w:t>locator</w:t>
            </w:r>
            <w:r w:rsidRPr="001B367A">
              <w:t xml:space="preserve"> or a redirect from there to another location) and the MBSTF may fetch it at a time of its choosing.</w:t>
            </w:r>
          </w:p>
        </w:tc>
      </w:tr>
    </w:tbl>
    <w:p w14:paraId="04714CBC" w14:textId="77777777" w:rsidR="00034142" w:rsidRPr="001B367A" w:rsidRDefault="00034142" w:rsidP="00175A9F"/>
    <w:p w14:paraId="2A5B187D" w14:textId="0724134E" w:rsidR="006761E8" w:rsidRPr="001B367A" w:rsidRDefault="006761E8" w:rsidP="006761E8">
      <w:pPr>
        <w:pStyle w:val="Heading2"/>
        <w:rPr>
          <w:lang w:eastAsia="ja-JP"/>
        </w:rPr>
      </w:pPr>
      <w:bookmarkStart w:id="142" w:name="_CR6_2"/>
      <w:bookmarkStart w:id="143" w:name="_Toc171672875"/>
      <w:bookmarkEnd w:id="142"/>
      <w:r w:rsidRPr="001B367A">
        <w:rPr>
          <w:lang w:eastAsia="ja-JP"/>
        </w:rPr>
        <w:lastRenderedPageBreak/>
        <w:t>6.2</w:t>
      </w:r>
      <w:r w:rsidRPr="001B367A">
        <w:rPr>
          <w:lang w:eastAsia="ja-JP"/>
        </w:rPr>
        <w:tab/>
        <w:t>Usage of FLUTE for Object Distribution Method</w:t>
      </w:r>
      <w:bookmarkEnd w:id="143"/>
    </w:p>
    <w:p w14:paraId="03C741CA" w14:textId="77777777" w:rsidR="006761E8" w:rsidRPr="001B367A" w:rsidRDefault="006761E8" w:rsidP="006761E8">
      <w:pPr>
        <w:pStyle w:val="Heading3"/>
        <w:rPr>
          <w:lang w:eastAsia="ja-JP"/>
        </w:rPr>
      </w:pPr>
      <w:bookmarkStart w:id="144" w:name="_CR6_2_1"/>
      <w:bookmarkStart w:id="145" w:name="_Toc171672876"/>
      <w:bookmarkEnd w:id="144"/>
      <w:r w:rsidRPr="001B367A">
        <w:rPr>
          <w:lang w:eastAsia="ja-JP"/>
        </w:rPr>
        <w:t>6.2.1</w:t>
      </w:r>
      <w:r w:rsidRPr="001B367A">
        <w:rPr>
          <w:lang w:eastAsia="ja-JP"/>
        </w:rPr>
        <w:tab/>
      </w:r>
      <w:bookmarkEnd w:id="134"/>
      <w:bookmarkEnd w:id="135"/>
      <w:r w:rsidRPr="001B367A">
        <w:rPr>
          <w:lang w:eastAsia="ja-JP"/>
        </w:rPr>
        <w:t>General</w:t>
      </w:r>
      <w:bookmarkEnd w:id="145"/>
    </w:p>
    <w:p w14:paraId="0E3395B6" w14:textId="148279F4" w:rsidR="006761E8" w:rsidRPr="001B367A" w:rsidRDefault="00396CD6" w:rsidP="006761E8">
      <w:pPr>
        <w:rPr>
          <w:lang w:eastAsia="ja-JP"/>
        </w:rPr>
      </w:pPr>
      <w:r w:rsidRPr="001B367A">
        <w:rPr>
          <w:lang w:eastAsia="ja-JP"/>
        </w:rPr>
        <w:t>If</w:t>
      </w:r>
      <w:r w:rsidR="006761E8" w:rsidRPr="001B367A">
        <w:rPr>
          <w:lang w:eastAsia="ja-JP"/>
        </w:rPr>
        <w:t xml:space="preserve"> FLUTE</w:t>
      </w:r>
      <w:r w:rsidR="002750ED" w:rsidRPr="001B367A">
        <w:rPr>
          <w:lang w:eastAsia="ja-JP"/>
        </w:rPr>
        <w:t> [12]</w:t>
      </w:r>
      <w:r w:rsidR="006761E8" w:rsidRPr="001B367A">
        <w:rPr>
          <w:lang w:eastAsia="ja-JP"/>
        </w:rPr>
        <w:t xml:space="preserve"> </w:t>
      </w:r>
      <w:r w:rsidRPr="001B367A">
        <w:rPr>
          <w:lang w:eastAsia="ja-JP"/>
        </w:rPr>
        <w:t>is used to realise the</w:t>
      </w:r>
      <w:r w:rsidR="006761E8" w:rsidRPr="001B367A">
        <w:rPr>
          <w:lang w:eastAsia="ja-JP"/>
        </w:rPr>
        <w:t xml:space="preserve"> Object Distribution Method</w:t>
      </w:r>
      <w:r w:rsidRPr="001B367A">
        <w:rPr>
          <w:lang w:eastAsia="ja-JP"/>
        </w:rPr>
        <w:t>,</w:t>
      </w:r>
      <w:r w:rsidR="006761E8" w:rsidRPr="001B367A">
        <w:rPr>
          <w:lang w:eastAsia="ja-JP"/>
        </w:rPr>
        <w:t xml:space="preserve"> </w:t>
      </w:r>
      <w:r w:rsidRPr="001B367A">
        <w:rPr>
          <w:lang w:eastAsia="ja-JP"/>
        </w:rPr>
        <w:t>the MBS Distribution Session shall conform to</w:t>
      </w:r>
      <w:r w:rsidR="006761E8" w:rsidRPr="001B367A">
        <w:rPr>
          <w:lang w:eastAsia="ja-JP"/>
        </w:rPr>
        <w:t xml:space="preserve"> the MBMS Download Profile as defined in </w:t>
      </w:r>
      <w:r w:rsidR="000F7875" w:rsidRPr="001B367A">
        <w:rPr>
          <w:lang w:eastAsia="ja-JP"/>
        </w:rPr>
        <w:t>c</w:t>
      </w:r>
      <w:r w:rsidR="006761E8" w:rsidRPr="001B367A">
        <w:rPr>
          <w:lang w:eastAsia="ja-JP"/>
        </w:rPr>
        <w:t>lause</w:t>
      </w:r>
      <w:r w:rsidR="000F7875" w:rsidRPr="001B367A">
        <w:rPr>
          <w:lang w:eastAsia="ja-JP"/>
        </w:rPr>
        <w:t> </w:t>
      </w:r>
      <w:r w:rsidR="006761E8" w:rsidRPr="001B367A">
        <w:rPr>
          <w:lang w:eastAsia="ja-JP"/>
        </w:rPr>
        <w:t>L.4 of TS</w:t>
      </w:r>
      <w:r w:rsidR="000F7875" w:rsidRPr="001B367A">
        <w:rPr>
          <w:lang w:eastAsia="ja-JP"/>
        </w:rPr>
        <w:t> </w:t>
      </w:r>
      <w:r w:rsidR="006761E8" w:rsidRPr="001B367A">
        <w:rPr>
          <w:lang w:eastAsia="ja-JP"/>
        </w:rPr>
        <w:t>26.346</w:t>
      </w:r>
      <w:r w:rsidR="000F7875" w:rsidRPr="001B367A">
        <w:rPr>
          <w:lang w:eastAsia="ja-JP"/>
        </w:rPr>
        <w:t> </w:t>
      </w:r>
      <w:r w:rsidR="006761E8" w:rsidRPr="001B367A">
        <w:rPr>
          <w:lang w:eastAsia="ja-JP"/>
        </w:rPr>
        <w:t>[</w:t>
      </w:r>
      <w:r w:rsidR="008B4CF7" w:rsidRPr="001B367A">
        <w:rPr>
          <w:lang w:eastAsia="ja-JP"/>
        </w:rPr>
        <w:t>7</w:t>
      </w:r>
      <w:r w:rsidR="006761E8" w:rsidRPr="001B367A">
        <w:rPr>
          <w:lang w:eastAsia="ja-JP"/>
        </w:rPr>
        <w:t>]</w:t>
      </w:r>
      <w:r w:rsidRPr="001B367A">
        <w:rPr>
          <w:lang w:eastAsia="ja-JP"/>
        </w:rPr>
        <w:t xml:space="preserve"> with the additional requirements in clause 6.2 of the present document</w:t>
      </w:r>
      <w:r w:rsidR="006761E8" w:rsidRPr="001B367A">
        <w:rPr>
          <w:lang w:eastAsia="ja-JP"/>
        </w:rPr>
        <w:t>.</w:t>
      </w:r>
    </w:p>
    <w:p w14:paraId="370C0FA5" w14:textId="57D2B8EE" w:rsidR="00396CD6" w:rsidRPr="001B367A" w:rsidRDefault="00396CD6" w:rsidP="00396CD6">
      <w:pPr>
        <w:rPr>
          <w:lang w:eastAsia="ja-JP"/>
        </w:rPr>
      </w:pPr>
      <w:bookmarkStart w:id="146" w:name="_MCCTEMPBM_CRPT22990030___7"/>
      <w:r w:rsidRPr="001B367A">
        <w:rPr>
          <w:lang w:eastAsia="ja-JP"/>
        </w:rPr>
        <w:t>The usage of this distribution method is identified in the MBS Session Description metadata unit as defined in clause</w:t>
      </w:r>
      <w:r w:rsidR="00946CFA" w:rsidRPr="001B367A">
        <w:rPr>
          <w:lang w:eastAsia="ja-JP"/>
        </w:rPr>
        <w:t> </w:t>
      </w:r>
      <w:r w:rsidRPr="001B367A">
        <w:rPr>
          <w:lang w:eastAsia="ja-JP"/>
        </w:rPr>
        <w:t xml:space="preserve">6.2.3, in particular by the indication of the protocol </w:t>
      </w:r>
      <w:r w:rsidRPr="001B367A">
        <w:rPr>
          <w:rFonts w:ascii="Courier New" w:hAnsi="Courier New" w:cs="Courier New"/>
          <w:lang w:eastAsia="ja-JP"/>
        </w:rPr>
        <w:t>FLUTE/UDP</w:t>
      </w:r>
      <w:r w:rsidRPr="001B367A">
        <w:t xml:space="preserve"> </w:t>
      </w:r>
      <w:r w:rsidRPr="001B367A">
        <w:rPr>
          <w:lang w:eastAsia="ja-JP"/>
        </w:rPr>
        <w:t>in combination with the MBS service type.</w:t>
      </w:r>
    </w:p>
    <w:bookmarkEnd w:id="146"/>
    <w:p w14:paraId="788154AE" w14:textId="4E4F6605" w:rsidR="00B93BE1" w:rsidRPr="001B367A" w:rsidRDefault="00B93BE1" w:rsidP="00B93BE1">
      <w:pPr>
        <w:rPr>
          <w:lang w:eastAsia="ja-JP"/>
        </w:rPr>
      </w:pPr>
      <w:r w:rsidRPr="001B367A">
        <w:rPr>
          <w:lang w:eastAsia="ja-JP"/>
        </w:rPr>
        <w:t>The MBSTF shall use the Profiled FDT Schema according to clause L.6 of TS 26.346 [7] to describe the object list currently being transmitted in the MBS Distribution Session.</w:t>
      </w:r>
    </w:p>
    <w:p w14:paraId="363B0B16" w14:textId="2E498BAD" w:rsidR="00B93BE1" w:rsidRPr="001B367A" w:rsidRDefault="00B93BE1" w:rsidP="00B93BE1">
      <w:bookmarkStart w:id="147" w:name="_MCCTEMPBM_CRPT22990031___7"/>
      <w:r w:rsidRPr="001B367A">
        <w:rPr>
          <w:lang w:eastAsia="ja-JP"/>
        </w:rPr>
        <w:t>Generally, th</w:t>
      </w:r>
      <w:r w:rsidRPr="001B367A">
        <w:t xml:space="preserve">e end of transmission of an object is the expiry time for the latest FDT instance describing the object. Objects shall be described in an FDT </w:t>
      </w:r>
      <w:r w:rsidR="00F87055" w:rsidRPr="001B367A">
        <w:t>I</w:t>
      </w:r>
      <w:r w:rsidRPr="001B367A">
        <w:t xml:space="preserve">nstance with the </w:t>
      </w:r>
      <w:r w:rsidRPr="00505D24">
        <w:rPr>
          <w:rStyle w:val="Codechar"/>
        </w:rPr>
        <w:t>Expires</w:t>
      </w:r>
      <w:r w:rsidRPr="001B367A">
        <w:t xml:space="preserve"> attribute. Depending on the operating mode (clause 6.2.4), different settings of the expiry time and different numbers of objects per FDT </w:t>
      </w:r>
      <w:r w:rsidR="00F87055" w:rsidRPr="001B367A">
        <w:t>I</w:t>
      </w:r>
      <w:r w:rsidRPr="001B367A">
        <w:t>nstance are recommended.</w:t>
      </w:r>
    </w:p>
    <w:p w14:paraId="14DC7B32" w14:textId="77777777" w:rsidR="00F87055" w:rsidRPr="001B367A" w:rsidRDefault="00F87055" w:rsidP="00946CFA">
      <w:pPr>
        <w:keepNext/>
        <w:rPr>
          <w:lang w:eastAsia="zh-CN"/>
        </w:rPr>
      </w:pPr>
      <w:r w:rsidRPr="001B367A">
        <w:rPr>
          <w:lang w:eastAsia="zh-CN"/>
        </w:rPr>
        <w:t>Inclusion</w:t>
      </w:r>
      <w:r w:rsidR="00B93BE1" w:rsidRPr="001B367A">
        <w:rPr>
          <w:lang w:eastAsia="zh-CN"/>
        </w:rPr>
        <w:t xml:space="preserve"> of the </w:t>
      </w:r>
      <w:r w:rsidR="003219B0" w:rsidRPr="001B367A">
        <w:rPr>
          <w:rStyle w:val="XMLAttributeChar"/>
        </w:rPr>
        <w:t>@</w:t>
      </w:r>
      <w:r w:rsidR="00B93BE1" w:rsidRPr="001B367A">
        <w:rPr>
          <w:rStyle w:val="XMLAttributeChar"/>
        </w:rPr>
        <w:t>Content-MD5</w:t>
      </w:r>
      <w:r w:rsidR="00B93BE1" w:rsidRPr="001B367A">
        <w:rPr>
          <w:rFonts w:cs="Courier"/>
        </w:rPr>
        <w:t xml:space="preserve"> and </w:t>
      </w:r>
      <w:r w:rsidR="003219B0" w:rsidRPr="001B367A">
        <w:rPr>
          <w:rStyle w:val="XMLAttributeChar"/>
        </w:rPr>
        <w:t>@</w:t>
      </w:r>
      <w:r w:rsidR="00B93BE1" w:rsidRPr="001B367A">
        <w:rPr>
          <w:rStyle w:val="XMLAttributeChar"/>
        </w:rPr>
        <w:t>File-ETag</w:t>
      </w:r>
      <w:r w:rsidR="00B93BE1" w:rsidRPr="001B367A">
        <w:rPr>
          <w:lang w:eastAsia="zh-CN"/>
        </w:rPr>
        <w:t xml:space="preserve"> FDT </w:t>
      </w:r>
      <w:r w:rsidRPr="001B367A">
        <w:rPr>
          <w:lang w:eastAsia="zh-CN"/>
        </w:rPr>
        <w:t>I</w:t>
      </w:r>
      <w:r w:rsidR="00B93BE1" w:rsidRPr="001B367A">
        <w:rPr>
          <w:lang w:eastAsia="zh-CN"/>
        </w:rPr>
        <w:t>nstance attributes is optional.</w:t>
      </w:r>
    </w:p>
    <w:p w14:paraId="09FB72B5" w14:textId="389CDD24" w:rsidR="00141BB1" w:rsidRPr="001B367A" w:rsidRDefault="00141BB1" w:rsidP="00141BB1">
      <w:pPr>
        <w:rPr>
          <w:lang w:eastAsia="ja-JP"/>
        </w:rPr>
      </w:pPr>
      <w:r w:rsidRPr="001B367A">
        <w:rPr>
          <w:lang w:eastAsia="ja-JP"/>
        </w:rPr>
        <w:t xml:space="preserve">The </w:t>
      </w:r>
      <w:r w:rsidRPr="001B367A">
        <w:rPr>
          <w:rStyle w:val="XMLAttributeChar"/>
        </w:rPr>
        <w:t>@File-ETag</w:t>
      </w:r>
      <w:r w:rsidRPr="001B367A">
        <w:rPr>
          <w:lang w:eastAsia="ja-JP"/>
        </w:rPr>
        <w:t xml:space="preserve"> represents the value of the HTTP entity tag as defined in clause 8.8.3 of RFC 9110 [19] which may also serve as the version identifier of the </w:t>
      </w:r>
      <w:r w:rsidRPr="001B367A">
        <w:rPr>
          <w:rStyle w:val="XMLElementChar"/>
        </w:rPr>
        <w:t>File</w:t>
      </w:r>
      <w:r w:rsidRPr="001B367A">
        <w:rPr>
          <w:lang w:eastAsia="ja-JP"/>
        </w:rPr>
        <w:t xml:space="preserve"> object described by the FDT Instance.</w:t>
      </w:r>
    </w:p>
    <w:bookmarkEnd w:id="147"/>
    <w:p w14:paraId="0E6C3DC2" w14:textId="77777777" w:rsidR="00141BB1" w:rsidRPr="001B367A" w:rsidRDefault="00141BB1" w:rsidP="00141BB1">
      <w:pPr>
        <w:keepNext/>
        <w:rPr>
          <w:lang w:eastAsia="ja-JP"/>
        </w:rPr>
      </w:pPr>
      <w:r w:rsidRPr="001B367A">
        <w:rPr>
          <w:lang w:eastAsia="ja-JP"/>
        </w:rPr>
        <w:t>In order to fetch missing portions of an object, the MBS Client may use the Object Repair mechanism for FLUTE specified in clause 6.2.4. This mechanism is provided by the MBS AS at reference point MBS</w:t>
      </w:r>
      <w:r w:rsidRPr="001B367A">
        <w:rPr>
          <w:lang w:eastAsia="ja-JP"/>
        </w:rPr>
        <w:noBreakHyphen/>
        <w:t>4</w:t>
      </w:r>
      <w:r w:rsidRPr="001B367A">
        <w:rPr>
          <w:lang w:eastAsia="ja-JP"/>
        </w:rPr>
        <w:noBreakHyphen/>
        <w:t>UC, using the User Service Announcement parameters specified in clause 5.2.8 to identify its endpoint address.</w:t>
      </w:r>
    </w:p>
    <w:p w14:paraId="7A2D25C0" w14:textId="5D91F2D7" w:rsidR="006761E8" w:rsidRPr="001B367A" w:rsidRDefault="006761E8" w:rsidP="006761E8">
      <w:pPr>
        <w:pStyle w:val="Heading3"/>
        <w:rPr>
          <w:lang w:eastAsia="ja-JP"/>
        </w:rPr>
      </w:pPr>
      <w:bookmarkStart w:id="148" w:name="_CR6_2_2"/>
      <w:bookmarkStart w:id="149" w:name="_Toc171672877"/>
      <w:bookmarkEnd w:id="148"/>
      <w:r w:rsidRPr="001B367A">
        <w:rPr>
          <w:lang w:eastAsia="ja-JP"/>
        </w:rPr>
        <w:t>6.2.</w:t>
      </w:r>
      <w:r w:rsidR="00952A9C" w:rsidRPr="001B367A">
        <w:rPr>
          <w:lang w:eastAsia="ja-JP"/>
        </w:rPr>
        <w:t>2</w:t>
      </w:r>
      <w:r w:rsidRPr="001B367A">
        <w:rPr>
          <w:lang w:eastAsia="ja-JP"/>
        </w:rPr>
        <w:tab/>
        <w:t>Session Description</w:t>
      </w:r>
      <w:r w:rsidR="00141BB1" w:rsidRPr="001B367A">
        <w:rPr>
          <w:lang w:eastAsia="ja-JP"/>
        </w:rPr>
        <w:t xml:space="preserve"> document for FLUTE</w:t>
      </w:r>
      <w:bookmarkEnd w:id="149"/>
    </w:p>
    <w:p w14:paraId="310E3AA0" w14:textId="0BA75B05" w:rsidR="006761E8" w:rsidRPr="001B367A" w:rsidRDefault="006761E8" w:rsidP="006761E8">
      <w:pPr>
        <w:pStyle w:val="Heading4"/>
        <w:rPr>
          <w:lang w:eastAsia="ja-JP"/>
        </w:rPr>
      </w:pPr>
      <w:bookmarkStart w:id="150" w:name="_CR6_2_2_1"/>
      <w:bookmarkStart w:id="151" w:name="_Toc171672878"/>
      <w:bookmarkEnd w:id="150"/>
      <w:r w:rsidRPr="001B367A">
        <w:rPr>
          <w:lang w:eastAsia="ja-JP"/>
        </w:rPr>
        <w:t>6.2.</w:t>
      </w:r>
      <w:r w:rsidR="00952A9C" w:rsidRPr="001B367A">
        <w:rPr>
          <w:lang w:eastAsia="ja-JP"/>
        </w:rPr>
        <w:t>2</w:t>
      </w:r>
      <w:r w:rsidRPr="001B367A">
        <w:rPr>
          <w:lang w:eastAsia="ja-JP"/>
        </w:rPr>
        <w:t>.1</w:t>
      </w:r>
      <w:r w:rsidRPr="001B367A">
        <w:rPr>
          <w:lang w:eastAsia="ja-JP"/>
        </w:rPr>
        <w:tab/>
        <w:t>General</w:t>
      </w:r>
      <w:bookmarkEnd w:id="151"/>
    </w:p>
    <w:p w14:paraId="25D53102" w14:textId="77777777" w:rsidR="00141BB1" w:rsidRPr="001B367A" w:rsidRDefault="00141BB1" w:rsidP="00141BB1">
      <w:pPr>
        <w:keepLines/>
        <w:rPr>
          <w:lang w:eastAsia="ja-JP"/>
        </w:rPr>
      </w:pPr>
      <w:r w:rsidRPr="001B367A">
        <w:rPr>
          <w:lang w:eastAsia="ja-JP"/>
        </w:rPr>
        <w:t>The Session Description document for FLUTE contains the information needed to activate the reception of an MBS Distribution Session using the FLUTE protocol [12] when this is used to realise the Object Distribution Method. The Session Description document is formatted according to the Session Description Protocol [8] and its content is based on the Session Description parameters specified in clause 7.3 of TS 26.346 [7] with the following restrictions and extensions.</w:t>
      </w:r>
    </w:p>
    <w:p w14:paraId="38161B18" w14:textId="77777777" w:rsidR="006761E8" w:rsidRPr="001B367A" w:rsidRDefault="006761E8" w:rsidP="00F36A36">
      <w:pPr>
        <w:keepNext/>
        <w:rPr>
          <w:lang w:eastAsia="ja-JP"/>
        </w:rPr>
      </w:pPr>
      <w:r w:rsidRPr="001B367A">
        <w:rPr>
          <w:lang w:eastAsia="ja-JP"/>
        </w:rPr>
        <w:t>Restrictions:</w:t>
      </w:r>
    </w:p>
    <w:p w14:paraId="431A484D" w14:textId="2657E92D" w:rsidR="006761E8" w:rsidRPr="001B367A" w:rsidRDefault="006761E8" w:rsidP="00F36A36">
      <w:pPr>
        <w:pStyle w:val="B1"/>
        <w:keepNext/>
        <w:rPr>
          <w:lang w:eastAsia="ja-JP"/>
        </w:rPr>
      </w:pPr>
      <w:r w:rsidRPr="001B367A">
        <w:rPr>
          <w:lang w:eastAsia="ja-JP"/>
        </w:rPr>
        <w:t>-</w:t>
      </w:r>
      <w:r w:rsidRPr="001B367A">
        <w:rPr>
          <w:lang w:eastAsia="ja-JP"/>
        </w:rPr>
        <w:tab/>
        <w:t xml:space="preserve">The </w:t>
      </w:r>
      <w:r w:rsidRPr="001B367A">
        <w:rPr>
          <w:i/>
          <w:iCs/>
        </w:rPr>
        <w:t>Mode of MBMS bearer per media</w:t>
      </w:r>
      <w:r w:rsidRPr="001B367A">
        <w:rPr>
          <w:lang w:eastAsia="ja-JP"/>
        </w:rPr>
        <w:t xml:space="preserve"> parameter (</w:t>
      </w:r>
      <w:r w:rsidR="000F7875" w:rsidRPr="001B367A">
        <w:rPr>
          <w:lang w:eastAsia="ja-JP"/>
        </w:rPr>
        <w:t>c</w:t>
      </w:r>
      <w:r w:rsidRPr="001B367A">
        <w:rPr>
          <w:lang w:eastAsia="ja-JP"/>
        </w:rPr>
        <w:t>lause</w:t>
      </w:r>
      <w:r w:rsidR="000F7875" w:rsidRPr="001B367A">
        <w:rPr>
          <w:lang w:eastAsia="ja-JP"/>
        </w:rPr>
        <w:t> </w:t>
      </w:r>
      <w:r w:rsidRPr="001B367A">
        <w:rPr>
          <w:lang w:eastAsia="ja-JP"/>
        </w:rPr>
        <w:t>7.3.2.7 of</w:t>
      </w:r>
      <w:r w:rsidR="000F7875" w:rsidRPr="001B367A">
        <w:rPr>
          <w:lang w:eastAsia="ja-JP"/>
        </w:rPr>
        <w:t> </w:t>
      </w:r>
      <w:r w:rsidRPr="001B367A">
        <w:rPr>
          <w:lang w:eastAsia="ja-JP"/>
        </w:rPr>
        <w:t>[</w:t>
      </w:r>
      <w:r w:rsidR="008B4CF7" w:rsidRPr="001B367A">
        <w:rPr>
          <w:lang w:eastAsia="ja-JP"/>
        </w:rPr>
        <w:t>7</w:t>
      </w:r>
      <w:r w:rsidRPr="001B367A">
        <w:rPr>
          <w:lang w:eastAsia="ja-JP"/>
        </w:rPr>
        <w:t>]) shall not be used.</w:t>
      </w:r>
    </w:p>
    <w:p w14:paraId="625490FB" w14:textId="49644E3D" w:rsidR="006761E8" w:rsidRPr="001B367A" w:rsidRDefault="006761E8" w:rsidP="006761E8">
      <w:pPr>
        <w:pStyle w:val="B1"/>
        <w:rPr>
          <w:lang w:eastAsia="ja-JP"/>
        </w:rPr>
      </w:pPr>
      <w:r w:rsidRPr="001B367A">
        <w:rPr>
          <w:lang w:eastAsia="ja-JP"/>
        </w:rPr>
        <w:t>-</w:t>
      </w:r>
      <w:r w:rsidRPr="001B367A">
        <w:rPr>
          <w:lang w:eastAsia="ja-JP"/>
        </w:rPr>
        <w:tab/>
        <w:t xml:space="preserve">The </w:t>
      </w:r>
      <w:r w:rsidRPr="001B367A">
        <w:rPr>
          <w:i/>
          <w:iCs/>
          <w:lang w:eastAsia="ja-JP"/>
        </w:rPr>
        <w:t>QoE Metrics</w:t>
      </w:r>
      <w:r w:rsidRPr="001B367A">
        <w:rPr>
          <w:lang w:eastAsia="ja-JP"/>
        </w:rPr>
        <w:t xml:space="preserve"> </w:t>
      </w:r>
      <w:r w:rsidRPr="001B367A">
        <w:t>(</w:t>
      </w:r>
      <w:r w:rsidRPr="001B367A">
        <w:rPr>
          <w:lang w:eastAsia="zh-CN"/>
        </w:rPr>
        <w:t xml:space="preserve">as </w:t>
      </w:r>
      <w:r w:rsidRPr="001B367A">
        <w:t>defined in clauses 7.3.2.0 of</w:t>
      </w:r>
      <w:r w:rsidR="000F7875" w:rsidRPr="001B367A">
        <w:t> </w:t>
      </w:r>
      <w:r w:rsidRPr="001B367A">
        <w:t>[</w:t>
      </w:r>
      <w:r w:rsidR="008B4CF7" w:rsidRPr="001B367A">
        <w:t>7</w:t>
      </w:r>
      <w:r w:rsidRPr="001B367A">
        <w:t>]) shall not be used</w:t>
      </w:r>
    </w:p>
    <w:p w14:paraId="614AD34F" w14:textId="3F2EC20E" w:rsidR="006761E8" w:rsidRPr="001B367A" w:rsidRDefault="006761E8" w:rsidP="006761E8">
      <w:pPr>
        <w:pStyle w:val="B1"/>
        <w:rPr>
          <w:lang w:eastAsia="ja-JP"/>
        </w:rPr>
      </w:pPr>
      <w:r w:rsidRPr="001B367A">
        <w:rPr>
          <w:lang w:eastAsia="ja-JP"/>
        </w:rPr>
        <w:t>-</w:t>
      </w:r>
      <w:r w:rsidRPr="001B367A">
        <w:rPr>
          <w:lang w:eastAsia="ja-JP"/>
        </w:rPr>
        <w:tab/>
        <w:t xml:space="preserve">The </w:t>
      </w:r>
      <w:r w:rsidRPr="001B367A">
        <w:rPr>
          <w:i/>
          <w:iCs/>
        </w:rPr>
        <w:t>Service-language(s) per media</w:t>
      </w:r>
      <w:r w:rsidRPr="001B367A">
        <w:rPr>
          <w:lang w:eastAsia="ja-JP"/>
        </w:rPr>
        <w:t xml:space="preserve"> (</w:t>
      </w:r>
      <w:r w:rsidR="000F7875" w:rsidRPr="001B367A">
        <w:rPr>
          <w:lang w:eastAsia="ja-JP"/>
        </w:rPr>
        <w:t>c</w:t>
      </w:r>
      <w:r w:rsidRPr="001B367A">
        <w:rPr>
          <w:lang w:eastAsia="ja-JP"/>
        </w:rPr>
        <w:t>lause 7.3.2.9 of</w:t>
      </w:r>
      <w:r w:rsidR="000F7875" w:rsidRPr="001B367A">
        <w:rPr>
          <w:lang w:eastAsia="ja-JP"/>
        </w:rPr>
        <w:t> </w:t>
      </w:r>
      <w:r w:rsidRPr="001B367A">
        <w:rPr>
          <w:lang w:eastAsia="ja-JP"/>
        </w:rPr>
        <w:t>[</w:t>
      </w:r>
      <w:r w:rsidR="008B4CF7" w:rsidRPr="001B367A">
        <w:rPr>
          <w:lang w:eastAsia="ja-JP"/>
        </w:rPr>
        <w:t>7</w:t>
      </w:r>
      <w:r w:rsidRPr="001B367A">
        <w:rPr>
          <w:lang w:eastAsia="ja-JP"/>
        </w:rPr>
        <w:t>]) shall not be used. It is assumed that the service languages are described within an application manifest.</w:t>
      </w:r>
    </w:p>
    <w:p w14:paraId="221FFFE3" w14:textId="77777777" w:rsidR="00474DDB" w:rsidRPr="001B367A" w:rsidRDefault="00474DDB" w:rsidP="00474DDB">
      <w:pPr>
        <w:pStyle w:val="B1"/>
        <w:keepNext/>
      </w:pPr>
      <w:r w:rsidRPr="001B367A">
        <w:rPr>
          <w:lang w:eastAsia="ja-JP"/>
        </w:rPr>
        <w:t>-</w:t>
      </w:r>
      <w:r w:rsidRPr="001B367A">
        <w:rPr>
          <w:lang w:eastAsia="ja-JP"/>
        </w:rPr>
        <w:tab/>
        <w:t xml:space="preserve">The </w:t>
      </w:r>
      <w:r w:rsidRPr="001B367A">
        <w:rPr>
          <w:i/>
          <w:iCs/>
        </w:rPr>
        <w:t>Alternative TMGI</w:t>
      </w:r>
      <w:r w:rsidRPr="001B367A">
        <w:t xml:space="preserve"> (clause 7.3.2.12 of [7]) shall not be used.</w:t>
      </w:r>
    </w:p>
    <w:p w14:paraId="40A8601C" w14:textId="6ACCCD53" w:rsidR="00474DDB" w:rsidRPr="001B367A" w:rsidRDefault="00474DDB" w:rsidP="00474DDB">
      <w:pPr>
        <w:pStyle w:val="B1"/>
        <w:rPr>
          <w:lang w:eastAsia="ja-JP"/>
        </w:rPr>
      </w:pPr>
      <w:bookmarkStart w:id="152" w:name="_MCCTEMPBM_CRPT22990032___7"/>
      <w:r w:rsidRPr="001B367A">
        <w:t>-</w:t>
      </w:r>
      <w:r w:rsidRPr="001B367A">
        <w:tab/>
        <w:t xml:space="preserve">The </w:t>
      </w:r>
      <w:r w:rsidRPr="001B367A">
        <w:rPr>
          <w:i/>
          <w:iCs/>
        </w:rPr>
        <w:t>Start time</w:t>
      </w:r>
      <w:r w:rsidRPr="001B367A">
        <w:t xml:space="preserve"> and </w:t>
      </w:r>
      <w:r w:rsidRPr="001B367A">
        <w:rPr>
          <w:i/>
          <w:iCs/>
        </w:rPr>
        <w:t>End time</w:t>
      </w:r>
      <w:r w:rsidRPr="001B367A">
        <w:t xml:space="preserve"> </w:t>
      </w:r>
      <w:r w:rsidR="00917832" w:rsidRPr="001B367A">
        <w:t xml:space="preserve">of the session </w:t>
      </w:r>
      <w:r w:rsidRPr="001B367A">
        <w:t xml:space="preserve">(SDP </w:t>
      </w:r>
      <w:r w:rsidRPr="00505D24">
        <w:rPr>
          <w:rStyle w:val="Codechar"/>
        </w:rPr>
        <w:t>t</w:t>
      </w:r>
      <w:r w:rsidRPr="001B367A">
        <w:t xml:space="preserve">-line) shall </w:t>
      </w:r>
      <w:r w:rsidR="00917832" w:rsidRPr="001B367A">
        <w:t>indicate</w:t>
      </w:r>
      <w:r w:rsidRPr="001B367A">
        <w:t xml:space="preserve"> a superset of the active times </w:t>
      </w:r>
      <w:r w:rsidR="00917832" w:rsidRPr="001B367A">
        <w:t>specified</w:t>
      </w:r>
      <w:r w:rsidRPr="001B367A">
        <w:t xml:space="preserve"> in the MBS Schedule Description </w:t>
      </w:r>
      <w:r w:rsidR="00917832" w:rsidRPr="001B367A">
        <w:t>metadata unit</w:t>
      </w:r>
      <w:r w:rsidR="00505D24">
        <w:t xml:space="preserve"> in the service schedule descriptions of the MBS Distribution Session (see clause 5.2.7)</w:t>
      </w:r>
      <w:r w:rsidRPr="001B367A">
        <w:t xml:space="preserve">, if present. If there is no </w:t>
      </w:r>
      <w:r w:rsidR="00505D24">
        <w:t xml:space="preserve">service </w:t>
      </w:r>
      <w:r w:rsidRPr="001B367A">
        <w:t xml:space="preserve">schedule </w:t>
      </w:r>
      <w:r w:rsidR="00917832" w:rsidRPr="001B367A">
        <w:t>specified,</w:t>
      </w:r>
      <w:r w:rsidRPr="001B367A">
        <w:t xml:space="preserve"> both values</w:t>
      </w:r>
      <w:r w:rsidR="00505D24" w:rsidRPr="001B367A">
        <w:t xml:space="preserve"> </w:t>
      </w:r>
      <w:r w:rsidR="00505D24">
        <w:t xml:space="preserve">of the </w:t>
      </w:r>
      <w:r w:rsidR="00505D24" w:rsidRPr="001B367A">
        <w:t xml:space="preserve">SDP </w:t>
      </w:r>
      <w:r w:rsidR="00505D24" w:rsidRPr="00BD2FFA">
        <w:rPr>
          <w:rStyle w:val="Codechar"/>
        </w:rPr>
        <w:t>t</w:t>
      </w:r>
      <w:r w:rsidR="00505D24" w:rsidRPr="001B367A">
        <w:t>-line</w:t>
      </w:r>
      <w:r w:rsidRPr="001B367A">
        <w:t xml:space="preserve"> should be set to zero indicating undefined times.</w:t>
      </w:r>
    </w:p>
    <w:bookmarkEnd w:id="152"/>
    <w:p w14:paraId="16F52FF9" w14:textId="77777777" w:rsidR="006761E8" w:rsidRPr="001B367A" w:rsidRDefault="006761E8" w:rsidP="001B367A">
      <w:pPr>
        <w:rPr>
          <w:lang w:eastAsia="ja-JP"/>
        </w:rPr>
      </w:pPr>
      <w:r w:rsidRPr="001B367A">
        <w:t>Extensions:</w:t>
      </w:r>
    </w:p>
    <w:p w14:paraId="573E2D1C" w14:textId="715DEA89" w:rsidR="006761E8" w:rsidRPr="001B367A" w:rsidRDefault="006761E8" w:rsidP="006761E8">
      <w:pPr>
        <w:pStyle w:val="B1"/>
        <w:rPr>
          <w:lang w:eastAsia="ja-JP"/>
        </w:rPr>
      </w:pPr>
      <w:r w:rsidRPr="001B367A">
        <w:rPr>
          <w:lang w:eastAsia="ja-JP"/>
        </w:rPr>
        <w:t>-</w:t>
      </w:r>
      <w:r w:rsidRPr="001B367A">
        <w:rPr>
          <w:lang w:eastAsia="ja-JP"/>
        </w:rPr>
        <w:tab/>
        <w:t xml:space="preserve">When an MBS Session is of MBS Service Type </w:t>
      </w:r>
      <w:r w:rsidRPr="001B367A">
        <w:rPr>
          <w:i/>
          <w:iCs/>
          <w:lang w:eastAsia="ja-JP"/>
        </w:rPr>
        <w:t>Broadcast</w:t>
      </w:r>
      <w:r w:rsidRPr="001B367A">
        <w:rPr>
          <w:lang w:eastAsia="ja-JP"/>
        </w:rPr>
        <w:t xml:space="preserve"> or when the Multicast MBS Session Type uses a TMGI as MBS Session ID, the </w:t>
      </w:r>
      <w:r w:rsidRPr="001B367A">
        <w:rPr>
          <w:i/>
          <w:iCs/>
          <w:lang w:eastAsia="ja-JP"/>
        </w:rPr>
        <w:t>MBS service type of MBS Session</w:t>
      </w:r>
      <w:r w:rsidRPr="001B367A">
        <w:rPr>
          <w:lang w:eastAsia="ja-JP"/>
        </w:rPr>
        <w:t xml:space="preserve"> declaration attribute as defined in </w:t>
      </w:r>
      <w:r w:rsidR="000F7875" w:rsidRPr="001B367A">
        <w:rPr>
          <w:lang w:eastAsia="ja-JP"/>
        </w:rPr>
        <w:t>c</w:t>
      </w:r>
      <w:r w:rsidRPr="001B367A">
        <w:rPr>
          <w:lang w:eastAsia="ja-JP"/>
        </w:rPr>
        <w:t>lause</w:t>
      </w:r>
      <w:r w:rsidR="000F7875" w:rsidRPr="001B367A">
        <w:rPr>
          <w:lang w:eastAsia="ja-JP"/>
        </w:rPr>
        <w:t> </w:t>
      </w:r>
      <w:r w:rsidRPr="001B367A">
        <w:rPr>
          <w:lang w:eastAsia="ja-JP"/>
        </w:rPr>
        <w:t>6.2.</w:t>
      </w:r>
      <w:r w:rsidR="00ED083E" w:rsidRPr="001B367A">
        <w:rPr>
          <w:lang w:eastAsia="ja-JP"/>
        </w:rPr>
        <w:t>2</w:t>
      </w:r>
      <w:r w:rsidRPr="001B367A">
        <w:rPr>
          <w:lang w:eastAsia="ja-JP"/>
        </w:rPr>
        <w:t>.2 shall be present in the Session Description.</w:t>
      </w:r>
    </w:p>
    <w:p w14:paraId="753E7129" w14:textId="3AFB8374" w:rsidR="006761E8" w:rsidRPr="001B367A" w:rsidRDefault="006761E8" w:rsidP="006761E8">
      <w:pPr>
        <w:pStyle w:val="Heading4"/>
      </w:pPr>
      <w:bookmarkStart w:id="153" w:name="_CR6_2_2_2"/>
      <w:bookmarkStart w:id="154" w:name="_Toc171672879"/>
      <w:bookmarkEnd w:id="153"/>
      <w:r w:rsidRPr="001B367A">
        <w:lastRenderedPageBreak/>
        <w:t>6.2.</w:t>
      </w:r>
      <w:r w:rsidR="00ED083E" w:rsidRPr="001B367A">
        <w:t>2</w:t>
      </w:r>
      <w:r w:rsidRPr="001B367A">
        <w:t>.2</w:t>
      </w:r>
      <w:r w:rsidRPr="001B367A">
        <w:tab/>
        <w:t>MBS service type of MBS Session</w:t>
      </w:r>
      <w:bookmarkEnd w:id="154"/>
    </w:p>
    <w:p w14:paraId="77882249" w14:textId="5CD930D5" w:rsidR="006761E8" w:rsidRPr="001B367A" w:rsidRDefault="006761E8" w:rsidP="000F7875">
      <w:pPr>
        <w:keepNext/>
      </w:pPr>
      <w:bookmarkStart w:id="155" w:name="_MCCTEMPBM_CRPT22990033___7"/>
      <w:r w:rsidRPr="001B367A">
        <w:t>A new MBS service type declaration attribute</w:t>
      </w:r>
      <w:r w:rsidR="002D7A32" w:rsidRPr="001B367A">
        <w:t xml:space="preserve"> </w:t>
      </w:r>
      <w:r w:rsidR="002D7A32" w:rsidRPr="00505D24">
        <w:rPr>
          <w:rStyle w:val="Codechar"/>
        </w:rPr>
        <w:t>mbs-servicetype</w:t>
      </w:r>
      <w:r w:rsidRPr="001B367A">
        <w:t xml:space="preserve"> is defined which results in, e.g.:</w:t>
      </w:r>
    </w:p>
    <w:p w14:paraId="3C98360B" w14:textId="77777777" w:rsidR="006761E8" w:rsidRPr="001B367A" w:rsidRDefault="006761E8" w:rsidP="000F7875">
      <w:pPr>
        <w:pStyle w:val="B1"/>
        <w:keepNext/>
      </w:pPr>
      <w:bookmarkStart w:id="156" w:name="_MCCTEMPBM_CRPT22990034___7"/>
      <w:bookmarkEnd w:id="155"/>
      <w:r w:rsidRPr="001B367A">
        <w:t>-</w:t>
      </w:r>
      <w:r w:rsidRPr="001B367A">
        <w:tab/>
      </w:r>
      <w:r w:rsidRPr="00505D24">
        <w:rPr>
          <w:rStyle w:val="Codechar"/>
        </w:rPr>
        <w:t>a=mbs-servicetype:broadcast 123869108302929</w:t>
      </w:r>
    </w:p>
    <w:bookmarkEnd w:id="156"/>
    <w:p w14:paraId="365E10A6" w14:textId="28E131A2" w:rsidR="006761E8" w:rsidRPr="001B367A" w:rsidRDefault="000F7875" w:rsidP="00F36A36">
      <w:pPr>
        <w:keepNext/>
      </w:pPr>
      <w:r w:rsidRPr="001B367A">
        <w:t>or:</w:t>
      </w:r>
    </w:p>
    <w:p w14:paraId="51B1832D" w14:textId="77777777" w:rsidR="006761E8" w:rsidRPr="001B367A" w:rsidRDefault="006761E8" w:rsidP="006761E8">
      <w:pPr>
        <w:pStyle w:val="B1"/>
      </w:pPr>
      <w:bookmarkStart w:id="157" w:name="_MCCTEMPBM_CRPT22990035___7"/>
      <w:r w:rsidRPr="001B367A">
        <w:t>-</w:t>
      </w:r>
      <w:r w:rsidRPr="001B367A">
        <w:tab/>
      </w:r>
      <w:r w:rsidRPr="00505D24">
        <w:rPr>
          <w:rStyle w:val="Codechar"/>
        </w:rPr>
        <w:t>a=mbs-servicetype:multicast 123869108302929</w:t>
      </w:r>
    </w:p>
    <w:bookmarkEnd w:id="157"/>
    <w:p w14:paraId="22022B25" w14:textId="4F29F0E1" w:rsidR="006761E8" w:rsidRPr="001B367A" w:rsidRDefault="006761E8" w:rsidP="00F36A36">
      <w:pPr>
        <w:keepNext/>
      </w:pPr>
      <w:r w:rsidRPr="001B367A">
        <w:t xml:space="preserve">The MBS service type declaration attribute shall be used in </w:t>
      </w:r>
      <w:r w:rsidR="00C02012" w:rsidRPr="001B367A">
        <w:t>S</w:t>
      </w:r>
      <w:r w:rsidRPr="001B367A">
        <w:t xml:space="preserve">ession </w:t>
      </w:r>
      <w:r w:rsidR="00C02012" w:rsidRPr="001B367A">
        <w:t>D</w:t>
      </w:r>
      <w:r w:rsidRPr="001B367A">
        <w:t xml:space="preserve">escription metadata </w:t>
      </w:r>
      <w:r w:rsidR="00C02012" w:rsidRPr="001B367A">
        <w:t>to indicate the type of the corresponding MBS Distribution Session as defined in table 6.2.</w:t>
      </w:r>
      <w:r w:rsidR="00ED083E" w:rsidRPr="001B367A">
        <w:t>2</w:t>
      </w:r>
      <w:r w:rsidR="00C02012" w:rsidRPr="001B367A">
        <w:t>.2</w:t>
      </w:r>
      <w:r w:rsidR="00C02012" w:rsidRPr="001B367A">
        <w:noBreakHyphen/>
        <w:t>1</w:t>
      </w:r>
      <w:r w:rsidRPr="001B367A">
        <w:t>.</w:t>
      </w:r>
    </w:p>
    <w:p w14:paraId="57F91CD4" w14:textId="4B6786B7" w:rsidR="00C02012" w:rsidRPr="001B367A" w:rsidRDefault="00C02012" w:rsidP="00C02012">
      <w:pPr>
        <w:pStyle w:val="TH"/>
      </w:pPr>
      <w:bookmarkStart w:id="158" w:name="_CRTable6_2_2_21"/>
      <w:r w:rsidRPr="001B367A">
        <w:t>Table </w:t>
      </w:r>
      <w:bookmarkEnd w:id="158"/>
      <w:r w:rsidRPr="001B367A">
        <w:t>6.2.</w:t>
      </w:r>
      <w:r w:rsidR="00ED083E" w:rsidRPr="001B367A">
        <w:t>2</w:t>
      </w:r>
      <w:r w:rsidRPr="001B367A">
        <w:t>.2</w:t>
      </w:r>
      <w:r w:rsidRPr="001B367A">
        <w:noBreakHyphen/>
        <w:t>1: Assignment of mbs-servicetype attribute value</w:t>
      </w:r>
    </w:p>
    <w:tbl>
      <w:tblPr>
        <w:tblStyle w:val="TableGrid"/>
        <w:tblW w:w="0" w:type="auto"/>
        <w:jc w:val="center"/>
        <w:tblLook w:val="04A0" w:firstRow="1" w:lastRow="0" w:firstColumn="1" w:lastColumn="0" w:noHBand="0" w:noVBand="1"/>
      </w:tblPr>
      <w:tblGrid>
        <w:gridCol w:w="1477"/>
        <w:gridCol w:w="6239"/>
      </w:tblGrid>
      <w:tr w:rsidR="00C02012" w:rsidRPr="001B367A" w14:paraId="04A67C07" w14:textId="77777777" w:rsidTr="001D7642">
        <w:trPr>
          <w:jc w:val="center"/>
        </w:trPr>
        <w:tc>
          <w:tcPr>
            <w:tcW w:w="0" w:type="auto"/>
            <w:shd w:val="clear" w:color="auto" w:fill="BFBFBF" w:themeFill="background1" w:themeFillShade="BF"/>
          </w:tcPr>
          <w:p w14:paraId="0AD3C53D" w14:textId="77777777" w:rsidR="00C02012" w:rsidRPr="001B367A" w:rsidRDefault="00C02012" w:rsidP="001D7642">
            <w:pPr>
              <w:pStyle w:val="TAH"/>
            </w:pPr>
            <w:r w:rsidRPr="001B367A">
              <w:t>Attribute value</w:t>
            </w:r>
          </w:p>
        </w:tc>
        <w:tc>
          <w:tcPr>
            <w:tcW w:w="0" w:type="auto"/>
            <w:shd w:val="clear" w:color="auto" w:fill="BFBFBF" w:themeFill="background1" w:themeFillShade="BF"/>
          </w:tcPr>
          <w:p w14:paraId="79426EED" w14:textId="77777777" w:rsidR="00C02012" w:rsidRPr="001B367A" w:rsidRDefault="00C02012" w:rsidP="001D7642">
            <w:pPr>
              <w:pStyle w:val="TAH"/>
            </w:pPr>
            <w:r w:rsidRPr="001B367A">
              <w:t>Meaning</w:t>
            </w:r>
          </w:p>
        </w:tc>
      </w:tr>
      <w:tr w:rsidR="00C02012" w:rsidRPr="001B367A" w14:paraId="0ED8CF8E" w14:textId="77777777" w:rsidTr="001D7642">
        <w:trPr>
          <w:jc w:val="center"/>
        </w:trPr>
        <w:tc>
          <w:tcPr>
            <w:tcW w:w="0" w:type="auto"/>
          </w:tcPr>
          <w:p w14:paraId="01F0CAD3" w14:textId="77777777" w:rsidR="00C02012" w:rsidRPr="001B367A" w:rsidRDefault="00C02012" w:rsidP="001D7642">
            <w:pPr>
              <w:pStyle w:val="TAL"/>
              <w:rPr>
                <w:rStyle w:val="Codechar"/>
                <w:rFonts w:eastAsiaTheme="minorEastAsia"/>
              </w:rPr>
            </w:pPr>
            <w:r w:rsidRPr="001B367A">
              <w:rPr>
                <w:rStyle w:val="Codechar"/>
                <w:rFonts w:eastAsiaTheme="minorEastAsia"/>
              </w:rPr>
              <w:t>multicast</w:t>
            </w:r>
          </w:p>
        </w:tc>
        <w:tc>
          <w:tcPr>
            <w:tcW w:w="0" w:type="auto"/>
          </w:tcPr>
          <w:p w14:paraId="0DA1AF90" w14:textId="77777777" w:rsidR="00C02012" w:rsidRPr="001B367A" w:rsidRDefault="00C02012" w:rsidP="001D7642">
            <w:pPr>
              <w:pStyle w:val="TAL"/>
            </w:pPr>
            <w:r w:rsidRPr="001B367A">
              <w:t>The MBS Distribution Session is delivered using a Multicast MBS Session.</w:t>
            </w:r>
          </w:p>
        </w:tc>
      </w:tr>
      <w:tr w:rsidR="00C02012" w:rsidRPr="001B367A" w14:paraId="278F4F91" w14:textId="77777777" w:rsidTr="001D7642">
        <w:trPr>
          <w:jc w:val="center"/>
        </w:trPr>
        <w:tc>
          <w:tcPr>
            <w:tcW w:w="0" w:type="auto"/>
          </w:tcPr>
          <w:p w14:paraId="2E9F3375" w14:textId="77777777" w:rsidR="00C02012" w:rsidRPr="001B367A" w:rsidRDefault="00C02012" w:rsidP="001D7642">
            <w:pPr>
              <w:pStyle w:val="TAL"/>
              <w:rPr>
                <w:rStyle w:val="Codechar"/>
                <w:rFonts w:eastAsiaTheme="minorEastAsia"/>
              </w:rPr>
            </w:pPr>
            <w:r w:rsidRPr="001B367A">
              <w:rPr>
                <w:rStyle w:val="Codechar"/>
                <w:rFonts w:eastAsiaTheme="minorEastAsia"/>
              </w:rPr>
              <w:t>broadcast</w:t>
            </w:r>
          </w:p>
        </w:tc>
        <w:tc>
          <w:tcPr>
            <w:tcW w:w="0" w:type="auto"/>
          </w:tcPr>
          <w:p w14:paraId="2C85E42D" w14:textId="77777777" w:rsidR="00C02012" w:rsidRPr="001B367A" w:rsidRDefault="00C02012" w:rsidP="001D7642">
            <w:pPr>
              <w:pStyle w:val="TAL"/>
            </w:pPr>
            <w:r w:rsidRPr="001B367A">
              <w:t>The MBS Distribution Session is delivered using a Broadcast MBS Session.</w:t>
            </w:r>
          </w:p>
        </w:tc>
      </w:tr>
    </w:tbl>
    <w:p w14:paraId="3FEC3083" w14:textId="77777777" w:rsidR="00C02012" w:rsidRPr="001B367A" w:rsidRDefault="00C02012" w:rsidP="00175A9F"/>
    <w:p w14:paraId="483DDD18" w14:textId="14CD8421" w:rsidR="006761E8" w:rsidRPr="001B367A" w:rsidRDefault="006761E8" w:rsidP="006761E8">
      <w:bookmarkStart w:id="159" w:name="_MCCTEMPBM_CRPT22990036___7"/>
      <w:r w:rsidRPr="001B367A">
        <w:t xml:space="preserve">The </w:t>
      </w:r>
      <w:r w:rsidR="00C02012" w:rsidRPr="001B367A">
        <w:t>MBS service type</w:t>
      </w:r>
      <w:r w:rsidRPr="001B367A">
        <w:t xml:space="preserve"> a</w:t>
      </w:r>
      <w:r w:rsidR="006F5E03" w:rsidRPr="001B367A">
        <w:t>t</w:t>
      </w:r>
      <w:r w:rsidRPr="001B367A">
        <w:t>t</w:t>
      </w:r>
      <w:r w:rsidR="006F5E03" w:rsidRPr="001B367A">
        <w:t>r</w:t>
      </w:r>
      <w:r w:rsidRPr="001B367A">
        <w:t>ibute shall be declared at session level</w:t>
      </w:r>
      <w:r w:rsidR="00C02012" w:rsidRPr="001B367A">
        <w:t xml:space="preserve"> in the Session Description metadata unit</w:t>
      </w:r>
      <w:r w:rsidRPr="001B367A">
        <w:t>. The session level attribute applies to all media entries without a media</w:t>
      </w:r>
      <w:r w:rsidR="00C02012" w:rsidRPr="001B367A">
        <w:t>-</w:t>
      </w:r>
      <w:r w:rsidRPr="001B367A">
        <w:t xml:space="preserve">level occurrence of the </w:t>
      </w:r>
      <w:r w:rsidRPr="001B367A">
        <w:rPr>
          <w:rStyle w:val="Codechar"/>
        </w:rPr>
        <w:t>mbs-servicetype</w:t>
      </w:r>
      <w:r w:rsidRPr="001B367A">
        <w:t xml:space="preserve"> attribute. The Session Description metadata unit shall include only a single instance of MBS service type declaration attribute.</w:t>
      </w:r>
    </w:p>
    <w:bookmarkEnd w:id="159"/>
    <w:p w14:paraId="0857B378" w14:textId="77777777" w:rsidR="006761E8" w:rsidRPr="001B367A" w:rsidRDefault="006761E8" w:rsidP="000F7875">
      <w:pPr>
        <w:keepNext/>
      </w:pPr>
      <w:r w:rsidRPr="001B367A">
        <w:t>Definition:</w:t>
      </w:r>
    </w:p>
    <w:p w14:paraId="278CBC97" w14:textId="77777777" w:rsidR="006761E8" w:rsidRPr="001B367A" w:rsidRDefault="006761E8" w:rsidP="000F7875">
      <w:pPr>
        <w:pStyle w:val="B1"/>
        <w:keepNext/>
      </w:pPr>
      <w:bookmarkStart w:id="160" w:name="_MCCTEMPBM_CRPT22990037___7"/>
      <w:r w:rsidRPr="001B367A">
        <w:t>-</w:t>
      </w:r>
      <w:r w:rsidRPr="001B367A">
        <w:tab/>
      </w:r>
      <w:r w:rsidRPr="00505D24">
        <w:rPr>
          <w:rStyle w:val="Codechar"/>
        </w:rPr>
        <w:t>mbs-service-type-declaration-line = "a=mbs-servicetype:" ("broadcast"/"multicast" SP tmgi) CRLF</w:t>
      </w:r>
    </w:p>
    <w:p w14:paraId="5D2BB6F5" w14:textId="77777777" w:rsidR="006761E8" w:rsidRPr="001B367A" w:rsidRDefault="006761E8" w:rsidP="006761E8">
      <w:pPr>
        <w:pStyle w:val="B1"/>
      </w:pPr>
      <w:r w:rsidRPr="001B367A">
        <w:t>-</w:t>
      </w:r>
      <w:r w:rsidRPr="001B367A">
        <w:tab/>
      </w:r>
      <w:r w:rsidRPr="00505D24">
        <w:rPr>
          <w:rStyle w:val="Codechar"/>
        </w:rPr>
        <w:t>tmgi = 1*15DIGIT</w:t>
      </w:r>
    </w:p>
    <w:bookmarkEnd w:id="160"/>
    <w:p w14:paraId="0597D073" w14:textId="2B529186" w:rsidR="00592D02" w:rsidRPr="001B367A" w:rsidRDefault="00592D02" w:rsidP="00F36A36">
      <w:pPr>
        <w:pStyle w:val="EX"/>
        <w:keepNext/>
      </w:pPr>
      <w:r w:rsidRPr="001B367A">
        <w:t>EXAMPLE</w:t>
      </w:r>
      <w:r w:rsidR="000F7875" w:rsidRPr="001B367A">
        <w:t>:</w:t>
      </w:r>
    </w:p>
    <w:p w14:paraId="11F01B98" w14:textId="53CD350E" w:rsidR="006761E8" w:rsidRPr="001B367A" w:rsidRDefault="001B367A" w:rsidP="001B367A">
      <w:pPr>
        <w:pStyle w:val="EX"/>
      </w:pPr>
      <w:r w:rsidRPr="001B367A">
        <w:tab/>
      </w:r>
      <w:r w:rsidR="006761E8" w:rsidRPr="001B367A">
        <w:t xml:space="preserve">UK MCC = 234 </w:t>
      </w:r>
      <w:r w:rsidR="006761E8" w:rsidRPr="001B367A">
        <w:rPr>
          <w:i/>
        </w:rPr>
        <w:t>(MCC Digit 1 = 2; MCC Digit 2 = 3 and MCC Digit 3 = 4)</w:t>
      </w:r>
    </w:p>
    <w:p w14:paraId="435F6292" w14:textId="17FE7BDC" w:rsidR="006761E8" w:rsidRPr="001B367A" w:rsidRDefault="001B367A" w:rsidP="001B367A">
      <w:pPr>
        <w:pStyle w:val="EX"/>
      </w:pPr>
      <w:r w:rsidRPr="001B367A">
        <w:tab/>
      </w:r>
      <w:r w:rsidR="006761E8" w:rsidRPr="001B367A">
        <w:t>Vodafone UK MNC = 15</w:t>
      </w:r>
    </w:p>
    <w:p w14:paraId="3D555866" w14:textId="777343BD" w:rsidR="006761E8" w:rsidRPr="001B367A" w:rsidRDefault="001B367A" w:rsidP="001B367A">
      <w:pPr>
        <w:pStyle w:val="EX"/>
      </w:pPr>
      <w:r w:rsidRPr="001B367A">
        <w:tab/>
      </w:r>
      <w:r w:rsidR="00592D02" w:rsidRPr="001B367A">
        <w:t>and</w:t>
      </w:r>
      <w:r w:rsidR="006761E8" w:rsidRPr="001B367A">
        <w:t xml:space="preserve">, with padding, Vodafone UK MNC = 15F </w:t>
      </w:r>
      <w:r w:rsidR="006761E8" w:rsidRPr="001B367A">
        <w:rPr>
          <w:i/>
        </w:rPr>
        <w:t>(MNC Digit 1 = 1; MNC Digit 2 = 5 and MNC Digit 3 = F)</w:t>
      </w:r>
    </w:p>
    <w:p w14:paraId="0E2D2756" w14:textId="256E34B4" w:rsidR="006761E8" w:rsidRPr="001B367A" w:rsidRDefault="001B367A" w:rsidP="001B367A">
      <w:pPr>
        <w:pStyle w:val="EX"/>
      </w:pPr>
      <w:r w:rsidRPr="001B367A">
        <w:tab/>
      </w:r>
      <w:r w:rsidR="006761E8" w:rsidRPr="001B367A">
        <w:t>MBS Service ID = 70A886</w:t>
      </w:r>
    </w:p>
    <w:p w14:paraId="4F9D6586" w14:textId="42448214" w:rsidR="006761E8" w:rsidRPr="001B367A" w:rsidRDefault="001B367A" w:rsidP="001B367A">
      <w:pPr>
        <w:pStyle w:val="EX"/>
      </w:pPr>
      <w:r w:rsidRPr="001B367A">
        <w:tab/>
      </w:r>
      <w:r w:rsidR="006761E8" w:rsidRPr="001B367A">
        <w:t>Therefore, TMGI = 70A886 32F451 (Hex)</w:t>
      </w:r>
      <w:r w:rsidR="00592D02" w:rsidRPr="001B367A">
        <w:t xml:space="preserve"> or</w:t>
      </w:r>
      <w:r w:rsidR="006761E8" w:rsidRPr="001B367A">
        <w:t xml:space="preserve"> 123869108302929 (Decimal)</w:t>
      </w:r>
    </w:p>
    <w:p w14:paraId="6C67EDC7" w14:textId="064F04F8" w:rsidR="006761E8" w:rsidRPr="001B367A" w:rsidRDefault="006761E8" w:rsidP="006761E8">
      <w:pPr>
        <w:spacing w:before="120"/>
        <w:rPr>
          <w:color w:val="000000"/>
        </w:rPr>
      </w:pPr>
      <w:bookmarkStart w:id="161" w:name="_MCCTEMPBM_CRPT22990038___7"/>
      <w:r w:rsidRPr="001B367A">
        <w:rPr>
          <w:color w:val="000000"/>
        </w:rPr>
        <w:t>The Temporary Mobile Group Identity (</w:t>
      </w:r>
      <w:r w:rsidRPr="001B367A">
        <w:rPr>
          <w:rStyle w:val="Codechar"/>
        </w:rPr>
        <w:t>tmgi</w:t>
      </w:r>
      <w:r w:rsidRPr="001B367A">
        <w:rPr>
          <w:color w:val="000000"/>
        </w:rPr>
        <w:t>) information element is defined in TS</w:t>
      </w:r>
      <w:r w:rsidR="006F5E03" w:rsidRPr="001B367A">
        <w:rPr>
          <w:color w:val="000000"/>
        </w:rPr>
        <w:t> </w:t>
      </w:r>
      <w:r w:rsidRPr="001B367A">
        <w:rPr>
          <w:color w:val="000000"/>
        </w:rPr>
        <w:t>24.008</w:t>
      </w:r>
      <w:r w:rsidR="006F5E03" w:rsidRPr="001B367A">
        <w:rPr>
          <w:color w:val="000000"/>
        </w:rPr>
        <w:t> </w:t>
      </w:r>
      <w:r w:rsidRPr="001B367A">
        <w:rPr>
          <w:color w:val="000000"/>
        </w:rPr>
        <w:t>[</w:t>
      </w:r>
      <w:r w:rsidR="006F5E03" w:rsidRPr="001B367A">
        <w:rPr>
          <w:color w:val="000000"/>
        </w:rPr>
        <w:t>11</w:t>
      </w:r>
      <w:r w:rsidRPr="001B367A">
        <w:rPr>
          <w:color w:val="000000"/>
        </w:rPr>
        <w:t xml:space="preserve">] including the coding of the fields. Octets 3 to 8 (MBS Service ID, MCC and MNC) shall be placed in the </w:t>
      </w:r>
      <w:r w:rsidRPr="001B367A">
        <w:rPr>
          <w:rStyle w:val="Codechar"/>
        </w:rPr>
        <w:t>tmgi</w:t>
      </w:r>
      <w:r w:rsidRPr="001B367A">
        <w:rPr>
          <w:color w:val="000000"/>
        </w:rPr>
        <w:t xml:space="preserve"> attribute of the MBS service type declaration line, and are encoded as a decimal number. Octet 3 is the most significant octet. </w:t>
      </w:r>
      <w:r w:rsidR="006F5E03" w:rsidRPr="001B367A">
        <w:rPr>
          <w:color w:val="000000"/>
        </w:rPr>
        <w:t>Because</w:t>
      </w:r>
      <w:r w:rsidRPr="001B367A">
        <w:rPr>
          <w:color w:val="000000"/>
        </w:rPr>
        <w:t xml:space="preserve"> this is encoded as a decimal number, leading zeros of the MBS Service ID field may be omitted.</w:t>
      </w:r>
    </w:p>
    <w:p w14:paraId="6A19D35E" w14:textId="18A3386F" w:rsidR="006761E8" w:rsidRPr="001B367A" w:rsidRDefault="006761E8" w:rsidP="006761E8">
      <w:pPr>
        <w:pStyle w:val="Heading4"/>
      </w:pPr>
      <w:bookmarkStart w:id="162" w:name="_CR6_2_2_3"/>
      <w:bookmarkStart w:id="163" w:name="_Toc171672880"/>
      <w:bookmarkEnd w:id="161"/>
      <w:bookmarkEnd w:id="162"/>
      <w:r w:rsidRPr="001B367A">
        <w:lastRenderedPageBreak/>
        <w:t>6.2.</w:t>
      </w:r>
      <w:r w:rsidR="00ED083E" w:rsidRPr="001B367A">
        <w:t>2</w:t>
      </w:r>
      <w:r w:rsidRPr="001B367A">
        <w:t>.3</w:t>
      </w:r>
      <w:r w:rsidRPr="001B367A">
        <w:tab/>
        <w:t xml:space="preserve">SDP </w:t>
      </w:r>
      <w:r w:rsidR="00592D02" w:rsidRPr="001B367A">
        <w:t>e</w:t>
      </w:r>
      <w:r w:rsidRPr="001B367A">
        <w:t>xamples for FLUTE Session</w:t>
      </w:r>
      <w:bookmarkEnd w:id="163"/>
    </w:p>
    <w:p w14:paraId="7BCEA286" w14:textId="79463F38" w:rsidR="006761E8" w:rsidRPr="001B367A" w:rsidRDefault="002A2F83" w:rsidP="006761E8">
      <w:pPr>
        <w:keepNext/>
        <w:keepLines/>
      </w:pPr>
      <w:r w:rsidRPr="001B367A">
        <w:t>Listing 6.2.</w:t>
      </w:r>
      <w:r w:rsidR="00ED083E" w:rsidRPr="001B367A">
        <w:t>2</w:t>
      </w:r>
      <w:r w:rsidRPr="001B367A">
        <w:t>.3</w:t>
      </w:r>
      <w:r w:rsidRPr="001B367A">
        <w:noBreakHyphen/>
        <w:t>1 provides</w:t>
      </w:r>
      <w:r w:rsidR="006761E8" w:rsidRPr="001B367A">
        <w:t xml:space="preserve"> a full example of </w:t>
      </w:r>
      <w:r w:rsidRPr="001B367A">
        <w:t xml:space="preserve">an </w:t>
      </w:r>
      <w:r w:rsidR="006761E8" w:rsidRPr="001B367A">
        <w:t>SDP description describing a FLUTE</w:t>
      </w:r>
      <w:r w:rsidR="00592D02" w:rsidRPr="001B367A">
        <w:t>-based MBS Distribution</w:t>
      </w:r>
      <w:r w:rsidR="006761E8" w:rsidRPr="001B367A">
        <w:t xml:space="preserve"> </w:t>
      </w:r>
      <w:r w:rsidR="00592D02" w:rsidRPr="001B367A">
        <w:t>S</w:t>
      </w:r>
      <w:r w:rsidR="006761E8" w:rsidRPr="001B367A">
        <w:t>ession</w:t>
      </w:r>
      <w:r w:rsidRPr="001B367A">
        <w:t xml:space="preserve"> using the Object Distribution Method with a TMGI as MBS Session Id</w:t>
      </w:r>
      <w:r w:rsidR="002D7A32" w:rsidRPr="001B367A">
        <w:t>.</w:t>
      </w:r>
    </w:p>
    <w:p w14:paraId="03F3BE0C" w14:textId="35ACC9D9" w:rsidR="00592D02" w:rsidRPr="001B367A" w:rsidRDefault="00592D02" w:rsidP="00592D02">
      <w:pPr>
        <w:pStyle w:val="TH"/>
      </w:pPr>
      <w:r w:rsidRPr="001B367A">
        <w:t>Listing 6.2.</w:t>
      </w:r>
      <w:r w:rsidR="00ED083E" w:rsidRPr="001B367A">
        <w:t>2</w:t>
      </w:r>
      <w:r w:rsidRPr="001B367A">
        <w:t>.3</w:t>
      </w:r>
      <w:r w:rsidRPr="001B367A">
        <w:noBreakHyphen/>
        <w:t xml:space="preserve">1: </w:t>
      </w:r>
      <w:r w:rsidR="002A2F83" w:rsidRPr="001B367A">
        <w:t>Session</w:t>
      </w:r>
      <w:r w:rsidRPr="001B367A">
        <w:t xml:space="preserve"> </w:t>
      </w:r>
      <w:r w:rsidR="002A2F83" w:rsidRPr="001B367A">
        <w:t>D</w:t>
      </w:r>
      <w:r w:rsidRPr="001B367A">
        <w:t xml:space="preserve">escription </w:t>
      </w:r>
      <w:r w:rsidR="002A2F83" w:rsidRPr="001B367A">
        <w:t xml:space="preserve">metadata unit </w:t>
      </w:r>
      <w:r w:rsidRPr="001B367A">
        <w:t>for</w:t>
      </w:r>
      <w:r w:rsidR="002A2F83" w:rsidRPr="001B367A">
        <w:br/>
      </w:r>
      <w:r w:rsidRPr="001B367A">
        <w:t>FLUTE-based MBS Distribution Session</w:t>
      </w:r>
      <w:r w:rsidR="002A2F83" w:rsidRPr="001B367A">
        <w:t xml:space="preserve"> </w:t>
      </w:r>
      <w:r w:rsidRPr="001B367A">
        <w:t>with TMGI</w:t>
      </w:r>
    </w:p>
    <w:tbl>
      <w:tblPr>
        <w:tblStyle w:val="TableGrid"/>
        <w:tblW w:w="0" w:type="auto"/>
        <w:shd w:val="clear" w:color="auto" w:fill="D9D9D9" w:themeFill="background1" w:themeFillShade="D9"/>
        <w:tblLook w:val="04A0" w:firstRow="1" w:lastRow="0" w:firstColumn="1" w:lastColumn="0" w:noHBand="0" w:noVBand="1"/>
      </w:tblPr>
      <w:tblGrid>
        <w:gridCol w:w="9631"/>
      </w:tblGrid>
      <w:tr w:rsidR="006F5E03" w:rsidRPr="001B367A" w14:paraId="4D8D805C" w14:textId="77777777" w:rsidTr="00175A9F">
        <w:tc>
          <w:tcPr>
            <w:tcW w:w="9631" w:type="dxa"/>
            <w:shd w:val="clear" w:color="auto" w:fill="D9D9D9" w:themeFill="background1" w:themeFillShade="D9"/>
          </w:tcPr>
          <w:p w14:paraId="1B088957" w14:textId="77777777" w:rsidR="006761E8" w:rsidRPr="001B367A" w:rsidRDefault="006761E8" w:rsidP="006761E8">
            <w:pPr>
              <w:pStyle w:val="PL"/>
              <w:keepNext/>
              <w:keepLines/>
              <w:rPr>
                <w:iCs/>
              </w:rPr>
            </w:pPr>
            <w:r w:rsidRPr="001B367A">
              <w:rPr>
                <w:iCs/>
              </w:rPr>
              <w:t>v=0</w:t>
            </w:r>
          </w:p>
          <w:p w14:paraId="31898B4C" w14:textId="77777777" w:rsidR="006761E8" w:rsidRPr="001B367A" w:rsidRDefault="006761E8" w:rsidP="006761E8">
            <w:pPr>
              <w:pStyle w:val="PL"/>
              <w:keepNext/>
              <w:keepLines/>
              <w:rPr>
                <w:iCs/>
              </w:rPr>
            </w:pPr>
            <w:r w:rsidRPr="001B367A">
              <w:rPr>
                <w:iCs/>
              </w:rPr>
              <w:t>o=user123 2890844526 2890842807 IN IP6 2201:056D::112E:144A:1E24</w:t>
            </w:r>
          </w:p>
          <w:p w14:paraId="04B1C166" w14:textId="77777777" w:rsidR="006761E8" w:rsidRPr="001B367A" w:rsidRDefault="006761E8" w:rsidP="006761E8">
            <w:pPr>
              <w:pStyle w:val="PL"/>
              <w:keepNext/>
              <w:keepLines/>
              <w:rPr>
                <w:iCs/>
              </w:rPr>
            </w:pPr>
            <w:r w:rsidRPr="001B367A">
              <w:rPr>
                <w:iCs/>
              </w:rPr>
              <w:t>s=Object Distribution session example</w:t>
            </w:r>
          </w:p>
          <w:p w14:paraId="325510EA" w14:textId="77777777" w:rsidR="006761E8" w:rsidRPr="001B367A" w:rsidRDefault="006761E8" w:rsidP="006761E8">
            <w:pPr>
              <w:pStyle w:val="PL"/>
              <w:keepNext/>
              <w:keepLines/>
              <w:rPr>
                <w:iCs/>
              </w:rPr>
            </w:pPr>
            <w:r w:rsidRPr="001B367A">
              <w:rPr>
                <w:iCs/>
              </w:rPr>
              <w:t>i=More information</w:t>
            </w:r>
          </w:p>
          <w:p w14:paraId="0476B6F4" w14:textId="77777777" w:rsidR="006761E8" w:rsidRPr="001B367A" w:rsidRDefault="006761E8" w:rsidP="006761E8">
            <w:pPr>
              <w:pStyle w:val="PL"/>
              <w:keepNext/>
              <w:keepLines/>
              <w:rPr>
                <w:iCs/>
              </w:rPr>
            </w:pPr>
            <w:r w:rsidRPr="001B367A">
              <w:rPr>
                <w:iCs/>
              </w:rPr>
              <w:t>t=2873397496 2873404696</w:t>
            </w:r>
          </w:p>
          <w:p w14:paraId="59556F3A" w14:textId="77777777" w:rsidR="006761E8" w:rsidRPr="001B367A" w:rsidRDefault="006761E8" w:rsidP="006761E8">
            <w:pPr>
              <w:pStyle w:val="PL"/>
              <w:keepNext/>
              <w:keepLines/>
              <w:rPr>
                <w:iCs/>
              </w:rPr>
            </w:pPr>
            <w:r w:rsidRPr="001B367A">
              <w:rPr>
                <w:iCs/>
              </w:rPr>
              <w:t>a=mbs-servicetype:broadcast 123869108302929</w:t>
            </w:r>
          </w:p>
          <w:p w14:paraId="3D98F3F0" w14:textId="77777777" w:rsidR="006761E8" w:rsidRPr="001B367A" w:rsidRDefault="006761E8" w:rsidP="006761E8">
            <w:pPr>
              <w:pStyle w:val="PL"/>
              <w:keepNext/>
              <w:keepLines/>
              <w:rPr>
                <w:iCs/>
              </w:rPr>
            </w:pPr>
            <w:r w:rsidRPr="001B367A">
              <w:rPr>
                <w:iCs/>
              </w:rPr>
              <w:t>a=FEC-declaration:0 encoding-id=1</w:t>
            </w:r>
          </w:p>
          <w:p w14:paraId="2FD31F4C" w14:textId="77777777" w:rsidR="006761E8" w:rsidRPr="001B367A" w:rsidRDefault="006761E8" w:rsidP="006761E8">
            <w:pPr>
              <w:pStyle w:val="PL"/>
              <w:keepNext/>
              <w:keepLines/>
              <w:rPr>
                <w:iCs/>
              </w:rPr>
            </w:pPr>
            <w:r w:rsidRPr="001B367A">
              <w:rPr>
                <w:iCs/>
              </w:rPr>
              <w:t>a=source-filter: incl IN IP6 * 2001:210:1:2:240:96FF:FE25:8EC9</w:t>
            </w:r>
          </w:p>
          <w:p w14:paraId="516469AB" w14:textId="77777777" w:rsidR="006761E8" w:rsidRPr="001B367A" w:rsidRDefault="006761E8" w:rsidP="006761E8">
            <w:pPr>
              <w:pStyle w:val="PL"/>
              <w:keepNext/>
              <w:keepLines/>
              <w:rPr>
                <w:iCs/>
              </w:rPr>
            </w:pPr>
            <w:r w:rsidRPr="001B367A">
              <w:rPr>
                <w:iCs/>
              </w:rPr>
              <w:t>a=flute-tsi:3</w:t>
            </w:r>
          </w:p>
          <w:p w14:paraId="1436B4C4" w14:textId="77777777" w:rsidR="006761E8" w:rsidRPr="001B367A" w:rsidRDefault="006761E8" w:rsidP="006761E8">
            <w:pPr>
              <w:pStyle w:val="PL"/>
              <w:keepNext/>
              <w:keepLines/>
              <w:rPr>
                <w:iCs/>
              </w:rPr>
            </w:pPr>
            <w:r w:rsidRPr="001B367A">
              <w:rPr>
                <w:iCs/>
              </w:rPr>
              <w:t>m=application 12345 FLUTE/UDP 0</w:t>
            </w:r>
          </w:p>
          <w:p w14:paraId="11C18F69" w14:textId="77777777" w:rsidR="006761E8" w:rsidRPr="001B367A" w:rsidRDefault="006761E8" w:rsidP="006761E8">
            <w:pPr>
              <w:pStyle w:val="PL"/>
              <w:keepNext/>
              <w:keepLines/>
              <w:rPr>
                <w:iCs/>
              </w:rPr>
            </w:pPr>
            <w:r w:rsidRPr="001B367A">
              <w:rPr>
                <w:iCs/>
              </w:rPr>
              <w:t>c=IN IP6 FF1E:03AD::7F2E:172A:1E24/1</w:t>
            </w:r>
          </w:p>
          <w:p w14:paraId="49A75834" w14:textId="77777777" w:rsidR="006761E8" w:rsidRPr="001B367A" w:rsidRDefault="006761E8" w:rsidP="006761E8">
            <w:pPr>
              <w:pStyle w:val="PL"/>
              <w:keepNext/>
              <w:keepLines/>
              <w:rPr>
                <w:iCs/>
              </w:rPr>
            </w:pPr>
            <w:r w:rsidRPr="001B367A">
              <w:rPr>
                <w:iCs/>
              </w:rPr>
              <w:t>b=1000</w:t>
            </w:r>
          </w:p>
          <w:p w14:paraId="33EFB169" w14:textId="77777777" w:rsidR="006761E8" w:rsidRPr="001B367A" w:rsidRDefault="006761E8" w:rsidP="006761E8">
            <w:pPr>
              <w:pStyle w:val="PL"/>
              <w:rPr>
                <w:iCs/>
              </w:rPr>
            </w:pPr>
            <w:r w:rsidRPr="001B367A">
              <w:rPr>
                <w:iCs/>
              </w:rPr>
              <w:t>a=lang:EN</w:t>
            </w:r>
          </w:p>
          <w:p w14:paraId="01F147D6" w14:textId="505328F4" w:rsidR="006761E8" w:rsidRPr="001B367A" w:rsidRDefault="006761E8" w:rsidP="006761E8">
            <w:pPr>
              <w:pStyle w:val="PL"/>
              <w:rPr>
                <w:i/>
              </w:rPr>
            </w:pPr>
            <w:r w:rsidRPr="001B367A">
              <w:rPr>
                <w:iCs/>
              </w:rPr>
              <w:t>a=FEC:0</w:t>
            </w:r>
          </w:p>
        </w:tc>
      </w:tr>
    </w:tbl>
    <w:p w14:paraId="535B7292" w14:textId="77777777" w:rsidR="006761E8" w:rsidRPr="001B367A" w:rsidRDefault="006761E8" w:rsidP="006761E8">
      <w:pPr>
        <w:pStyle w:val="TAN"/>
        <w:keepNext w:val="0"/>
      </w:pPr>
    </w:p>
    <w:p w14:paraId="76471D3B" w14:textId="16F452F0" w:rsidR="006761E8" w:rsidRPr="001B367A" w:rsidRDefault="002A2F83" w:rsidP="006761E8">
      <w:pPr>
        <w:keepNext/>
        <w:keepLines/>
      </w:pPr>
      <w:r w:rsidRPr="001B367A">
        <w:t>Listing 6.2.</w:t>
      </w:r>
      <w:r w:rsidR="00ED083E" w:rsidRPr="001B367A">
        <w:t>2</w:t>
      </w:r>
      <w:r w:rsidRPr="001B367A">
        <w:t>.3</w:t>
      </w:r>
      <w:r w:rsidRPr="001B367A">
        <w:noBreakHyphen/>
        <w:t>2 provides</w:t>
      </w:r>
      <w:r w:rsidR="006761E8" w:rsidRPr="001B367A">
        <w:t xml:space="preserve"> a second example of an SDP description describing a FLUTE</w:t>
      </w:r>
      <w:r w:rsidR="004435AE" w:rsidRPr="001B367A">
        <w:t>-based</w:t>
      </w:r>
      <w:r w:rsidR="006761E8" w:rsidRPr="001B367A">
        <w:t xml:space="preserve"> </w:t>
      </w:r>
      <w:r w:rsidRPr="001B367A">
        <w:t>MBS Distribution S</w:t>
      </w:r>
      <w:r w:rsidR="006761E8" w:rsidRPr="001B367A">
        <w:t xml:space="preserve">ession </w:t>
      </w:r>
      <w:r w:rsidRPr="001B367A">
        <w:t xml:space="preserve">using the Object Distribution Method </w:t>
      </w:r>
      <w:r w:rsidR="006761E8" w:rsidRPr="001B367A">
        <w:t>and which indicates that 25% redundant FEC protection is applied to the FEC encoding of the video Segments of the associated DASH-formatted content</w:t>
      </w:r>
      <w:r w:rsidR="002D7A32" w:rsidRPr="001B367A">
        <w:t>.</w:t>
      </w:r>
    </w:p>
    <w:p w14:paraId="00227CCC" w14:textId="2C393028" w:rsidR="002A2F83" w:rsidRPr="001B367A" w:rsidRDefault="002A2F83" w:rsidP="002A2F83">
      <w:pPr>
        <w:pStyle w:val="TH"/>
      </w:pPr>
      <w:r w:rsidRPr="001B367A">
        <w:t>Listing 6.2.</w:t>
      </w:r>
      <w:r w:rsidR="00ED083E" w:rsidRPr="001B367A">
        <w:t>2</w:t>
      </w:r>
      <w:r w:rsidRPr="001B367A">
        <w:t>.3</w:t>
      </w:r>
      <w:r w:rsidRPr="001B367A">
        <w:noBreakHyphen/>
        <w:t>2: Session Description metadata unit for</w:t>
      </w:r>
      <w:r w:rsidR="00225F42" w:rsidRPr="001B367A">
        <w:br/>
        <w:t xml:space="preserve">FLUTE-based </w:t>
      </w:r>
      <w:r w:rsidRPr="001B367A">
        <w:t>MBS Distribution Session with TMGI and 25% FEC redundancy</w:t>
      </w:r>
    </w:p>
    <w:tbl>
      <w:tblPr>
        <w:tblStyle w:val="TableGrid"/>
        <w:tblW w:w="0" w:type="auto"/>
        <w:shd w:val="clear" w:color="auto" w:fill="D9D9D9" w:themeFill="background1" w:themeFillShade="D9"/>
        <w:tblLook w:val="04A0" w:firstRow="1" w:lastRow="0" w:firstColumn="1" w:lastColumn="0" w:noHBand="0" w:noVBand="1"/>
      </w:tblPr>
      <w:tblGrid>
        <w:gridCol w:w="9631"/>
      </w:tblGrid>
      <w:tr w:rsidR="006F5E03" w:rsidRPr="001B367A" w14:paraId="209F5F9A" w14:textId="77777777" w:rsidTr="00175A9F">
        <w:tc>
          <w:tcPr>
            <w:tcW w:w="9631" w:type="dxa"/>
            <w:shd w:val="clear" w:color="auto" w:fill="D9D9D9" w:themeFill="background1" w:themeFillShade="D9"/>
          </w:tcPr>
          <w:p w14:paraId="7A82CCB5" w14:textId="77777777" w:rsidR="006761E8" w:rsidRPr="001B367A" w:rsidRDefault="006761E8" w:rsidP="006761E8">
            <w:pPr>
              <w:pStyle w:val="PL"/>
              <w:keepNext/>
              <w:keepLines/>
              <w:rPr>
                <w:iCs/>
              </w:rPr>
            </w:pPr>
            <w:r w:rsidRPr="001B367A">
              <w:rPr>
                <w:iCs/>
              </w:rPr>
              <w:t>v=0</w:t>
            </w:r>
          </w:p>
          <w:p w14:paraId="06F4488C" w14:textId="77777777" w:rsidR="006761E8" w:rsidRPr="001B367A" w:rsidRDefault="006761E8" w:rsidP="006761E8">
            <w:pPr>
              <w:pStyle w:val="PL"/>
              <w:keepNext/>
              <w:keepLines/>
              <w:rPr>
                <w:iCs/>
              </w:rPr>
            </w:pPr>
            <w:r w:rsidRPr="001B367A">
              <w:rPr>
                <w:iCs/>
              </w:rPr>
              <w:t>o=user123 2890844526 2890842807 IN IP6 2201:056D::112E:144A:1E24</w:t>
            </w:r>
          </w:p>
          <w:p w14:paraId="648FE206" w14:textId="65546FAA" w:rsidR="006761E8" w:rsidRPr="001B367A" w:rsidRDefault="006761E8" w:rsidP="006761E8">
            <w:pPr>
              <w:pStyle w:val="PL"/>
              <w:keepNext/>
              <w:keepLines/>
              <w:rPr>
                <w:iCs/>
              </w:rPr>
            </w:pPr>
            <w:r w:rsidRPr="001B367A">
              <w:rPr>
                <w:iCs/>
              </w:rPr>
              <w:t>s=Object Distribution session carrying 2-hour DASH-</w:t>
            </w:r>
            <w:r w:rsidR="00225F42" w:rsidRPr="001B367A">
              <w:rPr>
                <w:iCs/>
              </w:rPr>
              <w:t>packaged</w:t>
            </w:r>
            <w:r w:rsidRPr="001B367A">
              <w:rPr>
                <w:iCs/>
              </w:rPr>
              <w:t xml:space="preserve"> program</w:t>
            </w:r>
            <w:r w:rsidR="00225F42" w:rsidRPr="001B367A">
              <w:rPr>
                <w:iCs/>
              </w:rPr>
              <w:t>me</w:t>
            </w:r>
          </w:p>
          <w:p w14:paraId="7EDEDEBC" w14:textId="77777777" w:rsidR="006761E8" w:rsidRPr="001B367A" w:rsidRDefault="006761E8" w:rsidP="006761E8">
            <w:pPr>
              <w:pStyle w:val="PL"/>
              <w:keepNext/>
              <w:keepLines/>
              <w:rPr>
                <w:iCs/>
              </w:rPr>
            </w:pPr>
            <w:r w:rsidRPr="001B367A">
              <w:rPr>
                <w:iCs/>
              </w:rPr>
              <w:t>i=More information</w:t>
            </w:r>
          </w:p>
          <w:p w14:paraId="4713DB57" w14:textId="77777777" w:rsidR="006761E8" w:rsidRPr="001B367A" w:rsidRDefault="006761E8" w:rsidP="006761E8">
            <w:pPr>
              <w:pStyle w:val="PL"/>
              <w:keepNext/>
              <w:keepLines/>
              <w:rPr>
                <w:iCs/>
              </w:rPr>
            </w:pPr>
            <w:r w:rsidRPr="001B367A">
              <w:rPr>
                <w:iCs/>
              </w:rPr>
              <w:t>t=3615124600 3615131800</w:t>
            </w:r>
          </w:p>
          <w:p w14:paraId="5FD27AFC" w14:textId="734CBF18" w:rsidR="006761E8" w:rsidRPr="001B367A" w:rsidRDefault="006761E8" w:rsidP="006761E8">
            <w:pPr>
              <w:pStyle w:val="PL"/>
              <w:keepNext/>
              <w:keepLines/>
              <w:rPr>
                <w:iCs/>
              </w:rPr>
            </w:pPr>
            <w:r w:rsidRPr="001B367A">
              <w:rPr>
                <w:iCs/>
              </w:rPr>
              <w:t>a=mbs-servicetype:broadcast 123869108302929</w:t>
            </w:r>
          </w:p>
          <w:p w14:paraId="28C50258" w14:textId="77777777" w:rsidR="006761E8" w:rsidRPr="001B367A" w:rsidRDefault="006761E8" w:rsidP="006761E8">
            <w:pPr>
              <w:pStyle w:val="PL"/>
              <w:keepNext/>
              <w:keepLines/>
              <w:rPr>
                <w:iCs/>
              </w:rPr>
            </w:pPr>
            <w:r w:rsidRPr="001B367A">
              <w:rPr>
                <w:iCs/>
              </w:rPr>
              <w:t>a=FEC-declaration:0 encoding-id=1</w:t>
            </w:r>
          </w:p>
          <w:p w14:paraId="28F7B9EB" w14:textId="77777777" w:rsidR="006761E8" w:rsidRPr="001B367A" w:rsidRDefault="006761E8" w:rsidP="006761E8">
            <w:pPr>
              <w:pStyle w:val="PL"/>
              <w:keepNext/>
              <w:keepLines/>
              <w:rPr>
                <w:iCs/>
              </w:rPr>
            </w:pPr>
            <w:r w:rsidRPr="001B367A">
              <w:rPr>
                <w:iCs/>
              </w:rPr>
              <w:t>a=FEC-redundancy-level:0 redundancy-level=25</w:t>
            </w:r>
          </w:p>
          <w:p w14:paraId="42A43EF1" w14:textId="77777777" w:rsidR="006761E8" w:rsidRPr="001B367A" w:rsidRDefault="006761E8" w:rsidP="006761E8">
            <w:pPr>
              <w:pStyle w:val="PL"/>
              <w:keepNext/>
              <w:keepLines/>
              <w:rPr>
                <w:iCs/>
              </w:rPr>
            </w:pPr>
            <w:r w:rsidRPr="001B367A">
              <w:rPr>
                <w:iCs/>
              </w:rPr>
              <w:t>a=source-filter: incl IN IP6 * 2001:210:1:2:240:96FF:FE25:8EC9</w:t>
            </w:r>
          </w:p>
          <w:p w14:paraId="320F83D6" w14:textId="77777777" w:rsidR="006761E8" w:rsidRPr="001B367A" w:rsidRDefault="006761E8" w:rsidP="006761E8">
            <w:pPr>
              <w:pStyle w:val="PL"/>
              <w:keepNext/>
              <w:keepLines/>
              <w:rPr>
                <w:iCs/>
              </w:rPr>
            </w:pPr>
            <w:r w:rsidRPr="001B367A">
              <w:rPr>
                <w:iCs/>
              </w:rPr>
              <w:t>a=flute-tsi:5</w:t>
            </w:r>
          </w:p>
          <w:p w14:paraId="18416BE1" w14:textId="77777777" w:rsidR="006761E8" w:rsidRPr="001B367A" w:rsidRDefault="006761E8" w:rsidP="006761E8">
            <w:pPr>
              <w:pStyle w:val="PL"/>
              <w:keepNext/>
              <w:keepLines/>
              <w:rPr>
                <w:iCs/>
              </w:rPr>
            </w:pPr>
            <w:r w:rsidRPr="001B367A">
              <w:rPr>
                <w:iCs/>
              </w:rPr>
              <w:t>m=video 10111 FLUTE/UDP 0</w:t>
            </w:r>
          </w:p>
          <w:p w14:paraId="20D466FD" w14:textId="77777777" w:rsidR="006761E8" w:rsidRPr="001B367A" w:rsidRDefault="006761E8" w:rsidP="006761E8">
            <w:pPr>
              <w:pStyle w:val="PL"/>
              <w:keepNext/>
              <w:keepLines/>
              <w:rPr>
                <w:iCs/>
              </w:rPr>
            </w:pPr>
            <w:r w:rsidRPr="001B367A">
              <w:rPr>
                <w:iCs/>
              </w:rPr>
              <w:t>c=IN IP6 FF1E:03AD::7F2E:172A:1E24/1</w:t>
            </w:r>
          </w:p>
          <w:p w14:paraId="0F7FBFFF" w14:textId="77777777" w:rsidR="006761E8" w:rsidRPr="001B367A" w:rsidRDefault="006761E8" w:rsidP="006761E8">
            <w:pPr>
              <w:pStyle w:val="PL"/>
              <w:keepNext/>
              <w:keepLines/>
              <w:rPr>
                <w:iCs/>
              </w:rPr>
            </w:pPr>
            <w:r w:rsidRPr="001B367A">
              <w:rPr>
                <w:iCs/>
              </w:rPr>
              <w:t>b=2048</w:t>
            </w:r>
          </w:p>
          <w:p w14:paraId="21E247EB" w14:textId="7750BF27" w:rsidR="006761E8" w:rsidRPr="001B367A" w:rsidRDefault="006761E8" w:rsidP="006761E8">
            <w:pPr>
              <w:pStyle w:val="PL"/>
              <w:rPr>
                <w:i/>
              </w:rPr>
            </w:pPr>
            <w:r w:rsidRPr="001B367A">
              <w:rPr>
                <w:iCs/>
              </w:rPr>
              <w:t>a=lang:EN</w:t>
            </w:r>
          </w:p>
        </w:tc>
      </w:tr>
    </w:tbl>
    <w:p w14:paraId="7281FA2A" w14:textId="77777777" w:rsidR="006761E8" w:rsidRPr="001B367A" w:rsidRDefault="006761E8" w:rsidP="006761E8">
      <w:pPr>
        <w:pStyle w:val="TAN"/>
        <w:keepNext w:val="0"/>
      </w:pPr>
    </w:p>
    <w:p w14:paraId="2E9E3ECD" w14:textId="1BDEDBFE" w:rsidR="006761E8" w:rsidRPr="001B367A" w:rsidRDefault="006761E8" w:rsidP="006761E8">
      <w:pPr>
        <w:pStyle w:val="Heading3"/>
      </w:pPr>
      <w:bookmarkStart w:id="164" w:name="_CR6_2_3"/>
      <w:bookmarkStart w:id="165" w:name="_Toc171672881"/>
      <w:bookmarkEnd w:id="164"/>
      <w:r w:rsidRPr="001B367A">
        <w:t>6.2.</w:t>
      </w:r>
      <w:r w:rsidR="00ED083E" w:rsidRPr="001B367A">
        <w:t>3</w:t>
      </w:r>
      <w:r w:rsidRPr="001B367A">
        <w:tab/>
      </w:r>
      <w:r w:rsidR="003C19E7" w:rsidRPr="001B367A">
        <w:t>Operating modes for</w:t>
      </w:r>
      <w:r w:rsidR="002D7A32" w:rsidRPr="001B367A">
        <w:t xml:space="preserve"> FLUTE-based</w:t>
      </w:r>
      <w:r w:rsidR="003C19E7" w:rsidRPr="001B367A">
        <w:t xml:space="preserve"> </w:t>
      </w:r>
      <w:r w:rsidRPr="001B367A">
        <w:t xml:space="preserve">Object Distribution </w:t>
      </w:r>
      <w:r w:rsidR="003C19E7" w:rsidRPr="001B367A">
        <w:t>Method</w:t>
      </w:r>
      <w:bookmarkEnd w:id="165"/>
    </w:p>
    <w:p w14:paraId="07DC086E" w14:textId="584208F7" w:rsidR="006761E8" w:rsidRPr="001B367A" w:rsidRDefault="006761E8" w:rsidP="006761E8">
      <w:pPr>
        <w:pStyle w:val="Heading4"/>
      </w:pPr>
      <w:bookmarkStart w:id="166" w:name="_CR6_2_3_1"/>
      <w:bookmarkStart w:id="167" w:name="_Toc171672882"/>
      <w:bookmarkEnd w:id="166"/>
      <w:r w:rsidRPr="001B367A">
        <w:t>6.2.</w:t>
      </w:r>
      <w:r w:rsidR="00ED083E" w:rsidRPr="001B367A">
        <w:t>3</w:t>
      </w:r>
      <w:r w:rsidRPr="001B367A">
        <w:t>.1</w:t>
      </w:r>
      <w:r w:rsidRPr="001B367A">
        <w:tab/>
        <w:t>Introduction</w:t>
      </w:r>
      <w:bookmarkEnd w:id="167"/>
    </w:p>
    <w:p w14:paraId="104FAAE9" w14:textId="77777777" w:rsidR="003C19E7" w:rsidRPr="001B367A" w:rsidRDefault="003C19E7" w:rsidP="003C19E7">
      <w:r w:rsidRPr="001B367A">
        <w:t>The operating modes for the Object Distribution Method are defined in clause 6.1 of TS 26.502 [6]. Operating modes primarily describe the operation of the MBSTF to convert ingest data into an MBS Distribution Session. The following clauses specify how FLUTE is used for each operating mode.</w:t>
      </w:r>
    </w:p>
    <w:p w14:paraId="24068A24" w14:textId="77777777" w:rsidR="002D7A32" w:rsidRPr="001B367A" w:rsidRDefault="002D7A32" w:rsidP="002D7A32">
      <w:bookmarkStart w:id="168" w:name="_CR6_2_3_2"/>
      <w:bookmarkEnd w:id="168"/>
      <w:r w:rsidRPr="001B367A">
        <w:t>The Object Repair mechanism for FLUTE specified in clause 6.2.4 may be used with the following operating modes:</w:t>
      </w:r>
    </w:p>
    <w:p w14:paraId="29EE3B74" w14:textId="77777777" w:rsidR="002D7A32" w:rsidRPr="001B367A" w:rsidRDefault="002D7A32" w:rsidP="002D7A32">
      <w:pPr>
        <w:pStyle w:val="B1"/>
      </w:pPr>
      <w:bookmarkStart w:id="169" w:name="_MCCTEMPBM_CRPT22990039___7"/>
      <w:r w:rsidRPr="001B367A">
        <w:t>-</w:t>
      </w:r>
      <w:r w:rsidRPr="001B367A">
        <w:tab/>
      </w:r>
      <w:r w:rsidRPr="00505D24">
        <w:rPr>
          <w:rStyle w:val="Codechar"/>
        </w:rPr>
        <w:t>OBJECT_SINGLE</w:t>
      </w:r>
      <w:r w:rsidRPr="001B367A">
        <w:t>, as specified in clause 6.2.3.2;</w:t>
      </w:r>
    </w:p>
    <w:p w14:paraId="336BA9B5" w14:textId="77777777" w:rsidR="002D7A32" w:rsidRPr="001B367A" w:rsidRDefault="002D7A32" w:rsidP="002D7A32">
      <w:pPr>
        <w:pStyle w:val="B1"/>
        <w:rPr>
          <w:i/>
        </w:rPr>
      </w:pPr>
      <w:r w:rsidRPr="001B367A">
        <w:t>-</w:t>
      </w:r>
      <w:r w:rsidRPr="001B367A">
        <w:tab/>
        <w:t xml:space="preserve"> </w:t>
      </w:r>
      <w:r w:rsidRPr="00505D24">
        <w:rPr>
          <w:rStyle w:val="Codechar"/>
        </w:rPr>
        <w:t>OBJECT_COLLECTION</w:t>
      </w:r>
      <w:r w:rsidRPr="001B367A">
        <w:t>, as specified in clause 6.2.3.3; or</w:t>
      </w:r>
    </w:p>
    <w:p w14:paraId="445A530E" w14:textId="77777777" w:rsidR="002D7A32" w:rsidRPr="00505D24" w:rsidRDefault="002D7A32" w:rsidP="002D7A32">
      <w:pPr>
        <w:pStyle w:val="B1"/>
        <w:rPr>
          <w:rStyle w:val="Codechar"/>
        </w:rPr>
      </w:pPr>
      <w:r w:rsidRPr="001B367A">
        <w:t>-</w:t>
      </w:r>
      <w:r w:rsidRPr="001B367A">
        <w:tab/>
      </w:r>
      <w:r w:rsidRPr="00505D24">
        <w:rPr>
          <w:rStyle w:val="Codechar"/>
        </w:rPr>
        <w:t>OBJECT_CAROUSEL</w:t>
      </w:r>
      <w:r w:rsidRPr="001B367A">
        <w:t>, as specified in clause 6.2.3.4.</w:t>
      </w:r>
    </w:p>
    <w:p w14:paraId="583112CE" w14:textId="4688EF18" w:rsidR="002D7A32" w:rsidRPr="001B367A" w:rsidRDefault="002D7A32" w:rsidP="002D7A32">
      <w:bookmarkStart w:id="170" w:name="_MCCTEMPBM_CRPT22990040___7"/>
      <w:bookmarkEnd w:id="169"/>
      <w:r w:rsidRPr="001B367A">
        <w:t xml:space="preserve">The Object Repair mechanism for FLUTE shall not be used with the </w:t>
      </w:r>
      <w:r w:rsidRPr="00505D24">
        <w:rPr>
          <w:rStyle w:val="Codechar"/>
        </w:rPr>
        <w:t>OBJECT_STREAMING</w:t>
      </w:r>
      <w:r w:rsidRPr="001B367A">
        <w:t xml:space="preserve"> mode (as specified in clause 6.2.3.5) in this Release.</w:t>
      </w:r>
    </w:p>
    <w:p w14:paraId="1F3C2227" w14:textId="66F961C5" w:rsidR="006761E8" w:rsidRPr="001B367A" w:rsidRDefault="006761E8" w:rsidP="006761E8">
      <w:pPr>
        <w:pStyle w:val="Heading4"/>
      </w:pPr>
      <w:bookmarkStart w:id="171" w:name="_Toc171672883"/>
      <w:bookmarkEnd w:id="170"/>
      <w:r w:rsidRPr="001B367A">
        <w:lastRenderedPageBreak/>
        <w:t>6.2.</w:t>
      </w:r>
      <w:r w:rsidR="00ED083E" w:rsidRPr="001B367A">
        <w:t>3</w:t>
      </w:r>
      <w:r w:rsidRPr="001B367A">
        <w:t>.2</w:t>
      </w:r>
      <w:r w:rsidRPr="001B367A">
        <w:tab/>
        <w:t xml:space="preserve">Single object </w:t>
      </w:r>
      <w:r w:rsidR="003C19E7" w:rsidRPr="001B367A">
        <w:t>operating</w:t>
      </w:r>
      <w:r w:rsidRPr="001B367A">
        <w:t xml:space="preserve"> mode</w:t>
      </w:r>
      <w:bookmarkEnd w:id="171"/>
    </w:p>
    <w:p w14:paraId="3EDBB6EC" w14:textId="41AFE51F" w:rsidR="003C19E7" w:rsidRPr="001B367A" w:rsidRDefault="003C19E7" w:rsidP="003C19E7">
      <w:pPr>
        <w:keepNext/>
        <w:rPr>
          <w:lang w:eastAsia="zh-CN"/>
        </w:rPr>
      </w:pPr>
      <w:bookmarkStart w:id="172" w:name="_MCCTEMPBM_CRPT22990041___7"/>
      <w:r w:rsidRPr="001B367A">
        <w:t>Single object operating mode (</w:t>
      </w:r>
      <w:r w:rsidRPr="00505D24">
        <w:rPr>
          <w:rStyle w:val="Codechar"/>
        </w:rPr>
        <w:t>OBJECT_SINGLE</w:t>
      </w:r>
      <w:r w:rsidRPr="001B367A">
        <w:t xml:space="preserve">) refers to the case </w:t>
      </w:r>
      <w:r w:rsidR="001611CC" w:rsidRPr="001B367A">
        <w:t>in which</w:t>
      </w:r>
      <w:r w:rsidRPr="001B367A">
        <w:t xml:space="preserve"> a single object is distributed via the </w:t>
      </w:r>
      <w:r w:rsidRPr="001B367A">
        <w:rPr>
          <w:lang w:eastAsia="zh-CN"/>
        </w:rPr>
        <w:t>Object Distribution Method.</w:t>
      </w:r>
    </w:p>
    <w:bookmarkEnd w:id="172"/>
    <w:p w14:paraId="0E056397" w14:textId="54A0D887" w:rsidR="003C19E7" w:rsidRPr="001B367A" w:rsidRDefault="003C19E7" w:rsidP="003C19E7">
      <w:r w:rsidRPr="001B367A">
        <w:rPr>
          <w:lang w:eastAsia="zh-CN"/>
        </w:rPr>
        <w:t xml:space="preserve">No specific aspects beyond the general </w:t>
      </w:r>
      <w:r w:rsidR="00952A9C" w:rsidRPr="001B367A">
        <w:rPr>
          <w:lang w:eastAsia="zh-CN"/>
        </w:rPr>
        <w:t>provisions in clauses 6.1, 6.2.1 and 6.2.2</w:t>
      </w:r>
      <w:r w:rsidRPr="001B367A">
        <w:rPr>
          <w:lang w:eastAsia="zh-CN"/>
        </w:rPr>
        <w:t xml:space="preserve"> apply</w:t>
      </w:r>
      <w:r w:rsidR="001611CC" w:rsidRPr="001B367A">
        <w:rPr>
          <w:lang w:eastAsia="zh-CN"/>
        </w:rPr>
        <w:t xml:space="preserve"> to this operating mode</w:t>
      </w:r>
      <w:r w:rsidRPr="001B367A">
        <w:rPr>
          <w:lang w:eastAsia="zh-CN"/>
        </w:rPr>
        <w:t>.</w:t>
      </w:r>
    </w:p>
    <w:p w14:paraId="1E70A6D2" w14:textId="77777777" w:rsidR="00462BFF" w:rsidRPr="001B367A" w:rsidRDefault="00462BFF" w:rsidP="00462BFF">
      <w:pPr>
        <w:pStyle w:val="Heading4"/>
      </w:pPr>
      <w:bookmarkStart w:id="173" w:name="_CR6_2_3_3"/>
      <w:bookmarkStart w:id="174" w:name="_Toc171672884"/>
      <w:bookmarkEnd w:id="173"/>
      <w:r w:rsidRPr="001B367A">
        <w:t>6.2.3.3</w:t>
      </w:r>
      <w:r w:rsidRPr="001B367A">
        <w:tab/>
        <w:t>Object collection operating mode</w:t>
      </w:r>
      <w:bookmarkEnd w:id="174"/>
    </w:p>
    <w:p w14:paraId="62BC8B5F" w14:textId="77777777" w:rsidR="00462BFF" w:rsidRPr="001B367A" w:rsidRDefault="00462BFF" w:rsidP="00462BFF">
      <w:pPr>
        <w:keepNext/>
        <w:rPr>
          <w:lang w:eastAsia="zh-CN"/>
        </w:rPr>
      </w:pPr>
      <w:bookmarkStart w:id="175" w:name="_MCCTEMPBM_CRPT22990042___7"/>
      <w:r w:rsidRPr="001B367A">
        <w:t>Object collection operating mode (</w:t>
      </w:r>
      <w:r w:rsidRPr="00505D24">
        <w:rPr>
          <w:rStyle w:val="Codechar"/>
        </w:rPr>
        <w:t>OBJECT_COLLECTION</w:t>
      </w:r>
      <w:r w:rsidRPr="001B367A">
        <w:t xml:space="preserve">) refers to the case in which multiple objects are distributed via the </w:t>
      </w:r>
      <w:r w:rsidRPr="001B367A">
        <w:rPr>
          <w:lang w:eastAsia="zh-CN"/>
        </w:rPr>
        <w:t>Object Distribution Method. The list of objects to be distributed is described by an object manifest document as specified in clause 6.1.2. The objects listed in the manifest are distributed only once. Each object listed in the manifest is pulled by the MBSTF from the location indicated prior to inclusion in the FLUTE Session corresponding to the MBS Distribution Session.</w:t>
      </w:r>
    </w:p>
    <w:bookmarkEnd w:id="175"/>
    <w:p w14:paraId="763BA77B" w14:textId="361E83F3" w:rsidR="00462BFF" w:rsidRPr="001B367A" w:rsidRDefault="00462BFF" w:rsidP="00462BFF">
      <w:r w:rsidRPr="001B367A">
        <w:rPr>
          <w:lang w:eastAsia="zh-CN"/>
        </w:rPr>
        <w:t xml:space="preserve">In this operating mode, </w:t>
      </w:r>
      <w:r w:rsidR="002D7A32" w:rsidRPr="001B367A">
        <w:rPr>
          <w:lang w:eastAsia="zh-CN"/>
        </w:rPr>
        <w:t xml:space="preserve">each </w:t>
      </w:r>
      <w:r w:rsidRPr="001B367A">
        <w:rPr>
          <w:lang w:eastAsia="zh-CN"/>
        </w:rPr>
        <w:t>FDT Instance</w:t>
      </w:r>
      <w:r w:rsidR="002D7A32" w:rsidRPr="001B367A">
        <w:rPr>
          <w:lang w:eastAsia="zh-CN"/>
        </w:rPr>
        <w:t xml:space="preserve"> delivered in the FLUTE Session</w:t>
      </w:r>
      <w:r w:rsidRPr="001B367A">
        <w:rPr>
          <w:lang w:eastAsia="zh-CN"/>
        </w:rPr>
        <w:t xml:space="preserve"> should describe all objects that are</w:t>
      </w:r>
      <w:r w:rsidR="002D7A32" w:rsidRPr="001B367A">
        <w:rPr>
          <w:lang w:eastAsia="zh-CN"/>
        </w:rPr>
        <w:t xml:space="preserve"> currently</w:t>
      </w:r>
      <w:r w:rsidRPr="001B367A">
        <w:rPr>
          <w:lang w:eastAsia="zh-CN"/>
        </w:rPr>
        <w:t xml:space="preserve"> part of the collection.</w:t>
      </w:r>
    </w:p>
    <w:p w14:paraId="69951011" w14:textId="77777777" w:rsidR="00462BFF" w:rsidRPr="001B367A" w:rsidRDefault="00462BFF" w:rsidP="00462BFF">
      <w:pPr>
        <w:pStyle w:val="Heading4"/>
      </w:pPr>
      <w:bookmarkStart w:id="176" w:name="_CR6_2_3_4"/>
      <w:bookmarkStart w:id="177" w:name="_Toc123801339"/>
      <w:bookmarkStart w:id="178" w:name="_Toc171672885"/>
      <w:bookmarkEnd w:id="176"/>
      <w:r w:rsidRPr="001B367A">
        <w:t>6.2.3.4</w:t>
      </w:r>
      <w:r w:rsidRPr="001B367A">
        <w:tab/>
        <w:t>Object carousel operating mode</w:t>
      </w:r>
      <w:bookmarkEnd w:id="177"/>
      <w:bookmarkEnd w:id="178"/>
    </w:p>
    <w:p w14:paraId="16965C15" w14:textId="77777777" w:rsidR="00462BFF" w:rsidRPr="001B367A" w:rsidRDefault="00462BFF" w:rsidP="00462BFF">
      <w:pPr>
        <w:keepNext/>
        <w:rPr>
          <w:lang w:eastAsia="zh-CN"/>
        </w:rPr>
      </w:pPr>
      <w:bookmarkStart w:id="179" w:name="_MCCTEMPBM_CRPT22990043___7"/>
      <w:r w:rsidRPr="001B367A">
        <w:t>Object carousel operating mode (</w:t>
      </w:r>
      <w:r w:rsidRPr="00505D24">
        <w:rPr>
          <w:rStyle w:val="Codechar"/>
        </w:rPr>
        <w:t>OBJECT_CAROUSEL</w:t>
      </w:r>
      <w:r w:rsidRPr="001B367A">
        <w:t xml:space="preserve">) refers to the case in which one or multiple objects are distributed via the </w:t>
      </w:r>
      <w:r w:rsidRPr="001B367A">
        <w:rPr>
          <w:lang w:eastAsia="zh-CN"/>
        </w:rPr>
        <w:t>Object Distribution Method in a repeated fashion. The list of objects to be distributed is described by an object manifest document as specified in clause 6.1.2. Each object listed in the manifest is pulled by the MBSTF from the location indicated prior to inclusion in the FLUTE Session corresponding to the MBS Distribution Session.</w:t>
      </w:r>
    </w:p>
    <w:bookmarkEnd w:id="179"/>
    <w:p w14:paraId="2157476E" w14:textId="77777777" w:rsidR="00462BFF" w:rsidRPr="001B367A" w:rsidRDefault="00462BFF" w:rsidP="00462BFF">
      <w:pPr>
        <w:keepNext/>
        <w:rPr>
          <w:lang w:eastAsia="zh-CN"/>
        </w:rPr>
      </w:pPr>
      <w:r w:rsidRPr="001B367A">
        <w:rPr>
          <w:lang w:eastAsia="zh-CN"/>
        </w:rPr>
        <w:t>The list of objects described in the manifest may be updated over time by providing a replacement object manifest.</w:t>
      </w:r>
    </w:p>
    <w:p w14:paraId="2C5C0A79" w14:textId="77777777" w:rsidR="00462BFF" w:rsidRPr="001B367A" w:rsidRDefault="00462BFF" w:rsidP="00462BFF">
      <w:pPr>
        <w:rPr>
          <w:lang w:eastAsia="zh-CN"/>
        </w:rPr>
      </w:pPr>
      <w:r w:rsidRPr="001B367A">
        <w:rPr>
          <w:lang w:eastAsia="zh-CN"/>
        </w:rPr>
        <w:t>In this operating mode, the FDT Instance should describe all objects that are currently available in the FLUTE Session, considering the potential object update interval.</w:t>
      </w:r>
    </w:p>
    <w:p w14:paraId="7F35CA2C" w14:textId="04246153" w:rsidR="006761E8" w:rsidRPr="001B367A" w:rsidRDefault="006761E8" w:rsidP="006761E8">
      <w:pPr>
        <w:pStyle w:val="Heading4"/>
      </w:pPr>
      <w:bookmarkStart w:id="180" w:name="_CR6_2_3_5"/>
      <w:bookmarkStart w:id="181" w:name="_Toc171672886"/>
      <w:bookmarkEnd w:id="180"/>
      <w:r w:rsidRPr="001B367A">
        <w:t>6.2.</w:t>
      </w:r>
      <w:r w:rsidR="00ED083E" w:rsidRPr="001B367A">
        <w:t>3</w:t>
      </w:r>
      <w:r w:rsidRPr="001B367A">
        <w:t>.</w:t>
      </w:r>
      <w:r w:rsidR="009C2A87" w:rsidRPr="001B367A">
        <w:t>5</w:t>
      </w:r>
      <w:r w:rsidRPr="001B367A">
        <w:tab/>
        <w:t xml:space="preserve">Segment streaming </w:t>
      </w:r>
      <w:r w:rsidR="00844E1C" w:rsidRPr="001B367A">
        <w:t>operating mode</w:t>
      </w:r>
      <w:bookmarkEnd w:id="181"/>
    </w:p>
    <w:p w14:paraId="11A6BB24" w14:textId="32CDE535" w:rsidR="009C2A87" w:rsidRPr="001B367A" w:rsidRDefault="009C2A87" w:rsidP="009C2A87">
      <w:bookmarkStart w:id="182" w:name="_MCCTEMPBM_CRPT22990044___7"/>
      <w:r w:rsidRPr="001B367A">
        <w:t>Segment streaming operating mode (</w:t>
      </w:r>
      <w:r w:rsidRPr="00505D24">
        <w:rPr>
          <w:rStyle w:val="Codechar"/>
        </w:rPr>
        <w:t>OBJECT_STREAMING</w:t>
      </w:r>
      <w:r w:rsidRPr="001B367A">
        <w:t xml:space="preserve">) refers to the case for which a sequence of objects, typically representing timed segments from a timed presentation, are distributed using the Object Distribution Method. The sequence of objects is referred to as an </w:t>
      </w:r>
      <w:r w:rsidRPr="001B367A">
        <w:rPr>
          <w:i/>
          <w:iCs/>
        </w:rPr>
        <w:t>object flow</w:t>
      </w:r>
      <w:r w:rsidRPr="001B367A">
        <w:t xml:space="preserve">. This operating mode is recommended for streaming DASH or HLS content to a </w:t>
      </w:r>
      <w:r w:rsidR="00DA75FA" w:rsidRPr="001B367A">
        <w:t>M</w:t>
      </w:r>
      <w:r w:rsidRPr="001B367A">
        <w:t xml:space="preserve">edia </w:t>
      </w:r>
      <w:r w:rsidR="00DA75FA" w:rsidRPr="001B367A">
        <w:t>P</w:t>
      </w:r>
      <w:r w:rsidRPr="001B367A">
        <w:t>layer in the UE using MBS User Services.</w:t>
      </w:r>
    </w:p>
    <w:bookmarkEnd w:id="182"/>
    <w:p w14:paraId="4465FFC3" w14:textId="77777777" w:rsidR="009C2A87" w:rsidRPr="001B367A" w:rsidRDefault="009C2A87" w:rsidP="009C2A87">
      <w:pPr>
        <w:pStyle w:val="NO"/>
      </w:pPr>
      <w:r w:rsidRPr="001B367A">
        <w:t>NOTE:</w:t>
      </w:r>
      <w:r w:rsidRPr="001B367A">
        <w:tab/>
        <w:t>This operating mode may also be used for non-media object flows, e.g. in the absence of an Application Service Description.</w:t>
      </w:r>
    </w:p>
    <w:p w14:paraId="79DB4CBC" w14:textId="0CD20A0D" w:rsidR="009C2A87" w:rsidRPr="001B367A" w:rsidRDefault="009C2A87" w:rsidP="001B367A">
      <w:r w:rsidRPr="001B367A">
        <w:t xml:space="preserve">For each object associated with the object flow to be delivered in the MBS </w:t>
      </w:r>
      <w:r w:rsidR="002D7A32" w:rsidRPr="001B367A">
        <w:t>D</w:t>
      </w:r>
      <w:r w:rsidRPr="001B367A">
        <w:t xml:space="preserve">istribution </w:t>
      </w:r>
      <w:r w:rsidR="002D7A32" w:rsidRPr="001B367A">
        <w:t>S</w:t>
      </w:r>
      <w:r w:rsidRPr="001B367A">
        <w:t>ession the following information shall be maintained by the MBSTF in an object list:</w:t>
      </w:r>
    </w:p>
    <w:p w14:paraId="6D1BBC49" w14:textId="77777777" w:rsidR="009C2A87" w:rsidRPr="001B367A" w:rsidRDefault="009C2A87" w:rsidP="00ED083E">
      <w:pPr>
        <w:pStyle w:val="B1"/>
        <w:keepNext/>
      </w:pPr>
      <w:r w:rsidRPr="001B367A">
        <w:t>-</w:t>
      </w:r>
      <w:r w:rsidRPr="001B367A">
        <w:tab/>
        <w:t>The URL used by the MBS-Aware Application to request the object, derived from the object ingest URL.</w:t>
      </w:r>
    </w:p>
    <w:p w14:paraId="5C131D40" w14:textId="77777777" w:rsidR="009C2A87" w:rsidRPr="001B367A" w:rsidRDefault="009C2A87" w:rsidP="00ED083E">
      <w:pPr>
        <w:pStyle w:val="B1"/>
        <w:keepNext/>
      </w:pPr>
      <w:r w:rsidRPr="001B367A">
        <w:t>-</w:t>
      </w:r>
      <w:r w:rsidRPr="001B367A">
        <w:tab/>
        <w:t xml:space="preserve">The object’s </w:t>
      </w:r>
      <w:r w:rsidRPr="001B367A">
        <w:rPr>
          <w:i/>
          <w:iCs/>
        </w:rPr>
        <w:t>latest availability start time</w:t>
      </w:r>
      <w:r w:rsidRPr="001B367A">
        <w:t xml:space="preserve"> at the MBS Client. After this time, the MBS-Aware Application may request the full object from the MBSTF Client by using the URL of the object.</w:t>
      </w:r>
    </w:p>
    <w:p w14:paraId="64560D45" w14:textId="30F37BE4" w:rsidR="009C2A87" w:rsidRPr="001B367A" w:rsidRDefault="001B367A" w:rsidP="001B367A">
      <w:pPr>
        <w:pStyle w:val="B1"/>
      </w:pPr>
      <w:r w:rsidRPr="001B367A">
        <w:tab/>
      </w:r>
      <w:r w:rsidR="009C2A87" w:rsidRPr="001B367A">
        <w:t>This value</w:t>
      </w:r>
      <w:r w:rsidR="009C2A87" w:rsidRPr="001B367A">
        <w:rPr>
          <w:i/>
        </w:rPr>
        <w:t xml:space="preserve"> </w:t>
      </w:r>
      <w:r w:rsidR="009C2A87" w:rsidRPr="001B367A">
        <w:t>is determined for each object based on an availability start time at the point of ingest (i.e. reception of first byte of the object) combined with a configured distribution offset.</w:t>
      </w:r>
    </w:p>
    <w:p w14:paraId="5447F4EB" w14:textId="77777777" w:rsidR="009C2A87" w:rsidRPr="001B367A" w:rsidRDefault="009C2A87" w:rsidP="00ED083E">
      <w:pPr>
        <w:pStyle w:val="B1"/>
        <w:keepNext/>
      </w:pPr>
      <w:r w:rsidRPr="001B367A">
        <w:t>-</w:t>
      </w:r>
      <w:r w:rsidRPr="001B367A">
        <w:tab/>
        <w:t xml:space="preserve">The object’s </w:t>
      </w:r>
      <w:r w:rsidRPr="001B367A">
        <w:rPr>
          <w:i/>
          <w:iCs/>
        </w:rPr>
        <w:t xml:space="preserve">availability end time </w:t>
      </w:r>
      <w:r w:rsidRPr="001B367A">
        <w:t>from the MBSTF Client. After this time, the object may no longer be requested by the MBS-Aware Application.</w:t>
      </w:r>
    </w:p>
    <w:p w14:paraId="678BC7F1" w14:textId="54E37B80" w:rsidR="009C2A87" w:rsidRPr="001B367A" w:rsidRDefault="001B367A" w:rsidP="001B367A">
      <w:pPr>
        <w:pStyle w:val="B1"/>
      </w:pPr>
      <w:r w:rsidRPr="001B367A">
        <w:tab/>
      </w:r>
      <w:r w:rsidR="009C2A87" w:rsidRPr="001B367A">
        <w:t>This value</w:t>
      </w:r>
      <w:r w:rsidR="009C2A87" w:rsidRPr="001B367A">
        <w:rPr>
          <w:i/>
        </w:rPr>
        <w:t xml:space="preserve"> </w:t>
      </w:r>
      <w:r w:rsidR="009C2A87" w:rsidRPr="001B367A">
        <w:t>is determined for each object based on an availability start time at the point of ingest (i.e. reception of first byte of the object) combined with a configured clean-up time.</w:t>
      </w:r>
    </w:p>
    <w:p w14:paraId="788249F4" w14:textId="77777777" w:rsidR="009C2A87" w:rsidRPr="001B367A" w:rsidRDefault="009C2A87" w:rsidP="001B367A">
      <w:r w:rsidRPr="001B367A">
        <w:t>The object list is typically extended over time, for example as new objects (e.g. media segments) become available.</w:t>
      </w:r>
    </w:p>
    <w:p w14:paraId="520E06E9" w14:textId="6034ECB2" w:rsidR="00907D2B" w:rsidRPr="001B367A" w:rsidRDefault="00907D2B" w:rsidP="00907D2B">
      <w:pPr>
        <w:keepNext/>
        <w:keepLines/>
      </w:pPr>
      <w:r w:rsidRPr="001B367A">
        <w:t>The object list may, for example, be provided by an explicit object distribution manifest.</w:t>
      </w:r>
    </w:p>
    <w:p w14:paraId="7F2C0AE8" w14:textId="70D83C48" w:rsidR="00907D2B" w:rsidRPr="001B367A" w:rsidRDefault="00907D2B" w:rsidP="00907D2B">
      <w:pPr>
        <w:pStyle w:val="NO"/>
      </w:pPr>
      <w:r w:rsidRPr="001B367A">
        <w:t>NOTE:</w:t>
      </w:r>
      <w:r w:rsidR="002D7A32" w:rsidRPr="001B367A">
        <w:tab/>
      </w:r>
      <w:r w:rsidRPr="001B367A">
        <w:t>An object distribution manifest format is not defined in the present document.</w:t>
      </w:r>
    </w:p>
    <w:p w14:paraId="57AB668F" w14:textId="77777777" w:rsidR="00907D2B" w:rsidRPr="001B367A" w:rsidRDefault="00907D2B" w:rsidP="00907D2B">
      <w:r w:rsidRPr="001B367A">
        <w:lastRenderedPageBreak/>
        <w:t>The object list may also be defined by a presentation manifest (e.g. DASH MPD), for example in the case of an Application Service, for which the manifest is provided as part of the User Service Description.</w:t>
      </w:r>
    </w:p>
    <w:p w14:paraId="658A5496" w14:textId="0D66A2D5" w:rsidR="00907D2B" w:rsidRPr="001B367A" w:rsidRDefault="00907D2B" w:rsidP="00907D2B">
      <w:r w:rsidRPr="001B367A">
        <w:t xml:space="preserve">When the Application Service Entry Point document is a DASH MPD, this document is used </w:t>
      </w:r>
      <w:r w:rsidR="00ED083E" w:rsidRPr="001B367A">
        <w:t xml:space="preserve">by the MBSTF </w:t>
      </w:r>
      <w:r w:rsidRPr="001B367A">
        <w:t xml:space="preserve">to update the object list. </w:t>
      </w:r>
      <w:r w:rsidR="00241542" w:rsidRPr="001B367A">
        <w:t>The DASH MPD</w:t>
      </w:r>
      <w:r w:rsidRPr="001B367A">
        <w:t xml:space="preserve"> may itself be included in the object list</w:t>
      </w:r>
      <w:r w:rsidR="00241542" w:rsidRPr="001B367A">
        <w:t>,</w:t>
      </w:r>
      <w:r w:rsidRPr="001B367A">
        <w:t xml:space="preserve"> and hence be delivered in band with the media segment objects it describes on the same MBS Distribution Session. If the content of the Application Service Entry Point document changes during an MBS User Data Ingest Session</w:t>
      </w:r>
      <w:r w:rsidR="00DC308B" w:rsidRPr="001B367A">
        <w:t>,</w:t>
      </w:r>
      <w:r w:rsidRPr="001B367A">
        <w:t xml:space="preserve"> the updated document shall </w:t>
      </w:r>
      <w:r w:rsidR="001611CC" w:rsidRPr="001B367A">
        <w:t>be</w:t>
      </w:r>
      <w:r w:rsidRPr="001B367A">
        <w:t xml:space="preserve"> reflected in the MBS Distribution Session</w:t>
      </w:r>
      <w:r w:rsidR="001611CC" w:rsidRPr="001B367A">
        <w:t xml:space="preserve"> at the soonest opportunity</w:t>
      </w:r>
      <w:r w:rsidRPr="001B367A">
        <w:t>.</w:t>
      </w:r>
    </w:p>
    <w:p w14:paraId="395C1AF0" w14:textId="77777777" w:rsidR="009C2A87" w:rsidRPr="001B367A" w:rsidRDefault="009C2A87" w:rsidP="009C2A87">
      <w:pPr>
        <w:keepNext/>
        <w:keepLines/>
      </w:pPr>
      <w:r w:rsidRPr="001B367A">
        <w:t>For the segment streaming operating mode, the MBSTF acts as follows based on the object list:</w:t>
      </w:r>
    </w:p>
    <w:p w14:paraId="1D82486C" w14:textId="7C441F5F" w:rsidR="009C2A87" w:rsidRPr="001B367A" w:rsidRDefault="00903EEE" w:rsidP="00903EEE">
      <w:pPr>
        <w:pStyle w:val="B1"/>
      </w:pPr>
      <w:r w:rsidRPr="001B367A">
        <w:t>-</w:t>
      </w:r>
      <w:r w:rsidRPr="001B367A">
        <w:tab/>
      </w:r>
      <w:r w:rsidR="009C2A87" w:rsidRPr="001B367A">
        <w:t xml:space="preserve">The MBSTF shall transmit each object in the object list such that the last packet of the delivered </w:t>
      </w:r>
      <w:r w:rsidR="00ED083E" w:rsidRPr="001B367A">
        <w:t xml:space="preserve">FLUTE transmission </w:t>
      </w:r>
      <w:r w:rsidR="009C2A87" w:rsidRPr="001B367A">
        <w:t>object (incl</w:t>
      </w:r>
      <w:r w:rsidR="00CC7C19" w:rsidRPr="001B367A">
        <w:t>u</w:t>
      </w:r>
      <w:r w:rsidR="009C2A87" w:rsidRPr="001B367A">
        <w:t>ding any FEC recovery packets, when configured) is available at the MBSTF Client</w:t>
      </w:r>
      <w:r w:rsidR="002D7A32" w:rsidRPr="001B367A">
        <w:t xml:space="preserve"> no later than its</w:t>
      </w:r>
      <w:r w:rsidR="009C2A87" w:rsidRPr="001B367A">
        <w:t xml:space="preserve"> </w:t>
      </w:r>
      <w:r w:rsidR="009C2A87" w:rsidRPr="001B367A">
        <w:rPr>
          <w:i/>
          <w:iCs/>
        </w:rPr>
        <w:t>availability start time</w:t>
      </w:r>
      <w:r w:rsidR="009C2A87" w:rsidRPr="001B367A">
        <w:t>.</w:t>
      </w:r>
      <w:r w:rsidR="002D7A32" w:rsidRPr="001B367A">
        <w:t xml:space="preserve"> When the Application Service Entry Point document is a DASH MPD, the availability start time is signalled in this document.</w:t>
      </w:r>
    </w:p>
    <w:p w14:paraId="2A212BE8" w14:textId="1FE6E11D" w:rsidR="009C2A87" w:rsidRPr="001B367A" w:rsidRDefault="00903EEE" w:rsidP="00903EEE">
      <w:pPr>
        <w:pStyle w:val="B1"/>
      </w:pPr>
      <w:r w:rsidRPr="001B367A">
        <w:t>-</w:t>
      </w:r>
      <w:r w:rsidRPr="001B367A">
        <w:tab/>
      </w:r>
      <w:r w:rsidR="009C2A87" w:rsidRPr="001B367A">
        <w:t>An FDT Instance object should be sent frequently by the MBSTF</w:t>
      </w:r>
      <w:r w:rsidR="00241542" w:rsidRPr="001B367A">
        <w:t>,</w:t>
      </w:r>
      <w:r w:rsidR="009C2A87" w:rsidRPr="001B367A">
        <w:t xml:space="preserve"> describing all objects of the object list that are not yet fully transmitted.</w:t>
      </w:r>
    </w:p>
    <w:p w14:paraId="608F7FC5" w14:textId="77777777" w:rsidR="002D7A32" w:rsidRPr="001B367A" w:rsidRDefault="00903EEE" w:rsidP="00903EEE">
      <w:pPr>
        <w:pStyle w:val="B1"/>
      </w:pPr>
      <w:bookmarkStart w:id="183" w:name="_MCCTEMPBM_CRPT22990045___7"/>
      <w:r w:rsidRPr="001B367A">
        <w:t>-</w:t>
      </w:r>
      <w:r w:rsidRPr="001B367A">
        <w:tab/>
      </w:r>
      <w:r w:rsidR="009C2A87" w:rsidRPr="001B367A">
        <w:t xml:space="preserve">The </w:t>
      </w:r>
      <w:r w:rsidR="009C2A87" w:rsidRPr="001B367A">
        <w:rPr>
          <w:rStyle w:val="XMLElementChar"/>
        </w:rPr>
        <w:t>Content-Location</w:t>
      </w:r>
      <w:r w:rsidR="009C2A87" w:rsidRPr="001B367A">
        <w:t xml:space="preserve"> element in the FDT Instance shall match the URL of the corresponding object in the object list. </w:t>
      </w:r>
      <w:r w:rsidR="002D7A32" w:rsidRPr="001B367A">
        <w:t>When the Application Service Entry Point document is a DASH MPD, this shall also match the URL of a DASH Representation described by that document after any template identifiers have been substituted.</w:t>
      </w:r>
    </w:p>
    <w:bookmarkEnd w:id="183"/>
    <w:p w14:paraId="559E207F" w14:textId="56539BDE" w:rsidR="009C2A87" w:rsidRPr="001B367A" w:rsidRDefault="009C2A87" w:rsidP="001B367A">
      <w:r w:rsidRPr="001B367A">
        <w:t>The URL may be rewritten by the MBSTF using the Object distribution base URL property of the MBS Distribution Session.</w:t>
      </w:r>
    </w:p>
    <w:p w14:paraId="49AAF240" w14:textId="4DCCECD2" w:rsidR="002D7A32" w:rsidRPr="001B367A" w:rsidRDefault="002D7A32" w:rsidP="00903EEE">
      <w:pPr>
        <w:pStyle w:val="B1"/>
      </w:pPr>
      <w:r w:rsidRPr="001B367A">
        <w:t>-</w:t>
      </w:r>
      <w:r w:rsidRPr="001B367A">
        <w:tab/>
        <w:t>If an update to the Application Service Entry Point document is delivered as a FLUTE transmission object then the Content-Location element in the FLUTE File Delivery Table for the delivered object shall match the URL of the referenced Application Service Entry Point document.</w:t>
      </w:r>
    </w:p>
    <w:p w14:paraId="2E519156" w14:textId="71B1B649" w:rsidR="009C2A87" w:rsidRPr="001B367A" w:rsidRDefault="00903EEE" w:rsidP="00903EEE">
      <w:pPr>
        <w:pStyle w:val="B1"/>
      </w:pPr>
      <w:bookmarkStart w:id="184" w:name="_MCCTEMPBM_CRPT22990046___7"/>
      <w:r w:rsidRPr="001B367A">
        <w:t>-</w:t>
      </w:r>
      <w:r w:rsidRPr="001B367A">
        <w:tab/>
      </w:r>
      <w:r w:rsidR="009C2A87" w:rsidRPr="001B367A">
        <w:t xml:space="preserve">The </w:t>
      </w:r>
      <w:r w:rsidR="009C2A87" w:rsidRPr="001B367A">
        <w:rPr>
          <w:rStyle w:val="XMLElementChar"/>
        </w:rPr>
        <w:t>File</w:t>
      </w:r>
      <w:r w:rsidR="009C2A87" w:rsidRPr="001B367A">
        <w:rPr>
          <w:rStyle w:val="XMLAttributeChar"/>
        </w:rPr>
        <w:t>@Expires</w:t>
      </w:r>
      <w:r w:rsidR="009C2A87" w:rsidRPr="001B367A">
        <w:t xml:space="preserve"> attribute for each object shall be set such that it is equal to or earlier than its </w:t>
      </w:r>
      <w:r w:rsidR="009C2A87" w:rsidRPr="001B367A">
        <w:rPr>
          <w:i/>
          <w:iCs/>
        </w:rPr>
        <w:t>latest availability start time</w:t>
      </w:r>
      <w:r w:rsidR="009C2A87" w:rsidRPr="001B367A">
        <w:t>.</w:t>
      </w:r>
    </w:p>
    <w:p w14:paraId="0A416AFC" w14:textId="6E05DD8B" w:rsidR="009C2A87" w:rsidRPr="001B367A" w:rsidRDefault="00903EEE" w:rsidP="00903EEE">
      <w:pPr>
        <w:pStyle w:val="B1"/>
      </w:pPr>
      <w:r w:rsidRPr="001B367A">
        <w:t>-</w:t>
      </w:r>
      <w:r w:rsidRPr="001B367A">
        <w:tab/>
      </w:r>
      <w:r w:rsidR="009C2A87" w:rsidRPr="001B367A">
        <w:t xml:space="preserve">The </w:t>
      </w:r>
      <w:r w:rsidR="009C2A87" w:rsidRPr="001B367A">
        <w:rPr>
          <w:rStyle w:val="XMLElementChar"/>
        </w:rPr>
        <w:t>Cache-Control</w:t>
      </w:r>
      <w:r w:rsidR="009C2A87" w:rsidRPr="001B367A">
        <w:rPr>
          <w:rStyle w:val="XMLAttributeChar"/>
        </w:rPr>
        <w:t>@Expires</w:t>
      </w:r>
      <w:r w:rsidR="009C2A87" w:rsidRPr="001B367A">
        <w:t xml:space="preserve"> attribute shall be used to indicate the </w:t>
      </w:r>
      <w:r w:rsidR="009C2A87" w:rsidRPr="001B367A">
        <w:rPr>
          <w:i/>
          <w:iCs/>
        </w:rPr>
        <w:t>availability end time of the object.</w:t>
      </w:r>
    </w:p>
    <w:p w14:paraId="0AB1F7C1" w14:textId="15FDAA28" w:rsidR="009C2A87" w:rsidRPr="001B367A" w:rsidRDefault="00903EEE" w:rsidP="00903EEE">
      <w:pPr>
        <w:pStyle w:val="B1"/>
      </w:pPr>
      <w:r w:rsidRPr="001B367A">
        <w:rPr>
          <w:rStyle w:val="XMLElementChar"/>
        </w:rPr>
        <w:t>-</w:t>
      </w:r>
      <w:r w:rsidRPr="001B367A">
        <w:rPr>
          <w:rStyle w:val="XMLElementChar"/>
        </w:rPr>
        <w:tab/>
      </w:r>
      <w:r w:rsidR="009C2A87" w:rsidRPr="001B367A">
        <w:rPr>
          <w:rStyle w:val="XMLElementChar"/>
        </w:rPr>
        <w:t>Content-MD5</w:t>
      </w:r>
      <w:r w:rsidR="009C2A87" w:rsidRPr="001B367A">
        <w:t xml:space="preserve"> and </w:t>
      </w:r>
      <w:r w:rsidR="009C2A87" w:rsidRPr="001B367A">
        <w:rPr>
          <w:rStyle w:val="XMLElementChar"/>
        </w:rPr>
        <w:t>File-ETag</w:t>
      </w:r>
      <w:r w:rsidR="009C2A87" w:rsidRPr="001B367A">
        <w:t xml:space="preserve"> may optionally be used.</w:t>
      </w:r>
    </w:p>
    <w:p w14:paraId="0646EB80" w14:textId="77777777" w:rsidR="002D7A32" w:rsidRPr="001B367A" w:rsidRDefault="002D7A32" w:rsidP="002D7A32">
      <w:pPr>
        <w:pStyle w:val="Heading3"/>
      </w:pPr>
      <w:bookmarkStart w:id="185" w:name="_CR7"/>
      <w:bookmarkStart w:id="186" w:name="_Toc171672887"/>
      <w:bookmarkEnd w:id="184"/>
      <w:bookmarkEnd w:id="185"/>
      <w:r w:rsidRPr="001B367A">
        <w:t>6.2.4</w:t>
      </w:r>
      <w:r w:rsidRPr="001B367A">
        <w:tab/>
        <w:t>Object Repair mechanism for FLUTE</w:t>
      </w:r>
      <w:bookmarkEnd w:id="186"/>
    </w:p>
    <w:p w14:paraId="5096BA44" w14:textId="77777777" w:rsidR="002D7A32" w:rsidRPr="001B367A" w:rsidRDefault="002D7A32" w:rsidP="001B367A">
      <w:pPr>
        <w:pStyle w:val="Heading4"/>
      </w:pPr>
      <w:bookmarkStart w:id="187" w:name="_Toc171672888"/>
      <w:r w:rsidRPr="001B367A">
        <w:t>6.2.4.1</w:t>
      </w:r>
      <w:r w:rsidRPr="001B367A">
        <w:tab/>
        <w:t>General</w:t>
      </w:r>
      <w:bookmarkEnd w:id="187"/>
    </w:p>
    <w:p w14:paraId="10B79520" w14:textId="77777777" w:rsidR="002D7A32" w:rsidRPr="001B367A" w:rsidRDefault="002D7A32" w:rsidP="002D7A32">
      <w:pPr>
        <w:keepNext/>
        <w:rPr>
          <w:lang w:eastAsia="ja-JP"/>
        </w:rPr>
      </w:pPr>
      <w:r w:rsidRPr="001B367A">
        <w:rPr>
          <w:lang w:eastAsia="ja-JP"/>
        </w:rPr>
        <w:t>In order to fetch missing portions of an object, the MBS Client shall support the post-session Object Repair procedure as specified in clause 6.2.4.2.</w:t>
      </w:r>
    </w:p>
    <w:p w14:paraId="6DE0B767" w14:textId="77777777" w:rsidR="002D7A32" w:rsidRPr="001B367A" w:rsidRDefault="002D7A32" w:rsidP="002D7A32">
      <w:pPr>
        <w:keepNext/>
        <w:rPr>
          <w:lang w:eastAsia="ja-JP"/>
        </w:rPr>
      </w:pPr>
      <w:r w:rsidRPr="001B367A">
        <w:rPr>
          <w:lang w:eastAsia="ja-JP"/>
        </w:rPr>
        <w:t>If the User Service Description provides the Object Repair parameters specified in clause 5.2.8, then:</w:t>
      </w:r>
    </w:p>
    <w:p w14:paraId="60E8CEE5" w14:textId="77777777" w:rsidR="002D7A32" w:rsidRPr="001B367A" w:rsidRDefault="002D7A32" w:rsidP="002D7A32">
      <w:pPr>
        <w:pStyle w:val="B1"/>
        <w:rPr>
          <w:lang w:eastAsia="ja-JP"/>
        </w:rPr>
      </w:pPr>
      <w:r w:rsidRPr="001B367A">
        <w:rPr>
          <w:lang w:eastAsia="ja-JP"/>
        </w:rPr>
        <w:t>-</w:t>
      </w:r>
      <w:r w:rsidRPr="001B367A">
        <w:rPr>
          <w:lang w:eastAsia="ja-JP"/>
        </w:rPr>
        <w:tab/>
        <w:t>An</w:t>
      </w:r>
      <w:r w:rsidRPr="001B367A">
        <w:t xml:space="preserve"> MBS AS instance assigned to each active MBS User Service Session shall host all objects transmitted on its MBS Distribution Session(s) at the network location </w:t>
      </w:r>
      <w:r w:rsidRPr="001B367A">
        <w:rPr>
          <w:i/>
          <w:iCs/>
        </w:rPr>
        <w:t>location</w:t>
      </w:r>
      <w:r w:rsidRPr="001B367A">
        <w:t>.</w:t>
      </w:r>
    </w:p>
    <w:p w14:paraId="5E56175C" w14:textId="77777777" w:rsidR="002D7A32" w:rsidRPr="001B367A" w:rsidRDefault="002D7A32" w:rsidP="002D7A32">
      <w:pPr>
        <w:pStyle w:val="B1"/>
      </w:pPr>
      <w:r w:rsidRPr="001B367A">
        <w:t>-</w:t>
      </w:r>
      <w:r w:rsidRPr="001B367A">
        <w:tab/>
        <w:t>An MBS Client shall initiate the post-session Object Repair procedure as needed according to the procedure specified in clause 6.2.4.2.</w:t>
      </w:r>
    </w:p>
    <w:p w14:paraId="27CAFB0A" w14:textId="77777777" w:rsidR="002D7A32" w:rsidRPr="001B367A" w:rsidRDefault="002D7A32" w:rsidP="002D7A32">
      <w:pPr>
        <w:pStyle w:val="NO"/>
        <w:rPr>
          <w:lang w:eastAsia="ja-JP"/>
        </w:rPr>
      </w:pPr>
      <w:bookmarkStart w:id="188" w:name="_MCCTEMPBM_CRPT22990047___7"/>
      <w:r w:rsidRPr="001B367A">
        <w:rPr>
          <w:lang w:eastAsia="ja-JP"/>
        </w:rPr>
        <w:t>NOTE:</w:t>
      </w:r>
      <w:r w:rsidRPr="001B367A">
        <w:rPr>
          <w:lang w:eastAsia="ja-JP"/>
        </w:rPr>
        <w:tab/>
        <w:t xml:space="preserve">The use of </w:t>
      </w:r>
      <w:r w:rsidRPr="001B367A">
        <w:rPr>
          <w:rStyle w:val="XMLElementChar"/>
        </w:rPr>
        <w:t>File</w:t>
      </w:r>
      <w:r w:rsidRPr="001B367A">
        <w:rPr>
          <w:rStyle w:val="XMLAttributeChar"/>
        </w:rPr>
        <w:t>@Alternate-Content-Location-1</w:t>
      </w:r>
      <w:r w:rsidRPr="001B367A">
        <w:rPr>
          <w:lang w:eastAsia="ja-JP"/>
        </w:rPr>
        <w:t xml:space="preserve"> and </w:t>
      </w:r>
      <w:r w:rsidRPr="001B367A">
        <w:rPr>
          <w:rStyle w:val="XMLElementChar"/>
        </w:rPr>
        <w:t>File</w:t>
      </w:r>
      <w:r w:rsidRPr="001B367A">
        <w:rPr>
          <w:rStyle w:val="XMLAttributeChar"/>
        </w:rPr>
        <w:t>@Alternate-Content-Location-2</w:t>
      </w:r>
      <w:r w:rsidRPr="001B367A">
        <w:rPr>
          <w:lang w:eastAsia="ja-JP"/>
        </w:rPr>
        <w:t xml:space="preserve"> to advertise the Object Repair parameters in the FLUTE FDT instance as defined in TS 26.346 [7] is not supported in MBS User Services.</w:t>
      </w:r>
    </w:p>
    <w:p w14:paraId="71C0A0CB" w14:textId="7225DAC5" w:rsidR="002D7A32" w:rsidRPr="001B367A" w:rsidRDefault="002D7A32" w:rsidP="002D7A32">
      <w:pPr>
        <w:pStyle w:val="Heading4"/>
      </w:pPr>
      <w:bookmarkStart w:id="189" w:name="_Toc171672889"/>
      <w:bookmarkEnd w:id="188"/>
      <w:r w:rsidRPr="001B367A">
        <w:lastRenderedPageBreak/>
        <w:t>6.2.4.2</w:t>
      </w:r>
      <w:r w:rsidRPr="001B367A">
        <w:tab/>
        <w:t>Post-session Object Repair procedure</w:t>
      </w:r>
      <w:bookmarkEnd w:id="189"/>
    </w:p>
    <w:p w14:paraId="2B8219AB" w14:textId="77777777" w:rsidR="002D7A32" w:rsidRPr="001B367A" w:rsidRDefault="002D7A32" w:rsidP="002D7A32">
      <w:pPr>
        <w:keepNext/>
        <w:rPr>
          <w:lang w:eastAsia="ja-JP"/>
        </w:rPr>
      </w:pPr>
      <w:r w:rsidRPr="001B367A">
        <w:rPr>
          <w:lang w:eastAsia="ja-JP"/>
        </w:rPr>
        <w:t>The post-session Object Repair procedure is aligned with the File Repair procedures defined in clause 9.3 of TS 26.346 [7].</w:t>
      </w:r>
    </w:p>
    <w:p w14:paraId="391F90D6" w14:textId="77777777" w:rsidR="002D7A32" w:rsidRPr="001B367A" w:rsidRDefault="002D7A32" w:rsidP="002D7A32">
      <w:pPr>
        <w:keepNext/>
        <w:rPr>
          <w:lang w:eastAsia="ja-JP"/>
        </w:rPr>
      </w:pPr>
      <w:r w:rsidRPr="001B367A">
        <w:rPr>
          <w:lang w:eastAsia="ja-JP"/>
        </w:rPr>
        <w:t>It is assumed that a FLUTE File Delivery Table (FDT) Instance document as defined in clauses L.4 and L.6 of TS 26.346 [7] is available in the MBS Client that contains at least the following information:</w:t>
      </w:r>
    </w:p>
    <w:p w14:paraId="0B0421CF" w14:textId="77777777" w:rsidR="002D7A32" w:rsidRPr="001B367A" w:rsidRDefault="002D7A32" w:rsidP="002D7A32">
      <w:pPr>
        <w:pStyle w:val="B1"/>
        <w:rPr>
          <w:lang w:eastAsia="ja-JP"/>
        </w:rPr>
      </w:pPr>
      <w:bookmarkStart w:id="190" w:name="_MCCTEMPBM_CRPT22990048___7"/>
      <w:r w:rsidRPr="001B367A">
        <w:rPr>
          <w:lang w:eastAsia="ja-JP"/>
        </w:rPr>
        <w:t>-</w:t>
      </w:r>
      <w:r w:rsidRPr="001B367A">
        <w:rPr>
          <w:lang w:eastAsia="ja-JP"/>
        </w:rPr>
        <w:tab/>
      </w:r>
      <w:r w:rsidRPr="001B367A">
        <w:rPr>
          <w:rStyle w:val="XMLElementChar"/>
        </w:rPr>
        <w:t>FDT</w:t>
      </w:r>
      <w:r w:rsidRPr="001B367A">
        <w:rPr>
          <w:rStyle w:val="XMLAttributeChar"/>
        </w:rPr>
        <w:t>@Expires</w:t>
      </w:r>
      <w:r w:rsidRPr="001B367A">
        <w:rPr>
          <w:lang w:eastAsia="ja-JP"/>
        </w:rPr>
        <w:t xml:space="preserve"> attribute indicating the expiry date of the FDT Instance.</w:t>
      </w:r>
    </w:p>
    <w:p w14:paraId="3891C14A" w14:textId="77777777" w:rsidR="002D7A32" w:rsidRPr="001B367A" w:rsidRDefault="002D7A32" w:rsidP="002D7A32">
      <w:pPr>
        <w:pStyle w:val="B1"/>
        <w:rPr>
          <w:lang w:eastAsia="ja-JP"/>
        </w:rPr>
      </w:pPr>
      <w:r w:rsidRPr="001B367A">
        <w:rPr>
          <w:lang w:eastAsia="ja-JP"/>
        </w:rPr>
        <w:t>-</w:t>
      </w:r>
      <w:r w:rsidRPr="001B367A">
        <w:rPr>
          <w:lang w:eastAsia="ja-JP"/>
        </w:rPr>
        <w:tab/>
        <w:t xml:space="preserve">For one or multiple transmission objects in the FLUTE session, a </w:t>
      </w:r>
      <w:r w:rsidRPr="001B367A">
        <w:rPr>
          <w:rStyle w:val="XMLElementChar"/>
        </w:rPr>
        <w:t>File</w:t>
      </w:r>
      <w:r w:rsidRPr="001B367A">
        <w:rPr>
          <w:lang w:eastAsia="ja-JP"/>
        </w:rPr>
        <w:t xml:space="preserve"> element with:</w:t>
      </w:r>
    </w:p>
    <w:p w14:paraId="4AB10B79" w14:textId="77777777" w:rsidR="002D7A32" w:rsidRPr="001B367A" w:rsidRDefault="002D7A32" w:rsidP="002D7A32">
      <w:pPr>
        <w:pStyle w:val="B2"/>
        <w:rPr>
          <w:lang w:eastAsia="ja-JP"/>
        </w:rPr>
      </w:pPr>
      <w:bookmarkStart w:id="191" w:name="_MCCTEMPBM_CRPT22990049___7"/>
      <w:bookmarkEnd w:id="190"/>
      <w:r w:rsidRPr="001B367A">
        <w:rPr>
          <w:lang w:eastAsia="ja-JP"/>
        </w:rPr>
        <w:t>-</w:t>
      </w:r>
      <w:r w:rsidRPr="001B367A">
        <w:rPr>
          <w:lang w:eastAsia="ja-JP"/>
        </w:rPr>
        <w:tab/>
      </w:r>
      <w:r w:rsidRPr="001B367A">
        <w:rPr>
          <w:rStyle w:val="XMLElementChar"/>
        </w:rPr>
        <w:t>File</w:t>
      </w:r>
      <w:r w:rsidRPr="001B367A">
        <w:rPr>
          <w:rStyle w:val="XMLAttributeChar"/>
        </w:rPr>
        <w:t>@TOI</w:t>
      </w:r>
      <w:r w:rsidRPr="001B367A">
        <w:rPr>
          <w:lang w:eastAsia="ja-JP"/>
        </w:rPr>
        <w:t xml:space="preserve"> attribute indicating the ALC Transport Object Identifier of the transmission object.</w:t>
      </w:r>
    </w:p>
    <w:p w14:paraId="051207C3" w14:textId="77777777" w:rsidR="002D7A32" w:rsidRPr="001B367A" w:rsidRDefault="002D7A32" w:rsidP="002D7A32">
      <w:pPr>
        <w:pStyle w:val="B2"/>
        <w:rPr>
          <w:lang w:eastAsia="ja-JP"/>
        </w:rPr>
      </w:pPr>
      <w:r w:rsidRPr="001B367A">
        <w:rPr>
          <w:lang w:eastAsia="ja-JP"/>
        </w:rPr>
        <w:t>-</w:t>
      </w:r>
      <w:r w:rsidRPr="001B367A">
        <w:rPr>
          <w:lang w:eastAsia="ja-JP"/>
        </w:rPr>
        <w:tab/>
      </w:r>
      <w:r w:rsidRPr="001B367A">
        <w:rPr>
          <w:rStyle w:val="XMLElementChar"/>
        </w:rPr>
        <w:t>File</w:t>
      </w:r>
      <w:r w:rsidRPr="001B367A">
        <w:rPr>
          <w:rStyle w:val="XMLAttributeChar"/>
        </w:rPr>
        <w:t>@Content-Location</w:t>
      </w:r>
      <w:r w:rsidRPr="001B367A">
        <w:rPr>
          <w:lang w:eastAsia="ja-JP"/>
        </w:rPr>
        <w:t xml:space="preserve"> attribute indicating the URI of the transmission object.</w:t>
      </w:r>
    </w:p>
    <w:p w14:paraId="1FC07F69" w14:textId="77777777" w:rsidR="002D7A32" w:rsidRPr="001B367A" w:rsidRDefault="002D7A32" w:rsidP="002D7A32">
      <w:pPr>
        <w:pStyle w:val="B2"/>
        <w:rPr>
          <w:lang w:eastAsia="ja-JP"/>
        </w:rPr>
      </w:pPr>
      <w:r w:rsidRPr="001B367A">
        <w:rPr>
          <w:lang w:eastAsia="ja-JP"/>
        </w:rPr>
        <w:t>-</w:t>
      </w:r>
      <w:r w:rsidRPr="001B367A">
        <w:rPr>
          <w:lang w:eastAsia="ja-JP"/>
        </w:rPr>
        <w:tab/>
      </w:r>
      <w:r w:rsidRPr="001B367A">
        <w:rPr>
          <w:rStyle w:val="XMLElementChar"/>
        </w:rPr>
        <w:t>File</w:t>
      </w:r>
      <w:r w:rsidRPr="001B367A">
        <w:rPr>
          <w:rStyle w:val="XMLAttributeChar"/>
        </w:rPr>
        <w:t>@Content-Length</w:t>
      </w:r>
      <w:r w:rsidRPr="001B367A">
        <w:rPr>
          <w:lang w:eastAsia="ja-JP"/>
        </w:rPr>
        <w:t xml:space="preserve"> attribute indicating the size (in bytes) of the transmission object.</w:t>
      </w:r>
    </w:p>
    <w:p w14:paraId="36E4A222" w14:textId="77777777" w:rsidR="002D7A32" w:rsidRPr="001B367A" w:rsidRDefault="002D7A32" w:rsidP="002D7A32">
      <w:pPr>
        <w:pStyle w:val="B2"/>
        <w:rPr>
          <w:lang w:eastAsia="ja-JP"/>
        </w:rPr>
      </w:pPr>
      <w:r w:rsidRPr="001B367A">
        <w:rPr>
          <w:lang w:eastAsia="ja-JP"/>
        </w:rPr>
        <w:t>-</w:t>
      </w:r>
      <w:r w:rsidRPr="001B367A">
        <w:rPr>
          <w:lang w:eastAsia="ja-JP"/>
        </w:rPr>
        <w:tab/>
      </w:r>
      <w:r w:rsidRPr="001B367A">
        <w:rPr>
          <w:rStyle w:val="XMLElementChar"/>
        </w:rPr>
        <w:t>File</w:t>
      </w:r>
      <w:r w:rsidRPr="001B367A">
        <w:rPr>
          <w:rStyle w:val="XMLAttributeChar"/>
        </w:rPr>
        <w:t>@File-ETag</w:t>
      </w:r>
      <w:r w:rsidRPr="001B367A">
        <w:rPr>
          <w:lang w:eastAsia="ja-JP"/>
        </w:rPr>
        <w:t xml:space="preserve"> attribute indicating the entity tag value of the transmission object.</w:t>
      </w:r>
    </w:p>
    <w:bookmarkEnd w:id="191"/>
    <w:p w14:paraId="7C2CB4A9" w14:textId="77777777" w:rsidR="002D7A32" w:rsidRPr="001B367A" w:rsidRDefault="002D7A32" w:rsidP="002D7A32">
      <w:pPr>
        <w:pStyle w:val="NO"/>
        <w:rPr>
          <w:lang w:eastAsia="ja-JP"/>
        </w:rPr>
      </w:pPr>
      <w:r w:rsidRPr="001B367A">
        <w:rPr>
          <w:lang w:eastAsia="ja-JP"/>
        </w:rPr>
        <w:t>NOTE:</w:t>
      </w:r>
      <w:r w:rsidRPr="001B367A">
        <w:rPr>
          <w:lang w:eastAsia="ja-JP"/>
        </w:rPr>
        <w:tab/>
        <w:t>Object Repair without the FDT as, for example, defined in clause 9.3.9 of TS 26.346 [7], is not specified by the present document.</w:t>
      </w:r>
    </w:p>
    <w:p w14:paraId="5A1BAE14" w14:textId="77777777" w:rsidR="002D7A32" w:rsidRPr="001B367A" w:rsidRDefault="002D7A32" w:rsidP="002D7A32">
      <w:pPr>
        <w:keepNext/>
        <w:rPr>
          <w:lang w:eastAsia="ja-JP"/>
        </w:rPr>
      </w:pPr>
      <w:r w:rsidRPr="001B367A">
        <w:rPr>
          <w:lang w:eastAsia="ja-JP"/>
        </w:rPr>
        <w:t>Then, based on the introduction in clause 9.3.1 of TS 26.346 [7], the MBS Client generally acts as follows.</w:t>
      </w:r>
    </w:p>
    <w:p w14:paraId="72F22AAD" w14:textId="77777777" w:rsidR="002D7A32" w:rsidRPr="001B367A" w:rsidRDefault="002D7A32" w:rsidP="002D7A32">
      <w:pPr>
        <w:pStyle w:val="B1"/>
        <w:keepNext/>
      </w:pPr>
      <w:bookmarkStart w:id="192" w:name="_MCCTEMPBM_CRPT22990050___7"/>
      <w:r w:rsidRPr="001B367A">
        <w:t>1.</w:t>
      </w:r>
      <w:r w:rsidRPr="001B367A">
        <w:tab/>
        <w:t xml:space="preserve">The MBS Client identifies the end of the MBS Distribution Session. The latest time for this is the value of the </w:t>
      </w:r>
      <w:r w:rsidRPr="001B367A">
        <w:rPr>
          <w:rStyle w:val="XMLAttributeChar"/>
        </w:rPr>
        <w:t>@Expires</w:t>
      </w:r>
      <w:r w:rsidRPr="001B367A">
        <w:t xml:space="preserve"> attribute indicated in the root element of the FDT Instance document. However, according to </w:t>
      </w:r>
      <w:r w:rsidRPr="001B367A">
        <w:rPr>
          <w:lang w:eastAsia="ja-JP"/>
        </w:rPr>
        <w:t xml:space="preserve">clause 9.3.2 of TS 26.346 [7], an MBS Client may determine an earlier </w:t>
      </w:r>
      <w:r w:rsidRPr="001B367A">
        <w:t>end of transmission of files,</w:t>
      </w:r>
    </w:p>
    <w:bookmarkEnd w:id="192"/>
    <w:p w14:paraId="4F5C20E3" w14:textId="77777777" w:rsidR="002D7A32" w:rsidRPr="001B367A" w:rsidRDefault="002D7A32" w:rsidP="002D7A32">
      <w:pPr>
        <w:pStyle w:val="B2"/>
        <w:keepNext/>
      </w:pPr>
      <w:r w:rsidRPr="001B367A">
        <w:t>a)</w:t>
      </w:r>
      <w:r w:rsidRPr="001B367A">
        <w:tab/>
        <w:t>if an end-of-session signal (A-flag) is received in an ALC/FLUTE header in the ongoing Object Distribution Session before the FDT instance expires; or</w:t>
      </w:r>
    </w:p>
    <w:p w14:paraId="1C668FFD" w14:textId="77777777" w:rsidR="002D7A32" w:rsidRPr="001B367A" w:rsidRDefault="002D7A32" w:rsidP="002D7A32">
      <w:pPr>
        <w:pStyle w:val="B2"/>
      </w:pPr>
      <w:r w:rsidRPr="001B367A">
        <w:t>b)</w:t>
      </w:r>
      <w:r w:rsidRPr="001B367A">
        <w:tab/>
        <w:t>if the end of file transmission time is reached according to the service schedule description specified in clause 5.2.7.</w:t>
      </w:r>
    </w:p>
    <w:p w14:paraId="25AEA97D" w14:textId="77777777" w:rsidR="002D7A32" w:rsidRPr="001B367A" w:rsidRDefault="002D7A32" w:rsidP="002D7A32">
      <w:pPr>
        <w:pStyle w:val="B1"/>
      </w:pPr>
      <w:r w:rsidRPr="001B367A">
        <w:t>2.</w:t>
      </w:r>
      <w:r w:rsidRPr="001B367A">
        <w:tab/>
        <w:t xml:space="preserve">The MBS Client identifies that data is missing from an MBS Object Distribution Session for one or multiple FLUTE transmission objects delivered in the Object Distribution Session following the principles in </w:t>
      </w:r>
      <w:r w:rsidRPr="001B367A">
        <w:rPr>
          <w:lang w:eastAsia="ja-JP"/>
        </w:rPr>
        <w:t>clause 9.3.3 of TS 26.346 [7].</w:t>
      </w:r>
    </w:p>
    <w:p w14:paraId="38A8EC50" w14:textId="77777777" w:rsidR="002D7A32" w:rsidRPr="001B367A" w:rsidRDefault="002D7A32" w:rsidP="002D7A32">
      <w:pPr>
        <w:pStyle w:val="B1"/>
      </w:pPr>
      <w:bookmarkStart w:id="193" w:name="_MCCTEMPBM_CRPT22990051___7"/>
      <w:r w:rsidRPr="001B367A">
        <w:t>3.</w:t>
      </w:r>
      <w:r w:rsidRPr="001B367A">
        <w:tab/>
        <w:t xml:space="preserve">The MBS Client shall select an MBS AS instance </w:t>
      </w:r>
      <w:r w:rsidRPr="001B367A">
        <w:rPr>
          <w:i/>
          <w:iCs/>
        </w:rPr>
        <w:t>repair URL</w:t>
      </w:r>
      <w:r w:rsidRPr="001B367A">
        <w:t xml:space="preserve"> randomly from the list of </w:t>
      </w:r>
      <w:r w:rsidRPr="001B367A">
        <w:rPr>
          <w:rStyle w:val="JSONpropertyChar"/>
        </w:rPr>
        <w:t>object‌Repair‌Base‌Locators</w:t>
      </w:r>
      <w:r w:rsidRPr="001B367A">
        <w:t xml:space="preserve"> if present in the </w:t>
      </w:r>
      <w:r w:rsidRPr="001B367A">
        <w:rPr>
          <w:rStyle w:val="JSONinformationelementChar"/>
        </w:rPr>
        <w:t>ObjectRepair</w:t>
      </w:r>
      <w:r w:rsidRPr="001B367A">
        <w:t xml:space="preserve"> object defined in table 5.2.8-1.</w:t>
      </w:r>
    </w:p>
    <w:p w14:paraId="437E92FA" w14:textId="77777777" w:rsidR="002D7A32" w:rsidRPr="001B367A" w:rsidRDefault="002D7A32" w:rsidP="002D7A32">
      <w:pPr>
        <w:pStyle w:val="B1"/>
        <w:keepNext/>
      </w:pPr>
      <w:r w:rsidRPr="001B367A">
        <w:t>4.</w:t>
      </w:r>
      <w:r w:rsidRPr="001B367A">
        <w:tab/>
        <w:t xml:space="preserve">For each incomplete FLUTE transmission object defined by a </w:t>
      </w:r>
      <w:r w:rsidRPr="001B367A">
        <w:rPr>
          <w:rStyle w:val="XMLElementChar"/>
        </w:rPr>
        <w:t>File</w:t>
      </w:r>
      <w:r w:rsidRPr="001B367A">
        <w:t xml:space="preserve"> element in the FDT Instance document and as identified in step 2:</w:t>
      </w:r>
    </w:p>
    <w:p w14:paraId="69D95975" w14:textId="77777777" w:rsidR="002D7A32" w:rsidRPr="001B367A" w:rsidRDefault="002D7A32" w:rsidP="002D7A32">
      <w:pPr>
        <w:pStyle w:val="B2"/>
        <w:keepNext/>
      </w:pPr>
      <w:bookmarkStart w:id="194" w:name="_MCCTEMPBM_CRPT22990052___7"/>
      <w:bookmarkEnd w:id="193"/>
      <w:r w:rsidRPr="001B367A">
        <w:t>a)</w:t>
      </w:r>
      <w:r w:rsidRPr="001B367A">
        <w:tab/>
        <w:t xml:space="preserve">The MBS Client shall form the network location </w:t>
      </w:r>
      <w:r w:rsidRPr="001B367A">
        <w:rPr>
          <w:i/>
          <w:iCs/>
        </w:rPr>
        <w:t>location</w:t>
      </w:r>
      <w:r w:rsidRPr="001B367A">
        <w:t xml:space="preserve"> (URL) of the repair object as defined in clause 6.4.2.4 using (i) the value of the </w:t>
      </w:r>
      <w:r w:rsidRPr="001B367A">
        <w:rPr>
          <w:rStyle w:val="XMLElementChar"/>
        </w:rPr>
        <w:t>File</w:t>
      </w:r>
      <w:r w:rsidRPr="001B367A">
        <w:rPr>
          <w:rStyle w:val="XMLAttributeChar"/>
        </w:rPr>
        <w:t>@Content-Location</w:t>
      </w:r>
      <w:r w:rsidRPr="001B367A">
        <w:t xml:space="preserve"> attribute, (ii) the </w:t>
      </w:r>
      <w:r w:rsidRPr="001B367A">
        <w:rPr>
          <w:i/>
          <w:iCs/>
        </w:rPr>
        <w:t>repair URL</w:t>
      </w:r>
      <w:r w:rsidRPr="001B367A">
        <w:t xml:space="preserve"> selected in step 3 (if any) and (iii) the value of </w:t>
      </w:r>
      <w:r w:rsidRPr="001B367A">
        <w:rPr>
          <w:rStyle w:val="JSONpropertyChar"/>
        </w:rPr>
        <w:t>object‌Distribution‌Base‌Locator</w:t>
      </w:r>
      <w:r w:rsidRPr="001B367A">
        <w:t xml:space="preserve"> as </w:t>
      </w:r>
      <w:r w:rsidRPr="001B367A">
        <w:rPr>
          <w:i/>
          <w:iCs/>
        </w:rPr>
        <w:t>distribution URL</w:t>
      </w:r>
      <w:r w:rsidRPr="001B367A">
        <w:t xml:space="preserve"> if present in the </w:t>
      </w:r>
      <w:r w:rsidRPr="001B367A">
        <w:rPr>
          <w:rStyle w:val="JSONinformationelementChar"/>
        </w:rPr>
        <w:t>ObjectRepair</w:t>
      </w:r>
      <w:r w:rsidRPr="001B367A">
        <w:t xml:space="preserve"> object defined in table 5.2.8-1.</w:t>
      </w:r>
    </w:p>
    <w:p w14:paraId="5249D923" w14:textId="77777777" w:rsidR="002D7A32" w:rsidRPr="001B367A" w:rsidRDefault="002D7A32" w:rsidP="002D7A32">
      <w:pPr>
        <w:pStyle w:val="B2"/>
      </w:pPr>
      <w:r w:rsidRPr="001B367A">
        <w:t>b)</w:t>
      </w:r>
      <w:r w:rsidRPr="001B367A">
        <w:tab/>
        <w:t xml:space="preserve">The MBS Client shall define an appropriate </w:t>
      </w:r>
      <w:r w:rsidRPr="001B367A">
        <w:rPr>
          <w:i/>
          <w:iCs/>
        </w:rPr>
        <w:t>list of byte ranges</w:t>
      </w:r>
      <w:r w:rsidRPr="001B367A">
        <w:t xml:space="preserve"> </w:t>
      </w:r>
      <w:r w:rsidRPr="00505D24">
        <w:rPr>
          <w:rStyle w:val="Codechar"/>
        </w:rPr>
        <w:t>Range[M]</w:t>
      </w:r>
      <w:r w:rsidRPr="001B367A">
        <w:t xml:space="preserve"> with </w:t>
      </w:r>
      <w:r w:rsidRPr="00505D24">
        <w:rPr>
          <w:rStyle w:val="Codechar"/>
        </w:rPr>
        <w:t>M</w:t>
      </w:r>
      <w:r w:rsidRPr="001B367A">
        <w:t xml:space="preserve"> the number of independent ranges and </w:t>
      </w:r>
      <w:r w:rsidRPr="00505D24">
        <w:rPr>
          <w:rStyle w:val="Codechar"/>
        </w:rPr>
        <w:t>Range[m].start</w:t>
      </w:r>
      <w:r w:rsidRPr="001B367A">
        <w:t xml:space="preserve"> the start of the </w:t>
      </w:r>
      <w:r w:rsidRPr="001B367A">
        <w:rPr>
          <w:rStyle w:val="Codechar"/>
        </w:rPr>
        <w:t>m</w:t>
      </w:r>
      <w:r w:rsidRPr="001B367A">
        <w:t xml:space="preserve">th range and </w:t>
      </w:r>
      <w:r w:rsidRPr="00505D24">
        <w:rPr>
          <w:rStyle w:val="Codechar"/>
        </w:rPr>
        <w:t>Range[m].end</w:t>
      </w:r>
      <w:r w:rsidRPr="001B367A">
        <w:t xml:space="preserve"> the end of the </w:t>
      </w:r>
      <w:r w:rsidRPr="001B367A">
        <w:rPr>
          <w:rStyle w:val="Codechar"/>
        </w:rPr>
        <w:t>m</w:t>
      </w:r>
      <w:r w:rsidRPr="001B367A">
        <w:t>th range from the repair object using the list of received symbols and additional information from the FDT as defined in clause 6.4.2.5.</w:t>
      </w:r>
    </w:p>
    <w:bookmarkEnd w:id="194"/>
    <w:p w14:paraId="761BE250" w14:textId="77777777" w:rsidR="002D7A32" w:rsidRPr="001B367A" w:rsidRDefault="002D7A32" w:rsidP="002D7A32">
      <w:pPr>
        <w:pStyle w:val="B1"/>
        <w:keepNext/>
      </w:pPr>
      <w:r w:rsidRPr="001B367A">
        <w:t>5.</w:t>
      </w:r>
      <w:r w:rsidRPr="001B367A">
        <w:tab/>
        <w:t>The MBS Client shall then use the object repair procedures as defined</w:t>
      </w:r>
      <w:r w:rsidRPr="001B367A">
        <w:rPr>
          <w:lang w:eastAsia="ja-JP"/>
        </w:rPr>
        <w:t xml:space="preserve"> as defined in </w:t>
      </w:r>
      <w:r w:rsidRPr="001B367A">
        <w:t>clause 10.2.2 using the following parameters:</w:t>
      </w:r>
    </w:p>
    <w:p w14:paraId="26C605A9" w14:textId="77777777" w:rsidR="002D7A32" w:rsidRPr="001B367A" w:rsidRDefault="002D7A32" w:rsidP="002D7A32">
      <w:pPr>
        <w:pStyle w:val="B2"/>
        <w:keepNext/>
      </w:pPr>
      <w:bookmarkStart w:id="195" w:name="_MCCTEMPBM_CRPT22990053___7"/>
      <w:r w:rsidRPr="001B367A">
        <w:t>-</w:t>
      </w:r>
      <w:r w:rsidRPr="001B367A">
        <w:tab/>
        <w:t xml:space="preserve">The </w:t>
      </w:r>
      <w:r w:rsidRPr="001B367A">
        <w:rPr>
          <w:rStyle w:val="JSONpropertyChar"/>
        </w:rPr>
        <w:t>offsetTime</w:t>
      </w:r>
      <w:r w:rsidRPr="001B367A">
        <w:t xml:space="preserve"> and </w:t>
      </w:r>
      <w:r w:rsidRPr="001B367A">
        <w:rPr>
          <w:rStyle w:val="JSONpropertyChar"/>
        </w:rPr>
        <w:t>randomTimePeriod</w:t>
      </w:r>
      <w:r w:rsidRPr="001B367A">
        <w:t xml:space="preserve"> parameters indicated in the </w:t>
      </w:r>
      <w:r w:rsidRPr="001B367A">
        <w:rPr>
          <w:rStyle w:val="JSONinformationelementChar"/>
        </w:rPr>
        <w:t>ObjectRepair</w:t>
      </w:r>
      <w:r w:rsidRPr="001B367A">
        <w:t xml:space="preserve"> object as defined in table 5.2.8-1.</w:t>
      </w:r>
    </w:p>
    <w:p w14:paraId="15D3DBC5" w14:textId="77777777" w:rsidR="002D7A32" w:rsidRPr="001B367A" w:rsidRDefault="002D7A32" w:rsidP="002D7A32">
      <w:pPr>
        <w:pStyle w:val="B2"/>
      </w:pPr>
      <w:r w:rsidRPr="001B367A">
        <w:t>-</w:t>
      </w:r>
      <w:r w:rsidRPr="001B367A">
        <w:tab/>
        <w:t xml:space="preserve">For each incomplete FLUTE transmission object in the FDT Instance document, the MBSTF Client shall use from the corresponding FDT </w:t>
      </w:r>
      <w:r w:rsidRPr="001B367A">
        <w:rPr>
          <w:rStyle w:val="XMLElementChar"/>
        </w:rPr>
        <w:t>File</w:t>
      </w:r>
      <w:r w:rsidRPr="001B367A">
        <w:t xml:space="preserve"> entry the network location </w:t>
      </w:r>
      <w:r w:rsidRPr="001B367A">
        <w:rPr>
          <w:i/>
          <w:iCs/>
        </w:rPr>
        <w:t>location</w:t>
      </w:r>
      <w:r w:rsidRPr="001B367A">
        <w:t xml:space="preserve"> formed in step 4a, the size of the transmission object (in bytes), the entity tag value</w:t>
      </w:r>
      <w:r w:rsidRPr="001B367A">
        <w:rPr>
          <w:i/>
          <w:iCs/>
        </w:rPr>
        <w:t xml:space="preserve"> </w:t>
      </w:r>
      <w:r w:rsidRPr="001B367A">
        <w:t xml:space="preserve">and the minimal </w:t>
      </w:r>
      <w:r w:rsidRPr="001B367A">
        <w:rPr>
          <w:i/>
          <w:iCs/>
        </w:rPr>
        <w:t>list of byte ranges</w:t>
      </w:r>
      <w:r w:rsidRPr="001B367A">
        <w:t xml:space="preserve"> </w:t>
      </w:r>
      <w:r w:rsidRPr="00505D24">
        <w:rPr>
          <w:rStyle w:val="Codechar"/>
        </w:rPr>
        <w:t>Range[M]</w:t>
      </w:r>
      <w:r w:rsidRPr="001B367A">
        <w:t xml:space="preserve"> determined in step 4b.</w:t>
      </w:r>
    </w:p>
    <w:bookmarkEnd w:id="195"/>
    <w:p w14:paraId="7BA2D0F5" w14:textId="77777777" w:rsidR="002D7A32" w:rsidRPr="001B367A" w:rsidRDefault="002D7A32" w:rsidP="002D7A32">
      <w:pPr>
        <w:pStyle w:val="B1"/>
      </w:pPr>
      <w:r w:rsidRPr="001B367A">
        <w:lastRenderedPageBreak/>
        <w:t>6.</w:t>
      </w:r>
      <w:r w:rsidRPr="001B367A">
        <w:tab/>
        <w:t xml:space="preserve">The MBS Client uses the received </w:t>
      </w:r>
      <w:r w:rsidRPr="001B367A">
        <w:rPr>
          <w:i/>
          <w:iCs/>
        </w:rPr>
        <w:t>list of byte ranges</w:t>
      </w:r>
      <w:r w:rsidRPr="001B367A">
        <w:t xml:space="preserve"> and the received data in the MBS Object Distribution Session to recover the missing object as defined in clause 6.4.2.6.</w:t>
      </w:r>
    </w:p>
    <w:p w14:paraId="795F3F95" w14:textId="77777777" w:rsidR="002D7A32" w:rsidRPr="001B367A" w:rsidRDefault="002D7A32" w:rsidP="002D7A32">
      <w:pPr>
        <w:pStyle w:val="Heading4"/>
        <w:rPr>
          <w:lang w:eastAsia="ja-JP"/>
        </w:rPr>
      </w:pPr>
      <w:bookmarkStart w:id="196" w:name="_Toc171672890"/>
      <w:r w:rsidRPr="001B367A">
        <w:rPr>
          <w:lang w:eastAsia="ja-JP"/>
        </w:rPr>
        <w:t>6.2.4.3</w:t>
      </w:r>
      <w:r w:rsidRPr="001B367A">
        <w:rPr>
          <w:lang w:eastAsia="ja-JP"/>
        </w:rPr>
        <w:tab/>
        <w:t>In-session object repair procedure</w:t>
      </w:r>
      <w:bookmarkEnd w:id="196"/>
    </w:p>
    <w:p w14:paraId="56173C0D" w14:textId="77777777" w:rsidR="002D7A32" w:rsidRPr="001B367A" w:rsidRDefault="002D7A32" w:rsidP="002D7A32">
      <w:pPr>
        <w:rPr>
          <w:lang w:eastAsia="ja-JP"/>
        </w:rPr>
      </w:pPr>
      <w:r w:rsidRPr="001B367A">
        <w:rPr>
          <w:lang w:eastAsia="ja-JP"/>
        </w:rPr>
        <w:t>This procedure is for future study.</w:t>
      </w:r>
    </w:p>
    <w:p w14:paraId="5467A18D" w14:textId="77777777" w:rsidR="002D7A32" w:rsidRPr="001B367A" w:rsidRDefault="002D7A32" w:rsidP="002D7A32">
      <w:pPr>
        <w:pStyle w:val="Heading4"/>
        <w:rPr>
          <w:lang w:eastAsia="ja-JP"/>
        </w:rPr>
      </w:pPr>
      <w:bookmarkStart w:id="197" w:name="_Toc171672891"/>
      <w:r w:rsidRPr="001B367A">
        <w:rPr>
          <w:lang w:eastAsia="ja-JP"/>
        </w:rPr>
        <w:t>6.2.4.4</w:t>
      </w:r>
      <w:r w:rsidRPr="001B367A">
        <w:rPr>
          <w:lang w:eastAsia="ja-JP"/>
        </w:rPr>
        <w:tab/>
        <w:t>Network location of repair object</w:t>
      </w:r>
      <w:bookmarkEnd w:id="197"/>
    </w:p>
    <w:p w14:paraId="26AD8E78" w14:textId="77777777" w:rsidR="002D7A32" w:rsidRPr="001B367A" w:rsidRDefault="002D7A32" w:rsidP="002D7A32">
      <w:pPr>
        <w:keepNext/>
      </w:pPr>
      <w:bookmarkStart w:id="198" w:name="_MCCTEMPBM_CRPT22990054___7"/>
      <w:r w:rsidRPr="001B367A">
        <w:t xml:space="preserve">The determination of the network location </w:t>
      </w:r>
      <w:r w:rsidRPr="001B367A">
        <w:rPr>
          <w:i/>
          <w:iCs/>
        </w:rPr>
        <w:t>location</w:t>
      </w:r>
      <w:r w:rsidRPr="001B367A">
        <w:t xml:space="preserve"> of the repair object uses the </w:t>
      </w:r>
      <w:r w:rsidRPr="001B367A">
        <w:rPr>
          <w:rStyle w:val="XMLElementChar"/>
        </w:rPr>
        <w:t>File</w:t>
      </w:r>
      <w:r w:rsidRPr="001B367A">
        <w:rPr>
          <w:rStyle w:val="XMLAttributeChar"/>
        </w:rPr>
        <w:t>@Content-Location</w:t>
      </w:r>
      <w:r w:rsidRPr="001B367A">
        <w:t xml:space="preserve"> attribute in the FDT Instance document, a </w:t>
      </w:r>
      <w:r w:rsidRPr="001B367A">
        <w:rPr>
          <w:i/>
          <w:iCs/>
        </w:rPr>
        <w:t>repair base URL</w:t>
      </w:r>
      <w:r w:rsidRPr="001B367A">
        <w:t xml:space="preserve"> (if present) and a </w:t>
      </w:r>
      <w:r w:rsidRPr="001B367A">
        <w:rPr>
          <w:i/>
          <w:iCs/>
        </w:rPr>
        <w:t>distribution base URL</w:t>
      </w:r>
      <w:r w:rsidRPr="001B367A">
        <w:t xml:space="preserve"> (if present) as follows:</w:t>
      </w:r>
    </w:p>
    <w:p w14:paraId="6B3F48D0" w14:textId="77777777" w:rsidR="002D7A32" w:rsidRPr="001B367A" w:rsidRDefault="002D7A32" w:rsidP="002D7A32">
      <w:pPr>
        <w:pStyle w:val="B1"/>
        <w:keepNext/>
      </w:pPr>
      <w:bookmarkStart w:id="199" w:name="_MCCTEMPBM_CRPT22990055___7"/>
      <w:bookmarkEnd w:id="198"/>
      <w:r w:rsidRPr="001B367A">
        <w:rPr>
          <w:lang w:eastAsia="ja-JP"/>
        </w:rPr>
        <w:t>-</w:t>
      </w:r>
      <w:r w:rsidRPr="001B367A">
        <w:rPr>
          <w:lang w:eastAsia="ja-JP"/>
        </w:rPr>
        <w:tab/>
        <w:t xml:space="preserve">If the </w:t>
      </w:r>
      <w:r w:rsidRPr="001B367A">
        <w:rPr>
          <w:i/>
          <w:iCs/>
        </w:rPr>
        <w:t>repair base URL</w:t>
      </w:r>
      <w:r w:rsidRPr="001B367A">
        <w:t xml:space="preserve"> is not present, then the network location of the repair object is the value of </w:t>
      </w:r>
      <w:r w:rsidRPr="001B367A">
        <w:rPr>
          <w:rStyle w:val="XMLElementChar"/>
        </w:rPr>
        <w:t>File</w:t>
      </w:r>
      <w:r w:rsidRPr="001B367A">
        <w:rPr>
          <w:rStyle w:val="XMLAttributeChar"/>
        </w:rPr>
        <w:t>@Content-Location</w:t>
      </w:r>
      <w:r w:rsidRPr="001B367A">
        <w:t>.</w:t>
      </w:r>
    </w:p>
    <w:p w14:paraId="75D94EBE" w14:textId="77777777" w:rsidR="002D7A32" w:rsidRPr="001B367A" w:rsidRDefault="002D7A32" w:rsidP="002D7A32">
      <w:pPr>
        <w:pStyle w:val="B1"/>
        <w:keepNext/>
      </w:pPr>
      <w:r w:rsidRPr="001B367A">
        <w:rPr>
          <w:lang w:eastAsia="ja-JP"/>
        </w:rPr>
        <w:t>-</w:t>
      </w:r>
      <w:r w:rsidRPr="001B367A">
        <w:rPr>
          <w:lang w:eastAsia="ja-JP"/>
        </w:rPr>
        <w:tab/>
        <w:t xml:space="preserve">If the </w:t>
      </w:r>
      <w:r w:rsidRPr="001B367A">
        <w:rPr>
          <w:i/>
          <w:iCs/>
        </w:rPr>
        <w:t>repair base URL</w:t>
      </w:r>
      <w:r w:rsidRPr="001B367A">
        <w:t xml:space="preserve"> is present, but not the </w:t>
      </w:r>
      <w:r w:rsidRPr="001B367A">
        <w:rPr>
          <w:i/>
          <w:iCs/>
        </w:rPr>
        <w:t>distribution base URL</w:t>
      </w:r>
      <w:r w:rsidRPr="001B367A">
        <w:t xml:space="preserve">, then the network location of the repair object is the value of </w:t>
      </w:r>
      <w:r w:rsidRPr="001B367A">
        <w:rPr>
          <w:rStyle w:val="XMLElementChar"/>
        </w:rPr>
        <w:t>File</w:t>
      </w:r>
      <w:r w:rsidRPr="001B367A">
        <w:rPr>
          <w:rStyle w:val="XMLAttributeChar"/>
        </w:rPr>
        <w:t>@Content-Location</w:t>
      </w:r>
      <w:r w:rsidRPr="001B367A">
        <w:t xml:space="preserve"> with the Retrieval URI according to RFC 3986 [34] replaced with the </w:t>
      </w:r>
      <w:r w:rsidRPr="001B367A">
        <w:rPr>
          <w:i/>
          <w:iCs/>
        </w:rPr>
        <w:t>repair base URL</w:t>
      </w:r>
      <w:r w:rsidRPr="001B367A">
        <w:t>.</w:t>
      </w:r>
    </w:p>
    <w:p w14:paraId="2CAEC08B" w14:textId="77777777" w:rsidR="002D7A32" w:rsidRPr="001B367A" w:rsidRDefault="002D7A32" w:rsidP="002D7A32">
      <w:pPr>
        <w:pStyle w:val="B1"/>
      </w:pPr>
      <w:r w:rsidRPr="001B367A">
        <w:rPr>
          <w:lang w:eastAsia="ja-JP"/>
        </w:rPr>
        <w:t>-</w:t>
      </w:r>
      <w:r w:rsidRPr="001B367A">
        <w:rPr>
          <w:lang w:eastAsia="ja-JP"/>
        </w:rPr>
        <w:tab/>
        <w:t xml:space="preserve">If both the </w:t>
      </w:r>
      <w:r w:rsidRPr="001B367A">
        <w:rPr>
          <w:i/>
          <w:iCs/>
        </w:rPr>
        <w:t>repair base URL</w:t>
      </w:r>
      <w:r w:rsidRPr="001B367A">
        <w:t xml:space="preserve"> and the </w:t>
      </w:r>
      <w:r w:rsidRPr="001B367A">
        <w:rPr>
          <w:i/>
          <w:iCs/>
        </w:rPr>
        <w:t>distribution base URL</w:t>
      </w:r>
      <w:r w:rsidRPr="001B367A">
        <w:t xml:space="preserve"> are both present, then the network location of the repair object is the value of </w:t>
      </w:r>
      <w:r w:rsidRPr="001B367A">
        <w:rPr>
          <w:rStyle w:val="XMLElementChar"/>
        </w:rPr>
        <w:t>File</w:t>
      </w:r>
      <w:r w:rsidRPr="001B367A">
        <w:rPr>
          <w:rStyle w:val="XMLAttributeChar"/>
        </w:rPr>
        <w:t>@Content-Location</w:t>
      </w:r>
      <w:r w:rsidRPr="001B367A">
        <w:t xml:space="preserve"> with the Base URI according to RFC 3986 [34] being the </w:t>
      </w:r>
      <w:r w:rsidRPr="001B367A">
        <w:rPr>
          <w:i/>
          <w:iCs/>
        </w:rPr>
        <w:t>distribution base URL</w:t>
      </w:r>
      <w:r w:rsidRPr="001B367A">
        <w:t xml:space="preserve"> replaced with the </w:t>
      </w:r>
      <w:r w:rsidRPr="001B367A">
        <w:rPr>
          <w:i/>
          <w:iCs/>
        </w:rPr>
        <w:t>repair base URL</w:t>
      </w:r>
      <w:r w:rsidRPr="001B367A">
        <w:t>.</w:t>
      </w:r>
    </w:p>
    <w:p w14:paraId="471D4F2A" w14:textId="77777777" w:rsidR="002D7A32" w:rsidRPr="001B367A" w:rsidRDefault="002D7A32" w:rsidP="002D7A32">
      <w:bookmarkStart w:id="200" w:name="_MCCTEMPBM_CRPT22990056___7"/>
      <w:bookmarkEnd w:id="199"/>
      <w:r w:rsidRPr="001B367A">
        <w:t xml:space="preserve">Additionally, if the </w:t>
      </w:r>
      <w:r w:rsidRPr="001B367A">
        <w:rPr>
          <w:rStyle w:val="XMLElementChar"/>
        </w:rPr>
        <w:t>File</w:t>
      </w:r>
      <w:r w:rsidRPr="001B367A">
        <w:rPr>
          <w:rStyle w:val="XMLAttributeChar"/>
        </w:rPr>
        <w:t>@Content-Encoding</w:t>
      </w:r>
      <w:r w:rsidRPr="001B367A">
        <w:t xml:space="preserve"> attribute is present in the FDT Instance document and is set to the value </w:t>
      </w:r>
      <w:r w:rsidRPr="001B367A">
        <w:rPr>
          <w:rStyle w:val="Codechar"/>
        </w:rPr>
        <w:t>gzip</w:t>
      </w:r>
      <w:r w:rsidRPr="001B367A">
        <w:t xml:space="preserve">, then a ".gz" extension shall be appended to the path part of the repair object's </w:t>
      </w:r>
      <w:r w:rsidRPr="001B367A">
        <w:rPr>
          <w:i/>
          <w:iCs/>
        </w:rPr>
        <w:t>location</w:t>
      </w:r>
      <w:r w:rsidRPr="001B367A">
        <w:t xml:space="preserve"> prior to the query part of the URL, if any. In this case, the GZipped [41] version of the repair object shall be hosted on the MBS AS. The MBSTF Client shall only use this in connection with a byte range request if the </w:t>
      </w:r>
      <w:r w:rsidRPr="001B367A">
        <w:rPr>
          <w:rStyle w:val="XMLAttributeChar"/>
        </w:rPr>
        <w:t>@File-ETag</w:t>
      </w:r>
      <w:r w:rsidRPr="001B367A">
        <w:t xml:space="preserve"> attribute is present in the FDT Instance of that object, for use as the entity-tag in the request. Otherwise, the MBSTF Client shall request the complete object from the MBS AS.</w:t>
      </w:r>
    </w:p>
    <w:p w14:paraId="4A72E0B7" w14:textId="77777777" w:rsidR="002D7A32" w:rsidRPr="001B367A" w:rsidRDefault="002D7A32" w:rsidP="002D7A32">
      <w:pPr>
        <w:pStyle w:val="Heading4"/>
        <w:rPr>
          <w:lang w:eastAsia="ja-JP"/>
        </w:rPr>
      </w:pPr>
      <w:bookmarkStart w:id="201" w:name="_Toc171672892"/>
      <w:bookmarkEnd w:id="200"/>
      <w:r w:rsidRPr="001B367A">
        <w:rPr>
          <w:lang w:eastAsia="ja-JP"/>
        </w:rPr>
        <w:t>6.2.4.5</w:t>
      </w:r>
      <w:r w:rsidRPr="001B367A">
        <w:rPr>
          <w:lang w:eastAsia="ja-JP"/>
        </w:rPr>
        <w:tab/>
        <w:t>Byte range determination</w:t>
      </w:r>
      <w:bookmarkEnd w:id="201"/>
    </w:p>
    <w:p w14:paraId="342399E2" w14:textId="77777777" w:rsidR="002D7A32" w:rsidRPr="001B367A" w:rsidRDefault="002D7A32" w:rsidP="002D7A32">
      <w:pPr>
        <w:keepNext/>
      </w:pPr>
      <w:r w:rsidRPr="001B367A">
        <w:t>The selection of the byte range is aligned with clause 9.3.6.2 of TS 26.346 [7]. This clause focuses on the selection of a sufficient byte range for an individual FLUTE transmission object requiring repair. For each damaged transmission object, FDT parameters are assumed to be available.</w:t>
      </w:r>
    </w:p>
    <w:p w14:paraId="54D33EEE" w14:textId="77777777" w:rsidR="002D7A32" w:rsidRPr="001B367A" w:rsidRDefault="002D7A32" w:rsidP="002D7A32">
      <w:pPr>
        <w:pStyle w:val="NO"/>
      </w:pPr>
      <w:r w:rsidRPr="001B367A">
        <w:t>NOTE:</w:t>
      </w:r>
      <w:r w:rsidRPr="001B367A">
        <w:tab/>
        <w:t>This clause does not address protocol-related aspects specified in clause 9.3.6.2 of TS 26.346 [7]; these are specified in clause 10 of the present document.</w:t>
      </w:r>
    </w:p>
    <w:p w14:paraId="47220368" w14:textId="77777777" w:rsidR="002D7A32" w:rsidRPr="001B367A" w:rsidRDefault="002D7A32" w:rsidP="002D7A32">
      <w:pPr>
        <w:keepNext/>
      </w:pPr>
      <w:r w:rsidRPr="001B367A">
        <w:t xml:space="preserve">The MBS Client shall identify a </w:t>
      </w:r>
      <w:r w:rsidRPr="001B367A">
        <w:rPr>
          <w:i/>
          <w:iCs/>
        </w:rPr>
        <w:t>minimal set of source symbols</w:t>
      </w:r>
      <w:r w:rsidRPr="001B367A">
        <w:t xml:space="preserve"> identified by a list of Encoding Symbol Identifiers (ESIs) that, combined with the already received symbols, allows the FEC decoder to recover the file as follows:</w:t>
      </w:r>
    </w:p>
    <w:p w14:paraId="7EE9898A" w14:textId="77777777" w:rsidR="002D7A32" w:rsidRPr="001B367A" w:rsidRDefault="002D7A32" w:rsidP="002D7A32">
      <w:pPr>
        <w:pStyle w:val="B1"/>
        <w:keepNext/>
      </w:pPr>
      <w:bookmarkStart w:id="202" w:name="_MCCTEMPBM_CRPT22990057___7"/>
      <w:r w:rsidRPr="001B367A">
        <w:t>-</w:t>
      </w:r>
      <w:r w:rsidRPr="001B367A">
        <w:tab/>
        <w:t xml:space="preserve">When the Compact No-Code FEC scheme is used (i.e., if the FDT parameter </w:t>
      </w:r>
      <w:r w:rsidRPr="001B367A">
        <w:rPr>
          <w:rStyle w:val="XMLAttributeChar"/>
        </w:rPr>
        <w:t>@FEC-OTI-FEC-Encoding-ID</w:t>
      </w:r>
      <w:r w:rsidRPr="001B367A">
        <w:t xml:space="preserve"> is set to </w:t>
      </w:r>
      <w:r w:rsidRPr="001B367A">
        <w:rPr>
          <w:lang w:eastAsia="ja-JP"/>
        </w:rPr>
        <w:t>0</w:t>
      </w:r>
      <w:r w:rsidRPr="001B367A">
        <w:t>), the MBS Client shall consider already received source symbols when making the determination of the repair byte range symbols. The MBS Client shall identify the ESIs of the missing source symbols which constitute the minimal set.</w:t>
      </w:r>
    </w:p>
    <w:p w14:paraId="604E6E63" w14:textId="77777777" w:rsidR="002D7A32" w:rsidRPr="001B367A" w:rsidRDefault="002D7A32" w:rsidP="002D7A32">
      <w:pPr>
        <w:pStyle w:val="B1"/>
        <w:keepNext/>
      </w:pPr>
      <w:r w:rsidRPr="001B367A">
        <w:t>-</w:t>
      </w:r>
      <w:r w:rsidRPr="001B367A">
        <w:tab/>
        <w:t xml:space="preserve">When the Raptor FEC scheme is used (i.e., if the FDT parameter </w:t>
      </w:r>
      <w:r w:rsidRPr="001B367A">
        <w:rPr>
          <w:rStyle w:val="XMLAttributeChar"/>
        </w:rPr>
        <w:t>@FEC-OTI-FEC-Encoding-ID</w:t>
      </w:r>
      <w:r w:rsidRPr="001B367A">
        <w:t xml:space="preserve"> is set to </w:t>
      </w:r>
      <w:r w:rsidRPr="001B367A">
        <w:rPr>
          <w:lang w:eastAsia="ja-JP"/>
        </w:rPr>
        <w:t>1</w:t>
      </w:r>
      <w:r w:rsidRPr="001B367A">
        <w:t>), the MBS Client shall consider already received source and repair symbols when making the determination of the repair byte range required. In particular, the MBS Client shall identify a minimal set of source symbols that, combined with the already received symbols, allows the Raptor FEC decoder to recover the file.</w:t>
      </w:r>
    </w:p>
    <w:bookmarkEnd w:id="202"/>
    <w:p w14:paraId="3BEDC486" w14:textId="77777777" w:rsidR="002D7A32" w:rsidRPr="001B367A" w:rsidRDefault="002D7A32" w:rsidP="002D7A32">
      <w:pPr>
        <w:pStyle w:val="NO"/>
      </w:pPr>
      <w:r w:rsidRPr="001B367A">
        <w:t>NOTE:</w:t>
      </w:r>
      <w:r w:rsidRPr="001B367A">
        <w:tab/>
        <w:t>One way to determine a minimum set of source symbols for repair is described in clause 6.1.3.1 of TR 26.946 [35]. However, any set of symbols that has the same number of necessary source symbols as the set determined according to clause 6.1.3.1 of [35] may be considered a minimal set.</w:t>
      </w:r>
    </w:p>
    <w:p w14:paraId="2B992C7C" w14:textId="77777777" w:rsidR="002D7A32" w:rsidRPr="001B367A" w:rsidRDefault="002D7A32" w:rsidP="002D7A32">
      <w:pPr>
        <w:keepNext/>
        <w:keepLines/>
      </w:pPr>
      <w:bookmarkStart w:id="203" w:name="_MCCTEMPBM_CRPT22990058___7"/>
      <w:r w:rsidRPr="001B367A">
        <w:lastRenderedPageBreak/>
        <w:t xml:space="preserve">Once a minimal set of sufficient source symbols for recovery is determined as an ordered list of ESIs, </w:t>
      </w:r>
      <w:r w:rsidRPr="001B367A">
        <w:rPr>
          <w:rStyle w:val="Codechar"/>
        </w:rPr>
        <w:t>SS[0], …</w:t>
      </w:r>
      <w:r w:rsidRPr="00505D24">
        <w:rPr>
          <w:rStyle w:val="Codechar"/>
        </w:rPr>
        <w:t>–</w:t>
      </w:r>
      <w:r w:rsidRPr="001B367A">
        <w:rPr>
          <w:rStyle w:val="Codechar"/>
        </w:rPr>
        <w:t xml:space="preserve"> SS[N </w:t>
      </w:r>
      <w:r w:rsidRPr="001B367A">
        <w:rPr>
          <w:rFonts w:ascii="Calibri Light" w:hAnsi="Calibri Light" w:cs="Calibri Light"/>
          <w:sz w:val="25"/>
          <w:szCs w:val="25"/>
        </w:rPr>
        <w:t>−</w:t>
      </w:r>
      <w:r w:rsidRPr="001B367A">
        <w:rPr>
          <w:rStyle w:val="Codechar"/>
        </w:rPr>
        <w:t> 1],</w:t>
      </w:r>
      <w:r w:rsidRPr="001B367A">
        <w:t xml:space="preserve"> with </w:t>
      </w:r>
      <w:r w:rsidRPr="001B367A">
        <w:rPr>
          <w:rStyle w:val="Codechar"/>
        </w:rPr>
        <w:t>N</w:t>
      </w:r>
      <w:r w:rsidRPr="001B367A">
        <w:t xml:space="preserve"> the total number of source symbols, the list of source symbols is converted to an ordered list of </w:t>
      </w:r>
      <w:r w:rsidRPr="001B367A">
        <w:rPr>
          <w:rStyle w:val="Codechar"/>
        </w:rPr>
        <w:t>M</w:t>
      </w:r>
      <w:r w:rsidRPr="001B367A">
        <w:t xml:space="preserve"> independent byte ranges </w:t>
      </w:r>
      <w:r w:rsidRPr="001B367A">
        <w:rPr>
          <w:rStyle w:val="Codechar"/>
        </w:rPr>
        <w:t>Range[M]</w:t>
      </w:r>
      <w:r w:rsidRPr="001B367A">
        <w:t xml:space="preserve"> indexed from 0 in which </w:t>
      </w:r>
      <w:r w:rsidRPr="001B367A">
        <w:rPr>
          <w:rStyle w:val="Codechar"/>
        </w:rPr>
        <w:t>Range[m].start</w:t>
      </w:r>
      <w:r w:rsidRPr="001B367A">
        <w:t xml:space="preserve"> is the start of the </w:t>
      </w:r>
      <w:r w:rsidRPr="001B367A">
        <w:rPr>
          <w:rStyle w:val="Codechar"/>
        </w:rPr>
        <w:t>m</w:t>
      </w:r>
      <w:r w:rsidRPr="001B367A">
        <w:t xml:space="preserve">th range and </w:t>
      </w:r>
      <w:r w:rsidRPr="001B367A">
        <w:rPr>
          <w:rStyle w:val="Codechar"/>
        </w:rPr>
        <w:t>Range[m].end</w:t>
      </w:r>
      <w:r w:rsidRPr="001B367A">
        <w:t xml:space="preserve"> is the end of the </w:t>
      </w:r>
      <w:r w:rsidRPr="001B367A">
        <w:rPr>
          <w:rStyle w:val="Codechar"/>
        </w:rPr>
        <w:t>m</w:t>
      </w:r>
      <w:r w:rsidRPr="001B367A">
        <w:t>th, range. In the pseudocode presented in listing 6.2.4.5</w:t>
      </w:r>
      <w:r w:rsidRPr="001B367A">
        <w:noBreakHyphen/>
        <w:t xml:space="preserve">1, </w:t>
      </w:r>
      <w:r w:rsidRPr="001B367A">
        <w:rPr>
          <w:rStyle w:val="Codechar"/>
        </w:rPr>
        <w:t>T</w:t>
      </w:r>
      <w:r w:rsidRPr="001B367A">
        <w:t xml:space="preserve"> is the value of the </w:t>
      </w:r>
      <w:r w:rsidRPr="001B367A">
        <w:rPr>
          <w:rStyle w:val="XMLElementChar"/>
        </w:rPr>
        <w:t>File</w:t>
      </w:r>
      <w:r w:rsidRPr="001B367A">
        <w:rPr>
          <w:rStyle w:val="XMLAttributeChar"/>
        </w:rPr>
        <w:t>@FEC-OTI-Encoding-Symbol-Length</w:t>
      </w:r>
      <w:r w:rsidRPr="001B367A">
        <w:t xml:space="preserve"> FDT attribute, and </w:t>
      </w:r>
      <w:r w:rsidRPr="001B367A">
        <w:rPr>
          <w:rStyle w:val="Codechar"/>
        </w:rPr>
        <w:t>F</w:t>
      </w:r>
      <w:r w:rsidRPr="001B367A">
        <w:t xml:space="preserve"> is the value of the </w:t>
      </w:r>
      <w:r w:rsidRPr="001B367A">
        <w:rPr>
          <w:rStyle w:val="XMLElementChar"/>
        </w:rPr>
        <w:t>File</w:t>
      </w:r>
      <w:r w:rsidRPr="001B367A">
        <w:rPr>
          <w:rStyle w:val="XMLAttributeChar"/>
        </w:rPr>
        <w:t>@Content-Length</w:t>
      </w:r>
      <w:r w:rsidRPr="001B367A">
        <w:t xml:space="preserve"> FDT attribute.</w:t>
      </w:r>
    </w:p>
    <w:bookmarkEnd w:id="203"/>
    <w:p w14:paraId="388840FA" w14:textId="77777777" w:rsidR="002D7A32" w:rsidRPr="001B367A" w:rsidRDefault="002D7A32" w:rsidP="002D7A32">
      <w:pPr>
        <w:pStyle w:val="TH"/>
      </w:pPr>
      <w:r w:rsidRPr="001B367A">
        <w:t>Listing 6.2.4.5</w:t>
      </w:r>
      <w:r w:rsidRPr="001B367A">
        <w:noBreakHyphen/>
        <w:t>1: Pseudocode for determining repair byte ranges</w:t>
      </w:r>
    </w:p>
    <w:tbl>
      <w:tblPr>
        <w:tblStyle w:val="TableGrid"/>
        <w:tblW w:w="0" w:type="auto"/>
        <w:tblLook w:val="04A0" w:firstRow="1" w:lastRow="0" w:firstColumn="1" w:lastColumn="0" w:noHBand="0" w:noVBand="1"/>
      </w:tblPr>
      <w:tblGrid>
        <w:gridCol w:w="9631"/>
      </w:tblGrid>
      <w:tr w:rsidR="002D7A32" w:rsidRPr="001B367A" w14:paraId="6549DEC6" w14:textId="77777777" w:rsidTr="00A946FC">
        <w:tc>
          <w:tcPr>
            <w:tcW w:w="9631" w:type="dxa"/>
            <w:shd w:val="clear" w:color="auto" w:fill="D9D9D9" w:themeFill="background1" w:themeFillShade="D9"/>
          </w:tcPr>
          <w:p w14:paraId="5E317875" w14:textId="77777777" w:rsidR="002D7A32" w:rsidRPr="001B367A" w:rsidRDefault="002D7A32" w:rsidP="00A946FC">
            <w:pPr>
              <w:pStyle w:val="PL"/>
              <w:keepNext/>
            </w:pPr>
            <w:r w:rsidRPr="001B367A">
              <w:t>m=-1;</w:t>
            </w:r>
          </w:p>
          <w:p w14:paraId="2AE6FED7" w14:textId="77777777" w:rsidR="002D7A32" w:rsidRPr="001B367A" w:rsidRDefault="002D7A32" w:rsidP="00A946FC">
            <w:pPr>
              <w:pStyle w:val="PL"/>
              <w:keepNext/>
            </w:pPr>
            <w:r w:rsidRPr="001B367A">
              <w:t>for (n=0; n &lt; N; n++) {</w:t>
            </w:r>
          </w:p>
          <w:p w14:paraId="7ACB4BE1" w14:textId="77777777" w:rsidR="002D7A32" w:rsidRPr="001B367A" w:rsidRDefault="002D7A32" w:rsidP="00A946FC">
            <w:pPr>
              <w:pStyle w:val="PL"/>
              <w:keepNext/>
            </w:pPr>
            <w:r w:rsidRPr="001B367A">
              <w:tab/>
              <w:t xml:space="preserve">if (n &gt; 0 &amp;&amp; SS[n] == (SS[n-1] + 1)) { </w:t>
            </w:r>
            <w:r w:rsidRPr="001B367A">
              <w:rPr>
                <w:b/>
                <w:bCs/>
              </w:rPr>
              <w:t xml:space="preserve">// Extend </w:t>
            </w:r>
            <w:r w:rsidRPr="001B367A">
              <w:rPr>
                <w:b/>
                <w:bCs/>
                <w:i/>
                <w:iCs/>
              </w:rPr>
              <w:t>same range</w:t>
            </w:r>
          </w:p>
          <w:p w14:paraId="642AE568" w14:textId="77777777" w:rsidR="002D7A32" w:rsidRPr="001B367A" w:rsidRDefault="002D7A32" w:rsidP="00A946FC">
            <w:pPr>
              <w:pStyle w:val="PL"/>
              <w:keepNext/>
            </w:pPr>
            <w:r w:rsidRPr="001B367A">
              <w:tab/>
            </w:r>
            <w:r w:rsidRPr="001B367A">
              <w:tab/>
              <w:t>Range[m].end += T</w:t>
            </w:r>
          </w:p>
          <w:p w14:paraId="5CAFAB8F" w14:textId="77777777" w:rsidR="002D7A32" w:rsidRPr="001B367A" w:rsidRDefault="002D7A32" w:rsidP="00A946FC">
            <w:pPr>
              <w:pStyle w:val="PL"/>
              <w:keepNext/>
            </w:pPr>
            <w:r w:rsidRPr="001B367A">
              <w:tab/>
              <w:t>}</w:t>
            </w:r>
          </w:p>
          <w:p w14:paraId="5A55728D" w14:textId="77777777" w:rsidR="002D7A32" w:rsidRPr="001B367A" w:rsidRDefault="002D7A32" w:rsidP="00A946FC">
            <w:pPr>
              <w:pStyle w:val="PL"/>
              <w:keepNext/>
            </w:pPr>
            <w:r w:rsidRPr="001B367A">
              <w:tab/>
              <w:t xml:space="preserve">else { </w:t>
            </w:r>
            <w:r w:rsidRPr="001B367A">
              <w:rPr>
                <w:b/>
                <w:bCs/>
                <w:i/>
                <w:iCs/>
              </w:rPr>
              <w:t>// New Range</w:t>
            </w:r>
          </w:p>
          <w:p w14:paraId="1B1870C1" w14:textId="77777777" w:rsidR="002D7A32" w:rsidRPr="001B367A" w:rsidRDefault="002D7A32" w:rsidP="00A946FC">
            <w:pPr>
              <w:pStyle w:val="PL"/>
              <w:keepNext/>
            </w:pPr>
            <w:r w:rsidRPr="001B367A">
              <w:tab/>
            </w:r>
            <w:r w:rsidRPr="001B367A">
              <w:tab/>
              <w:t>m++;</w:t>
            </w:r>
          </w:p>
          <w:p w14:paraId="13AA5450" w14:textId="77777777" w:rsidR="002D7A32" w:rsidRPr="001B367A" w:rsidRDefault="002D7A32" w:rsidP="00A946FC">
            <w:pPr>
              <w:pStyle w:val="PL"/>
              <w:keepNext/>
            </w:pPr>
            <w:r w:rsidRPr="001B367A">
              <w:tab/>
            </w:r>
            <w:r w:rsidRPr="001B367A">
              <w:tab/>
              <w:t>Range[m].start = SS[n] * T;</w:t>
            </w:r>
          </w:p>
          <w:p w14:paraId="08713D62" w14:textId="77777777" w:rsidR="002D7A32" w:rsidRPr="001B367A" w:rsidRDefault="002D7A32" w:rsidP="00A946FC">
            <w:pPr>
              <w:pStyle w:val="PL"/>
              <w:keepNext/>
            </w:pPr>
            <w:r w:rsidRPr="001B367A">
              <w:tab/>
            </w:r>
            <w:r w:rsidRPr="001B367A">
              <w:tab/>
              <w:t>Range[m].end = Range[m].start + T;</w:t>
            </w:r>
          </w:p>
          <w:p w14:paraId="7B4C948A" w14:textId="77777777" w:rsidR="002D7A32" w:rsidRPr="001B367A" w:rsidRDefault="002D7A32" w:rsidP="00A946FC">
            <w:pPr>
              <w:pStyle w:val="PL"/>
              <w:keepNext/>
            </w:pPr>
            <w:r w:rsidRPr="001B367A">
              <w:tab/>
              <w:t>}</w:t>
            </w:r>
          </w:p>
          <w:p w14:paraId="43EB7E53" w14:textId="77777777" w:rsidR="002D7A32" w:rsidRPr="001B367A" w:rsidRDefault="002D7A32" w:rsidP="00A946FC">
            <w:pPr>
              <w:pStyle w:val="PL"/>
            </w:pPr>
            <w:r w:rsidRPr="001B367A">
              <w:t>}</w:t>
            </w:r>
          </w:p>
          <w:p w14:paraId="3C5A0A4C" w14:textId="77777777" w:rsidR="002D7A32" w:rsidRPr="001B367A" w:rsidRDefault="002D7A32" w:rsidP="00A946FC">
            <w:pPr>
              <w:pStyle w:val="PL"/>
              <w:rPr>
                <w:rFonts w:ascii="Arial" w:hAnsi="Arial" w:cs="Arial"/>
                <w:sz w:val="18"/>
              </w:rPr>
            </w:pPr>
            <w:r w:rsidRPr="001B367A">
              <w:t>Range[m].end = min(F, Range[m].end)</w:t>
            </w:r>
          </w:p>
        </w:tc>
      </w:tr>
    </w:tbl>
    <w:p w14:paraId="5DF4319D" w14:textId="77777777" w:rsidR="002D7A32" w:rsidRPr="001B367A" w:rsidRDefault="002D7A32" w:rsidP="002D7A32"/>
    <w:p w14:paraId="7C202C26" w14:textId="77777777" w:rsidR="002D7A32" w:rsidRPr="001B367A" w:rsidRDefault="002D7A32" w:rsidP="002D7A32">
      <w:bookmarkStart w:id="204" w:name="_MCCTEMPBM_CRPT22990059___7"/>
      <w:r w:rsidRPr="001B367A">
        <w:rPr>
          <w:rStyle w:val="Codechar"/>
        </w:rPr>
        <w:t>Range[M]</w:t>
      </w:r>
      <w:r w:rsidRPr="001B367A">
        <w:t xml:space="preserve"> then describes the smallest list of byte ranges needed to recover the damaged FLUTE transmission object.</w:t>
      </w:r>
    </w:p>
    <w:p w14:paraId="794A9F05" w14:textId="77777777" w:rsidR="002D7A32" w:rsidRPr="001B367A" w:rsidRDefault="002D7A32" w:rsidP="002D7A32">
      <w:pPr>
        <w:pStyle w:val="NO"/>
      </w:pPr>
      <w:bookmarkStart w:id="205" w:name="_MCCTEMPBM_CRPT22990060___7"/>
      <w:bookmarkEnd w:id="204"/>
      <w:r w:rsidRPr="001B367A">
        <w:t>NOTE:</w:t>
      </w:r>
      <w:r w:rsidRPr="001B367A">
        <w:tab/>
        <w:t xml:space="preserve">When </w:t>
      </w:r>
      <w:r w:rsidRPr="001B367A">
        <w:rPr>
          <w:rStyle w:val="Codechar"/>
        </w:rPr>
        <w:t>M = 1</w:t>
      </w:r>
      <w:r w:rsidRPr="001B367A">
        <w:t xml:space="preserve">, </w:t>
      </w:r>
      <w:r w:rsidRPr="001B367A">
        <w:rPr>
          <w:rStyle w:val="Codechar"/>
        </w:rPr>
        <w:t>Range[0].start = 0</w:t>
      </w:r>
      <w:r w:rsidRPr="00505D24">
        <w:rPr>
          <w:rStyle w:val="Codechar"/>
        </w:rPr>
        <w:t xml:space="preserve"> </w:t>
      </w:r>
      <w:r w:rsidRPr="001B367A">
        <w:t xml:space="preserve">and </w:t>
      </w:r>
      <w:r w:rsidRPr="001B367A">
        <w:rPr>
          <w:rStyle w:val="Codechar"/>
        </w:rPr>
        <w:t>Range[0].end = F</w:t>
      </w:r>
      <w:r w:rsidRPr="001B367A">
        <w:t xml:space="preserve"> the range describes the entire object.</w:t>
      </w:r>
    </w:p>
    <w:p w14:paraId="3EC36E57" w14:textId="77777777" w:rsidR="002D7A32" w:rsidRPr="001B367A" w:rsidRDefault="002D7A32" w:rsidP="002D7A32">
      <w:pPr>
        <w:pStyle w:val="Heading4"/>
        <w:rPr>
          <w:lang w:eastAsia="ja-JP"/>
        </w:rPr>
      </w:pPr>
      <w:bookmarkStart w:id="206" w:name="_Toc171672893"/>
      <w:bookmarkEnd w:id="205"/>
      <w:r w:rsidRPr="001B367A">
        <w:rPr>
          <w:lang w:eastAsia="ja-JP"/>
        </w:rPr>
        <w:t>6.2.4.6</w:t>
      </w:r>
      <w:r w:rsidRPr="001B367A">
        <w:rPr>
          <w:lang w:eastAsia="ja-JP"/>
        </w:rPr>
        <w:tab/>
        <w:t>Object recovery procedure</w:t>
      </w:r>
      <w:bookmarkEnd w:id="206"/>
    </w:p>
    <w:p w14:paraId="6A6CCC41" w14:textId="77777777" w:rsidR="002D7A32" w:rsidRPr="001B367A" w:rsidRDefault="002D7A32" w:rsidP="002D7A32">
      <w:pPr>
        <w:rPr>
          <w:lang w:eastAsia="ja-JP"/>
        </w:rPr>
      </w:pPr>
      <w:r w:rsidRPr="001B367A">
        <w:rPr>
          <w:lang w:eastAsia="ja-JP"/>
        </w:rPr>
        <w:t>Using the byte ranges recovered from the MBS AS, the MBSTF Client shall:</w:t>
      </w:r>
    </w:p>
    <w:p w14:paraId="6AE4D2D8" w14:textId="77777777" w:rsidR="002D7A32" w:rsidRPr="001B367A" w:rsidRDefault="002D7A32" w:rsidP="002D7A32">
      <w:pPr>
        <w:pStyle w:val="B1"/>
        <w:rPr>
          <w:lang w:eastAsia="ja-JP"/>
        </w:rPr>
      </w:pPr>
      <w:r w:rsidRPr="001B367A">
        <w:rPr>
          <w:lang w:eastAsia="ja-JP"/>
        </w:rPr>
        <w:t>1.</w:t>
      </w:r>
      <w:r w:rsidRPr="001B367A">
        <w:rPr>
          <w:lang w:eastAsia="ja-JP"/>
        </w:rPr>
        <w:tab/>
        <w:t>Convert the received data into source symbols with appropriate ESIs.</w:t>
      </w:r>
    </w:p>
    <w:p w14:paraId="6779A49F" w14:textId="77777777" w:rsidR="002D7A32" w:rsidRPr="001B367A" w:rsidRDefault="002D7A32" w:rsidP="002D7A32">
      <w:pPr>
        <w:pStyle w:val="B1"/>
        <w:rPr>
          <w:lang w:eastAsia="ja-JP"/>
        </w:rPr>
      </w:pPr>
      <w:r w:rsidRPr="001B367A">
        <w:rPr>
          <w:lang w:eastAsia="ja-JP"/>
        </w:rPr>
        <w:t>2.</w:t>
      </w:r>
      <w:r w:rsidRPr="001B367A">
        <w:rPr>
          <w:lang w:eastAsia="ja-JP"/>
        </w:rPr>
        <w:tab/>
        <w:t>Apply FEC decoding using the originally received symbols and those recovered from the MBS AS.</w:t>
      </w:r>
    </w:p>
    <w:p w14:paraId="40AD6737" w14:textId="77777777" w:rsidR="002D7A32" w:rsidRPr="001B367A" w:rsidRDefault="002D7A32" w:rsidP="002D7A32">
      <w:pPr>
        <w:pStyle w:val="B1"/>
        <w:rPr>
          <w:lang w:eastAsia="ja-JP"/>
        </w:rPr>
      </w:pPr>
      <w:r w:rsidRPr="001B367A">
        <w:rPr>
          <w:lang w:eastAsia="ja-JP"/>
        </w:rPr>
        <w:t>3.</w:t>
      </w:r>
      <w:r w:rsidRPr="001B367A">
        <w:rPr>
          <w:lang w:eastAsia="ja-JP"/>
        </w:rPr>
        <w:tab/>
        <w:t>Recover the transmission object together with the corresponding metadata in the FDT.</w:t>
      </w:r>
    </w:p>
    <w:p w14:paraId="575D81B2" w14:textId="77777777" w:rsidR="002D7A32" w:rsidRPr="001B367A" w:rsidRDefault="002D7A32" w:rsidP="002D7A32">
      <w:pPr>
        <w:pStyle w:val="B1"/>
        <w:rPr>
          <w:lang w:eastAsia="ja-JP"/>
        </w:rPr>
      </w:pPr>
      <w:r w:rsidRPr="001B367A">
        <w:rPr>
          <w:lang w:eastAsia="ja-JP"/>
        </w:rPr>
        <w:t xml:space="preserve">4. </w:t>
      </w:r>
      <w:r w:rsidRPr="001B367A">
        <w:rPr>
          <w:lang w:eastAsia="ja-JP"/>
        </w:rPr>
        <w:tab/>
        <w:t>Make the recovered object (along with its metadata) available to the MBS-Aware Application from its Media Server via reference point MBS</w:t>
      </w:r>
      <w:r w:rsidRPr="001B367A">
        <w:rPr>
          <w:lang w:eastAsia="ja-JP"/>
        </w:rPr>
        <w:noBreakHyphen/>
        <w:t>7.</w:t>
      </w:r>
    </w:p>
    <w:p w14:paraId="520C9016" w14:textId="46CAEBB0" w:rsidR="004C5243" w:rsidRPr="001B367A" w:rsidRDefault="004C5243" w:rsidP="0041622E">
      <w:pPr>
        <w:pStyle w:val="Heading1"/>
      </w:pPr>
      <w:bookmarkStart w:id="207" w:name="_Toc171672894"/>
      <w:r w:rsidRPr="001B367A">
        <w:lastRenderedPageBreak/>
        <w:t>7</w:t>
      </w:r>
      <w:r w:rsidRPr="001B367A">
        <w:tab/>
        <w:t xml:space="preserve">Packet </w:t>
      </w:r>
      <w:r w:rsidR="006C0F3B" w:rsidRPr="001B367A">
        <w:t>Distribution</w:t>
      </w:r>
      <w:r w:rsidRPr="001B367A">
        <w:t xml:space="preserve"> Method</w:t>
      </w:r>
      <w:bookmarkEnd w:id="207"/>
    </w:p>
    <w:p w14:paraId="5C2BBA35" w14:textId="2045F584" w:rsidR="00392066" w:rsidRPr="001B367A" w:rsidRDefault="00392066" w:rsidP="00392066">
      <w:pPr>
        <w:pStyle w:val="Heading2"/>
      </w:pPr>
      <w:bookmarkStart w:id="208" w:name="_CR7_1"/>
      <w:bookmarkStart w:id="209" w:name="_Toc171672895"/>
      <w:bookmarkEnd w:id="208"/>
      <w:r w:rsidRPr="001B367A">
        <w:t>7.1</w:t>
      </w:r>
      <w:r w:rsidRPr="001B367A">
        <w:tab/>
        <w:t>General</w:t>
      </w:r>
      <w:bookmarkEnd w:id="209"/>
    </w:p>
    <w:p w14:paraId="14935933" w14:textId="0AB652D7" w:rsidR="00392066" w:rsidRPr="001B367A" w:rsidRDefault="00392066" w:rsidP="00175A9F">
      <w:pPr>
        <w:keepNext/>
      </w:pPr>
      <w:r w:rsidRPr="001B367A">
        <w:t>The Packet Distribution Method reuses different delivery concepts from TS 26.346</w:t>
      </w:r>
      <w:r w:rsidR="00120562" w:rsidRPr="001B367A">
        <w:t> [7]</w:t>
      </w:r>
      <w:r w:rsidRPr="001B367A">
        <w:t>. Additional distribution methods may be defined in future.</w:t>
      </w:r>
    </w:p>
    <w:p w14:paraId="73D1BA1D" w14:textId="210C223A" w:rsidR="00392066" w:rsidRPr="001B367A" w:rsidRDefault="00392066" w:rsidP="00392066">
      <w:pPr>
        <w:pStyle w:val="Heading2"/>
      </w:pPr>
      <w:bookmarkStart w:id="210" w:name="_CR7_2"/>
      <w:bookmarkStart w:id="211" w:name="_Toc171672896"/>
      <w:bookmarkEnd w:id="210"/>
      <w:r w:rsidRPr="001B367A">
        <w:t>7.2</w:t>
      </w:r>
      <w:r w:rsidRPr="001B367A">
        <w:tab/>
        <w:t xml:space="preserve">Re-using MBMS Delivery </w:t>
      </w:r>
      <w:r w:rsidR="007F33C6" w:rsidRPr="001B367A">
        <w:t xml:space="preserve">Method </w:t>
      </w:r>
      <w:r w:rsidRPr="001B367A">
        <w:t>as Packet Distribution Method</w:t>
      </w:r>
      <w:bookmarkEnd w:id="211"/>
    </w:p>
    <w:p w14:paraId="4FDDDA67" w14:textId="77777777" w:rsidR="00392066" w:rsidRPr="001B367A" w:rsidRDefault="00392066" w:rsidP="00392066">
      <w:pPr>
        <w:pStyle w:val="Heading3"/>
      </w:pPr>
      <w:bookmarkStart w:id="212" w:name="_CR7_2_1"/>
      <w:bookmarkStart w:id="213" w:name="_Toc171672897"/>
      <w:bookmarkEnd w:id="212"/>
      <w:r w:rsidRPr="001B367A">
        <w:t>7.2.1</w:t>
      </w:r>
      <w:r w:rsidRPr="001B367A">
        <w:tab/>
        <w:t>General</w:t>
      </w:r>
      <w:bookmarkEnd w:id="213"/>
    </w:p>
    <w:p w14:paraId="0D10829A" w14:textId="36E89070" w:rsidR="00392066" w:rsidRPr="001B367A" w:rsidRDefault="00392066" w:rsidP="00392066">
      <w:pPr>
        <w:keepNext/>
      </w:pPr>
      <w:r w:rsidRPr="001B367A">
        <w:t>The Packet Distribution Method combines three different delivery methods of TS</w:t>
      </w:r>
      <w:r w:rsidR="006F5E03" w:rsidRPr="001B367A">
        <w:t> </w:t>
      </w:r>
      <w:r w:rsidRPr="001B367A">
        <w:t>26.346</w:t>
      </w:r>
      <w:r w:rsidR="006F5E03" w:rsidRPr="001B367A">
        <w:t> [7]</w:t>
      </w:r>
      <w:r w:rsidRPr="001B367A">
        <w:t xml:space="preserve"> </w:t>
      </w:r>
      <w:r w:rsidR="007F33C6" w:rsidRPr="001B367A">
        <w:t xml:space="preserve">(namely the MBMS Streaming Delivery Method, Group Communication Delivery Method and Transparent Delivery Method) </w:t>
      </w:r>
      <w:r w:rsidRPr="001B367A">
        <w:t>into a single distribution method</w:t>
      </w:r>
      <w:r w:rsidR="007F33C6" w:rsidRPr="001B367A">
        <w:t>, with a set of modifications</w:t>
      </w:r>
      <w:r w:rsidRPr="001B367A">
        <w:t>.</w:t>
      </w:r>
    </w:p>
    <w:p w14:paraId="4D6F17F9" w14:textId="5C748C3A" w:rsidR="00392066" w:rsidRPr="001B367A" w:rsidRDefault="00392066" w:rsidP="00392066">
      <w:pPr>
        <w:keepNext/>
      </w:pPr>
      <w:r w:rsidRPr="001B367A">
        <w:t xml:space="preserve">For </w:t>
      </w:r>
      <w:r w:rsidR="007F33C6" w:rsidRPr="001B367A">
        <w:t xml:space="preserve">the </w:t>
      </w:r>
      <w:r w:rsidRPr="001B367A">
        <w:t>Packet Distribution</w:t>
      </w:r>
      <w:r w:rsidR="007F33C6" w:rsidRPr="001B367A">
        <w:t xml:space="preserve"> Method</w:t>
      </w:r>
      <w:r w:rsidRPr="001B367A">
        <w:t xml:space="preserve">, the MBSTF may handle the ingested content on </w:t>
      </w:r>
      <w:r w:rsidR="002D7A32" w:rsidRPr="001B367A">
        <w:t xml:space="preserve">two </w:t>
      </w:r>
      <w:r w:rsidRPr="001B367A">
        <w:t>different protocol layers</w:t>
      </w:r>
      <w:r w:rsidR="007F33C6" w:rsidRPr="001B367A">
        <w:t xml:space="preserve"> according to the operating mode provisioned for the MBS Distribution Session</w:t>
      </w:r>
      <w:r w:rsidRPr="001B367A">
        <w:t>:</w:t>
      </w:r>
    </w:p>
    <w:p w14:paraId="6A67E7C2" w14:textId="088F636B" w:rsidR="00392066" w:rsidRPr="001B367A" w:rsidRDefault="00392066" w:rsidP="00392066">
      <w:pPr>
        <w:pStyle w:val="B1"/>
        <w:keepNext/>
      </w:pPr>
      <w:r w:rsidRPr="001B367A">
        <w:t>-</w:t>
      </w:r>
      <w:r w:rsidRPr="001B367A">
        <w:tab/>
      </w:r>
      <w:r w:rsidRPr="001B367A">
        <w:rPr>
          <w:i/>
          <w:iCs/>
        </w:rPr>
        <w:t xml:space="preserve">Proxy </w:t>
      </w:r>
      <w:r w:rsidR="007F33C6" w:rsidRPr="001B367A">
        <w:rPr>
          <w:i/>
          <w:iCs/>
        </w:rPr>
        <w:t>m</w:t>
      </w:r>
      <w:r w:rsidRPr="001B367A">
        <w:rPr>
          <w:i/>
          <w:iCs/>
        </w:rPr>
        <w:t>ode:</w:t>
      </w:r>
      <w:r w:rsidRPr="001B367A">
        <w:t xml:space="preserve"> The MBSTF handles UDP packet payloads and forwards UDP packet payloads from ingest into the MBS Distribution Session. The MBSTF may use different UDP ports for the MBS Distribution Session. The MBSTF re-uses the Proxy Mode of the Transparent Delivery Method as defined in </w:t>
      </w:r>
      <w:r w:rsidR="006F5E03" w:rsidRPr="001B367A">
        <w:t>c</w:t>
      </w:r>
      <w:r w:rsidRPr="001B367A">
        <w:t>lause</w:t>
      </w:r>
      <w:r w:rsidR="006F5E03" w:rsidRPr="001B367A">
        <w:t> </w:t>
      </w:r>
      <w:r w:rsidRPr="001B367A">
        <w:t>8B of</w:t>
      </w:r>
      <w:r w:rsidR="006F5E03" w:rsidRPr="001B367A">
        <w:t> [7]</w:t>
      </w:r>
      <w:r w:rsidRPr="001B367A">
        <w:t>.</w:t>
      </w:r>
    </w:p>
    <w:p w14:paraId="2F32EFBE" w14:textId="51D64E47" w:rsidR="00392066" w:rsidRPr="001B367A" w:rsidRDefault="00392066" w:rsidP="00392066">
      <w:pPr>
        <w:pStyle w:val="B1"/>
      </w:pPr>
      <w:r w:rsidRPr="001B367A">
        <w:t>-</w:t>
      </w:r>
      <w:r w:rsidRPr="001B367A">
        <w:tab/>
      </w:r>
      <w:r w:rsidRPr="001B367A">
        <w:rPr>
          <w:i/>
          <w:iCs/>
        </w:rPr>
        <w:t xml:space="preserve">Forward-only </w:t>
      </w:r>
      <w:r w:rsidR="007F33C6" w:rsidRPr="001B367A">
        <w:rPr>
          <w:i/>
          <w:iCs/>
        </w:rPr>
        <w:t>m</w:t>
      </w:r>
      <w:r w:rsidRPr="001B367A">
        <w:rPr>
          <w:i/>
          <w:iCs/>
        </w:rPr>
        <w:t>ode:</w:t>
      </w:r>
      <w:r w:rsidRPr="001B367A">
        <w:t xml:space="preserve"> The MBS</w:t>
      </w:r>
      <w:r w:rsidR="006C0F3B" w:rsidRPr="001B367A">
        <w:t>TF</w:t>
      </w:r>
      <w:r w:rsidRPr="001B367A">
        <w:t xml:space="preserve"> receives complete IP packets and forwards the ingested packets as MBS PDUs. The MBSTF re-uses the </w:t>
      </w:r>
      <w:r w:rsidRPr="001B367A">
        <w:rPr>
          <w:noProof/>
        </w:rPr>
        <w:t xml:space="preserve">Group Communication Delivery Method as defined in </w:t>
      </w:r>
      <w:r w:rsidR="006F5E03" w:rsidRPr="001B367A">
        <w:rPr>
          <w:noProof/>
        </w:rPr>
        <w:t>c</w:t>
      </w:r>
      <w:r w:rsidRPr="001B367A">
        <w:rPr>
          <w:noProof/>
        </w:rPr>
        <w:t>lause</w:t>
      </w:r>
      <w:r w:rsidR="006F5E03" w:rsidRPr="001B367A">
        <w:rPr>
          <w:noProof/>
        </w:rPr>
        <w:t> </w:t>
      </w:r>
      <w:r w:rsidRPr="001B367A">
        <w:rPr>
          <w:noProof/>
        </w:rPr>
        <w:t>8A of</w:t>
      </w:r>
      <w:r w:rsidR="006F5E03" w:rsidRPr="001B367A">
        <w:rPr>
          <w:noProof/>
        </w:rPr>
        <w:t> [7]</w:t>
      </w:r>
      <w:r w:rsidRPr="001B367A">
        <w:rPr>
          <w:noProof/>
        </w:rPr>
        <w:t xml:space="preserve"> and </w:t>
      </w:r>
      <w:r w:rsidRPr="001B367A">
        <w:t xml:space="preserve">the Forward-Only Mode of the Transparent Delivery Method as defined in </w:t>
      </w:r>
      <w:r w:rsidR="006F5E03" w:rsidRPr="001B367A">
        <w:t>c</w:t>
      </w:r>
      <w:r w:rsidRPr="001B367A">
        <w:t>lause</w:t>
      </w:r>
      <w:r w:rsidR="006F5E03" w:rsidRPr="001B367A">
        <w:t> </w:t>
      </w:r>
      <w:r w:rsidRPr="001B367A">
        <w:t>8B of</w:t>
      </w:r>
      <w:r w:rsidR="006F5E03" w:rsidRPr="001B367A">
        <w:t> [7]</w:t>
      </w:r>
      <w:r w:rsidRPr="001B367A">
        <w:t>.</w:t>
      </w:r>
    </w:p>
    <w:p w14:paraId="60E01C0E" w14:textId="1B231913" w:rsidR="002D7A32" w:rsidRPr="001B367A" w:rsidRDefault="002D7A32" w:rsidP="001B367A">
      <w:pPr>
        <w:pStyle w:val="NO"/>
      </w:pPr>
      <w:bookmarkStart w:id="214" w:name="_CR7_2_3"/>
      <w:bookmarkEnd w:id="214"/>
      <w:r w:rsidRPr="001B367A">
        <w:t>NOTE:</w:t>
      </w:r>
      <w:r w:rsidRPr="001B367A">
        <w:tab/>
        <w:t>A specific treatment of RTP sessions, for example as provided by the MBMS Streaming Delivery Method, is not provided by MBS User Services. However, RTP sessions may be delivered in proxy or forward-only mode.</w:t>
      </w:r>
    </w:p>
    <w:p w14:paraId="7846EA48" w14:textId="197F46B6" w:rsidR="002D7A32" w:rsidRPr="001B367A" w:rsidRDefault="002D7A32" w:rsidP="00392066">
      <w:pPr>
        <w:pStyle w:val="Heading3"/>
        <w:rPr>
          <w:lang w:eastAsia="ja-JP"/>
        </w:rPr>
      </w:pPr>
      <w:bookmarkStart w:id="215" w:name="_Toc171672898"/>
      <w:r w:rsidRPr="001B367A">
        <w:rPr>
          <w:lang w:eastAsia="ja-JP"/>
        </w:rPr>
        <w:t>7.2.2</w:t>
      </w:r>
      <w:r w:rsidRPr="001B367A">
        <w:rPr>
          <w:lang w:eastAsia="ja-JP"/>
        </w:rPr>
        <w:tab/>
        <w:t>Void</w:t>
      </w:r>
      <w:bookmarkEnd w:id="215"/>
    </w:p>
    <w:p w14:paraId="502425F0" w14:textId="4B7590F5" w:rsidR="00392066" w:rsidRPr="001B367A" w:rsidRDefault="00392066" w:rsidP="00392066">
      <w:pPr>
        <w:pStyle w:val="Heading3"/>
        <w:rPr>
          <w:lang w:eastAsia="ja-JP"/>
        </w:rPr>
      </w:pPr>
      <w:bookmarkStart w:id="216" w:name="_Toc171672899"/>
      <w:r w:rsidRPr="001B367A">
        <w:rPr>
          <w:lang w:eastAsia="ja-JP"/>
        </w:rPr>
        <w:t>7.2.3</w:t>
      </w:r>
      <w:r w:rsidRPr="001B367A">
        <w:rPr>
          <w:lang w:eastAsia="ja-JP"/>
        </w:rPr>
        <w:tab/>
        <w:t>Session Description</w:t>
      </w:r>
      <w:bookmarkEnd w:id="216"/>
    </w:p>
    <w:p w14:paraId="15D040D5" w14:textId="77777777" w:rsidR="00392066" w:rsidRPr="001B367A" w:rsidRDefault="00392066" w:rsidP="00392066">
      <w:pPr>
        <w:pStyle w:val="Heading4"/>
        <w:rPr>
          <w:lang w:eastAsia="ja-JP"/>
        </w:rPr>
      </w:pPr>
      <w:bookmarkStart w:id="217" w:name="_CR7_2_3_1"/>
      <w:bookmarkStart w:id="218" w:name="_Toc171672900"/>
      <w:bookmarkEnd w:id="217"/>
      <w:r w:rsidRPr="001B367A">
        <w:rPr>
          <w:lang w:eastAsia="ja-JP"/>
        </w:rPr>
        <w:t>7.2.3.1</w:t>
      </w:r>
      <w:r w:rsidRPr="001B367A">
        <w:rPr>
          <w:lang w:eastAsia="ja-JP"/>
        </w:rPr>
        <w:tab/>
        <w:t>General</w:t>
      </w:r>
      <w:bookmarkEnd w:id="218"/>
    </w:p>
    <w:p w14:paraId="7153DA48" w14:textId="0364D7F9" w:rsidR="00392066" w:rsidRPr="001B367A" w:rsidRDefault="00392066" w:rsidP="00392066">
      <w:pPr>
        <w:keepNext/>
        <w:keepLines/>
        <w:rPr>
          <w:lang w:eastAsia="ja-JP"/>
        </w:rPr>
      </w:pPr>
      <w:r w:rsidRPr="001B367A">
        <w:rPr>
          <w:lang w:eastAsia="ja-JP"/>
        </w:rPr>
        <w:t>The Session Description</w:t>
      </w:r>
      <w:r w:rsidR="002D7A32" w:rsidRPr="001B367A">
        <w:rPr>
          <w:lang w:eastAsia="ja-JP"/>
        </w:rPr>
        <w:t xml:space="preserve"> document</w:t>
      </w:r>
      <w:r w:rsidRPr="001B367A">
        <w:rPr>
          <w:lang w:eastAsia="ja-JP"/>
        </w:rPr>
        <w:t xml:space="preserve"> contains the needed information to activate the reception of a Packet Distribution Method. The Session Description</w:t>
      </w:r>
      <w:r w:rsidR="002D7A32" w:rsidRPr="001B367A">
        <w:rPr>
          <w:lang w:eastAsia="ja-JP"/>
        </w:rPr>
        <w:t xml:space="preserve"> document</w:t>
      </w:r>
      <w:r w:rsidRPr="001B367A">
        <w:rPr>
          <w:lang w:eastAsia="ja-JP"/>
        </w:rPr>
        <w:t xml:space="preserve"> is formatted according to the Session Description Protocol [</w:t>
      </w:r>
      <w:r w:rsidR="006F5E03" w:rsidRPr="001B367A">
        <w:rPr>
          <w:lang w:eastAsia="ja-JP"/>
        </w:rPr>
        <w:t>8</w:t>
      </w:r>
      <w:r w:rsidRPr="001B367A">
        <w:rPr>
          <w:lang w:eastAsia="ja-JP"/>
        </w:rPr>
        <w:t>]. The Session Description</w:t>
      </w:r>
      <w:r w:rsidR="002D7A32" w:rsidRPr="001B367A">
        <w:rPr>
          <w:lang w:eastAsia="ja-JP"/>
        </w:rPr>
        <w:t xml:space="preserve"> document</w:t>
      </w:r>
      <w:r w:rsidRPr="001B367A">
        <w:rPr>
          <w:lang w:eastAsia="ja-JP"/>
        </w:rPr>
        <w:t xml:space="preserve"> for the Packet Distribution Method is based on the Session Description parameters as defined in clauses 8.3, 8A.3 and 8B.3 of TS 26.346 [</w:t>
      </w:r>
      <w:r w:rsidR="006F5E03" w:rsidRPr="001B367A">
        <w:rPr>
          <w:lang w:eastAsia="ja-JP"/>
        </w:rPr>
        <w:t>7</w:t>
      </w:r>
      <w:r w:rsidRPr="001B367A">
        <w:rPr>
          <w:lang w:eastAsia="ja-JP"/>
        </w:rPr>
        <w:t>] with the following restrictions and extensions.</w:t>
      </w:r>
    </w:p>
    <w:p w14:paraId="38E9F11F" w14:textId="77777777" w:rsidR="00392066" w:rsidRPr="001B367A" w:rsidRDefault="00392066" w:rsidP="00392066">
      <w:pPr>
        <w:keepNext/>
        <w:rPr>
          <w:lang w:eastAsia="ja-JP"/>
        </w:rPr>
      </w:pPr>
      <w:r w:rsidRPr="001B367A">
        <w:rPr>
          <w:lang w:eastAsia="ja-JP"/>
        </w:rPr>
        <w:t>Restrictions:</w:t>
      </w:r>
    </w:p>
    <w:p w14:paraId="01D3FA92" w14:textId="1B857274" w:rsidR="00392066" w:rsidRPr="001B367A" w:rsidRDefault="00392066" w:rsidP="00392066">
      <w:pPr>
        <w:pStyle w:val="B1"/>
        <w:keepNext/>
        <w:rPr>
          <w:lang w:eastAsia="ja-JP"/>
        </w:rPr>
      </w:pPr>
      <w:r w:rsidRPr="001B367A">
        <w:rPr>
          <w:lang w:eastAsia="ja-JP"/>
        </w:rPr>
        <w:t>-</w:t>
      </w:r>
      <w:r w:rsidRPr="001B367A">
        <w:rPr>
          <w:lang w:eastAsia="ja-JP"/>
        </w:rPr>
        <w:tab/>
        <w:t xml:space="preserve">The </w:t>
      </w:r>
      <w:r w:rsidRPr="001B367A">
        <w:rPr>
          <w:i/>
          <w:iCs/>
        </w:rPr>
        <w:t>Mode of MBMS bearer per media</w:t>
      </w:r>
      <w:r w:rsidRPr="001B367A">
        <w:rPr>
          <w:lang w:eastAsia="ja-JP"/>
        </w:rPr>
        <w:t xml:space="preserve"> parameter (clauses 8.3.1.5 and </w:t>
      </w:r>
      <w:r w:rsidRPr="001B367A">
        <w:t xml:space="preserve">8B.3.2 </w:t>
      </w:r>
      <w:r w:rsidRPr="001B367A">
        <w:rPr>
          <w:lang w:eastAsia="ja-JP"/>
        </w:rPr>
        <w:t>of [</w:t>
      </w:r>
      <w:r w:rsidR="006F5E03" w:rsidRPr="001B367A">
        <w:rPr>
          <w:lang w:eastAsia="ja-JP"/>
        </w:rPr>
        <w:t>7</w:t>
      </w:r>
      <w:r w:rsidRPr="001B367A">
        <w:rPr>
          <w:lang w:eastAsia="ja-JP"/>
        </w:rPr>
        <w:t>]) shall not be used.</w:t>
      </w:r>
    </w:p>
    <w:p w14:paraId="3C407161" w14:textId="283D3886" w:rsidR="00392066" w:rsidRPr="001B367A" w:rsidRDefault="00392066" w:rsidP="00392066">
      <w:pPr>
        <w:pStyle w:val="B1"/>
        <w:keepNext/>
      </w:pPr>
      <w:r w:rsidRPr="001B367A">
        <w:rPr>
          <w:lang w:eastAsia="ja-JP"/>
        </w:rPr>
        <w:t>-</w:t>
      </w:r>
      <w:r w:rsidRPr="001B367A">
        <w:rPr>
          <w:lang w:eastAsia="ja-JP"/>
        </w:rPr>
        <w:tab/>
        <w:t xml:space="preserve">The </w:t>
      </w:r>
      <w:r w:rsidRPr="001B367A">
        <w:rPr>
          <w:i/>
          <w:iCs/>
          <w:lang w:eastAsia="ja-JP"/>
        </w:rPr>
        <w:t>QoE Metrics</w:t>
      </w:r>
      <w:r w:rsidRPr="001B367A">
        <w:rPr>
          <w:lang w:eastAsia="ja-JP"/>
        </w:rPr>
        <w:t xml:space="preserve"> </w:t>
      </w:r>
      <w:r w:rsidRPr="001B367A">
        <w:t>(</w:t>
      </w:r>
      <w:r w:rsidRPr="001B367A">
        <w:rPr>
          <w:lang w:eastAsia="zh-CN"/>
        </w:rPr>
        <w:t xml:space="preserve">as </w:t>
      </w:r>
      <w:r w:rsidRPr="001B367A">
        <w:t>defined in clauses 8.3.2.1 and 8.4 of [</w:t>
      </w:r>
      <w:r w:rsidR="006F5E03" w:rsidRPr="001B367A">
        <w:t>7</w:t>
      </w:r>
      <w:r w:rsidRPr="001B367A">
        <w:t>]) shall not be used.</w:t>
      </w:r>
    </w:p>
    <w:p w14:paraId="0F4A74E1" w14:textId="62E6AF04" w:rsidR="00392066" w:rsidRPr="001B367A" w:rsidRDefault="00392066" w:rsidP="00F36A36">
      <w:pPr>
        <w:pStyle w:val="B1"/>
        <w:keepNext/>
      </w:pPr>
      <w:r w:rsidRPr="001B367A">
        <w:t>-</w:t>
      </w:r>
      <w:r w:rsidRPr="001B367A">
        <w:tab/>
        <w:t>ROHC header compression (as defined in clauses 8A.4 and 8B.4 of [</w:t>
      </w:r>
      <w:r w:rsidR="006F5E03" w:rsidRPr="001B367A">
        <w:t>7</w:t>
      </w:r>
      <w:r w:rsidRPr="001B367A">
        <w:t xml:space="preserve">]) shall not be used. </w:t>
      </w:r>
    </w:p>
    <w:p w14:paraId="36728FAA" w14:textId="6F4C547E" w:rsidR="00392066" w:rsidRPr="001B367A" w:rsidRDefault="00392066" w:rsidP="00392066">
      <w:pPr>
        <w:pStyle w:val="NO"/>
        <w:rPr>
          <w:lang w:eastAsia="ja-JP"/>
        </w:rPr>
      </w:pPr>
      <w:r w:rsidRPr="001B367A">
        <w:t>NOTE:</w:t>
      </w:r>
      <w:r w:rsidRPr="001B367A">
        <w:tab/>
        <w:t>ROHC is handled by RAN in 5MBS.</w:t>
      </w:r>
    </w:p>
    <w:p w14:paraId="60194D9E" w14:textId="77777777" w:rsidR="007F33C6" w:rsidRPr="001B367A" w:rsidRDefault="007F33C6" w:rsidP="00014A2C">
      <w:pPr>
        <w:pStyle w:val="B1"/>
        <w:keepLines/>
      </w:pPr>
      <w:r w:rsidRPr="001B367A">
        <w:rPr>
          <w:lang w:eastAsia="ja-JP"/>
        </w:rPr>
        <w:t>-</w:t>
      </w:r>
      <w:r w:rsidRPr="001B367A">
        <w:rPr>
          <w:lang w:eastAsia="ja-JP"/>
        </w:rPr>
        <w:tab/>
        <w:t xml:space="preserve">The </w:t>
      </w:r>
      <w:r w:rsidRPr="001B367A">
        <w:rPr>
          <w:i/>
          <w:iCs/>
        </w:rPr>
        <w:t>Alternative TMGI</w:t>
      </w:r>
      <w:r w:rsidRPr="001B367A">
        <w:t xml:space="preserve"> (clause 7.3.2.12 of [7]) shall not be used.</w:t>
      </w:r>
    </w:p>
    <w:p w14:paraId="45C380C3" w14:textId="07C14E30" w:rsidR="007F33C6" w:rsidRPr="001B367A" w:rsidRDefault="007F33C6" w:rsidP="007F33C6">
      <w:pPr>
        <w:pStyle w:val="B1"/>
      </w:pPr>
      <w:bookmarkStart w:id="219" w:name="_MCCTEMPBM_CRPT22990061___7"/>
      <w:r w:rsidRPr="001B367A">
        <w:t>-</w:t>
      </w:r>
      <w:r w:rsidRPr="001B367A">
        <w:tab/>
        <w:t xml:space="preserve">The </w:t>
      </w:r>
      <w:r w:rsidRPr="001B367A">
        <w:rPr>
          <w:i/>
          <w:iCs/>
        </w:rPr>
        <w:t>Start time</w:t>
      </w:r>
      <w:r w:rsidRPr="001B367A">
        <w:t xml:space="preserve"> and </w:t>
      </w:r>
      <w:r w:rsidRPr="001B367A">
        <w:rPr>
          <w:i/>
          <w:iCs/>
        </w:rPr>
        <w:t>End time</w:t>
      </w:r>
      <w:r w:rsidRPr="001B367A">
        <w:t xml:space="preserve"> of the session (SDP </w:t>
      </w:r>
      <w:r w:rsidRPr="00505D24">
        <w:rPr>
          <w:rStyle w:val="Codechar"/>
        </w:rPr>
        <w:t>t</w:t>
      </w:r>
      <w:r w:rsidRPr="001B367A">
        <w:t xml:space="preserve"> line) shall </w:t>
      </w:r>
      <w:r w:rsidR="00917832" w:rsidRPr="001B367A">
        <w:t>indicate</w:t>
      </w:r>
      <w:r w:rsidRPr="001B367A">
        <w:t xml:space="preserve"> a superset of the active times </w:t>
      </w:r>
      <w:r w:rsidR="00917832" w:rsidRPr="001B367A">
        <w:t>specified</w:t>
      </w:r>
      <w:r w:rsidRPr="001B367A">
        <w:t xml:space="preserve"> in the </w:t>
      </w:r>
      <w:r w:rsidR="00474DDB" w:rsidRPr="001B367A">
        <w:t>MBS S</w:t>
      </w:r>
      <w:r w:rsidRPr="001B367A">
        <w:t xml:space="preserve">chedule </w:t>
      </w:r>
      <w:r w:rsidR="00474DDB" w:rsidRPr="001B367A">
        <w:t>Description metadata unit</w:t>
      </w:r>
      <w:r w:rsidRPr="001B367A">
        <w:t>, if present</w:t>
      </w:r>
      <w:r w:rsidR="00505D24">
        <w:t xml:space="preserve"> in the service schedule descriptions of the MBS Distribution Session (see clause 5.2.7)</w:t>
      </w:r>
      <w:r w:rsidRPr="001B367A">
        <w:t xml:space="preserve">. If there is no </w:t>
      </w:r>
      <w:r w:rsidR="00505D24">
        <w:t xml:space="preserve">service </w:t>
      </w:r>
      <w:r w:rsidRPr="001B367A">
        <w:t xml:space="preserve">schedule </w:t>
      </w:r>
      <w:r w:rsidR="00474DDB" w:rsidRPr="001B367A">
        <w:t>specified</w:t>
      </w:r>
      <w:r w:rsidR="00917832" w:rsidRPr="001B367A">
        <w:t>,</w:t>
      </w:r>
      <w:r w:rsidRPr="001B367A">
        <w:t xml:space="preserve"> both values</w:t>
      </w:r>
      <w:r w:rsidR="00505D24" w:rsidRPr="001B367A">
        <w:t xml:space="preserve"> </w:t>
      </w:r>
      <w:r w:rsidR="00505D24">
        <w:t xml:space="preserve">of the </w:t>
      </w:r>
      <w:r w:rsidR="00505D24" w:rsidRPr="001B367A">
        <w:t xml:space="preserve">SDP </w:t>
      </w:r>
      <w:r w:rsidR="00505D24" w:rsidRPr="00BD2FFA">
        <w:rPr>
          <w:rStyle w:val="Codechar"/>
        </w:rPr>
        <w:t>t</w:t>
      </w:r>
      <w:r w:rsidR="00505D24" w:rsidRPr="001B367A">
        <w:t>-line</w:t>
      </w:r>
      <w:r w:rsidRPr="001B367A">
        <w:t xml:space="preserve"> should be set to zero indicating undefined times.</w:t>
      </w:r>
    </w:p>
    <w:bookmarkEnd w:id="219"/>
    <w:p w14:paraId="2C321567" w14:textId="77777777" w:rsidR="00392066" w:rsidRPr="001B367A" w:rsidRDefault="00392066" w:rsidP="00D06F34">
      <w:pPr>
        <w:rPr>
          <w:lang w:eastAsia="ja-JP"/>
        </w:rPr>
      </w:pPr>
      <w:r w:rsidRPr="001B367A">
        <w:rPr>
          <w:lang w:eastAsia="ja-JP"/>
        </w:rPr>
        <w:lastRenderedPageBreak/>
        <w:t>Extensions:</w:t>
      </w:r>
    </w:p>
    <w:p w14:paraId="186BE0E5" w14:textId="761350BE" w:rsidR="00392066" w:rsidRPr="001B367A" w:rsidRDefault="00392066" w:rsidP="00392066">
      <w:pPr>
        <w:pStyle w:val="B1"/>
        <w:rPr>
          <w:lang w:eastAsia="ja-JP"/>
        </w:rPr>
      </w:pPr>
      <w:r w:rsidRPr="001B367A">
        <w:rPr>
          <w:lang w:eastAsia="ja-JP"/>
        </w:rPr>
        <w:t>-</w:t>
      </w:r>
      <w:r w:rsidRPr="001B367A">
        <w:rPr>
          <w:lang w:eastAsia="ja-JP"/>
        </w:rPr>
        <w:tab/>
        <w:t xml:space="preserve">When the MBS </w:t>
      </w:r>
      <w:r w:rsidR="0039571F" w:rsidRPr="001B367A">
        <w:rPr>
          <w:lang w:eastAsia="ja-JP"/>
        </w:rPr>
        <w:t>User Service</w:t>
      </w:r>
      <w:r w:rsidRPr="001B367A">
        <w:rPr>
          <w:lang w:eastAsia="ja-JP"/>
        </w:rPr>
        <w:t xml:space="preserve"> is of MBS Service Type </w:t>
      </w:r>
      <w:r w:rsidRPr="001B367A">
        <w:rPr>
          <w:i/>
          <w:iCs/>
          <w:lang w:eastAsia="ja-JP"/>
        </w:rPr>
        <w:t>Broadcast</w:t>
      </w:r>
      <w:r w:rsidRPr="001B367A">
        <w:rPr>
          <w:lang w:eastAsia="ja-JP"/>
        </w:rPr>
        <w:t xml:space="preserve"> or when </w:t>
      </w:r>
      <w:r w:rsidR="0039571F" w:rsidRPr="001B367A">
        <w:rPr>
          <w:lang w:eastAsia="ja-JP"/>
        </w:rPr>
        <w:t>an MBS User Service of type</w:t>
      </w:r>
      <w:r w:rsidRPr="001B367A">
        <w:rPr>
          <w:lang w:eastAsia="ja-JP"/>
        </w:rPr>
        <w:t xml:space="preserve"> </w:t>
      </w:r>
      <w:r w:rsidRPr="001B367A">
        <w:rPr>
          <w:i/>
          <w:iCs/>
          <w:lang w:eastAsia="ja-JP"/>
        </w:rPr>
        <w:t>Multicast</w:t>
      </w:r>
      <w:r w:rsidRPr="001B367A">
        <w:rPr>
          <w:lang w:eastAsia="ja-JP"/>
        </w:rPr>
        <w:t xml:space="preserve"> uses a TMGI as </w:t>
      </w:r>
      <w:r w:rsidR="0039571F" w:rsidRPr="001B367A">
        <w:rPr>
          <w:lang w:eastAsia="ja-JP"/>
        </w:rPr>
        <w:t xml:space="preserve">its </w:t>
      </w:r>
      <w:r w:rsidRPr="001B367A">
        <w:rPr>
          <w:lang w:eastAsia="ja-JP"/>
        </w:rPr>
        <w:t xml:space="preserve">MBS Session ID, the </w:t>
      </w:r>
      <w:r w:rsidRPr="001B367A">
        <w:rPr>
          <w:i/>
          <w:iCs/>
          <w:lang w:eastAsia="ja-JP"/>
        </w:rPr>
        <w:t>MBS service type of MBS Session</w:t>
      </w:r>
      <w:r w:rsidRPr="001B367A">
        <w:rPr>
          <w:lang w:eastAsia="ja-JP"/>
        </w:rPr>
        <w:t xml:space="preserve"> declaration attribute as defined in clause 6.2.</w:t>
      </w:r>
      <w:r w:rsidR="00B71F26" w:rsidRPr="001B367A">
        <w:rPr>
          <w:lang w:eastAsia="ja-JP"/>
        </w:rPr>
        <w:t>2</w:t>
      </w:r>
      <w:r w:rsidRPr="001B367A">
        <w:rPr>
          <w:lang w:eastAsia="ja-JP"/>
        </w:rPr>
        <w:t>.2 shall be present in the Session Description.</w:t>
      </w:r>
    </w:p>
    <w:p w14:paraId="675E805C" w14:textId="47567367" w:rsidR="00392066" w:rsidRPr="001B367A" w:rsidRDefault="00392066" w:rsidP="00392066">
      <w:pPr>
        <w:pStyle w:val="Heading4"/>
      </w:pPr>
      <w:bookmarkStart w:id="220" w:name="_CR7_2_3_2"/>
      <w:bookmarkStart w:id="221" w:name="_Toc171672901"/>
      <w:bookmarkEnd w:id="220"/>
      <w:r w:rsidRPr="001B367A">
        <w:t>7.2.3.2</w:t>
      </w:r>
      <w:r w:rsidRPr="001B367A">
        <w:tab/>
        <w:t xml:space="preserve">SDP </w:t>
      </w:r>
      <w:r w:rsidR="0039571F" w:rsidRPr="001B367A">
        <w:t>e</w:t>
      </w:r>
      <w:r w:rsidRPr="001B367A">
        <w:t>xamples for Packet Distribution</w:t>
      </w:r>
      <w:r w:rsidR="0039571F" w:rsidRPr="001B367A">
        <w:t xml:space="preserve"> Method</w:t>
      </w:r>
      <w:bookmarkEnd w:id="221"/>
    </w:p>
    <w:p w14:paraId="2F6F358B" w14:textId="5A960CE2" w:rsidR="00392066" w:rsidRPr="001B367A" w:rsidRDefault="00516B82" w:rsidP="00F36A36">
      <w:pPr>
        <w:keepNext/>
      </w:pPr>
      <w:r w:rsidRPr="001B367A">
        <w:t>Below</w:t>
      </w:r>
      <w:r w:rsidR="00392066" w:rsidRPr="001B367A">
        <w:t xml:space="preserve"> is a full example of SDP description describing the media streams part of an MBS Packet Distribution session for RTP streaming:</w:t>
      </w:r>
    </w:p>
    <w:p w14:paraId="1615CA5C" w14:textId="77777777" w:rsidR="00516B82" w:rsidRPr="001B367A" w:rsidRDefault="00516B82" w:rsidP="00516B82">
      <w:pPr>
        <w:pStyle w:val="TH"/>
      </w:pPr>
      <w:r w:rsidRPr="001B367A">
        <w:t>Listing 7.2.3.2</w:t>
      </w:r>
      <w:r w:rsidRPr="001B367A">
        <w:noBreakHyphen/>
        <w:t>1: Session description for RTP streaming</w:t>
      </w:r>
    </w:p>
    <w:tbl>
      <w:tblPr>
        <w:tblStyle w:val="TableGrid"/>
        <w:tblW w:w="0" w:type="auto"/>
        <w:shd w:val="clear" w:color="auto" w:fill="D9D9D9" w:themeFill="background1" w:themeFillShade="D9"/>
        <w:tblLook w:val="04A0" w:firstRow="1" w:lastRow="0" w:firstColumn="1" w:lastColumn="0" w:noHBand="0" w:noVBand="1"/>
      </w:tblPr>
      <w:tblGrid>
        <w:gridCol w:w="9631"/>
      </w:tblGrid>
      <w:tr w:rsidR="00516B82" w:rsidRPr="001B367A" w14:paraId="505F1B8F" w14:textId="77777777" w:rsidTr="00175A9F">
        <w:tc>
          <w:tcPr>
            <w:tcW w:w="9631" w:type="dxa"/>
            <w:shd w:val="clear" w:color="auto" w:fill="D9D9D9" w:themeFill="background1" w:themeFillShade="D9"/>
          </w:tcPr>
          <w:p w14:paraId="7A9708E2" w14:textId="48856D9D" w:rsidR="00516B82" w:rsidRPr="001B367A" w:rsidRDefault="00516B82" w:rsidP="00F36A36">
            <w:pPr>
              <w:pStyle w:val="PL"/>
              <w:keepNext/>
            </w:pPr>
            <w:r w:rsidRPr="001B367A">
              <w:t>v=0</w:t>
            </w:r>
            <w:r w:rsidRPr="001B367A">
              <w:br/>
              <w:t>o=ghost 2890844526 2890842807 IN IP4 192.168.10.10</w:t>
            </w:r>
            <w:r w:rsidRPr="001B367A">
              <w:br/>
              <w:t>s=3GPP MBS Packet Distribution SDP Example</w:t>
            </w:r>
            <w:r w:rsidRPr="001B367A">
              <w:br/>
              <w:t>i=Example of MBS Packet Distribution SDP file</w:t>
            </w:r>
            <w:r w:rsidRPr="001B367A">
              <w:br/>
              <w:t>u=http://www.infoserver.example.com/ae600</w:t>
            </w:r>
            <w:r w:rsidRPr="001B367A">
              <w:br/>
              <w:t>e=ghost@mailserver.example.com</w:t>
            </w:r>
            <w:r w:rsidRPr="001B367A">
              <w:br/>
            </w:r>
            <w:r w:rsidRPr="001B367A">
              <w:rPr>
                <w:i/>
                <w:iCs/>
              </w:rPr>
              <w:t>c=IN IP6 FF1E:03AD::7F2E:172A:1E24</w:t>
            </w:r>
            <w:r w:rsidRPr="001B367A">
              <w:br/>
              <w:t>t=0 0</w:t>
            </w:r>
          </w:p>
          <w:p w14:paraId="0F3CC2EF" w14:textId="77777777" w:rsidR="00516B82" w:rsidRPr="001B367A" w:rsidRDefault="00516B82" w:rsidP="00F36A36">
            <w:pPr>
              <w:pStyle w:val="PL"/>
              <w:keepNext/>
            </w:pPr>
            <w:r w:rsidRPr="001B367A">
              <w:t>b=AS:77</w:t>
            </w:r>
          </w:p>
          <w:p w14:paraId="290F15FB" w14:textId="41CB03C4" w:rsidR="00516B82" w:rsidRPr="001B367A" w:rsidRDefault="00516B82" w:rsidP="00F36A36">
            <w:pPr>
              <w:pStyle w:val="PL"/>
              <w:keepNext/>
            </w:pPr>
            <w:r w:rsidRPr="001B367A">
              <w:t>a=mbs-mode:broadcast 123869108302929</w:t>
            </w:r>
          </w:p>
          <w:p w14:paraId="42CAF8C7" w14:textId="77777777" w:rsidR="00516B82" w:rsidRPr="001B367A" w:rsidRDefault="00516B82" w:rsidP="00F36A36">
            <w:pPr>
              <w:pStyle w:val="PL"/>
              <w:keepNext/>
            </w:pPr>
            <w:r w:rsidRPr="001B367A">
              <w:t>a=source-filter: incl IN IP6 * 2001:210:1:2:240:96FF:FE25:8EC9</w:t>
            </w:r>
          </w:p>
          <w:p w14:paraId="7FB6C5C7" w14:textId="77777777" w:rsidR="00516B82" w:rsidRPr="001B367A" w:rsidRDefault="00516B82" w:rsidP="00F36A36">
            <w:pPr>
              <w:pStyle w:val="PL"/>
              <w:keepNext/>
            </w:pPr>
            <w:r w:rsidRPr="001B367A">
              <w:t>m=video 4002 RTP/AVP 96</w:t>
            </w:r>
          </w:p>
          <w:p w14:paraId="21CE5B2E" w14:textId="77777777" w:rsidR="00516B82" w:rsidRPr="001B367A" w:rsidRDefault="00516B82" w:rsidP="00F36A36">
            <w:pPr>
              <w:pStyle w:val="PL"/>
              <w:keepNext/>
              <w:rPr>
                <w:lang w:eastAsia="ja-JP"/>
              </w:rPr>
            </w:pPr>
            <w:r w:rsidRPr="001B367A">
              <w:rPr>
                <w:lang w:eastAsia="ja-JP"/>
              </w:rPr>
              <w:t>b=TIAS:62000</w:t>
            </w:r>
          </w:p>
          <w:p w14:paraId="048CBF2B" w14:textId="77777777" w:rsidR="00516B82" w:rsidRPr="001B367A" w:rsidRDefault="00516B82" w:rsidP="00F36A36">
            <w:pPr>
              <w:pStyle w:val="PL"/>
              <w:keepNext/>
            </w:pPr>
            <w:r w:rsidRPr="001B367A">
              <w:t>b=RR:0</w:t>
            </w:r>
          </w:p>
          <w:p w14:paraId="268E84BA" w14:textId="77777777" w:rsidR="00516B82" w:rsidRPr="001B367A" w:rsidRDefault="00516B82" w:rsidP="00F36A36">
            <w:pPr>
              <w:pStyle w:val="PL"/>
              <w:keepNext/>
            </w:pPr>
            <w:r w:rsidRPr="001B367A">
              <w:t>b=RS:600</w:t>
            </w:r>
          </w:p>
          <w:p w14:paraId="44869E93" w14:textId="77777777" w:rsidR="00516B82" w:rsidRPr="001B367A" w:rsidRDefault="00516B82" w:rsidP="00F36A36">
            <w:pPr>
              <w:pStyle w:val="PL"/>
              <w:keepNext/>
            </w:pPr>
            <w:r w:rsidRPr="001B367A">
              <w:t>a=maxprate:17</w:t>
            </w:r>
          </w:p>
          <w:p w14:paraId="689C5468" w14:textId="57D14F9E" w:rsidR="00516B82" w:rsidRPr="001B367A" w:rsidRDefault="00516B82" w:rsidP="00F36A36">
            <w:pPr>
              <w:pStyle w:val="PL"/>
              <w:keepNext/>
            </w:pPr>
            <w:r w:rsidRPr="001B367A">
              <w:t>a=rtpmap:96 H264/90000</w:t>
            </w:r>
            <w:r w:rsidRPr="001B367A">
              <w:br/>
              <w:t>a=fmtp:96 profile-level-id=42A01E; packetization-mode=1; sprop-parameter-sets=Z0IACpZTBYmI,aMljiA==</w:t>
            </w:r>
          </w:p>
        </w:tc>
      </w:tr>
    </w:tbl>
    <w:p w14:paraId="47CDF122" w14:textId="77777777" w:rsidR="00392066" w:rsidRPr="001B367A" w:rsidRDefault="00392066" w:rsidP="00175A9F"/>
    <w:p w14:paraId="42A88C01" w14:textId="4F9EC15D" w:rsidR="00392066" w:rsidRPr="001B367A" w:rsidRDefault="00392066" w:rsidP="00516B82">
      <w:pPr>
        <w:keepNext/>
      </w:pPr>
      <w:r w:rsidRPr="001B367A">
        <w:t xml:space="preserve">The following is a full example of SDP description for transparent streaming with </w:t>
      </w:r>
      <w:r w:rsidR="00516B82" w:rsidRPr="001B367A">
        <w:t>two</w:t>
      </w:r>
      <w:r w:rsidRPr="001B367A">
        <w:t xml:space="preserve"> MPEG-2 T</w:t>
      </w:r>
      <w:r w:rsidR="00516B82" w:rsidRPr="001B367A">
        <w:t xml:space="preserve">ransport </w:t>
      </w:r>
      <w:r w:rsidRPr="001B367A">
        <w:t>S</w:t>
      </w:r>
      <w:r w:rsidR="00516B82" w:rsidRPr="001B367A">
        <w:t>treams</w:t>
      </w:r>
      <w:r w:rsidRPr="001B367A">
        <w:t>:</w:t>
      </w:r>
    </w:p>
    <w:p w14:paraId="139BB084" w14:textId="77777777" w:rsidR="00516B82" w:rsidRPr="001B367A" w:rsidRDefault="00516B82" w:rsidP="00516B82">
      <w:pPr>
        <w:pStyle w:val="TH"/>
      </w:pPr>
      <w:r w:rsidRPr="001B367A">
        <w:t>Listing 7.2.3.2</w:t>
      </w:r>
      <w:r w:rsidRPr="001B367A">
        <w:noBreakHyphen/>
        <w:t>2: Session description for MPEG</w:t>
      </w:r>
      <w:r w:rsidRPr="001B367A">
        <w:noBreakHyphen/>
        <w:t>2 Transport Stream</w:t>
      </w:r>
    </w:p>
    <w:tbl>
      <w:tblPr>
        <w:tblStyle w:val="TableGrid"/>
        <w:tblW w:w="0" w:type="auto"/>
        <w:shd w:val="clear" w:color="auto" w:fill="D9D9D9" w:themeFill="background1" w:themeFillShade="D9"/>
        <w:tblLook w:val="04A0" w:firstRow="1" w:lastRow="0" w:firstColumn="1" w:lastColumn="0" w:noHBand="0" w:noVBand="1"/>
      </w:tblPr>
      <w:tblGrid>
        <w:gridCol w:w="9631"/>
      </w:tblGrid>
      <w:tr w:rsidR="00516B82" w:rsidRPr="001B367A" w14:paraId="4105A005" w14:textId="77777777" w:rsidTr="00175A9F">
        <w:tc>
          <w:tcPr>
            <w:tcW w:w="9631" w:type="dxa"/>
            <w:shd w:val="clear" w:color="auto" w:fill="D9D9D9" w:themeFill="background1" w:themeFillShade="D9"/>
          </w:tcPr>
          <w:p w14:paraId="15316B54" w14:textId="77777777" w:rsidR="00516B82" w:rsidRPr="001B367A" w:rsidRDefault="00516B82" w:rsidP="00F36A36">
            <w:pPr>
              <w:pStyle w:val="PL"/>
              <w:keepNext/>
            </w:pPr>
            <w:r w:rsidRPr="001B367A">
              <w:t>v=0</w:t>
            </w:r>
            <w:r w:rsidRPr="001B367A">
              <w:br/>
              <w:t>o=ghost 2890844526 2890842807 IN IP4 192.168.10.10</w:t>
            </w:r>
            <w:r w:rsidRPr="001B367A">
              <w:br/>
              <w:t>s=3GPP MBS Transport-only SDP Example</w:t>
            </w:r>
            <w:r w:rsidRPr="001B367A">
              <w:br/>
              <w:t>i=Example of MBS transport-only SDP file</w:t>
            </w:r>
            <w:r w:rsidRPr="001B367A">
              <w:br/>
              <w:t>u=http://www.infoserver.example.com/ae600</w:t>
            </w:r>
            <w:r w:rsidRPr="001B367A">
              <w:br/>
              <w:t>e=ghost@mailserver.example.com</w:t>
            </w:r>
            <w:r w:rsidRPr="001B367A">
              <w:br/>
            </w:r>
            <w:r w:rsidRPr="001B367A">
              <w:rPr>
                <w:i/>
                <w:iCs/>
              </w:rPr>
              <w:t>c=IN IP6 FF1E:03AD::7F2E:172A:1E24</w:t>
            </w:r>
            <w:r w:rsidRPr="001B367A">
              <w:br/>
              <w:t>t=3034423619 3042462419</w:t>
            </w:r>
          </w:p>
          <w:p w14:paraId="23EF2C71" w14:textId="77777777" w:rsidR="00516B82" w:rsidRPr="001B367A" w:rsidRDefault="00516B82" w:rsidP="00F36A36">
            <w:pPr>
              <w:pStyle w:val="PL"/>
              <w:keepNext/>
            </w:pPr>
            <w:r w:rsidRPr="001B367A">
              <w:t>b=AS:8000000</w:t>
            </w:r>
          </w:p>
          <w:p w14:paraId="2988A3FF" w14:textId="77777777" w:rsidR="00516B82" w:rsidRPr="001B367A" w:rsidRDefault="00516B82" w:rsidP="00F36A36">
            <w:pPr>
              <w:pStyle w:val="PL"/>
              <w:keepNext/>
            </w:pPr>
            <w:r w:rsidRPr="001B367A">
              <w:t>a=mbs-mode:broadcast 123869108302929</w:t>
            </w:r>
          </w:p>
          <w:p w14:paraId="7A084945" w14:textId="77777777" w:rsidR="00516B82" w:rsidRPr="001B367A" w:rsidRDefault="00516B82" w:rsidP="00516B82">
            <w:pPr>
              <w:pStyle w:val="PL"/>
            </w:pPr>
          </w:p>
          <w:p w14:paraId="2AEFE1E4" w14:textId="77777777" w:rsidR="00516B82" w:rsidRPr="001B367A" w:rsidRDefault="00516B82" w:rsidP="00F36A36">
            <w:pPr>
              <w:pStyle w:val="PL"/>
              <w:keepNext/>
            </w:pPr>
            <w:r w:rsidRPr="001B367A">
              <w:t>a=source-filter: incl IN IP6 * 2001:210:1:2:240:96FF:FE25:8EC9</w:t>
            </w:r>
          </w:p>
          <w:p w14:paraId="4FB9AB30" w14:textId="77777777" w:rsidR="00516B82" w:rsidRPr="001B367A" w:rsidRDefault="00516B82" w:rsidP="00F36A36">
            <w:pPr>
              <w:pStyle w:val="PL"/>
              <w:keepNext/>
            </w:pPr>
            <w:r w:rsidRPr="001B367A">
              <w:t>m=video 4002 UDP/RTP/AVP 96</w:t>
            </w:r>
          </w:p>
          <w:p w14:paraId="20E93598" w14:textId="77777777" w:rsidR="00516B82" w:rsidRPr="001B367A" w:rsidRDefault="00516B82" w:rsidP="00F36A36">
            <w:pPr>
              <w:pStyle w:val="PL"/>
              <w:keepNext/>
              <w:rPr>
                <w:lang w:eastAsia="ja-JP"/>
              </w:rPr>
            </w:pPr>
            <w:r w:rsidRPr="001B367A">
              <w:rPr>
                <w:lang w:eastAsia="ja-JP"/>
              </w:rPr>
              <w:t>b=TIAS:4000000</w:t>
            </w:r>
          </w:p>
          <w:p w14:paraId="2DB9C3F0" w14:textId="77777777" w:rsidR="00516B82" w:rsidRPr="001B367A" w:rsidRDefault="00516B82" w:rsidP="00F36A36">
            <w:pPr>
              <w:pStyle w:val="PL"/>
              <w:keepNext/>
            </w:pPr>
            <w:r w:rsidRPr="001B367A">
              <w:t xml:space="preserve">a=mms-framing-header:0 2 </w:t>
            </w:r>
          </w:p>
          <w:p w14:paraId="4A9E9F1C" w14:textId="77777777" w:rsidR="00516B82" w:rsidRPr="001B367A" w:rsidRDefault="00516B82" w:rsidP="00F36A36">
            <w:pPr>
              <w:pStyle w:val="PL"/>
              <w:keepNext/>
            </w:pPr>
            <w:r w:rsidRPr="001B367A">
              <w:t>a=rtpmap:100 MP2T/90000</w:t>
            </w:r>
          </w:p>
          <w:p w14:paraId="424AD59B" w14:textId="77777777" w:rsidR="00516B82" w:rsidRPr="001B367A" w:rsidRDefault="00516B82" w:rsidP="00F36A36">
            <w:pPr>
              <w:pStyle w:val="PL"/>
              <w:keepNext/>
            </w:pPr>
            <w:r w:rsidRPr="001B367A">
              <w:t>m=video 4002 RTP/AVP 98</w:t>
            </w:r>
          </w:p>
          <w:p w14:paraId="4BF16C61" w14:textId="77777777" w:rsidR="00516B82" w:rsidRPr="001B367A" w:rsidRDefault="00516B82" w:rsidP="00F36A36">
            <w:pPr>
              <w:pStyle w:val="PL"/>
              <w:keepNext/>
              <w:rPr>
                <w:lang w:eastAsia="ja-JP"/>
              </w:rPr>
            </w:pPr>
            <w:r w:rsidRPr="001B367A">
              <w:rPr>
                <w:lang w:eastAsia="ja-JP"/>
              </w:rPr>
              <w:t>b=TIAS:4000000</w:t>
            </w:r>
          </w:p>
          <w:p w14:paraId="07D7B39D" w14:textId="77777777" w:rsidR="00516B82" w:rsidRPr="001B367A" w:rsidRDefault="00516B82" w:rsidP="00F36A36">
            <w:pPr>
              <w:pStyle w:val="PL"/>
              <w:keepNext/>
            </w:pPr>
            <w:r w:rsidRPr="001B367A">
              <w:t>a=rtpmap:100 MP2T/90000</w:t>
            </w:r>
          </w:p>
          <w:p w14:paraId="354F5F3E" w14:textId="07CA8B91" w:rsidR="00516B82" w:rsidRPr="001B367A" w:rsidRDefault="00516B82" w:rsidP="00F36A36">
            <w:pPr>
              <w:pStyle w:val="PL"/>
              <w:keepNext/>
            </w:pPr>
            <w:r w:rsidRPr="001B367A">
              <w:t>a=MBS-framing-trailer:0 2</w:t>
            </w:r>
          </w:p>
        </w:tc>
      </w:tr>
    </w:tbl>
    <w:p w14:paraId="210CB41A" w14:textId="77777777" w:rsidR="00516B82" w:rsidRPr="001B367A" w:rsidRDefault="00516B82" w:rsidP="00175A9F"/>
    <w:p w14:paraId="2892E69D" w14:textId="77777777" w:rsidR="00155D5E" w:rsidRPr="001B367A" w:rsidRDefault="00155D5E" w:rsidP="00155D5E">
      <w:pPr>
        <w:pStyle w:val="Heading1"/>
      </w:pPr>
      <w:bookmarkStart w:id="222" w:name="_CR8"/>
      <w:bookmarkStart w:id="223" w:name="_Toc68899552"/>
      <w:bookmarkStart w:id="224" w:name="_Toc71214303"/>
      <w:bookmarkStart w:id="225" w:name="_Toc71721977"/>
      <w:bookmarkStart w:id="226" w:name="_Toc74859029"/>
      <w:bookmarkStart w:id="227" w:name="_Toc123800758"/>
      <w:bookmarkStart w:id="228" w:name="_Toc171672902"/>
      <w:bookmarkEnd w:id="222"/>
      <w:r w:rsidRPr="001B367A">
        <w:lastRenderedPageBreak/>
        <w:t>8</w:t>
      </w:r>
      <w:r w:rsidRPr="001B367A">
        <w:tab/>
      </w:r>
      <w:bookmarkEnd w:id="223"/>
      <w:bookmarkEnd w:id="224"/>
      <w:bookmarkEnd w:id="225"/>
      <w:bookmarkEnd w:id="226"/>
      <w:bookmarkEnd w:id="227"/>
      <w:r w:rsidRPr="001B367A">
        <w:t>General aspects of APIs for MBS User Services</w:t>
      </w:r>
      <w:bookmarkEnd w:id="228"/>
    </w:p>
    <w:p w14:paraId="26A5E549" w14:textId="77777777" w:rsidR="00155D5E" w:rsidRPr="001B367A" w:rsidRDefault="00155D5E" w:rsidP="00155D5E">
      <w:pPr>
        <w:pStyle w:val="Heading2"/>
        <w:rPr>
          <w:rFonts w:eastAsia="Calibri"/>
        </w:rPr>
      </w:pPr>
      <w:bookmarkStart w:id="229" w:name="_CR8_1"/>
      <w:bookmarkStart w:id="230" w:name="_Toc68899553"/>
      <w:bookmarkStart w:id="231" w:name="_Toc71214304"/>
      <w:bookmarkStart w:id="232" w:name="_Toc71721978"/>
      <w:bookmarkStart w:id="233" w:name="_Toc74859030"/>
      <w:bookmarkStart w:id="234" w:name="_Toc123800759"/>
      <w:bookmarkStart w:id="235" w:name="_Toc171672903"/>
      <w:bookmarkEnd w:id="229"/>
      <w:r w:rsidRPr="001B367A">
        <w:rPr>
          <w:rFonts w:eastAsia="Calibri"/>
        </w:rPr>
        <w:t>8.1</w:t>
      </w:r>
      <w:r w:rsidRPr="001B367A">
        <w:rPr>
          <w:rFonts w:eastAsia="Calibri"/>
        </w:rPr>
        <w:tab/>
        <w:t>HTTP resource URIs and paths</w:t>
      </w:r>
      <w:bookmarkEnd w:id="230"/>
      <w:bookmarkEnd w:id="231"/>
      <w:bookmarkEnd w:id="232"/>
      <w:bookmarkEnd w:id="233"/>
      <w:bookmarkEnd w:id="234"/>
      <w:bookmarkEnd w:id="235"/>
    </w:p>
    <w:p w14:paraId="4559E99A" w14:textId="264F71FF" w:rsidR="00155D5E" w:rsidRPr="001B367A" w:rsidRDefault="00155D5E" w:rsidP="00155D5E">
      <w:pPr>
        <w:keepNext/>
        <w:rPr>
          <w:lang w:eastAsia="zh-CN"/>
        </w:rPr>
      </w:pPr>
      <w:r w:rsidRPr="001B367A">
        <w:rPr>
          <w:lang w:eastAsia="zh-CN"/>
        </w:rPr>
        <w:t>The resource URI used in each HTTP request to the API provider shall have the structure defined in subclause 4.4.1 of TS 29.501 </w:t>
      </w:r>
      <w:r w:rsidR="00ED4A53" w:rsidRPr="001B367A">
        <w:rPr>
          <w:lang w:eastAsia="zh-CN"/>
        </w:rPr>
        <w:t>[16]</w:t>
      </w:r>
      <w:r w:rsidRPr="001B367A">
        <w:rPr>
          <w:lang w:eastAsia="zh-CN"/>
        </w:rPr>
        <w:t>, i.e.:</w:t>
      </w:r>
    </w:p>
    <w:p w14:paraId="256388BF" w14:textId="77777777" w:rsidR="00155D5E" w:rsidRPr="00505D24" w:rsidRDefault="00155D5E" w:rsidP="00155D5E">
      <w:pPr>
        <w:pStyle w:val="URLdisplay"/>
        <w:keepNext/>
        <w:rPr>
          <w:rStyle w:val="Codechar"/>
        </w:rPr>
      </w:pPr>
      <w:r w:rsidRPr="00505D24">
        <w:rPr>
          <w:rStyle w:val="Codechar"/>
        </w:rPr>
        <w:t>{apiRoot}</w:t>
      </w:r>
      <w:r w:rsidRPr="001B367A">
        <w:t>/</w:t>
      </w:r>
      <w:r w:rsidRPr="00505D24">
        <w:rPr>
          <w:rStyle w:val="Codechar"/>
        </w:rPr>
        <w:t>{apiName}</w:t>
      </w:r>
      <w:r w:rsidRPr="001B367A">
        <w:t>/</w:t>
      </w:r>
      <w:r w:rsidRPr="00505D24">
        <w:rPr>
          <w:rStyle w:val="Codechar"/>
        </w:rPr>
        <w:t>{apiVersion}</w:t>
      </w:r>
      <w:r w:rsidRPr="001B367A">
        <w:t>/</w:t>
      </w:r>
      <w:r w:rsidRPr="00505D24">
        <w:rPr>
          <w:rStyle w:val="Codechar"/>
        </w:rPr>
        <w:t>{apiSpecificResourceUriPart}</w:t>
      </w:r>
    </w:p>
    <w:p w14:paraId="7681CC05" w14:textId="77777777" w:rsidR="00155D5E" w:rsidRPr="001B367A" w:rsidRDefault="00155D5E" w:rsidP="00155D5E">
      <w:pPr>
        <w:keepNext/>
        <w:rPr>
          <w:lang w:eastAsia="zh-CN"/>
        </w:rPr>
      </w:pPr>
      <w:r w:rsidRPr="001B367A">
        <w:rPr>
          <w:lang w:eastAsia="zh-CN"/>
        </w:rPr>
        <w:t>with the following components:</w:t>
      </w:r>
    </w:p>
    <w:p w14:paraId="6C7CC457" w14:textId="0C3E19A1" w:rsidR="00155D5E" w:rsidRPr="001B367A" w:rsidRDefault="00155D5E" w:rsidP="00155D5E">
      <w:pPr>
        <w:pStyle w:val="B1"/>
        <w:keepNext/>
        <w:rPr>
          <w:lang w:eastAsia="zh-CN"/>
        </w:rPr>
      </w:pPr>
      <w:bookmarkStart w:id="236" w:name="_MCCTEMPBM_CRPT22990062___7"/>
      <w:r w:rsidRPr="001B367A">
        <w:rPr>
          <w:lang w:eastAsia="zh-CN"/>
        </w:rPr>
        <w:t>-</w:t>
      </w:r>
      <w:r w:rsidRPr="001B367A">
        <w:rPr>
          <w:lang w:eastAsia="zh-CN"/>
        </w:rPr>
        <w:tab/>
      </w:r>
      <w:r w:rsidRPr="00505D24">
        <w:rPr>
          <w:rStyle w:val="Codechar"/>
        </w:rPr>
        <w:t>{apiRoot}</w:t>
      </w:r>
      <w:r w:rsidRPr="001B367A">
        <w:t xml:space="preserve"> shall be set as described in </w:t>
      </w:r>
      <w:r w:rsidRPr="001B367A">
        <w:rPr>
          <w:lang w:eastAsia="zh-CN"/>
        </w:rPr>
        <w:t>TS 29.501 </w:t>
      </w:r>
      <w:r w:rsidR="00ED4A53" w:rsidRPr="001B367A">
        <w:rPr>
          <w:lang w:eastAsia="zh-CN"/>
        </w:rPr>
        <w:t>[16]</w:t>
      </w:r>
      <w:r w:rsidRPr="001B367A">
        <w:rPr>
          <w:lang w:eastAsia="zh-CN"/>
        </w:rPr>
        <w:t>.</w:t>
      </w:r>
    </w:p>
    <w:p w14:paraId="0985266F" w14:textId="77777777" w:rsidR="00155D5E" w:rsidRPr="001B367A" w:rsidRDefault="00155D5E" w:rsidP="00155D5E">
      <w:pPr>
        <w:pStyle w:val="B1"/>
        <w:keepNext/>
      </w:pPr>
      <w:r w:rsidRPr="001B367A">
        <w:rPr>
          <w:lang w:eastAsia="zh-CN"/>
        </w:rPr>
        <w:t>-</w:t>
      </w:r>
      <w:r w:rsidRPr="001B367A">
        <w:rPr>
          <w:lang w:eastAsia="zh-CN"/>
        </w:rPr>
        <w:tab/>
      </w:r>
      <w:r w:rsidRPr="00505D24">
        <w:rPr>
          <w:rStyle w:val="Codechar"/>
        </w:rPr>
        <w:t>{apiName}</w:t>
      </w:r>
      <w:r w:rsidRPr="001B367A">
        <w:rPr>
          <w:b/>
          <w:bCs/>
        </w:rPr>
        <w:t xml:space="preserve"> </w:t>
      </w:r>
      <w:r w:rsidRPr="001B367A">
        <w:t>shall be set as defined by the following clauses.</w:t>
      </w:r>
    </w:p>
    <w:p w14:paraId="5420284B" w14:textId="77777777" w:rsidR="00155D5E" w:rsidRPr="001B367A" w:rsidRDefault="00155D5E" w:rsidP="00155D5E">
      <w:pPr>
        <w:pStyle w:val="B1"/>
        <w:keepNext/>
      </w:pPr>
      <w:r w:rsidRPr="001B367A">
        <w:t>-</w:t>
      </w:r>
      <w:r w:rsidRPr="001B367A">
        <w:tab/>
      </w:r>
      <w:r w:rsidRPr="00505D24">
        <w:rPr>
          <w:rStyle w:val="Codechar"/>
        </w:rPr>
        <w:t>{apiVersion}</w:t>
      </w:r>
      <w:r w:rsidRPr="001B367A">
        <w:t xml:space="preserve"> shall be set to "v1" in this release.</w:t>
      </w:r>
    </w:p>
    <w:p w14:paraId="70B6B962" w14:textId="77777777" w:rsidR="00155D5E" w:rsidRPr="001B367A" w:rsidRDefault="00155D5E" w:rsidP="00155D5E">
      <w:pPr>
        <w:pStyle w:val="B1"/>
        <w:rPr>
          <w:rFonts w:eastAsia="Calibri"/>
        </w:rPr>
      </w:pPr>
      <w:r w:rsidRPr="001B367A">
        <w:t>-</w:t>
      </w:r>
      <w:r w:rsidRPr="001B367A">
        <w:tab/>
      </w:r>
      <w:r w:rsidRPr="00505D24">
        <w:rPr>
          <w:rStyle w:val="Codechar"/>
        </w:rPr>
        <w:t>{apiSpecificResourceUriPart}</w:t>
      </w:r>
      <w:r w:rsidRPr="001B367A">
        <w:t xml:space="preserve"> shall be set as described in the following clauses.</w:t>
      </w:r>
    </w:p>
    <w:p w14:paraId="2CF2D346" w14:textId="77777777" w:rsidR="00155D5E" w:rsidRPr="001B367A" w:rsidRDefault="00155D5E" w:rsidP="00155D5E">
      <w:pPr>
        <w:pStyle w:val="Heading2"/>
        <w:rPr>
          <w:rFonts w:eastAsia="Calibri"/>
        </w:rPr>
      </w:pPr>
      <w:bookmarkStart w:id="237" w:name="_CR8_2"/>
      <w:bookmarkStart w:id="238" w:name="_Toc68899554"/>
      <w:bookmarkStart w:id="239" w:name="_Toc71214305"/>
      <w:bookmarkStart w:id="240" w:name="_Toc71721979"/>
      <w:bookmarkStart w:id="241" w:name="_Toc74859031"/>
      <w:bookmarkStart w:id="242" w:name="_Toc123800760"/>
      <w:bookmarkStart w:id="243" w:name="_Toc171672904"/>
      <w:bookmarkEnd w:id="236"/>
      <w:bookmarkEnd w:id="237"/>
      <w:r w:rsidRPr="001B367A">
        <w:rPr>
          <w:rFonts w:eastAsia="Calibri"/>
        </w:rPr>
        <w:t>8.2</w:t>
      </w:r>
      <w:r w:rsidRPr="001B367A">
        <w:rPr>
          <w:rFonts w:eastAsia="Calibri"/>
        </w:rPr>
        <w:tab/>
        <w:t>Usage of HTTP</w:t>
      </w:r>
      <w:bookmarkEnd w:id="238"/>
      <w:bookmarkEnd w:id="239"/>
      <w:bookmarkEnd w:id="240"/>
      <w:bookmarkEnd w:id="241"/>
      <w:bookmarkEnd w:id="242"/>
      <w:bookmarkEnd w:id="243"/>
    </w:p>
    <w:p w14:paraId="7A9FE2D7" w14:textId="77777777" w:rsidR="00155D5E" w:rsidRPr="001B367A" w:rsidRDefault="00155D5E" w:rsidP="00155D5E">
      <w:pPr>
        <w:pStyle w:val="Heading3"/>
      </w:pPr>
      <w:bookmarkStart w:id="244" w:name="_CR8_2_1"/>
      <w:bookmarkStart w:id="245" w:name="_Toc68899555"/>
      <w:bookmarkStart w:id="246" w:name="_Toc71214306"/>
      <w:bookmarkStart w:id="247" w:name="_Toc71721980"/>
      <w:bookmarkStart w:id="248" w:name="_Toc74859032"/>
      <w:bookmarkStart w:id="249" w:name="_Toc123800761"/>
      <w:bookmarkStart w:id="250" w:name="_Toc171672905"/>
      <w:bookmarkEnd w:id="244"/>
      <w:r w:rsidRPr="001B367A">
        <w:t>8.2.1</w:t>
      </w:r>
      <w:r w:rsidRPr="001B367A">
        <w:tab/>
        <w:t>HTTP protocol version</w:t>
      </w:r>
      <w:bookmarkEnd w:id="245"/>
      <w:bookmarkEnd w:id="246"/>
      <w:bookmarkEnd w:id="247"/>
      <w:bookmarkEnd w:id="248"/>
      <w:bookmarkEnd w:id="249"/>
      <w:bookmarkEnd w:id="250"/>
    </w:p>
    <w:p w14:paraId="62CE5E12" w14:textId="77777777" w:rsidR="00155D5E" w:rsidRPr="001B367A" w:rsidRDefault="00155D5E" w:rsidP="00155D5E">
      <w:pPr>
        <w:pStyle w:val="Heading4"/>
      </w:pPr>
      <w:bookmarkStart w:id="251" w:name="_CR8_2_1_1"/>
      <w:bookmarkStart w:id="252" w:name="_Toc171672906"/>
      <w:bookmarkStart w:id="253" w:name="_Toc68899556"/>
      <w:bookmarkStart w:id="254" w:name="_Toc71214307"/>
      <w:bookmarkStart w:id="255" w:name="_Toc71721981"/>
      <w:bookmarkStart w:id="256" w:name="_Toc74859033"/>
      <w:bookmarkStart w:id="257" w:name="_Toc123800762"/>
      <w:bookmarkEnd w:id="251"/>
      <w:r w:rsidRPr="001B367A">
        <w:t>8.2.1.1</w:t>
      </w:r>
      <w:r w:rsidRPr="001B367A">
        <w:tab/>
        <w:t>General</w:t>
      </w:r>
      <w:bookmarkEnd w:id="252"/>
    </w:p>
    <w:p w14:paraId="21FBBE12" w14:textId="491936A9" w:rsidR="00155D5E" w:rsidRPr="001B367A" w:rsidRDefault="00155D5E" w:rsidP="00155D5E">
      <w:pPr>
        <w:keepNext/>
        <w:keepLines/>
      </w:pPr>
      <w:r w:rsidRPr="001B367A">
        <w:t>Content interfaces at reference points specified in the present document shall expose an HTTP/1.1 </w:t>
      </w:r>
      <w:r w:rsidR="00ED4A53" w:rsidRPr="001B367A">
        <w:t>[21]</w:t>
      </w:r>
      <w:r w:rsidRPr="001B367A">
        <w:t xml:space="preserve"> endpoint to API clients. They may additionally expose an HTTP/2 </w:t>
      </w:r>
      <w:r w:rsidR="00ED4A53" w:rsidRPr="001B367A">
        <w:t>[22]</w:t>
      </w:r>
      <w:r w:rsidRPr="001B367A">
        <w:t xml:space="preserve"> endpoint, including support for the HTTP/2 starting mechanisms specified in section 3 of </w:t>
      </w:r>
      <w:r w:rsidR="00ED4A53" w:rsidRPr="001B367A">
        <w:t>[22]</w:t>
      </w:r>
      <w:r w:rsidRPr="001B367A">
        <w:t>. The API client may choose any supported HTTP protocol version. TLS </w:t>
      </w:r>
      <w:r w:rsidR="00ED4A53" w:rsidRPr="001B367A">
        <w:t>[24]</w:t>
      </w:r>
      <w:r w:rsidRPr="001B367A">
        <w:t xml:space="preserve"> shall be supported on these interfaces and, where the option to use cleartext HTTP is available in the version of HTTP selected by the API client, it should opt for HTTPS interactions in preference.</w:t>
      </w:r>
    </w:p>
    <w:p w14:paraId="51B770BC" w14:textId="77777777" w:rsidR="00155D5E" w:rsidRPr="001B367A" w:rsidRDefault="00155D5E" w:rsidP="00155D5E">
      <w:pPr>
        <w:pStyle w:val="Heading4"/>
      </w:pPr>
      <w:bookmarkStart w:id="258" w:name="_CR8_2_1_2"/>
      <w:bookmarkStart w:id="259" w:name="_Toc171672907"/>
      <w:bookmarkEnd w:id="258"/>
      <w:r w:rsidRPr="001B367A">
        <w:t>8.2.1.2</w:t>
      </w:r>
      <w:r w:rsidRPr="001B367A">
        <w:tab/>
        <w:t>MBSF</w:t>
      </w:r>
      <w:bookmarkEnd w:id="259"/>
    </w:p>
    <w:p w14:paraId="056CBEFB" w14:textId="337639D1" w:rsidR="00155D5E" w:rsidRPr="001B367A" w:rsidRDefault="00155D5E" w:rsidP="00155D5E">
      <w:bookmarkStart w:id="260" w:name="_MCCTEMPBM_CRPT22990063___7"/>
      <w:r w:rsidRPr="001B367A">
        <w:t xml:space="preserve">The HTTP protocol version used to invoke </w:t>
      </w:r>
      <w:r w:rsidRPr="00505D24">
        <w:rPr>
          <w:rStyle w:val="Codechar"/>
        </w:rPr>
        <w:t>Nmbsf</w:t>
      </w:r>
      <w:r w:rsidRPr="001B367A">
        <w:t xml:space="preserve"> service operations on the MBSF at reference point Nbm10 is specified in clauses 6.1.2.1 and 6.2.2.1 of TS 29.580 </w:t>
      </w:r>
      <w:r w:rsidR="00ED4A53" w:rsidRPr="001B367A">
        <w:t>[17]</w:t>
      </w:r>
      <w:r w:rsidRPr="001B367A">
        <w:t>.</w:t>
      </w:r>
    </w:p>
    <w:p w14:paraId="37E75F21" w14:textId="77777777" w:rsidR="00155D5E" w:rsidRPr="001B367A" w:rsidRDefault="00155D5E" w:rsidP="00155D5E">
      <w:pPr>
        <w:pStyle w:val="Heading4"/>
      </w:pPr>
      <w:bookmarkStart w:id="261" w:name="_CR8_2_1_3"/>
      <w:bookmarkStart w:id="262" w:name="_Toc171672908"/>
      <w:bookmarkEnd w:id="260"/>
      <w:bookmarkEnd w:id="261"/>
      <w:r w:rsidRPr="001B367A">
        <w:t>8.2.1.3</w:t>
      </w:r>
      <w:r w:rsidRPr="001B367A">
        <w:tab/>
        <w:t>MBSTF</w:t>
      </w:r>
      <w:bookmarkEnd w:id="262"/>
    </w:p>
    <w:p w14:paraId="42393474" w14:textId="438D4D2F" w:rsidR="00155D5E" w:rsidRPr="001B367A" w:rsidRDefault="00155D5E" w:rsidP="00155D5E">
      <w:pPr>
        <w:keepNext/>
      </w:pPr>
      <w:bookmarkStart w:id="263" w:name="_MCCTEMPBM_CRPT22990064___7"/>
      <w:r w:rsidRPr="001B367A">
        <w:t xml:space="preserve">The HTTP protocol version used to invoke </w:t>
      </w:r>
      <w:r w:rsidRPr="00505D24">
        <w:rPr>
          <w:rStyle w:val="Codechar"/>
        </w:rPr>
        <w:t>Nmbstf</w:t>
      </w:r>
      <w:r w:rsidRPr="001B367A">
        <w:t xml:space="preserve"> service operations on the MBSTF at reference point Nmb2 is specified in clause 6.1.2.1 of TS 29.581 </w:t>
      </w:r>
      <w:r w:rsidR="00ED4A53" w:rsidRPr="001B367A">
        <w:t>[18]</w:t>
      </w:r>
      <w:r w:rsidRPr="001B367A">
        <w:t>.</w:t>
      </w:r>
    </w:p>
    <w:bookmarkEnd w:id="263"/>
    <w:p w14:paraId="279E1A36" w14:textId="3C707E83" w:rsidR="00155D5E" w:rsidRPr="001B367A" w:rsidRDefault="00155D5E" w:rsidP="00155D5E">
      <w:pPr>
        <w:keepLines/>
      </w:pPr>
      <w:r w:rsidRPr="001B367A">
        <w:t>The endpoint exposed</w:t>
      </w:r>
      <w:r w:rsidR="002D7A32" w:rsidRPr="001B367A">
        <w:t xml:space="preserve"> by the MBSTF</w:t>
      </w:r>
      <w:r w:rsidRPr="001B367A">
        <w:t xml:space="preserve"> to the MBSF at reference point Nmb2 for the purpose of pushing object manifests into the MBSTF shall comply with the general provisions specified in clause 8.2.1.1.</w:t>
      </w:r>
    </w:p>
    <w:p w14:paraId="77605BCF" w14:textId="7608D38C" w:rsidR="00155D5E" w:rsidRPr="001B367A" w:rsidRDefault="00155D5E" w:rsidP="00155D5E">
      <w:pPr>
        <w:keepNext/>
        <w:keepLines/>
      </w:pPr>
      <w:r w:rsidRPr="001B367A">
        <w:t>The endpoint exposed</w:t>
      </w:r>
      <w:r w:rsidR="002D7A32" w:rsidRPr="001B367A">
        <w:t xml:space="preserve"> by the MBSTF</w:t>
      </w:r>
      <w:r w:rsidRPr="001B367A">
        <w:t xml:space="preserve"> to the MBS Application Provider (AF/AS) at reference point Nmb8 for the purpose of pushing objects into the MBSTF shall comply with the general provisions specified in clause 8.2.1.1.</w:t>
      </w:r>
    </w:p>
    <w:p w14:paraId="46AF1E5E" w14:textId="77777777" w:rsidR="00155D5E" w:rsidRPr="001B367A" w:rsidRDefault="00155D5E" w:rsidP="00155D5E">
      <w:pPr>
        <w:pStyle w:val="Heading4"/>
      </w:pPr>
      <w:bookmarkStart w:id="264" w:name="_CR8_2_1_4"/>
      <w:bookmarkStart w:id="265" w:name="_Toc171672909"/>
      <w:bookmarkEnd w:id="264"/>
      <w:r w:rsidRPr="001B367A">
        <w:t>8.2.1.4</w:t>
      </w:r>
      <w:r w:rsidRPr="001B367A">
        <w:tab/>
        <w:t>MBS AF</w:t>
      </w:r>
      <w:bookmarkEnd w:id="253"/>
      <w:bookmarkEnd w:id="254"/>
      <w:bookmarkEnd w:id="255"/>
      <w:bookmarkEnd w:id="256"/>
      <w:bookmarkEnd w:id="257"/>
      <w:bookmarkEnd w:id="265"/>
    </w:p>
    <w:p w14:paraId="472CD3E4" w14:textId="0940D2BF" w:rsidR="00155D5E" w:rsidRPr="001B367A" w:rsidRDefault="00155D5E" w:rsidP="00155D5E">
      <w:r w:rsidRPr="001B367A">
        <w:t>The endpoint exposed</w:t>
      </w:r>
      <w:r w:rsidR="002D7A32" w:rsidRPr="001B367A">
        <w:t xml:space="preserve"> by the MBS AF</w:t>
      </w:r>
      <w:r w:rsidRPr="001B367A">
        <w:t xml:space="preserve"> to the MBSF Client at reference point MBS</w:t>
      </w:r>
      <w:r w:rsidRPr="001B367A">
        <w:noBreakHyphen/>
        <w:t>5 for the purpose of retrieving User Service Descriptions using the API specified in clause 9.2 shall comply with the general provisions specified in clause 8.2.1.1.</w:t>
      </w:r>
    </w:p>
    <w:p w14:paraId="5B13C494" w14:textId="10BCB68C" w:rsidR="00155D5E" w:rsidRPr="001B367A" w:rsidRDefault="00155D5E" w:rsidP="00155D5E">
      <w:r w:rsidRPr="001B367A">
        <w:t>The endpoint exposed</w:t>
      </w:r>
      <w:r w:rsidR="00B760E2" w:rsidRPr="001B367A">
        <w:t xml:space="preserve"> by the MBS AF</w:t>
      </w:r>
      <w:r w:rsidRPr="001B367A">
        <w:t xml:space="preserve"> to the MBSTF at reference point MBS</w:t>
      </w:r>
      <w:r w:rsidRPr="001B367A">
        <w:noBreakHyphen/>
        <w:t>11 for the purpose of retrieving object manifests and User Service Descriptions shall comply with the general provisions specified in clause 8.2.1.1.</w:t>
      </w:r>
    </w:p>
    <w:p w14:paraId="20694BDE" w14:textId="6721313A" w:rsidR="00155D5E" w:rsidRPr="001B367A" w:rsidRDefault="00155D5E" w:rsidP="00155D5E">
      <w:bookmarkStart w:id="266" w:name="_MCCTEMPBM_CRPT22990065___7"/>
      <w:r w:rsidRPr="001B367A">
        <w:t xml:space="preserve">All responses from the MBS AF that carry a message body shall include a strong entity tag in the form of an </w:t>
      </w:r>
      <w:r w:rsidRPr="001B367A">
        <w:rPr>
          <w:rStyle w:val="HTTPMethod"/>
        </w:rPr>
        <w:t>ETag</w:t>
      </w:r>
      <w:r w:rsidRPr="001B367A">
        <w:t xml:space="preserve"> response header field and a modification timestamp in the form of a </w:t>
      </w:r>
      <w:r w:rsidRPr="001B367A">
        <w:rPr>
          <w:rStyle w:val="HTTPMethod"/>
        </w:rPr>
        <w:t>Last-Modified</w:t>
      </w:r>
      <w:r w:rsidRPr="001B367A">
        <w:t xml:space="preserve"> response header per section 8.8 of RFC 9110 </w:t>
      </w:r>
      <w:r w:rsidR="00ED4A53" w:rsidRPr="001B367A">
        <w:t>[19]</w:t>
      </w:r>
      <w:r w:rsidRPr="001B367A">
        <w:t>.</w:t>
      </w:r>
    </w:p>
    <w:p w14:paraId="02903EEC" w14:textId="1BB0B381" w:rsidR="00155D5E" w:rsidRPr="001B367A" w:rsidRDefault="00155D5E" w:rsidP="00155D5E">
      <w:r w:rsidRPr="001B367A">
        <w:lastRenderedPageBreak/>
        <w:t xml:space="preserve">All endpoints exposed by the MBS AF shall support conditional HTTP requests using the header fields </w:t>
      </w:r>
      <w:r w:rsidRPr="001B367A">
        <w:rPr>
          <w:rStyle w:val="HTTPMethod"/>
        </w:rPr>
        <w:t>If-none-Match</w:t>
      </w:r>
      <w:r w:rsidRPr="001B367A">
        <w:t xml:space="preserve"> and </w:t>
      </w:r>
      <w:r w:rsidRPr="001B367A">
        <w:rPr>
          <w:rStyle w:val="HTTPMethod"/>
        </w:rPr>
        <w:t>If-Modified-Since</w:t>
      </w:r>
      <w:r w:rsidRPr="001B367A">
        <w:t xml:space="preserve"> per section 13 of RFC 9110 </w:t>
      </w:r>
      <w:r w:rsidR="00ED4A53" w:rsidRPr="001B367A">
        <w:t>[19]</w:t>
      </w:r>
      <w:r w:rsidRPr="001B367A">
        <w:t>.</w:t>
      </w:r>
    </w:p>
    <w:p w14:paraId="72CA8AD8" w14:textId="6C42B0AF" w:rsidR="00155D5E" w:rsidRPr="001B367A" w:rsidRDefault="00155D5E" w:rsidP="00155D5E">
      <w:pPr>
        <w:pStyle w:val="Heading4"/>
      </w:pPr>
      <w:bookmarkStart w:id="267" w:name="_CR8_2_1_5"/>
      <w:bookmarkStart w:id="268" w:name="_Toc68899557"/>
      <w:bookmarkStart w:id="269" w:name="_Toc71214308"/>
      <w:bookmarkStart w:id="270" w:name="_Toc71721982"/>
      <w:bookmarkStart w:id="271" w:name="_Toc74859034"/>
      <w:bookmarkStart w:id="272" w:name="_Toc123800763"/>
      <w:bookmarkStart w:id="273" w:name="_Toc171672910"/>
      <w:bookmarkEnd w:id="266"/>
      <w:bookmarkEnd w:id="267"/>
      <w:r w:rsidRPr="001B367A">
        <w:t>8.2.1.5</w:t>
      </w:r>
      <w:r w:rsidRPr="001B367A">
        <w:tab/>
        <w:t>MBS</w:t>
      </w:r>
      <w:r w:rsidR="00B760E2" w:rsidRPr="001B367A">
        <w:t xml:space="preserve"> </w:t>
      </w:r>
      <w:r w:rsidRPr="001B367A">
        <w:t>AS</w:t>
      </w:r>
      <w:bookmarkEnd w:id="268"/>
      <w:bookmarkEnd w:id="269"/>
      <w:bookmarkEnd w:id="270"/>
      <w:bookmarkEnd w:id="271"/>
      <w:bookmarkEnd w:id="272"/>
      <w:bookmarkEnd w:id="273"/>
    </w:p>
    <w:p w14:paraId="5F3D79A1" w14:textId="267B5110" w:rsidR="00155D5E" w:rsidRPr="001B367A" w:rsidRDefault="00155D5E" w:rsidP="00155D5E">
      <w:r w:rsidRPr="001B367A">
        <w:t>The endpoint exposed</w:t>
      </w:r>
      <w:r w:rsidR="00B760E2" w:rsidRPr="001B367A">
        <w:t xml:space="preserve"> by the MBS AS</w:t>
      </w:r>
      <w:r w:rsidRPr="001B367A">
        <w:t xml:space="preserve"> to the MBSTF Client at reference point MBS</w:t>
      </w:r>
      <w:r w:rsidRPr="001B367A">
        <w:noBreakHyphen/>
        <w:t>4</w:t>
      </w:r>
      <w:r w:rsidRPr="001B367A">
        <w:noBreakHyphen/>
        <w:t>UC for the purpose of unicast object repair shall comply with the general provisions specified in clause 8.2.1.1.</w:t>
      </w:r>
    </w:p>
    <w:p w14:paraId="546FFB51" w14:textId="1FAF65AC" w:rsidR="00155D5E" w:rsidRPr="001B367A" w:rsidRDefault="00155D5E" w:rsidP="00155D5E">
      <w:r w:rsidRPr="001B367A">
        <w:t>Byte range requests per section 14 of RFC 9110 </w:t>
      </w:r>
      <w:r w:rsidR="00ED4A53" w:rsidRPr="001B367A">
        <w:t>[19]</w:t>
      </w:r>
      <w:r w:rsidRPr="001B367A">
        <w:t xml:space="preserve"> shall be supported by the MBS AS at reference point MBS</w:t>
      </w:r>
      <w:r w:rsidRPr="001B367A">
        <w:noBreakHyphen/>
        <w:t>4</w:t>
      </w:r>
      <w:r w:rsidRPr="001B367A">
        <w:noBreakHyphen/>
        <w:t>UC for the purpose of efficient unicast object repair by the MBSTF Client.</w:t>
      </w:r>
    </w:p>
    <w:p w14:paraId="6F9996C5" w14:textId="262F21D4" w:rsidR="00B760E2" w:rsidRPr="001B367A" w:rsidRDefault="00B760E2" w:rsidP="00B760E2">
      <w:pPr>
        <w:pStyle w:val="Heading4"/>
      </w:pPr>
      <w:bookmarkStart w:id="274" w:name="_CR8_2_2"/>
      <w:bookmarkStart w:id="275" w:name="_Toc171672911"/>
      <w:bookmarkStart w:id="276" w:name="_Toc68899558"/>
      <w:bookmarkStart w:id="277" w:name="_Toc71214309"/>
      <w:bookmarkStart w:id="278" w:name="_Toc71721983"/>
      <w:bookmarkStart w:id="279" w:name="_Toc74859035"/>
      <w:bookmarkStart w:id="280" w:name="_Toc123800764"/>
      <w:bookmarkEnd w:id="274"/>
      <w:r w:rsidRPr="001B367A">
        <w:t>8.2.1.6</w:t>
      </w:r>
      <w:r w:rsidRPr="001B367A">
        <w:tab/>
        <w:t>MBSSF</w:t>
      </w:r>
      <w:bookmarkEnd w:id="275"/>
    </w:p>
    <w:p w14:paraId="060CA874" w14:textId="77777777" w:rsidR="00B760E2" w:rsidRPr="001B367A" w:rsidRDefault="00B760E2" w:rsidP="00B760E2">
      <w:r w:rsidRPr="001B367A">
        <w:t>The endpoint exposed by the MBSSF to the MBSF Client at reference point MBS 10 for the purpose of MBS Service Key (MSK) retrieval shall comply with the general provisions specified in clause 8.2.1.1.</w:t>
      </w:r>
    </w:p>
    <w:p w14:paraId="6151468A" w14:textId="12648067" w:rsidR="00B760E2" w:rsidRPr="001B367A" w:rsidRDefault="00B760E2" w:rsidP="00B760E2">
      <w:r w:rsidRPr="001B367A">
        <w:t>All responses from the MBSSF that carry a message body shall include a strong entity tag in the form of an ETag response header field and a modification timestamp in the form of a Last-Modified response header per clause 8.8 of RFC 9110 [19].</w:t>
      </w:r>
    </w:p>
    <w:p w14:paraId="4B988261" w14:textId="05C599C3" w:rsidR="00B760E2" w:rsidRPr="001B367A" w:rsidRDefault="00B760E2" w:rsidP="00B760E2">
      <w:r w:rsidRPr="001B367A">
        <w:t>All endpoints exposed by the MBSSF shall support conditional HTTP requests using the header fields If-none-Match and If-Modified-Since per clause 13 of RFC  9110 [19].</w:t>
      </w:r>
    </w:p>
    <w:p w14:paraId="6709267E" w14:textId="77777777" w:rsidR="00155D5E" w:rsidRPr="001B367A" w:rsidRDefault="00155D5E" w:rsidP="00155D5E">
      <w:pPr>
        <w:pStyle w:val="Heading3"/>
      </w:pPr>
      <w:bookmarkStart w:id="281" w:name="_Toc171672912"/>
      <w:r w:rsidRPr="001B367A">
        <w:t>8.2.2</w:t>
      </w:r>
      <w:r w:rsidRPr="001B367A">
        <w:tab/>
        <w:t>HTTP message bodies for API resources</w:t>
      </w:r>
      <w:bookmarkEnd w:id="276"/>
      <w:bookmarkEnd w:id="277"/>
      <w:bookmarkEnd w:id="278"/>
      <w:bookmarkEnd w:id="279"/>
      <w:bookmarkEnd w:id="280"/>
      <w:bookmarkEnd w:id="281"/>
    </w:p>
    <w:p w14:paraId="6516A855" w14:textId="77777777" w:rsidR="00155D5E" w:rsidRPr="001B367A" w:rsidRDefault="00155D5E" w:rsidP="00155D5E">
      <w:bookmarkStart w:id="282" w:name="_Toc68899559"/>
      <w:bookmarkStart w:id="283" w:name="_Toc71214310"/>
      <w:bookmarkStart w:id="284" w:name="_Toc71721984"/>
      <w:bookmarkStart w:id="285" w:name="_Toc74859036"/>
      <w:bookmarkStart w:id="286" w:name="_Toc123800765"/>
      <w:r w:rsidRPr="001B367A">
        <w:t>Individual APIs in the present document specify the syntax and encoding of HTTP request and response message bodies. MIME content types for a subset of these are registered in annex E.</w:t>
      </w:r>
    </w:p>
    <w:p w14:paraId="189C83F1" w14:textId="3962F5AA" w:rsidR="00B760E2" w:rsidRPr="001B367A" w:rsidRDefault="00B760E2" w:rsidP="00B760E2">
      <w:bookmarkStart w:id="287" w:name="_CR8_2_3"/>
      <w:bookmarkEnd w:id="287"/>
      <w:r w:rsidRPr="001B367A">
        <w:t>Message bodies compressed using GZip [41] content encoding may be returned by HTTP servers if the client indicates that this is acceptable per clause 12.5.3 of RFC 9110 [19]. In this case the content encoding is indicated as specified in clause 8.4 of RFC 9110 [19].</w:t>
      </w:r>
    </w:p>
    <w:p w14:paraId="3144A8AF" w14:textId="77777777" w:rsidR="00155D5E" w:rsidRPr="001B367A" w:rsidRDefault="00155D5E" w:rsidP="00155D5E">
      <w:pPr>
        <w:pStyle w:val="Heading3"/>
        <w:rPr>
          <w:rFonts w:eastAsia="Calibri"/>
        </w:rPr>
      </w:pPr>
      <w:bookmarkStart w:id="288" w:name="_Toc171672913"/>
      <w:r w:rsidRPr="001B367A">
        <w:t>8.2.3</w:t>
      </w:r>
      <w:r w:rsidRPr="001B367A">
        <w:tab/>
        <w:t>Usage of HTTP headers</w:t>
      </w:r>
      <w:bookmarkEnd w:id="282"/>
      <w:bookmarkEnd w:id="283"/>
      <w:bookmarkEnd w:id="284"/>
      <w:bookmarkEnd w:id="285"/>
      <w:bookmarkEnd w:id="286"/>
      <w:bookmarkEnd w:id="288"/>
    </w:p>
    <w:p w14:paraId="32081951" w14:textId="77777777" w:rsidR="00155D5E" w:rsidRPr="001B367A" w:rsidRDefault="00155D5E" w:rsidP="00155D5E">
      <w:pPr>
        <w:pStyle w:val="Heading4"/>
        <w:rPr>
          <w:lang w:eastAsia="zh-CN"/>
        </w:rPr>
      </w:pPr>
      <w:bookmarkStart w:id="289" w:name="_CR8_2_3_1"/>
      <w:bookmarkStart w:id="290" w:name="_Toc68899560"/>
      <w:bookmarkStart w:id="291" w:name="_Toc71214311"/>
      <w:bookmarkStart w:id="292" w:name="_Toc71721985"/>
      <w:bookmarkStart w:id="293" w:name="_Toc74859037"/>
      <w:bookmarkStart w:id="294" w:name="_Toc123800766"/>
      <w:bookmarkStart w:id="295" w:name="_Toc171672914"/>
      <w:bookmarkEnd w:id="289"/>
      <w:r w:rsidRPr="001B367A">
        <w:t>8.2.3.1</w:t>
      </w:r>
      <w:r w:rsidRPr="001B367A">
        <w:tab/>
        <w:t>General</w:t>
      </w:r>
      <w:bookmarkEnd w:id="290"/>
      <w:bookmarkEnd w:id="291"/>
      <w:bookmarkEnd w:id="292"/>
      <w:bookmarkEnd w:id="293"/>
      <w:bookmarkEnd w:id="294"/>
      <w:bookmarkEnd w:id="295"/>
    </w:p>
    <w:p w14:paraId="7BC006CC" w14:textId="0A52B781" w:rsidR="00155D5E" w:rsidRPr="001B367A" w:rsidRDefault="00155D5E" w:rsidP="00155D5E">
      <w:pPr>
        <w:keepNext/>
        <w:rPr>
          <w:lang w:eastAsia="zh-CN"/>
        </w:rPr>
      </w:pPr>
      <w:r w:rsidRPr="001B367A">
        <w:rPr>
          <w:lang w:eastAsia="zh-CN"/>
        </w:rPr>
        <w:t>Standard HTTP headers shall be used in accordance with clause 5.2.2 of TS 29.500 </w:t>
      </w:r>
      <w:r w:rsidR="00ED4A53" w:rsidRPr="001B367A">
        <w:rPr>
          <w:lang w:eastAsia="zh-CN"/>
        </w:rPr>
        <w:t>[15]</w:t>
      </w:r>
      <w:r w:rsidRPr="001B367A">
        <w:rPr>
          <w:lang w:eastAsia="zh-CN"/>
        </w:rPr>
        <w:t>, encoded appropriately for the version of HTTP in use.</w:t>
      </w:r>
    </w:p>
    <w:p w14:paraId="10D1C02A" w14:textId="77777777" w:rsidR="00155D5E" w:rsidRPr="001B367A" w:rsidRDefault="00155D5E" w:rsidP="00155D5E">
      <w:pPr>
        <w:pStyle w:val="Heading4"/>
      </w:pPr>
      <w:bookmarkStart w:id="296" w:name="_CR8_2_3_2"/>
      <w:bookmarkStart w:id="297" w:name="_Toc68899561"/>
      <w:bookmarkStart w:id="298" w:name="_Toc71214312"/>
      <w:bookmarkStart w:id="299" w:name="_Toc71721986"/>
      <w:bookmarkStart w:id="300" w:name="_Toc74859038"/>
      <w:bookmarkStart w:id="301" w:name="_Toc123800767"/>
      <w:bookmarkStart w:id="302" w:name="_Toc171672915"/>
      <w:bookmarkEnd w:id="296"/>
      <w:r w:rsidRPr="001B367A">
        <w:t>8.2.3.2</w:t>
      </w:r>
      <w:r w:rsidRPr="001B367A">
        <w:tab/>
        <w:t>User Agent identification</w:t>
      </w:r>
      <w:bookmarkEnd w:id="297"/>
      <w:bookmarkEnd w:id="298"/>
      <w:bookmarkEnd w:id="299"/>
      <w:bookmarkEnd w:id="300"/>
      <w:bookmarkEnd w:id="301"/>
      <w:bookmarkEnd w:id="302"/>
    </w:p>
    <w:p w14:paraId="59C5CF11" w14:textId="77777777" w:rsidR="00155D5E" w:rsidRPr="001B367A" w:rsidRDefault="00155D5E" w:rsidP="00155D5E">
      <w:pPr>
        <w:pStyle w:val="Heading5"/>
      </w:pPr>
      <w:bookmarkStart w:id="303" w:name="_CR8_2_3_2_1"/>
      <w:bookmarkStart w:id="304" w:name="_Toc171672916"/>
      <w:bookmarkStart w:id="305" w:name="_Toc68899562"/>
      <w:bookmarkStart w:id="306" w:name="_Toc71214313"/>
      <w:bookmarkStart w:id="307" w:name="_Toc71721987"/>
      <w:bookmarkStart w:id="308" w:name="_Toc74859039"/>
      <w:bookmarkStart w:id="309" w:name="_Toc123800768"/>
      <w:bookmarkStart w:id="310" w:name="_Toc68899564"/>
      <w:bookmarkStart w:id="311" w:name="_Toc71214315"/>
      <w:bookmarkStart w:id="312" w:name="_Toc71721989"/>
      <w:bookmarkStart w:id="313" w:name="_Toc74859041"/>
      <w:bookmarkStart w:id="314" w:name="_Toc123800770"/>
      <w:bookmarkEnd w:id="303"/>
      <w:r w:rsidRPr="001B367A">
        <w:t>8.2.3.2.1</w:t>
      </w:r>
      <w:r w:rsidRPr="001B367A">
        <w:tab/>
        <w:t>General</w:t>
      </w:r>
      <w:bookmarkEnd w:id="304"/>
    </w:p>
    <w:p w14:paraId="14A5A7C7" w14:textId="0966301D" w:rsidR="00155D5E" w:rsidRPr="001B367A" w:rsidRDefault="00155D5E" w:rsidP="00155D5E">
      <w:pPr>
        <w:keepNext/>
        <w:keepLines/>
      </w:pPr>
      <w:bookmarkStart w:id="315" w:name="_MCCTEMPBM_CRPT22990066___7"/>
      <w:r w:rsidRPr="001B367A">
        <w:t xml:space="preserve">When one of the MBS User Services functions defined in TS 26.502 [6] makes requests to an HTTP endpoint specified in the present document, it shall identify itself to the HTTP server using a </w:t>
      </w:r>
      <w:r w:rsidRPr="001B367A">
        <w:rPr>
          <w:rStyle w:val="HTTPHeader"/>
        </w:rPr>
        <w:t>User-Agent</w:t>
      </w:r>
      <w:r w:rsidRPr="001B367A">
        <w:t xml:space="preserve"> request header field (see section 10.1.5 of RFC 9110 </w:t>
      </w:r>
      <w:r w:rsidR="00ED4A53" w:rsidRPr="001B367A">
        <w:t>[19]</w:t>
      </w:r>
      <w:r w:rsidRPr="001B367A">
        <w:t xml:space="preserve">) that includes a </w:t>
      </w:r>
      <w:r w:rsidRPr="00505D24">
        <w:rPr>
          <w:rStyle w:val="Codechar"/>
        </w:rPr>
        <w:t>product</w:t>
      </w:r>
      <w:r w:rsidRPr="001B367A">
        <w:t xml:space="preserve"> identifier indicating the type of client function making the request in its </w:t>
      </w:r>
      <w:r w:rsidRPr="00505D24">
        <w:rPr>
          <w:rStyle w:val="Codechar"/>
        </w:rPr>
        <w:t>token</w:t>
      </w:r>
      <w:r w:rsidRPr="001B367A">
        <w:t xml:space="preserve"> element.</w:t>
      </w:r>
    </w:p>
    <w:p w14:paraId="322246A6" w14:textId="77777777" w:rsidR="00155D5E" w:rsidRPr="001B367A" w:rsidRDefault="00155D5E" w:rsidP="00155D5E">
      <w:pPr>
        <w:keepNext/>
        <w:keepLines/>
      </w:pPr>
      <w:r w:rsidRPr="001B367A">
        <w:t xml:space="preserve">The optional </w:t>
      </w:r>
      <w:r w:rsidRPr="00505D24">
        <w:rPr>
          <w:rStyle w:val="Codechar"/>
        </w:rPr>
        <w:t>product-version</w:t>
      </w:r>
      <w:r w:rsidRPr="001B367A">
        <w:t xml:space="preserve"> suffix shall be present and should indicate the version number of the present document (without the leading "V") with which the client implementation complies and shall, at minimum, indicate the 3GPP release number with which the implementation complies.</w:t>
      </w:r>
    </w:p>
    <w:p w14:paraId="67FD2179" w14:textId="76945378" w:rsidR="00155D5E" w:rsidRPr="001B367A" w:rsidRDefault="00155D5E" w:rsidP="00155D5E">
      <w:pPr>
        <w:keepNext/>
      </w:pPr>
      <w:r w:rsidRPr="001B367A">
        <w:t xml:space="preserve">The </w:t>
      </w:r>
      <w:r w:rsidRPr="001B367A">
        <w:rPr>
          <w:rStyle w:val="HTTPHeader"/>
        </w:rPr>
        <w:t>User-Agent</w:t>
      </w:r>
      <w:r w:rsidRPr="001B367A">
        <w:t xml:space="preserve"> request header field may also include </w:t>
      </w:r>
      <w:r w:rsidRPr="00505D24">
        <w:rPr>
          <w:rStyle w:val="Codechar"/>
        </w:rPr>
        <w:t>comment</w:t>
      </w:r>
      <w:r w:rsidRPr="001B367A">
        <w:t xml:space="preserve"> elements (see section 5.6.5 of RFC 9110 </w:t>
      </w:r>
      <w:r w:rsidR="00ED4A53" w:rsidRPr="001B367A">
        <w:t>[19]</w:t>
      </w:r>
      <w:r w:rsidRPr="001B367A">
        <w:t xml:space="preserve">) following the above specified </w:t>
      </w:r>
      <w:r w:rsidRPr="00505D24">
        <w:rPr>
          <w:rStyle w:val="Codechar"/>
        </w:rPr>
        <w:t>product</w:t>
      </w:r>
      <w:r w:rsidRPr="001B367A">
        <w:t xml:space="preserve"> identifier, as well as additional vendor-specific </w:t>
      </w:r>
      <w:r w:rsidRPr="00505D24">
        <w:rPr>
          <w:rStyle w:val="Codechar"/>
        </w:rPr>
        <w:t>product</w:t>
      </w:r>
      <w:r w:rsidRPr="001B367A">
        <w:t xml:space="preserve"> identifiers and </w:t>
      </w:r>
      <w:r w:rsidRPr="00505D24">
        <w:rPr>
          <w:rStyle w:val="Codechar"/>
        </w:rPr>
        <w:t>comment</w:t>
      </w:r>
      <w:r w:rsidRPr="001B367A">
        <w:t xml:space="preserve"> elements compliant with the syntax and guidance provided in section 10.1.5 of RFC 9110 </w:t>
      </w:r>
      <w:r w:rsidR="00ED4A53" w:rsidRPr="001B367A">
        <w:t>[19]</w:t>
      </w:r>
      <w:r w:rsidRPr="001B367A">
        <w:t>.</w:t>
      </w:r>
    </w:p>
    <w:p w14:paraId="74FA109F" w14:textId="77777777" w:rsidR="00155D5E" w:rsidRPr="001B367A" w:rsidRDefault="00155D5E" w:rsidP="00155D5E">
      <w:pPr>
        <w:pStyle w:val="EX"/>
        <w:keepNext/>
      </w:pPr>
      <w:bookmarkStart w:id="316" w:name="_MCCTEMPBM_CRPT22990067___7"/>
      <w:bookmarkEnd w:id="315"/>
      <w:r w:rsidRPr="001B367A">
        <w:t>EXAMPLE 1:</w:t>
      </w:r>
      <w:r w:rsidRPr="001B367A">
        <w:tab/>
      </w:r>
      <w:r w:rsidRPr="001B367A">
        <w:rPr>
          <w:rStyle w:val="URLchar"/>
        </w:rPr>
        <w:t>MBSTF/17.4.0 (build2114) libhttp/1.23.2</w:t>
      </w:r>
    </w:p>
    <w:p w14:paraId="385C92A8" w14:textId="77777777" w:rsidR="00155D5E" w:rsidRPr="001B367A" w:rsidRDefault="00155D5E" w:rsidP="00155D5E">
      <w:pPr>
        <w:pStyle w:val="EX"/>
      </w:pPr>
      <w:r w:rsidRPr="001B367A">
        <w:t>EXAMPLE 2:</w:t>
      </w:r>
      <w:r w:rsidRPr="001B367A">
        <w:tab/>
      </w:r>
      <w:r w:rsidRPr="001B367A">
        <w:rPr>
          <w:rStyle w:val="URLchar"/>
        </w:rPr>
        <w:t>MBSFClient/17</w:t>
      </w:r>
    </w:p>
    <w:p w14:paraId="52730A47" w14:textId="77777777" w:rsidR="00155D5E" w:rsidRPr="001B367A" w:rsidRDefault="00155D5E" w:rsidP="00155D5E">
      <w:pPr>
        <w:pStyle w:val="Heading5"/>
      </w:pPr>
      <w:bookmarkStart w:id="317" w:name="_CR8_2_3_2_2"/>
      <w:bookmarkStart w:id="318" w:name="_Toc171672917"/>
      <w:bookmarkEnd w:id="316"/>
      <w:bookmarkEnd w:id="317"/>
      <w:r w:rsidRPr="001B367A">
        <w:lastRenderedPageBreak/>
        <w:t>8.2.3.2.2</w:t>
      </w:r>
      <w:r w:rsidRPr="001B367A">
        <w:tab/>
        <w:t>MBSF identification</w:t>
      </w:r>
      <w:bookmarkEnd w:id="318"/>
    </w:p>
    <w:p w14:paraId="225E1811" w14:textId="07B8013F" w:rsidR="00155D5E" w:rsidRPr="001B367A" w:rsidRDefault="00155D5E" w:rsidP="00155D5E">
      <w:bookmarkStart w:id="319" w:name="_MCCTEMPBM_CRPT22990068___7"/>
      <w:r w:rsidRPr="001B367A">
        <w:t xml:space="preserve">When invoking the </w:t>
      </w:r>
      <w:r w:rsidRPr="00505D24">
        <w:rPr>
          <w:rStyle w:val="Codechar"/>
        </w:rPr>
        <w:t>Nmbstf</w:t>
      </w:r>
      <w:r w:rsidRPr="001B367A">
        <w:t xml:space="preserve"> service at reference point Nmb2, the MBSF identifies itself to the MBSTF using a </w:t>
      </w:r>
      <w:r w:rsidRPr="001B367A">
        <w:rPr>
          <w:rStyle w:val="HTTPHeader"/>
        </w:rPr>
        <w:t>User-Agent</w:t>
      </w:r>
      <w:r w:rsidRPr="001B367A">
        <w:t xml:space="preserve"> request header as specified in clauses 6.1.2.2.1 and 6.2.2.2.1 of TS 29.580 </w:t>
      </w:r>
      <w:r w:rsidR="00ED4A53" w:rsidRPr="001B367A">
        <w:t>[17]</w:t>
      </w:r>
      <w:r w:rsidRPr="001B367A">
        <w:t>.</w:t>
      </w:r>
    </w:p>
    <w:p w14:paraId="0ECE0897" w14:textId="77777777" w:rsidR="00155D5E" w:rsidRPr="001B367A" w:rsidRDefault="00155D5E" w:rsidP="00155D5E">
      <w:pPr>
        <w:pStyle w:val="Heading5"/>
      </w:pPr>
      <w:bookmarkStart w:id="320" w:name="_CR8_2_3_2_3"/>
      <w:bookmarkStart w:id="321" w:name="_Toc171672918"/>
      <w:bookmarkEnd w:id="319"/>
      <w:bookmarkEnd w:id="320"/>
      <w:r w:rsidRPr="001B367A">
        <w:t>8.2.3.2.3</w:t>
      </w:r>
      <w:r w:rsidRPr="001B367A">
        <w:tab/>
        <w:t>MBSTF identification</w:t>
      </w:r>
      <w:bookmarkEnd w:id="321"/>
    </w:p>
    <w:p w14:paraId="112C361E" w14:textId="77777777" w:rsidR="00155D5E" w:rsidRPr="001B367A" w:rsidRDefault="00155D5E" w:rsidP="00155D5E">
      <w:bookmarkStart w:id="322" w:name="_MCCTEMPBM_CRPT22990069___7"/>
      <w:r w:rsidRPr="001B367A">
        <w:t>When ingesting content using the pull-based object acquisition method (see table 4.5.6</w:t>
      </w:r>
      <w:r w:rsidRPr="001B367A">
        <w:noBreakHyphen/>
        <w:t>2 of TS 26.502 [6]), the MBSTF shall identify itself to the MBS Application Provider (AF/AS) at reference point Nmb8 and to the MBS AF at reference point MBS</w:t>
      </w:r>
      <w:r w:rsidRPr="001B367A">
        <w:noBreakHyphen/>
        <w:t xml:space="preserve">11 using a </w:t>
      </w:r>
      <w:r w:rsidRPr="001B367A">
        <w:rPr>
          <w:rStyle w:val="HTTPHeader"/>
        </w:rPr>
        <w:t>User-Agent</w:t>
      </w:r>
      <w:r w:rsidRPr="001B367A">
        <w:t xml:space="preserve"> request header field that complies with the general provisions specified in clause 8.2.3.2.1. The product identifier </w:t>
      </w:r>
      <w:r w:rsidRPr="00505D24">
        <w:rPr>
          <w:rStyle w:val="Codechar"/>
        </w:rPr>
        <w:t>token</w:t>
      </w:r>
      <w:r w:rsidRPr="001B367A">
        <w:t xml:space="preserve"> shall be set to the value </w:t>
      </w:r>
      <w:r w:rsidRPr="001B367A">
        <w:rPr>
          <w:rStyle w:val="URLchar"/>
        </w:rPr>
        <w:t>MBSTF</w:t>
      </w:r>
      <w:r w:rsidRPr="001B367A">
        <w:t>.</w:t>
      </w:r>
    </w:p>
    <w:p w14:paraId="6824C548" w14:textId="77777777" w:rsidR="00155D5E" w:rsidRPr="001B367A" w:rsidRDefault="00155D5E" w:rsidP="00155D5E">
      <w:pPr>
        <w:pStyle w:val="Heading5"/>
      </w:pPr>
      <w:bookmarkStart w:id="323" w:name="_CR8_2_3_2_4"/>
      <w:bookmarkStart w:id="324" w:name="_Toc171672919"/>
      <w:bookmarkEnd w:id="322"/>
      <w:bookmarkEnd w:id="323"/>
      <w:r w:rsidRPr="001B367A">
        <w:t>8.2.3.2.4</w:t>
      </w:r>
      <w:r w:rsidRPr="001B367A">
        <w:tab/>
        <w:t>MBSF Client identification</w:t>
      </w:r>
      <w:bookmarkEnd w:id="305"/>
      <w:bookmarkEnd w:id="306"/>
      <w:bookmarkEnd w:id="307"/>
      <w:bookmarkEnd w:id="308"/>
      <w:bookmarkEnd w:id="309"/>
      <w:bookmarkEnd w:id="324"/>
    </w:p>
    <w:p w14:paraId="65B157AF" w14:textId="77777777" w:rsidR="00155D5E" w:rsidRPr="001B367A" w:rsidRDefault="00155D5E" w:rsidP="00155D5E">
      <w:bookmarkStart w:id="325" w:name="_MCCTEMPBM_CRPT22990070___7"/>
      <w:r w:rsidRPr="001B367A">
        <w:t>The MBSF Client shall identify itself to the MBS AF at reference point MBS</w:t>
      </w:r>
      <w:r w:rsidRPr="001B367A">
        <w:noBreakHyphen/>
        <w:t>5 and to the MBSSF at reference point MBS</w:t>
      </w:r>
      <w:r w:rsidRPr="001B367A">
        <w:noBreakHyphen/>
        <w:t xml:space="preserve">10 using a </w:t>
      </w:r>
      <w:r w:rsidRPr="001B367A">
        <w:rPr>
          <w:rStyle w:val="HTTPHeader"/>
        </w:rPr>
        <w:t>User-Agent</w:t>
      </w:r>
      <w:r w:rsidRPr="001B367A">
        <w:t xml:space="preserve"> request header field that complies with the general provisions specified in clause 8.2.3.2.1. The product identifier </w:t>
      </w:r>
      <w:r w:rsidRPr="00505D24">
        <w:rPr>
          <w:rStyle w:val="Codechar"/>
        </w:rPr>
        <w:t>token</w:t>
      </w:r>
      <w:r w:rsidRPr="001B367A">
        <w:t xml:space="preserve"> shall be set to the value </w:t>
      </w:r>
      <w:r w:rsidRPr="001B367A">
        <w:rPr>
          <w:rStyle w:val="URLchar"/>
        </w:rPr>
        <w:t>MBSF‌Client</w:t>
      </w:r>
      <w:r w:rsidRPr="001B367A">
        <w:t>.</w:t>
      </w:r>
    </w:p>
    <w:p w14:paraId="5F7DD06E" w14:textId="77777777" w:rsidR="00155D5E" w:rsidRPr="001B367A" w:rsidRDefault="00155D5E" w:rsidP="00155D5E">
      <w:pPr>
        <w:pStyle w:val="Heading5"/>
      </w:pPr>
      <w:bookmarkStart w:id="326" w:name="_CR8_2_3_2_5"/>
      <w:bookmarkStart w:id="327" w:name="_Toc171672920"/>
      <w:bookmarkEnd w:id="325"/>
      <w:bookmarkEnd w:id="326"/>
      <w:r w:rsidRPr="001B367A">
        <w:t>8.2.3.2.5</w:t>
      </w:r>
      <w:r w:rsidRPr="001B367A">
        <w:tab/>
        <w:t>MBSTF Client identification</w:t>
      </w:r>
      <w:bookmarkEnd w:id="327"/>
    </w:p>
    <w:p w14:paraId="78B1EF76" w14:textId="77777777" w:rsidR="00155D5E" w:rsidRPr="001B367A" w:rsidRDefault="00155D5E" w:rsidP="00155D5E">
      <w:bookmarkStart w:id="328" w:name="_MCCTEMPBM_CRPT22990071___7"/>
      <w:r w:rsidRPr="001B367A">
        <w:t>The MBSTF Client shall identify itself to the MBS AS at reference point MBS</w:t>
      </w:r>
      <w:r w:rsidRPr="001B367A">
        <w:noBreakHyphen/>
        <w:t>4</w:t>
      </w:r>
      <w:r w:rsidRPr="001B367A">
        <w:noBreakHyphen/>
        <w:t xml:space="preserve">UC using a </w:t>
      </w:r>
      <w:r w:rsidRPr="001B367A">
        <w:rPr>
          <w:rStyle w:val="HTTPHeader"/>
        </w:rPr>
        <w:t>User-Agent</w:t>
      </w:r>
      <w:r w:rsidRPr="001B367A">
        <w:t xml:space="preserve"> request header field that complies with the general provisions specified in clause 8.2.3.2.1. The product identifier </w:t>
      </w:r>
      <w:r w:rsidRPr="00505D24">
        <w:rPr>
          <w:rStyle w:val="Codechar"/>
        </w:rPr>
        <w:t>token</w:t>
      </w:r>
      <w:r w:rsidRPr="001B367A">
        <w:t xml:space="preserve"> shall be set to the value </w:t>
      </w:r>
      <w:r w:rsidRPr="001B367A">
        <w:rPr>
          <w:rStyle w:val="URLchar"/>
        </w:rPr>
        <w:t>MBSTF‌Client</w:t>
      </w:r>
      <w:r w:rsidRPr="001B367A">
        <w:t>.</w:t>
      </w:r>
    </w:p>
    <w:p w14:paraId="5D3C8A76" w14:textId="77777777" w:rsidR="00155D5E" w:rsidRPr="001B367A" w:rsidRDefault="00155D5E" w:rsidP="00155D5E">
      <w:pPr>
        <w:pStyle w:val="Heading4"/>
      </w:pPr>
      <w:bookmarkStart w:id="329" w:name="_CR8_2_3_3"/>
      <w:bookmarkStart w:id="330" w:name="_Toc171672921"/>
      <w:bookmarkEnd w:id="328"/>
      <w:bookmarkEnd w:id="329"/>
      <w:r w:rsidRPr="001B367A">
        <w:t>8.2.3.3</w:t>
      </w:r>
      <w:r w:rsidRPr="001B367A">
        <w:tab/>
        <w:t>Server identification</w:t>
      </w:r>
      <w:bookmarkEnd w:id="310"/>
      <w:bookmarkEnd w:id="311"/>
      <w:bookmarkEnd w:id="312"/>
      <w:bookmarkEnd w:id="313"/>
      <w:bookmarkEnd w:id="314"/>
      <w:bookmarkEnd w:id="330"/>
    </w:p>
    <w:p w14:paraId="7698AFCC" w14:textId="77777777" w:rsidR="00155D5E" w:rsidRPr="001B367A" w:rsidRDefault="00155D5E" w:rsidP="00155D5E">
      <w:pPr>
        <w:pStyle w:val="Heading5"/>
      </w:pPr>
      <w:bookmarkStart w:id="331" w:name="_CR8_2_3_3_1"/>
      <w:bookmarkStart w:id="332" w:name="_Toc171672922"/>
      <w:bookmarkStart w:id="333" w:name="_Toc68899565"/>
      <w:bookmarkStart w:id="334" w:name="_Toc71214316"/>
      <w:bookmarkStart w:id="335" w:name="_Toc71721990"/>
      <w:bookmarkStart w:id="336" w:name="_Toc74859042"/>
      <w:bookmarkStart w:id="337" w:name="_Toc123800771"/>
      <w:bookmarkStart w:id="338" w:name="_Toc68899566"/>
      <w:bookmarkStart w:id="339" w:name="_Toc71214317"/>
      <w:bookmarkStart w:id="340" w:name="_Toc71721991"/>
      <w:bookmarkStart w:id="341" w:name="_Toc74859043"/>
      <w:bookmarkStart w:id="342" w:name="_Toc123800772"/>
      <w:bookmarkEnd w:id="331"/>
      <w:r w:rsidRPr="001B367A">
        <w:t>8.2.3.3.1</w:t>
      </w:r>
      <w:r w:rsidRPr="001B367A">
        <w:tab/>
        <w:t>General</w:t>
      </w:r>
      <w:bookmarkEnd w:id="332"/>
    </w:p>
    <w:p w14:paraId="5A9D2AA1" w14:textId="085D7911" w:rsidR="00155D5E" w:rsidRPr="001B367A" w:rsidRDefault="00155D5E" w:rsidP="00155D5E">
      <w:pPr>
        <w:keepNext/>
        <w:keepLines/>
      </w:pPr>
      <w:bookmarkStart w:id="343" w:name="_MCCTEMPBM_CRPT22990072___7"/>
      <w:r w:rsidRPr="001B367A">
        <w:t xml:space="preserve">When one of the MBS User Services functions defined in TS 26.502 [6] responds to an HTTP request, it shall identify itself to the requesting client using a </w:t>
      </w:r>
      <w:r w:rsidRPr="001B367A">
        <w:rPr>
          <w:rStyle w:val="HTTPHeader"/>
        </w:rPr>
        <w:t>Server</w:t>
      </w:r>
      <w:r w:rsidRPr="001B367A">
        <w:t xml:space="preserve"> response header (see section 10.2.4 of RFC 9110 </w:t>
      </w:r>
      <w:r w:rsidR="00ED4A53" w:rsidRPr="001B367A">
        <w:t>[19]</w:t>
      </w:r>
      <w:r w:rsidRPr="001B367A">
        <w:t xml:space="preserve">) that includes a </w:t>
      </w:r>
      <w:r w:rsidRPr="00505D24">
        <w:rPr>
          <w:rStyle w:val="Codechar"/>
        </w:rPr>
        <w:t>product</w:t>
      </w:r>
      <w:r w:rsidRPr="001B367A">
        <w:t xml:space="preserve"> identifier indicating the type and host name of the responding server in its </w:t>
      </w:r>
      <w:r w:rsidRPr="00505D24">
        <w:rPr>
          <w:rStyle w:val="Codechar"/>
        </w:rPr>
        <w:t>token</w:t>
      </w:r>
      <w:r w:rsidRPr="001B367A">
        <w:t xml:space="preserve"> element. The server type and host name shall be separated by a single hyphen ('-') character.</w:t>
      </w:r>
    </w:p>
    <w:p w14:paraId="5A7956B3" w14:textId="77777777" w:rsidR="00155D5E" w:rsidRPr="001B367A" w:rsidRDefault="00155D5E" w:rsidP="00155D5E">
      <w:pPr>
        <w:keepNext/>
        <w:keepLines/>
      </w:pPr>
      <w:r w:rsidRPr="001B367A">
        <w:t xml:space="preserve">The optional </w:t>
      </w:r>
      <w:r w:rsidRPr="00505D24">
        <w:rPr>
          <w:rStyle w:val="Codechar"/>
        </w:rPr>
        <w:t>product-version</w:t>
      </w:r>
      <w:r w:rsidRPr="001B367A">
        <w:t xml:space="preserve"> suffix shall be present and should indicate the version number of the present document (without the leading "V") with which the server implementation complies and shall, at minimum, indicate the 3GPP release number with which the implementation complies.</w:t>
      </w:r>
    </w:p>
    <w:p w14:paraId="7C0006A9" w14:textId="43BB22C2" w:rsidR="00155D5E" w:rsidRPr="001B367A" w:rsidRDefault="00155D5E" w:rsidP="00155D5E">
      <w:pPr>
        <w:keepNext/>
      </w:pPr>
      <w:r w:rsidRPr="001B367A">
        <w:t xml:space="preserve">The </w:t>
      </w:r>
      <w:r w:rsidRPr="001B367A">
        <w:rPr>
          <w:rStyle w:val="HTTPHeader"/>
        </w:rPr>
        <w:t>Server</w:t>
      </w:r>
      <w:r w:rsidRPr="001B367A">
        <w:t xml:space="preserve"> response header field may also include </w:t>
      </w:r>
      <w:r w:rsidRPr="00505D24">
        <w:rPr>
          <w:rStyle w:val="Codechar"/>
        </w:rPr>
        <w:t>comment</w:t>
      </w:r>
      <w:r w:rsidRPr="001B367A">
        <w:t xml:space="preserve"> elements (see section 5.6.5 of RFC 9110 </w:t>
      </w:r>
      <w:r w:rsidR="00ED4A53" w:rsidRPr="001B367A">
        <w:t>[19]</w:t>
      </w:r>
      <w:r w:rsidRPr="001B367A">
        <w:t xml:space="preserve">) following the above specified </w:t>
      </w:r>
      <w:r w:rsidRPr="00505D24">
        <w:rPr>
          <w:rStyle w:val="Codechar"/>
        </w:rPr>
        <w:t>product</w:t>
      </w:r>
      <w:r w:rsidRPr="001B367A">
        <w:t xml:space="preserve"> identifier, as well as additional vendor-specific </w:t>
      </w:r>
      <w:r w:rsidRPr="00505D24">
        <w:rPr>
          <w:rStyle w:val="Codechar"/>
        </w:rPr>
        <w:t>product</w:t>
      </w:r>
      <w:r w:rsidRPr="001B367A">
        <w:t xml:space="preserve"> identifiers and </w:t>
      </w:r>
      <w:r w:rsidRPr="00505D24">
        <w:rPr>
          <w:rStyle w:val="Codechar"/>
        </w:rPr>
        <w:t>comment</w:t>
      </w:r>
      <w:r w:rsidRPr="001B367A">
        <w:t xml:space="preserve"> elements compliant with the syntax and guidance provided in section 10.2.4 of RFC 9110 </w:t>
      </w:r>
      <w:r w:rsidR="00ED4A53" w:rsidRPr="001B367A">
        <w:t>[19]</w:t>
      </w:r>
      <w:r w:rsidRPr="001B367A">
        <w:t>.</w:t>
      </w:r>
    </w:p>
    <w:p w14:paraId="280C8858" w14:textId="77777777" w:rsidR="00155D5E" w:rsidRPr="001B367A" w:rsidRDefault="00155D5E" w:rsidP="00155D5E">
      <w:pPr>
        <w:pStyle w:val="EX"/>
        <w:keepNext/>
      </w:pPr>
      <w:bookmarkStart w:id="344" w:name="_MCCTEMPBM_CRPT22990073___7"/>
      <w:bookmarkEnd w:id="343"/>
      <w:r w:rsidRPr="001B367A">
        <w:t>EXAMPLE 1:</w:t>
      </w:r>
      <w:r w:rsidRPr="001B367A">
        <w:tab/>
      </w:r>
      <w:r w:rsidRPr="001B367A">
        <w:rPr>
          <w:rStyle w:val="URLchar"/>
        </w:rPr>
        <w:t>MBSTF-vm10665.mno.net/17.4.0 (api=1.0.0) libsbi/2.1 libnf/1.2</w:t>
      </w:r>
    </w:p>
    <w:p w14:paraId="03D750B2" w14:textId="77777777" w:rsidR="00155D5E" w:rsidRPr="001B367A" w:rsidRDefault="00155D5E" w:rsidP="00155D5E">
      <w:pPr>
        <w:pStyle w:val="EX"/>
      </w:pPr>
      <w:r w:rsidRPr="001B367A">
        <w:t>EXAMPLE 2:</w:t>
      </w:r>
      <w:r w:rsidRPr="001B367A">
        <w:tab/>
      </w:r>
      <w:r w:rsidRPr="001B367A">
        <w:rPr>
          <w:rStyle w:val="URLchar"/>
        </w:rPr>
        <w:t>MBSAF-vm10240.mno.net/17 (api=1.0.0) libsbi/2.1 libnf/1.2</w:t>
      </w:r>
    </w:p>
    <w:p w14:paraId="763F5D08" w14:textId="77777777" w:rsidR="00155D5E" w:rsidRPr="001B367A" w:rsidRDefault="00155D5E" w:rsidP="00155D5E">
      <w:pPr>
        <w:pStyle w:val="Heading5"/>
      </w:pPr>
      <w:bookmarkStart w:id="345" w:name="_CR8_2_3_3_2"/>
      <w:bookmarkStart w:id="346" w:name="_Toc171672923"/>
      <w:bookmarkEnd w:id="344"/>
      <w:bookmarkEnd w:id="345"/>
      <w:r w:rsidRPr="001B367A">
        <w:t>8.2.3.3.2</w:t>
      </w:r>
      <w:r w:rsidRPr="001B367A">
        <w:tab/>
        <w:t>MBSF identification</w:t>
      </w:r>
      <w:bookmarkEnd w:id="333"/>
      <w:bookmarkEnd w:id="334"/>
      <w:bookmarkEnd w:id="335"/>
      <w:bookmarkEnd w:id="336"/>
      <w:bookmarkEnd w:id="337"/>
      <w:bookmarkEnd w:id="346"/>
    </w:p>
    <w:p w14:paraId="77E0E7BA" w14:textId="51AA624C" w:rsidR="00155D5E" w:rsidRPr="001B367A" w:rsidRDefault="00155D5E" w:rsidP="00155D5E">
      <w:pPr>
        <w:keepNext/>
      </w:pPr>
      <w:bookmarkStart w:id="347" w:name="_MCCTEMPBM_CRPT22990074___7"/>
      <w:r w:rsidRPr="001B367A">
        <w:t xml:space="preserve">When responding to </w:t>
      </w:r>
      <w:r w:rsidRPr="00505D24">
        <w:rPr>
          <w:rStyle w:val="Codechar"/>
        </w:rPr>
        <w:t>Nmbsf</w:t>
      </w:r>
      <w:r w:rsidRPr="001B367A">
        <w:t xml:space="preserve"> service operations made by the MBS Application Provider (AF/AS) at reference point Nmb10, the MBSF's </w:t>
      </w:r>
      <w:r w:rsidRPr="001B367A">
        <w:rPr>
          <w:rStyle w:val="HTTPHeader"/>
        </w:rPr>
        <w:t>Server</w:t>
      </w:r>
      <w:r w:rsidRPr="001B367A">
        <w:t xml:space="preserve"> response header is set as specified in clauses 6.1.2.2.1 and 6.2.2.2.1 of TS 29.580 </w:t>
      </w:r>
      <w:r w:rsidR="00ED4A53" w:rsidRPr="001B367A">
        <w:t>[17]</w:t>
      </w:r>
      <w:r w:rsidRPr="001B367A">
        <w:t>.</w:t>
      </w:r>
    </w:p>
    <w:p w14:paraId="0A26B319" w14:textId="77777777" w:rsidR="00155D5E" w:rsidRPr="001B367A" w:rsidRDefault="00155D5E" w:rsidP="00155D5E">
      <w:pPr>
        <w:pStyle w:val="Heading5"/>
      </w:pPr>
      <w:bookmarkStart w:id="348" w:name="_CR8_2_3_3_3"/>
      <w:bookmarkStart w:id="349" w:name="_Toc171672924"/>
      <w:bookmarkEnd w:id="347"/>
      <w:bookmarkEnd w:id="348"/>
      <w:r w:rsidRPr="001B367A">
        <w:t>8.2.3.3.3</w:t>
      </w:r>
      <w:r w:rsidRPr="001B367A">
        <w:tab/>
        <w:t>MBSTF identification</w:t>
      </w:r>
      <w:bookmarkEnd w:id="349"/>
    </w:p>
    <w:p w14:paraId="09B1888C" w14:textId="69BBF042" w:rsidR="00155D5E" w:rsidRPr="001B367A" w:rsidRDefault="00155D5E" w:rsidP="00155D5E">
      <w:pPr>
        <w:keepNext/>
      </w:pPr>
      <w:bookmarkStart w:id="350" w:name="_MCCTEMPBM_CRPT22990075___7"/>
      <w:r w:rsidRPr="001B367A">
        <w:t xml:space="preserve">When responding to </w:t>
      </w:r>
      <w:r w:rsidRPr="00505D24">
        <w:rPr>
          <w:rStyle w:val="Codechar"/>
        </w:rPr>
        <w:t>Nmbstf</w:t>
      </w:r>
      <w:r w:rsidRPr="001B367A">
        <w:t xml:space="preserve"> service operations made by the MBSF at reference point Nmb2, the MBSTF's </w:t>
      </w:r>
      <w:r w:rsidRPr="001B367A">
        <w:rPr>
          <w:rStyle w:val="HTTPHeader"/>
        </w:rPr>
        <w:t>Server</w:t>
      </w:r>
      <w:r w:rsidRPr="001B367A">
        <w:t xml:space="preserve"> response header is set as specified in clause 6.1.2.2.1 of TS 29.581 </w:t>
      </w:r>
      <w:r w:rsidR="00ED4A53" w:rsidRPr="001B367A">
        <w:t>[18]</w:t>
      </w:r>
      <w:r w:rsidRPr="001B367A">
        <w:t>.</w:t>
      </w:r>
    </w:p>
    <w:p w14:paraId="7AD01AC1" w14:textId="77777777" w:rsidR="00155D5E" w:rsidRPr="001B367A" w:rsidRDefault="00155D5E" w:rsidP="00155D5E">
      <w:pPr>
        <w:keepNext/>
      </w:pPr>
      <w:r w:rsidRPr="001B367A">
        <w:t xml:space="preserve">When acknowledging objects published using the push-based object acquisition method by the MBSF at reference point Nmb2 or by the MBS Application Provider (AF/AS) at reference point Nmb10, the MBSTF shall identify itself using a </w:t>
      </w:r>
      <w:r w:rsidRPr="001B367A">
        <w:rPr>
          <w:rStyle w:val="HTTPHeader"/>
        </w:rPr>
        <w:lastRenderedPageBreak/>
        <w:t>Server</w:t>
      </w:r>
      <w:r w:rsidRPr="001B367A">
        <w:t xml:space="preserve"> response header field that complies with the general provisions specified in clause 8.2.3.3.1. The product identifier token shall be set to the value </w:t>
      </w:r>
      <w:r w:rsidRPr="001B367A">
        <w:rPr>
          <w:rStyle w:val="URLchar"/>
        </w:rPr>
        <w:t>MBSTF</w:t>
      </w:r>
      <w:r w:rsidRPr="001B367A">
        <w:t>.</w:t>
      </w:r>
    </w:p>
    <w:p w14:paraId="1C9F4B49" w14:textId="77777777" w:rsidR="00155D5E" w:rsidRPr="001B367A" w:rsidRDefault="00155D5E" w:rsidP="00155D5E">
      <w:pPr>
        <w:pStyle w:val="Heading5"/>
      </w:pPr>
      <w:bookmarkStart w:id="351" w:name="_CR8_2_3_3_4"/>
      <w:bookmarkStart w:id="352" w:name="_Toc171672925"/>
      <w:bookmarkEnd w:id="350"/>
      <w:bookmarkEnd w:id="351"/>
      <w:r w:rsidRPr="001B367A">
        <w:t>8.2.3.3.4</w:t>
      </w:r>
      <w:r w:rsidRPr="001B367A">
        <w:tab/>
        <w:t>MBS AF identification</w:t>
      </w:r>
      <w:bookmarkEnd w:id="352"/>
    </w:p>
    <w:p w14:paraId="2617FC06" w14:textId="77777777" w:rsidR="00155D5E" w:rsidRPr="001B367A" w:rsidRDefault="00155D5E" w:rsidP="00155D5E">
      <w:pPr>
        <w:keepNext/>
      </w:pPr>
      <w:bookmarkStart w:id="353" w:name="_MCCTEMPBM_CRPT22990076___7"/>
      <w:r w:rsidRPr="001B367A">
        <w:t>The MBS AF shall identify itself to the MBSF Client at reference point MBS</w:t>
      </w:r>
      <w:r w:rsidRPr="001B367A">
        <w:noBreakHyphen/>
        <w:t>5 and to the MBSTF at reference point MBS</w:t>
      </w:r>
      <w:r w:rsidRPr="001B367A">
        <w:noBreakHyphen/>
        <w:t xml:space="preserve">11 using a </w:t>
      </w:r>
      <w:r w:rsidRPr="001B367A">
        <w:rPr>
          <w:rStyle w:val="HTTPHeader"/>
        </w:rPr>
        <w:t>Server</w:t>
      </w:r>
      <w:r w:rsidRPr="001B367A">
        <w:t xml:space="preserve"> response header field that complies with the general provisions specified in clause 8.2.3.3.1. The product identifier token shall be set to the value </w:t>
      </w:r>
      <w:r w:rsidRPr="001B367A">
        <w:rPr>
          <w:rStyle w:val="URLchar"/>
        </w:rPr>
        <w:t>MBSAF</w:t>
      </w:r>
      <w:r w:rsidRPr="001B367A">
        <w:t>.</w:t>
      </w:r>
    </w:p>
    <w:p w14:paraId="012C371E" w14:textId="77777777" w:rsidR="00155D5E" w:rsidRPr="001B367A" w:rsidRDefault="00155D5E" w:rsidP="00155D5E">
      <w:pPr>
        <w:pStyle w:val="Heading5"/>
      </w:pPr>
      <w:bookmarkStart w:id="354" w:name="_CR8_2_3_3_5"/>
      <w:bookmarkStart w:id="355" w:name="_Toc171672926"/>
      <w:bookmarkEnd w:id="353"/>
      <w:bookmarkEnd w:id="354"/>
      <w:r w:rsidRPr="001B367A">
        <w:t>8.2.3.3.5</w:t>
      </w:r>
      <w:r w:rsidRPr="001B367A">
        <w:tab/>
        <w:t>MBS AS identification</w:t>
      </w:r>
      <w:bookmarkEnd w:id="355"/>
    </w:p>
    <w:p w14:paraId="184B3193" w14:textId="4EBE12DE" w:rsidR="00155D5E" w:rsidRPr="001B367A" w:rsidRDefault="00155D5E" w:rsidP="00155D5E">
      <w:pPr>
        <w:keepNext/>
      </w:pPr>
      <w:bookmarkStart w:id="356" w:name="_MCCTEMPBM_CRPT22990077___7"/>
      <w:r w:rsidRPr="001B367A">
        <w:t>The MBS AS shall identify itself to the MBSTF Client at reference point MBS</w:t>
      </w:r>
      <w:r w:rsidRPr="001B367A">
        <w:noBreakHyphen/>
        <w:t>4</w:t>
      </w:r>
      <w:r w:rsidRPr="001B367A">
        <w:noBreakHyphen/>
        <w:t xml:space="preserve">UC using a </w:t>
      </w:r>
      <w:r w:rsidRPr="001B367A">
        <w:rPr>
          <w:rStyle w:val="HTTPHeader"/>
        </w:rPr>
        <w:t>Server</w:t>
      </w:r>
      <w:r w:rsidRPr="001B367A">
        <w:t xml:space="preserve"> response header field that complies with the general provisions specified in clause 8.2.3.3.1. The product identifier token shall be set to the value </w:t>
      </w:r>
      <w:r w:rsidRPr="001B367A">
        <w:rPr>
          <w:rStyle w:val="URLchar"/>
        </w:rPr>
        <w:t>MBSAS</w:t>
      </w:r>
      <w:r w:rsidRPr="001B367A">
        <w:t>.</w:t>
      </w:r>
    </w:p>
    <w:p w14:paraId="17B9864F" w14:textId="77777777" w:rsidR="00155D5E" w:rsidRPr="001B367A" w:rsidRDefault="00155D5E" w:rsidP="00155D5E">
      <w:pPr>
        <w:pStyle w:val="Heading4"/>
      </w:pPr>
      <w:bookmarkStart w:id="357" w:name="_CR8_2_3_4"/>
      <w:bookmarkStart w:id="358" w:name="_Toc171672927"/>
      <w:bookmarkEnd w:id="356"/>
      <w:bookmarkEnd w:id="357"/>
      <w:r w:rsidRPr="001B367A">
        <w:t>8.2.3.4</w:t>
      </w:r>
      <w:r w:rsidRPr="001B367A">
        <w:tab/>
        <w:t>Support for conditional HTTP GET requests</w:t>
      </w:r>
      <w:bookmarkEnd w:id="338"/>
      <w:bookmarkEnd w:id="339"/>
      <w:bookmarkEnd w:id="340"/>
      <w:bookmarkEnd w:id="341"/>
      <w:bookmarkEnd w:id="342"/>
      <w:bookmarkEnd w:id="358"/>
    </w:p>
    <w:p w14:paraId="436242A1" w14:textId="01DB9224" w:rsidR="00155D5E" w:rsidRPr="001B367A" w:rsidRDefault="00155D5E" w:rsidP="00155D5E">
      <w:pPr>
        <w:keepNext/>
      </w:pPr>
      <w:bookmarkStart w:id="359" w:name="_MCCTEMPBM_CRPT22990078___7"/>
      <w:r w:rsidRPr="001B367A">
        <w:t xml:space="preserve">The provisions in </w:t>
      </w:r>
      <w:r w:rsidRPr="001B367A">
        <w:rPr>
          <w:lang w:eastAsia="zh-CN"/>
        </w:rPr>
        <w:t>clause 5.2.2 of TS 29.500 </w:t>
      </w:r>
      <w:r w:rsidR="00ED4A53" w:rsidRPr="001B367A">
        <w:rPr>
          <w:lang w:eastAsia="zh-CN"/>
        </w:rPr>
        <w:t>[15]</w:t>
      </w:r>
      <w:r w:rsidRPr="001B367A">
        <w:rPr>
          <w:lang w:eastAsia="zh-CN"/>
        </w:rPr>
        <w:t xml:space="preserve"> relating to </w:t>
      </w:r>
      <w:r w:rsidRPr="001B367A">
        <w:t xml:space="preserve">conditional </w:t>
      </w:r>
      <w:r w:rsidRPr="001B367A">
        <w:rPr>
          <w:rStyle w:val="HTTPMethod"/>
        </w:rPr>
        <w:t>GET</w:t>
      </w:r>
      <w:r w:rsidRPr="001B367A">
        <w:t xml:space="preserve"> requests using the </w:t>
      </w:r>
      <w:r w:rsidRPr="001B367A">
        <w:rPr>
          <w:rStyle w:val="HTTPHeader"/>
        </w:rPr>
        <w:t>If-None-Match</w:t>
      </w:r>
      <w:r w:rsidRPr="001B367A">
        <w:t xml:space="preserve"> and </w:t>
      </w:r>
      <w:r w:rsidRPr="001B367A">
        <w:rPr>
          <w:rStyle w:val="HTTPHeader"/>
        </w:rPr>
        <w:t>If-Modified-Since</w:t>
      </w:r>
      <w:r w:rsidRPr="001B367A">
        <w:t xml:space="preserve"> request headers</w:t>
      </w:r>
      <w:r w:rsidRPr="001B367A">
        <w:rPr>
          <w:lang w:eastAsia="zh-CN"/>
        </w:rPr>
        <w:t xml:space="preserve"> apply to all Network Functions in the MBS System. In particular:</w:t>
      </w:r>
    </w:p>
    <w:p w14:paraId="2BA2E5FB" w14:textId="5E5B7830" w:rsidR="00155D5E" w:rsidRPr="001B367A" w:rsidRDefault="00155D5E" w:rsidP="00155D5E">
      <w:pPr>
        <w:pStyle w:val="B1"/>
      </w:pPr>
      <w:bookmarkStart w:id="360" w:name="_MCCTEMPBM_CRPT22990079___7"/>
      <w:bookmarkEnd w:id="359"/>
      <w:r w:rsidRPr="001B367A">
        <w:t>-</w:t>
      </w:r>
      <w:r w:rsidRPr="001B367A">
        <w:tab/>
        <w:t xml:space="preserve">This is specified for invocations of the </w:t>
      </w:r>
      <w:r w:rsidRPr="00505D24">
        <w:rPr>
          <w:rStyle w:val="Codechar"/>
        </w:rPr>
        <w:t>Nmbsf</w:t>
      </w:r>
      <w:r w:rsidRPr="001B367A">
        <w:t xml:space="preserve"> service at reference point Nmb10 in clauses 6.1.2.2.1 and 6.2.2.2.1 of TS 29.580 </w:t>
      </w:r>
      <w:r w:rsidR="00ED4A53" w:rsidRPr="001B367A">
        <w:t>[17]</w:t>
      </w:r>
      <w:r w:rsidRPr="001B367A">
        <w:t>.</w:t>
      </w:r>
    </w:p>
    <w:p w14:paraId="235D94EB" w14:textId="4CD3BADA" w:rsidR="00155D5E" w:rsidRPr="001B367A" w:rsidRDefault="00155D5E" w:rsidP="00155D5E">
      <w:pPr>
        <w:pStyle w:val="B1"/>
      </w:pPr>
      <w:r w:rsidRPr="001B367A">
        <w:t>-</w:t>
      </w:r>
      <w:r w:rsidRPr="001B367A">
        <w:tab/>
        <w:t xml:space="preserve">This is specified for invocations of the </w:t>
      </w:r>
      <w:r w:rsidRPr="00505D24">
        <w:rPr>
          <w:rStyle w:val="Codechar"/>
        </w:rPr>
        <w:t>Nmbstf</w:t>
      </w:r>
      <w:r w:rsidRPr="001B367A">
        <w:t xml:space="preserve"> service at reference point Nmb2 in clause 6.1.2.2.1 of TS 29.581 </w:t>
      </w:r>
      <w:r w:rsidR="00ED4A53" w:rsidRPr="001B367A">
        <w:t>[18]</w:t>
      </w:r>
      <w:r w:rsidRPr="001B367A">
        <w:t>.</w:t>
      </w:r>
    </w:p>
    <w:bookmarkEnd w:id="360"/>
    <w:p w14:paraId="5826C0D4" w14:textId="77777777" w:rsidR="00155D5E" w:rsidRPr="001B367A" w:rsidRDefault="00155D5E" w:rsidP="00155D5E">
      <w:pPr>
        <w:keepNext/>
      </w:pPr>
      <w:r w:rsidRPr="001B367A">
        <w:t>All responses from the MBS AF at reference points MBS</w:t>
      </w:r>
      <w:r w:rsidRPr="001B367A">
        <w:noBreakHyphen/>
        <w:t>5 and MBS</w:t>
      </w:r>
      <w:r w:rsidRPr="001B367A">
        <w:noBreakHyphen/>
        <w:t>11 that carry a resource message body shall include:</w:t>
      </w:r>
    </w:p>
    <w:p w14:paraId="61C06D77" w14:textId="071E04C4" w:rsidR="00155D5E" w:rsidRPr="001B367A" w:rsidRDefault="00155D5E" w:rsidP="00155D5E">
      <w:pPr>
        <w:pStyle w:val="B1"/>
        <w:keepNext/>
      </w:pPr>
      <w:bookmarkStart w:id="361" w:name="_MCCTEMPBM_CRPT22990080___7"/>
      <w:r w:rsidRPr="001B367A">
        <w:t>-</w:t>
      </w:r>
      <w:r w:rsidRPr="001B367A">
        <w:tab/>
        <w:t xml:space="preserve">a strong entity tag for the resource, conveyed in an </w:t>
      </w:r>
      <w:r w:rsidRPr="001B367A">
        <w:rPr>
          <w:rStyle w:val="HTTPHeader"/>
        </w:rPr>
        <w:t>ETag</w:t>
      </w:r>
      <w:r w:rsidRPr="001B367A">
        <w:t xml:space="preserve"> response header per section 8.8.3 of RFC 9110 </w:t>
      </w:r>
      <w:r w:rsidR="00ED4A53" w:rsidRPr="001B367A">
        <w:t>[19]</w:t>
      </w:r>
      <w:r w:rsidRPr="001B367A">
        <w:t>,</w:t>
      </w:r>
    </w:p>
    <w:p w14:paraId="2E345003" w14:textId="5D11B531" w:rsidR="00155D5E" w:rsidRPr="001B367A" w:rsidRDefault="00155D5E" w:rsidP="00155D5E">
      <w:pPr>
        <w:pStyle w:val="B1"/>
        <w:keepNext/>
      </w:pPr>
      <w:r w:rsidRPr="001B367A">
        <w:t>-</w:t>
      </w:r>
      <w:r w:rsidRPr="001B367A">
        <w:tab/>
        <w:t xml:space="preserve">a resource modification timestamp, conveyed in a </w:t>
      </w:r>
      <w:r w:rsidRPr="001B367A">
        <w:rPr>
          <w:rStyle w:val="HTTPHeader"/>
        </w:rPr>
        <w:t>Last-Modified</w:t>
      </w:r>
      <w:r w:rsidRPr="001B367A">
        <w:t xml:space="preserve"> response header per section 8.8.2 of RFC 9110 </w:t>
      </w:r>
      <w:r w:rsidR="00ED4A53" w:rsidRPr="001B367A">
        <w:t>[19]</w:t>
      </w:r>
      <w:r w:rsidRPr="001B367A">
        <w:t>, and</w:t>
      </w:r>
    </w:p>
    <w:p w14:paraId="27EE5E81" w14:textId="718DBBD9" w:rsidR="00155D5E" w:rsidRPr="001B367A" w:rsidRDefault="00155D5E" w:rsidP="00155D5E">
      <w:pPr>
        <w:pStyle w:val="B1"/>
      </w:pPr>
      <w:r w:rsidRPr="001B367A">
        <w:t>-</w:t>
      </w:r>
      <w:r w:rsidRPr="001B367A">
        <w:tab/>
        <w:t xml:space="preserve">a predicted time-to-live period for the resource, conveyed in a </w:t>
      </w:r>
      <w:r w:rsidRPr="001B367A">
        <w:rPr>
          <w:rStyle w:val="HTTPHeader"/>
        </w:rPr>
        <w:t>Cache-Control: max-age</w:t>
      </w:r>
      <w:r w:rsidRPr="001B367A">
        <w:t xml:space="preserve"> response header per section 5.2 of RFC 9111 </w:t>
      </w:r>
      <w:r w:rsidR="00ED4A53" w:rsidRPr="001B367A">
        <w:t>[20]</w:t>
      </w:r>
      <w:r w:rsidRPr="001B367A">
        <w:t>.</w:t>
      </w:r>
    </w:p>
    <w:p w14:paraId="7EAC456A" w14:textId="25D9E951" w:rsidR="00155D5E" w:rsidRPr="001B367A" w:rsidRDefault="00155D5E" w:rsidP="00155D5E">
      <w:bookmarkStart w:id="362" w:name="_MCCTEMPBM_CRPT22990081___7"/>
      <w:bookmarkEnd w:id="361"/>
      <w:r w:rsidRPr="001B367A">
        <w:t xml:space="preserve">All API endpoints on the MBS AF that expose the HTTP </w:t>
      </w:r>
      <w:r w:rsidRPr="001B367A">
        <w:rPr>
          <w:rStyle w:val="HTTPMethod"/>
        </w:rPr>
        <w:t>GET</w:t>
      </w:r>
      <w:r w:rsidRPr="001B367A">
        <w:t xml:space="preserve"> method shall support conditional requests using the </w:t>
      </w:r>
      <w:r w:rsidRPr="001B367A">
        <w:rPr>
          <w:rStyle w:val="HTTPHeader"/>
        </w:rPr>
        <w:t>If-None-Match</w:t>
      </w:r>
      <w:r w:rsidRPr="001B367A">
        <w:t xml:space="preserve"> and </w:t>
      </w:r>
      <w:r w:rsidRPr="001B367A">
        <w:rPr>
          <w:rStyle w:val="HTTPHeader"/>
        </w:rPr>
        <w:t>If-Modified-Since</w:t>
      </w:r>
      <w:r w:rsidRPr="001B367A">
        <w:t xml:space="preserve"> request headers per section 13.1.2 and 13.1.3 respectively of RFC 9110 </w:t>
      </w:r>
      <w:r w:rsidR="00ED4A53" w:rsidRPr="001B367A">
        <w:t>[19]</w:t>
      </w:r>
      <w:r w:rsidRPr="001B367A">
        <w:t xml:space="preserve">. API clients should not attempt to revalidate their cached copy of a resource using a conditional </w:t>
      </w:r>
      <w:r w:rsidRPr="001B367A">
        <w:rPr>
          <w:rStyle w:val="HTTPMethod"/>
        </w:rPr>
        <w:t>GET</w:t>
      </w:r>
      <w:r w:rsidRPr="001B367A">
        <w:t xml:space="preserve"> request before the indicated time-to-live period has elapsed.</w:t>
      </w:r>
    </w:p>
    <w:p w14:paraId="31EFE972" w14:textId="77777777" w:rsidR="00155D5E" w:rsidRPr="001B367A" w:rsidRDefault="00155D5E" w:rsidP="00155D5E">
      <w:pPr>
        <w:pStyle w:val="Heading4"/>
      </w:pPr>
      <w:bookmarkStart w:id="363" w:name="_CR8_2_3_5"/>
      <w:bookmarkStart w:id="364" w:name="_Toc68899567"/>
      <w:bookmarkStart w:id="365" w:name="_Toc71214318"/>
      <w:bookmarkStart w:id="366" w:name="_Toc71721992"/>
      <w:bookmarkStart w:id="367" w:name="_Toc74859044"/>
      <w:bookmarkStart w:id="368" w:name="_Toc123800773"/>
      <w:bookmarkStart w:id="369" w:name="_Toc171672928"/>
      <w:bookmarkEnd w:id="362"/>
      <w:bookmarkEnd w:id="363"/>
      <w:r w:rsidRPr="001B367A">
        <w:t>8.2.3.5</w:t>
      </w:r>
      <w:r w:rsidRPr="001B367A">
        <w:tab/>
        <w:t>Support for conditional HTTP POST, PUT, PATCH and DELETE requests</w:t>
      </w:r>
      <w:bookmarkEnd w:id="364"/>
      <w:bookmarkEnd w:id="365"/>
      <w:bookmarkEnd w:id="366"/>
      <w:bookmarkEnd w:id="367"/>
      <w:bookmarkEnd w:id="368"/>
      <w:bookmarkEnd w:id="369"/>
    </w:p>
    <w:p w14:paraId="5BDB90A8" w14:textId="13F0CBF5" w:rsidR="00155D5E" w:rsidRPr="001B367A" w:rsidRDefault="00155D5E" w:rsidP="00155D5E">
      <w:pPr>
        <w:keepNext/>
      </w:pPr>
      <w:bookmarkStart w:id="370" w:name="_MCCTEMPBM_CRPT22990082___7"/>
      <w:bookmarkStart w:id="371" w:name="_Toc68899568"/>
      <w:bookmarkStart w:id="372" w:name="_Toc71214319"/>
      <w:bookmarkStart w:id="373" w:name="_Toc71721993"/>
      <w:bookmarkStart w:id="374" w:name="_Toc74859045"/>
      <w:bookmarkStart w:id="375" w:name="_Toc123800774"/>
      <w:r w:rsidRPr="001B367A">
        <w:t xml:space="preserve">The provisions in </w:t>
      </w:r>
      <w:r w:rsidRPr="001B367A">
        <w:rPr>
          <w:lang w:eastAsia="zh-CN"/>
        </w:rPr>
        <w:t>clause 5.2.2 of TS 29.500 </w:t>
      </w:r>
      <w:r w:rsidR="00ED4A53" w:rsidRPr="001B367A">
        <w:rPr>
          <w:lang w:eastAsia="zh-CN"/>
        </w:rPr>
        <w:t>[15]</w:t>
      </w:r>
      <w:r w:rsidRPr="001B367A">
        <w:rPr>
          <w:lang w:eastAsia="zh-CN"/>
        </w:rPr>
        <w:t xml:space="preserve"> relating to </w:t>
      </w:r>
      <w:r w:rsidRPr="001B367A">
        <w:t xml:space="preserve">conditional </w:t>
      </w:r>
      <w:r w:rsidRPr="001B367A">
        <w:rPr>
          <w:rStyle w:val="HTTPMethod"/>
        </w:rPr>
        <w:t>POST</w:t>
      </w:r>
      <w:r w:rsidRPr="001B367A">
        <w:t xml:space="preserve">, </w:t>
      </w:r>
      <w:r w:rsidRPr="001B367A">
        <w:rPr>
          <w:rStyle w:val="HTTPMethod"/>
        </w:rPr>
        <w:t>PUT</w:t>
      </w:r>
      <w:r w:rsidRPr="001B367A">
        <w:t xml:space="preserve">, </w:t>
      </w:r>
      <w:r w:rsidRPr="001B367A">
        <w:rPr>
          <w:rStyle w:val="HTTPMethod"/>
        </w:rPr>
        <w:t>PATCH</w:t>
      </w:r>
      <w:r w:rsidRPr="001B367A">
        <w:t xml:space="preserve"> and </w:t>
      </w:r>
      <w:r w:rsidRPr="001B367A">
        <w:rPr>
          <w:rStyle w:val="HTTPMethod"/>
        </w:rPr>
        <w:t>DELETE</w:t>
      </w:r>
      <w:r w:rsidRPr="001B367A">
        <w:t xml:space="preserve"> requests using the </w:t>
      </w:r>
      <w:r w:rsidRPr="001B367A">
        <w:rPr>
          <w:rStyle w:val="HTTPHeader"/>
        </w:rPr>
        <w:t>If-Match</w:t>
      </w:r>
      <w:r w:rsidRPr="001B367A">
        <w:t xml:space="preserve"> request header</w:t>
      </w:r>
      <w:r w:rsidRPr="001B367A">
        <w:rPr>
          <w:lang w:eastAsia="zh-CN"/>
        </w:rPr>
        <w:t xml:space="preserve"> apply to all Network Functions in the MBS System. In particular:</w:t>
      </w:r>
    </w:p>
    <w:p w14:paraId="1149597F" w14:textId="5939130A" w:rsidR="00155D5E" w:rsidRPr="001B367A" w:rsidRDefault="00155D5E" w:rsidP="00155D5E">
      <w:pPr>
        <w:pStyle w:val="B1"/>
      </w:pPr>
      <w:bookmarkStart w:id="376" w:name="_MCCTEMPBM_CRPT22990083___7"/>
      <w:bookmarkEnd w:id="370"/>
      <w:r w:rsidRPr="001B367A">
        <w:t>-</w:t>
      </w:r>
      <w:r w:rsidRPr="001B367A">
        <w:tab/>
        <w:t xml:space="preserve">This is specified for invocations of the </w:t>
      </w:r>
      <w:r w:rsidRPr="00505D24">
        <w:rPr>
          <w:rStyle w:val="Codechar"/>
        </w:rPr>
        <w:t>Nmbsf</w:t>
      </w:r>
      <w:r w:rsidRPr="001B367A">
        <w:t xml:space="preserve"> service at reference point Nmb10 in clauses 6.1.2.2.1 and 6.2.2.2.1 of TS 29.580 </w:t>
      </w:r>
      <w:r w:rsidR="00ED4A53" w:rsidRPr="001B367A">
        <w:t>[17]</w:t>
      </w:r>
      <w:r w:rsidRPr="001B367A">
        <w:t>.</w:t>
      </w:r>
    </w:p>
    <w:p w14:paraId="45FB1628" w14:textId="2F88B157" w:rsidR="00155D5E" w:rsidRPr="001B367A" w:rsidRDefault="00155D5E" w:rsidP="00155D5E">
      <w:pPr>
        <w:pStyle w:val="B1"/>
      </w:pPr>
      <w:r w:rsidRPr="001B367A">
        <w:t>-</w:t>
      </w:r>
      <w:r w:rsidRPr="001B367A">
        <w:tab/>
        <w:t xml:space="preserve">This is specified for invocations of the </w:t>
      </w:r>
      <w:r w:rsidRPr="00505D24">
        <w:rPr>
          <w:rStyle w:val="Codechar"/>
        </w:rPr>
        <w:t>Nmbstf</w:t>
      </w:r>
      <w:r w:rsidRPr="001B367A">
        <w:t xml:space="preserve"> service at reference point Nmb2 in clause 6.1.2.2.1 of TS 29.581 </w:t>
      </w:r>
      <w:r w:rsidR="00ED4A53" w:rsidRPr="001B367A">
        <w:t>[18]</w:t>
      </w:r>
      <w:r w:rsidRPr="001B367A">
        <w:t>.</w:t>
      </w:r>
    </w:p>
    <w:p w14:paraId="705E8896" w14:textId="2DE7564A" w:rsidR="00B760E2" w:rsidRPr="001B367A" w:rsidRDefault="00B760E2" w:rsidP="00D4361B">
      <w:pPr>
        <w:pStyle w:val="Heading5"/>
      </w:pPr>
      <w:bookmarkStart w:id="377" w:name="_CR8_3"/>
      <w:bookmarkStart w:id="378" w:name="_Toc171672929"/>
      <w:bookmarkEnd w:id="376"/>
      <w:bookmarkEnd w:id="377"/>
      <w:r w:rsidRPr="001B367A">
        <w:t>8.2.3.3.6</w:t>
      </w:r>
      <w:r w:rsidRPr="001B367A">
        <w:tab/>
        <w:t>MBSSF identification</w:t>
      </w:r>
      <w:bookmarkEnd w:id="378"/>
    </w:p>
    <w:p w14:paraId="78DD3BDA" w14:textId="05548A45" w:rsidR="00B760E2" w:rsidRPr="001B367A" w:rsidRDefault="00B760E2" w:rsidP="001B367A">
      <w:r w:rsidRPr="001B367A">
        <w:t>The MBSSF shall identify itself to the MBSF Client at reference point MBS 10 using a Server response header field that complies with the general provisions specified in clause 8.2.3.3.1. The product identifier token shall be set to the value MBSSF.</w:t>
      </w:r>
    </w:p>
    <w:p w14:paraId="4C8DDF23" w14:textId="77777777" w:rsidR="00155D5E" w:rsidRPr="001B367A" w:rsidRDefault="00155D5E" w:rsidP="00155D5E">
      <w:pPr>
        <w:pStyle w:val="Heading2"/>
        <w:rPr>
          <w:rFonts w:eastAsia="Calibri"/>
        </w:rPr>
      </w:pPr>
      <w:bookmarkStart w:id="379" w:name="_Toc171672930"/>
      <w:r w:rsidRPr="001B367A">
        <w:rPr>
          <w:rFonts w:eastAsia="Calibri"/>
        </w:rPr>
        <w:lastRenderedPageBreak/>
        <w:t>8.3</w:t>
      </w:r>
      <w:r w:rsidRPr="001B367A">
        <w:rPr>
          <w:rFonts w:eastAsia="Calibri"/>
        </w:rPr>
        <w:tab/>
        <w:t>HTTP response codes</w:t>
      </w:r>
      <w:bookmarkEnd w:id="371"/>
      <w:bookmarkEnd w:id="372"/>
      <w:bookmarkEnd w:id="373"/>
      <w:bookmarkEnd w:id="374"/>
      <w:bookmarkEnd w:id="375"/>
      <w:bookmarkEnd w:id="379"/>
    </w:p>
    <w:p w14:paraId="33BB2CED" w14:textId="69FCB7C3" w:rsidR="00155D5E" w:rsidRPr="001B367A" w:rsidRDefault="00155D5E" w:rsidP="00155D5E">
      <w:pPr>
        <w:rPr>
          <w:lang w:eastAsia="zh-CN"/>
        </w:rPr>
      </w:pPr>
      <w:r w:rsidRPr="001B367A">
        <w:rPr>
          <w:lang w:eastAsia="zh-CN"/>
        </w:rPr>
        <w:t>Guidelines for error responses to the invocation of APIs of NF services are specified in clause 4.8 of TS 29.501 </w:t>
      </w:r>
      <w:r w:rsidR="00ED4A53" w:rsidRPr="001B367A">
        <w:rPr>
          <w:lang w:eastAsia="zh-CN"/>
        </w:rPr>
        <w:t>[16]</w:t>
      </w:r>
      <w:r w:rsidRPr="001B367A">
        <w:rPr>
          <w:lang w:eastAsia="zh-CN"/>
        </w:rPr>
        <w:t>. API-specific error responses are specified in the respective technical specifications.</w:t>
      </w:r>
    </w:p>
    <w:p w14:paraId="7A88FEC1" w14:textId="12B56895" w:rsidR="00155D5E" w:rsidRPr="001B367A" w:rsidRDefault="00155D5E" w:rsidP="00155D5E">
      <w:pPr>
        <w:pStyle w:val="Heading1"/>
      </w:pPr>
      <w:bookmarkStart w:id="380" w:name="_CR9"/>
      <w:bookmarkStart w:id="381" w:name="_Toc171672931"/>
      <w:bookmarkEnd w:id="380"/>
      <w:r w:rsidRPr="001B367A">
        <w:t>9</w:t>
      </w:r>
      <w:r w:rsidRPr="001B367A">
        <w:tab/>
        <w:t>MBS AF APIs</w:t>
      </w:r>
      <w:r w:rsidR="00B760E2" w:rsidRPr="001B367A">
        <w:t xml:space="preserve"> (MBS-5)</w:t>
      </w:r>
      <w:bookmarkEnd w:id="381"/>
    </w:p>
    <w:p w14:paraId="74A2366F" w14:textId="77777777" w:rsidR="00155D5E" w:rsidRPr="001B367A" w:rsidRDefault="00155D5E" w:rsidP="00155D5E">
      <w:pPr>
        <w:pStyle w:val="Heading2"/>
      </w:pPr>
      <w:bookmarkStart w:id="382" w:name="_CR9_1"/>
      <w:bookmarkStart w:id="383" w:name="_Toc171672932"/>
      <w:bookmarkEnd w:id="382"/>
      <w:r w:rsidRPr="001B367A">
        <w:t>9.1</w:t>
      </w:r>
      <w:r w:rsidRPr="001B367A">
        <w:tab/>
        <w:t>General</w:t>
      </w:r>
      <w:bookmarkEnd w:id="383"/>
    </w:p>
    <w:p w14:paraId="0E0F3823" w14:textId="77777777" w:rsidR="00155D5E" w:rsidRPr="001B367A" w:rsidRDefault="00155D5E" w:rsidP="00155D5E">
      <w:r w:rsidRPr="001B367A">
        <w:t>This clause specifies the network APIs exposed by the MBS AF with reference to the general provisions of clause 8 as they apply to the reference point in question.</w:t>
      </w:r>
    </w:p>
    <w:p w14:paraId="78E95B45" w14:textId="77777777" w:rsidR="00155D5E" w:rsidRPr="001B367A" w:rsidRDefault="00155D5E" w:rsidP="00155D5E">
      <w:pPr>
        <w:pStyle w:val="Heading2"/>
      </w:pPr>
      <w:bookmarkStart w:id="384" w:name="_CR9_2"/>
      <w:bookmarkStart w:id="385" w:name="_Toc171672933"/>
      <w:bookmarkEnd w:id="384"/>
      <w:r w:rsidRPr="001B367A">
        <w:t>9.2</w:t>
      </w:r>
      <w:r w:rsidRPr="001B367A">
        <w:tab/>
        <w:t>User Service Description retrieval API</w:t>
      </w:r>
      <w:bookmarkEnd w:id="385"/>
    </w:p>
    <w:p w14:paraId="2B5F6DFD" w14:textId="77777777" w:rsidR="00155D5E" w:rsidRPr="001B367A" w:rsidRDefault="00155D5E" w:rsidP="00155D5E">
      <w:pPr>
        <w:pStyle w:val="Heading3"/>
      </w:pPr>
      <w:bookmarkStart w:id="386" w:name="_CR9_2_1"/>
      <w:bookmarkStart w:id="387" w:name="_Toc68899648"/>
      <w:bookmarkStart w:id="388" w:name="_Toc71214399"/>
      <w:bookmarkStart w:id="389" w:name="_Toc71722073"/>
      <w:bookmarkStart w:id="390" w:name="_Toc74859125"/>
      <w:bookmarkStart w:id="391" w:name="_Toc123800873"/>
      <w:bookmarkStart w:id="392" w:name="_Toc171672934"/>
      <w:bookmarkEnd w:id="386"/>
      <w:r w:rsidRPr="001B367A">
        <w:t>9.2.1</w:t>
      </w:r>
      <w:r w:rsidRPr="001B367A">
        <w:tab/>
        <w:t>General</w:t>
      </w:r>
      <w:bookmarkEnd w:id="387"/>
      <w:bookmarkEnd w:id="388"/>
      <w:bookmarkEnd w:id="389"/>
      <w:bookmarkEnd w:id="390"/>
      <w:bookmarkEnd w:id="391"/>
      <w:bookmarkEnd w:id="392"/>
    </w:p>
    <w:p w14:paraId="070B4992" w14:textId="6CE6BD51" w:rsidR="00155D5E" w:rsidRPr="001B367A" w:rsidRDefault="00155D5E" w:rsidP="00155D5E">
      <w:pPr>
        <w:keepNext/>
        <w:rPr>
          <w:i/>
        </w:rPr>
      </w:pPr>
      <w:r w:rsidRPr="001B367A">
        <w:t xml:space="preserve">In the case where </w:t>
      </w:r>
      <w:r w:rsidRPr="001B367A">
        <w:rPr>
          <w:i/>
          <w:iCs/>
        </w:rPr>
        <w:t>Service announcement modes</w:t>
      </w:r>
      <w:r w:rsidRPr="001B367A">
        <w:t xml:space="preserve"> (see table 4.5.3</w:t>
      </w:r>
      <w:r w:rsidRPr="001B367A">
        <w:noBreakHyphen/>
        <w:t>1 of TS 26.502 [6]) indicates that the MBS User Service Announcement for an MBS User Service is advertised at reference point MBS</w:t>
      </w:r>
      <w:r w:rsidRPr="001B367A">
        <w:noBreakHyphen/>
        <w:t>5, the User Service Description retrieval API is used by the MBSF Client to retrieve a User Service Description</w:t>
      </w:r>
      <w:r w:rsidR="00B760E2" w:rsidRPr="001B367A">
        <w:t>s Bundle</w:t>
      </w:r>
      <w:r w:rsidRPr="001B367A">
        <w:t xml:space="preserve"> from the MBS AF that enable reception of the MBS User Service(s) to be initiated by the MBSF Client</w:t>
      </w:r>
      <w:r w:rsidRPr="001B367A">
        <w:rPr>
          <w:i/>
        </w:rPr>
        <w:t>.</w:t>
      </w:r>
    </w:p>
    <w:p w14:paraId="57122487" w14:textId="6AF9B121" w:rsidR="00155D5E" w:rsidRPr="001B367A" w:rsidRDefault="00155D5E" w:rsidP="00155D5E">
      <w:r w:rsidRPr="001B367A">
        <w:t xml:space="preserve">In the case where </w:t>
      </w:r>
      <w:r w:rsidRPr="001B367A">
        <w:rPr>
          <w:i/>
          <w:iCs/>
        </w:rPr>
        <w:t>Service announcement modes</w:t>
      </w:r>
      <w:r w:rsidRPr="001B367A">
        <w:t xml:space="preserve"> (see table 4.5.3</w:t>
      </w:r>
      <w:r w:rsidRPr="001B367A">
        <w:noBreakHyphen/>
        <w:t>1 of TS 26.502 [6]) indicates that the MBS User Service Announcement for an MBS User Service is advertised via the User Service Announcement Channel at reference point MBS</w:t>
      </w:r>
      <w:r w:rsidRPr="001B367A">
        <w:noBreakHyphen/>
        <w:t>4</w:t>
      </w:r>
      <w:r w:rsidRPr="001B367A">
        <w:noBreakHyphen/>
        <w:t>MC, the User Service Description retrieval API is used by the MBSF Client at reference point MBS</w:t>
      </w:r>
      <w:r w:rsidRPr="001B367A">
        <w:noBreakHyphen/>
        <w:t>7′ to retrieve a User Service Description</w:t>
      </w:r>
      <w:r w:rsidR="00B760E2" w:rsidRPr="001B367A">
        <w:t>s Bundle</w:t>
      </w:r>
      <w:r w:rsidRPr="001B367A">
        <w:t xml:space="preserve"> from the MBSTF Client that enable reception of the MBS User Service(s) to be initiated by the MBSF Client.</w:t>
      </w:r>
    </w:p>
    <w:p w14:paraId="6E103B9D" w14:textId="7A36467B" w:rsidR="00155D5E" w:rsidRPr="001B367A" w:rsidRDefault="00155D5E" w:rsidP="00155D5E">
      <w:r w:rsidRPr="001B367A">
        <w:t>In the absence of prior knowledge about which Service announcement mode(s) are configured for currently provisioned MBS User Services, an MBSF Client may use either or both of the above procedures to proactively</w:t>
      </w:r>
      <w:r w:rsidR="00B760E2" w:rsidRPr="001B367A">
        <w:t xml:space="preserve"> retrieve</w:t>
      </w:r>
      <w:r w:rsidRPr="001B367A">
        <w:t xml:space="preserve"> User Service</w:t>
      </w:r>
      <w:r w:rsidR="00B760E2" w:rsidRPr="001B367A">
        <w:t xml:space="preserve"> Descriptions Bundles</w:t>
      </w:r>
      <w:r w:rsidRPr="001B367A">
        <w:t>.</w:t>
      </w:r>
    </w:p>
    <w:p w14:paraId="7FCBD770" w14:textId="77777777" w:rsidR="00155D5E" w:rsidRPr="001B367A" w:rsidRDefault="00155D5E" w:rsidP="00155D5E">
      <w:pPr>
        <w:pStyle w:val="Heading3"/>
      </w:pPr>
      <w:bookmarkStart w:id="393" w:name="_CR9_2_2"/>
      <w:bookmarkStart w:id="394" w:name="_Toc68899649"/>
      <w:bookmarkStart w:id="395" w:name="_Toc71214400"/>
      <w:bookmarkStart w:id="396" w:name="_Toc71722074"/>
      <w:bookmarkStart w:id="397" w:name="_Toc74859126"/>
      <w:bookmarkStart w:id="398" w:name="_Toc123800874"/>
      <w:bookmarkStart w:id="399" w:name="_Toc171672935"/>
      <w:bookmarkEnd w:id="393"/>
      <w:r w:rsidRPr="001B367A">
        <w:t>9.2.2</w:t>
      </w:r>
      <w:r w:rsidRPr="001B367A">
        <w:tab/>
        <w:t>Resource structure</w:t>
      </w:r>
      <w:bookmarkEnd w:id="394"/>
      <w:bookmarkEnd w:id="395"/>
      <w:bookmarkEnd w:id="396"/>
      <w:bookmarkEnd w:id="397"/>
      <w:bookmarkEnd w:id="398"/>
      <w:bookmarkEnd w:id="399"/>
    </w:p>
    <w:p w14:paraId="4A14E8FC" w14:textId="77777777" w:rsidR="00155D5E" w:rsidRPr="001B367A" w:rsidRDefault="00155D5E" w:rsidP="00155D5E">
      <w:pPr>
        <w:keepNext/>
      </w:pPr>
      <w:r w:rsidRPr="001B367A">
        <w:t>The User Service Description retrieval API is accessible from the MBS AF at reference point MBS</w:t>
      </w:r>
      <w:r w:rsidRPr="001B367A">
        <w:noBreakHyphen/>
        <w:t>5 and from the MBSTF Client at reference point MBS</w:t>
      </w:r>
      <w:r w:rsidRPr="001B367A">
        <w:noBreakHyphen/>
        <w:t>7′ through the following URL base path:</w:t>
      </w:r>
    </w:p>
    <w:p w14:paraId="1F3AEAC8" w14:textId="77777777" w:rsidR="00155D5E" w:rsidRPr="001B367A" w:rsidRDefault="00155D5E" w:rsidP="00155D5E">
      <w:pPr>
        <w:pStyle w:val="URLdisplay"/>
      </w:pPr>
      <w:r w:rsidRPr="00505D24">
        <w:rPr>
          <w:rStyle w:val="Codechar"/>
        </w:rPr>
        <w:t>{apiRoot}</w:t>
      </w:r>
      <w:r w:rsidRPr="001B367A">
        <w:t>/3gpp-mbs-user-service-discovery/</w:t>
      </w:r>
      <w:r w:rsidRPr="00505D24">
        <w:rPr>
          <w:rStyle w:val="Codechar"/>
        </w:rPr>
        <w:t>{apiVersion}</w:t>
      </w:r>
      <w:r w:rsidRPr="001B367A">
        <w:t>/</w:t>
      </w:r>
    </w:p>
    <w:p w14:paraId="324DCF54" w14:textId="20D281CC" w:rsidR="00155D5E" w:rsidRPr="001B367A" w:rsidRDefault="00155D5E" w:rsidP="00155D5E">
      <w:r w:rsidRPr="001B367A">
        <w:t>The operations and the corresponding HTTP methods in table 9.2.2-1 are supported through the above API base path. In each case, the sub-resource path specified in the second column shall be appended to the URL base path.</w:t>
      </w:r>
      <w:r w:rsidR="009D27F3" w:rsidRPr="001B367A">
        <w:t xml:space="preserve"> The provisions of clause 8.2.3.4 shall apply to all operations.</w:t>
      </w:r>
    </w:p>
    <w:p w14:paraId="6E1786BB" w14:textId="77777777" w:rsidR="00155D5E" w:rsidRPr="001B367A" w:rsidRDefault="00155D5E" w:rsidP="00155D5E">
      <w:pPr>
        <w:pStyle w:val="TH"/>
      </w:pPr>
      <w:bookmarkStart w:id="400" w:name="_CRTable9_2_21"/>
      <w:r w:rsidRPr="001B367A">
        <w:lastRenderedPageBreak/>
        <w:t>Table </w:t>
      </w:r>
      <w:bookmarkEnd w:id="400"/>
      <w:r w:rsidRPr="001B367A">
        <w:t>9.2.2</w:t>
      </w:r>
      <w:r w:rsidRPr="001B367A">
        <w:noBreakHyphen/>
        <w:t>1: Operations supported by the User Service Description retrieval API</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984"/>
        <w:gridCol w:w="1134"/>
        <w:gridCol w:w="4956"/>
      </w:tblGrid>
      <w:tr w:rsidR="00155D5E" w:rsidRPr="001B367A" w14:paraId="3F772E11" w14:textId="77777777" w:rsidTr="0031534A">
        <w:tc>
          <w:tcPr>
            <w:tcW w:w="1555" w:type="dxa"/>
            <w:shd w:val="clear" w:color="auto" w:fill="BFBFBF"/>
          </w:tcPr>
          <w:p w14:paraId="17989D23" w14:textId="77777777" w:rsidR="00155D5E" w:rsidRPr="001B367A" w:rsidRDefault="00155D5E" w:rsidP="0031534A">
            <w:pPr>
              <w:pStyle w:val="TAH"/>
            </w:pPr>
            <w:r w:rsidRPr="001B367A">
              <w:t>Operation</w:t>
            </w:r>
          </w:p>
        </w:tc>
        <w:tc>
          <w:tcPr>
            <w:tcW w:w="1984" w:type="dxa"/>
            <w:shd w:val="clear" w:color="auto" w:fill="BFBFBF"/>
          </w:tcPr>
          <w:p w14:paraId="54D0FC17" w14:textId="77777777" w:rsidR="00155D5E" w:rsidRPr="001B367A" w:rsidRDefault="00155D5E" w:rsidP="0031534A">
            <w:pPr>
              <w:pStyle w:val="TAH"/>
            </w:pPr>
            <w:r w:rsidRPr="001B367A">
              <w:t>Sub-resource path</w:t>
            </w:r>
          </w:p>
        </w:tc>
        <w:tc>
          <w:tcPr>
            <w:tcW w:w="1134" w:type="dxa"/>
            <w:shd w:val="clear" w:color="auto" w:fill="BFBFBF"/>
          </w:tcPr>
          <w:p w14:paraId="7063D6EB" w14:textId="77777777" w:rsidR="00155D5E" w:rsidRPr="001B367A" w:rsidRDefault="00155D5E" w:rsidP="0031534A">
            <w:pPr>
              <w:pStyle w:val="TAH"/>
            </w:pPr>
            <w:r w:rsidRPr="001B367A">
              <w:t>Allowed HTTP method(s)</w:t>
            </w:r>
          </w:p>
        </w:tc>
        <w:tc>
          <w:tcPr>
            <w:tcW w:w="4956" w:type="dxa"/>
            <w:shd w:val="clear" w:color="auto" w:fill="BFBFBF"/>
          </w:tcPr>
          <w:p w14:paraId="4138EA09" w14:textId="77777777" w:rsidR="00155D5E" w:rsidRPr="001B367A" w:rsidRDefault="00155D5E" w:rsidP="0031534A">
            <w:pPr>
              <w:pStyle w:val="TAH"/>
            </w:pPr>
            <w:r w:rsidRPr="001B367A">
              <w:t>Description</w:t>
            </w:r>
          </w:p>
        </w:tc>
      </w:tr>
      <w:tr w:rsidR="00155D5E" w:rsidRPr="001B367A" w14:paraId="55726A30" w14:textId="77777777" w:rsidTr="0031534A">
        <w:tc>
          <w:tcPr>
            <w:tcW w:w="1555" w:type="dxa"/>
            <w:shd w:val="clear" w:color="auto" w:fill="auto"/>
          </w:tcPr>
          <w:p w14:paraId="5A2F1100" w14:textId="77777777" w:rsidR="00155D5E" w:rsidRPr="001B367A" w:rsidRDefault="00155D5E" w:rsidP="0031534A">
            <w:pPr>
              <w:pStyle w:val="TAL"/>
            </w:pPr>
            <w:r w:rsidRPr="001B367A">
              <w:t>Discover User Service Descriptions</w:t>
            </w:r>
          </w:p>
        </w:tc>
        <w:tc>
          <w:tcPr>
            <w:tcW w:w="1984" w:type="dxa"/>
          </w:tcPr>
          <w:p w14:paraId="5AAC0A22" w14:textId="77777777" w:rsidR="00155D5E" w:rsidRPr="001B367A" w:rsidRDefault="00155D5E" w:rsidP="0031534A">
            <w:pPr>
              <w:pStyle w:val="TAL"/>
            </w:pPr>
            <w:bookmarkStart w:id="401" w:name="_MCCTEMPBM_CRPT22990084___7"/>
            <w:r w:rsidRPr="001B367A">
              <w:rPr>
                <w:rStyle w:val="URLchar"/>
              </w:rPr>
              <w:t>user-service-descriptions?‌</w:t>
            </w:r>
            <w:r w:rsidRPr="00505D24">
              <w:rPr>
                <w:rStyle w:val="Codechar"/>
              </w:rPr>
              <w:t>{queryParameters}</w:t>
            </w:r>
            <w:bookmarkEnd w:id="401"/>
          </w:p>
        </w:tc>
        <w:tc>
          <w:tcPr>
            <w:tcW w:w="1134" w:type="dxa"/>
            <w:shd w:val="clear" w:color="auto" w:fill="auto"/>
          </w:tcPr>
          <w:p w14:paraId="150DB217" w14:textId="77777777" w:rsidR="00155D5E" w:rsidRPr="001B367A" w:rsidRDefault="00155D5E" w:rsidP="0031534A">
            <w:pPr>
              <w:pStyle w:val="TAL"/>
            </w:pPr>
            <w:bookmarkStart w:id="402" w:name="_MCCTEMPBM_CRPT22990085___7"/>
            <w:r w:rsidRPr="001B367A">
              <w:rPr>
                <w:rStyle w:val="HTTPMethod"/>
              </w:rPr>
              <w:t>GET</w:t>
            </w:r>
            <w:bookmarkEnd w:id="402"/>
          </w:p>
        </w:tc>
        <w:tc>
          <w:tcPr>
            <w:tcW w:w="4956" w:type="dxa"/>
            <w:shd w:val="clear" w:color="auto" w:fill="auto"/>
          </w:tcPr>
          <w:p w14:paraId="4975D9DF" w14:textId="77777777" w:rsidR="00155D5E" w:rsidRPr="001B367A" w:rsidRDefault="00155D5E" w:rsidP="0031534A">
            <w:pPr>
              <w:pStyle w:val="TAL"/>
            </w:pPr>
            <w:r w:rsidRPr="001B367A">
              <w:t>Used to discover a set of User Service Descriptions that match a set of filtering criteria corresponding to at least one of the query parameters specified in table 9.2.2</w:t>
            </w:r>
            <w:r w:rsidRPr="001B367A">
              <w:noBreakHyphen/>
              <w:t>2.</w:t>
            </w:r>
          </w:p>
          <w:p w14:paraId="49341EB9" w14:textId="77777777" w:rsidR="00155D5E" w:rsidRPr="001B367A" w:rsidRDefault="00155D5E" w:rsidP="001611DE">
            <w:pPr>
              <w:pStyle w:val="TALcontinuation"/>
            </w:pPr>
            <w:r w:rsidRPr="001B367A">
              <w:t>Multiple query parameters may be concatenated using the ampersand ('&amp;') character as a separator with the resulting semantics of logical conjunction (i.e., Boolean AND).</w:t>
            </w:r>
          </w:p>
          <w:p w14:paraId="6F8B6975" w14:textId="77777777" w:rsidR="00155D5E" w:rsidRPr="001B367A" w:rsidRDefault="00155D5E" w:rsidP="001611DE">
            <w:pPr>
              <w:pStyle w:val="TALcontinuation"/>
            </w:pPr>
            <w:r w:rsidRPr="001B367A">
              <w:t>It is an error to invoke this operation with no query parameters.</w:t>
            </w:r>
          </w:p>
          <w:p w14:paraId="5259ADEE" w14:textId="208E066F" w:rsidR="00155D5E" w:rsidRPr="001B367A" w:rsidRDefault="009D27F3" w:rsidP="001611DE">
            <w:pPr>
              <w:pStyle w:val="TALcontinuation"/>
            </w:pPr>
            <w:r w:rsidRPr="001B367A">
              <w:t xml:space="preserve">A User Service Descriptions Bundle </w:t>
            </w:r>
            <w:r w:rsidR="00155D5E" w:rsidRPr="001B367A">
              <w:t>(see clause 9.2.3.1) is returned containing User Service Descriptions matching all of the specified filtering criteria</w:t>
            </w:r>
            <w:r w:rsidRPr="001B367A">
              <w:t xml:space="preserve"> and their dependent resources</w:t>
            </w:r>
            <w:r w:rsidR="00155D5E" w:rsidRPr="001B367A">
              <w:t>, which may be empty if none match all of the criteria.</w:t>
            </w:r>
          </w:p>
        </w:tc>
      </w:tr>
      <w:tr w:rsidR="00155D5E" w:rsidRPr="001B367A" w14:paraId="76BECF54" w14:textId="77777777" w:rsidTr="0031534A">
        <w:tc>
          <w:tcPr>
            <w:tcW w:w="1555" w:type="dxa"/>
            <w:shd w:val="clear" w:color="auto" w:fill="auto"/>
          </w:tcPr>
          <w:p w14:paraId="21608E67" w14:textId="0399A226" w:rsidR="00155D5E" w:rsidRPr="001B367A" w:rsidRDefault="00155D5E" w:rsidP="0031534A">
            <w:pPr>
              <w:pStyle w:val="TAL"/>
            </w:pPr>
            <w:r w:rsidRPr="001B367A">
              <w:t>Retrieve User Service Description</w:t>
            </w:r>
          </w:p>
        </w:tc>
        <w:tc>
          <w:tcPr>
            <w:tcW w:w="1984" w:type="dxa"/>
          </w:tcPr>
          <w:p w14:paraId="1043CC87" w14:textId="77777777" w:rsidR="00155D5E" w:rsidRPr="001B367A" w:rsidRDefault="00155D5E" w:rsidP="0031534A">
            <w:pPr>
              <w:pStyle w:val="TAL"/>
              <w:rPr>
                <w:rStyle w:val="Code"/>
              </w:rPr>
            </w:pPr>
            <w:bookmarkStart w:id="403" w:name="_MCCTEMPBM_CRPT22990086___7"/>
            <w:r w:rsidRPr="001B367A">
              <w:rPr>
                <w:rStyle w:val="URLchar"/>
              </w:rPr>
              <w:t>user-service-descriptions/‌</w:t>
            </w:r>
            <w:r w:rsidRPr="00505D24">
              <w:rPr>
                <w:rStyle w:val="Codechar"/>
              </w:rPr>
              <w:t>{externalServiceId}</w:t>
            </w:r>
            <w:bookmarkEnd w:id="403"/>
          </w:p>
        </w:tc>
        <w:tc>
          <w:tcPr>
            <w:tcW w:w="1134" w:type="dxa"/>
            <w:shd w:val="clear" w:color="auto" w:fill="auto"/>
          </w:tcPr>
          <w:p w14:paraId="140A18FC" w14:textId="77777777" w:rsidR="00155D5E" w:rsidRPr="001B367A" w:rsidRDefault="00155D5E" w:rsidP="0031534A">
            <w:pPr>
              <w:pStyle w:val="TAL"/>
              <w:rPr>
                <w:rStyle w:val="HTTPMethod"/>
              </w:rPr>
            </w:pPr>
            <w:bookmarkStart w:id="404" w:name="_MCCTEMPBM_CRPT22990087___7"/>
            <w:r w:rsidRPr="001B367A">
              <w:rPr>
                <w:rStyle w:val="HTTPMethod"/>
              </w:rPr>
              <w:t>GET</w:t>
            </w:r>
            <w:bookmarkEnd w:id="404"/>
          </w:p>
        </w:tc>
        <w:tc>
          <w:tcPr>
            <w:tcW w:w="4956" w:type="dxa"/>
            <w:shd w:val="clear" w:color="auto" w:fill="auto"/>
          </w:tcPr>
          <w:p w14:paraId="626D2907" w14:textId="77777777" w:rsidR="00155D5E" w:rsidRPr="001B367A" w:rsidRDefault="00155D5E" w:rsidP="0031534A">
            <w:pPr>
              <w:pStyle w:val="TAL"/>
            </w:pPr>
            <w:r w:rsidRPr="001B367A">
              <w:t xml:space="preserve">The </w:t>
            </w:r>
            <w:r w:rsidRPr="00505D24">
              <w:rPr>
                <w:rStyle w:val="Codechar"/>
              </w:rPr>
              <w:t>{externalServiceId}</w:t>
            </w:r>
            <w:r w:rsidRPr="001B367A">
              <w:t xml:space="preserve"> uniquely identifies a single User Service Description resource in the MBS AF.</w:t>
            </w:r>
          </w:p>
          <w:p w14:paraId="10CBD533" w14:textId="0080D215" w:rsidR="00155D5E" w:rsidRPr="001B367A" w:rsidRDefault="00155D5E" w:rsidP="001611DE">
            <w:pPr>
              <w:pStyle w:val="TALcontinuation"/>
            </w:pPr>
            <w:r w:rsidRPr="001B367A">
              <w:t>If the requested User Service is known to the MBS AF, a</w:t>
            </w:r>
            <w:r w:rsidR="009D27F3" w:rsidRPr="001B367A">
              <w:t xml:space="preserve"> User Service Descriptions Bundle</w:t>
            </w:r>
            <w:r w:rsidRPr="001B367A">
              <w:t xml:space="preserve"> (see clause 9.2.3.2) is returned</w:t>
            </w:r>
            <w:r w:rsidR="009D27F3" w:rsidRPr="001B367A">
              <w:t xml:space="preserve"> comprising a single User Service Description and its dependent resources</w:t>
            </w:r>
            <w:r w:rsidRPr="001B367A">
              <w:t>. Otherwise, a suitable HTTP error response code is returned.</w:t>
            </w:r>
          </w:p>
        </w:tc>
      </w:tr>
    </w:tbl>
    <w:p w14:paraId="1124C680" w14:textId="77777777" w:rsidR="00155D5E" w:rsidRPr="001B367A" w:rsidRDefault="00155D5E" w:rsidP="00155D5E">
      <w:pPr>
        <w:pStyle w:val="TAN"/>
        <w:keepNext w:val="0"/>
      </w:pPr>
    </w:p>
    <w:p w14:paraId="4ADFCF14" w14:textId="77777777" w:rsidR="00155D5E" w:rsidRPr="001B367A" w:rsidRDefault="00155D5E" w:rsidP="00155D5E">
      <w:r w:rsidRPr="001B367A">
        <w:t>Table 9.2.2</w:t>
      </w:r>
      <w:r w:rsidRPr="001B367A">
        <w:noBreakHyphen/>
        <w:t>2 specifies the query parameters that may be combined with the operations specified in table 9.2.2</w:t>
      </w:r>
      <w:r w:rsidRPr="001B367A">
        <w:noBreakHyphen/>
        <w:t>1.</w:t>
      </w:r>
    </w:p>
    <w:p w14:paraId="0717FD0C" w14:textId="77777777" w:rsidR="00155D5E" w:rsidRPr="001B367A" w:rsidRDefault="00155D5E" w:rsidP="00155D5E">
      <w:pPr>
        <w:pStyle w:val="TH"/>
      </w:pPr>
      <w:bookmarkStart w:id="405" w:name="_CRTable9_2_22"/>
      <w:bookmarkStart w:id="406" w:name="_Toc68899650"/>
      <w:bookmarkStart w:id="407" w:name="_Toc71214401"/>
      <w:bookmarkStart w:id="408" w:name="_Toc71722075"/>
      <w:bookmarkStart w:id="409" w:name="_Toc74859127"/>
      <w:bookmarkStart w:id="410" w:name="_Toc123800875"/>
      <w:r w:rsidRPr="001B367A">
        <w:t>Table </w:t>
      </w:r>
      <w:bookmarkEnd w:id="405"/>
      <w:r w:rsidRPr="001B367A">
        <w:t>9.2.2</w:t>
      </w:r>
      <w:r w:rsidRPr="001B367A">
        <w:noBreakHyphen/>
        <w:t>2: Query parameters supported by the User Service Description retrieval API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1297"/>
        <w:gridCol w:w="1990"/>
        <w:gridCol w:w="4964"/>
      </w:tblGrid>
      <w:tr w:rsidR="00155D5E" w:rsidRPr="001B367A" w14:paraId="549275CE" w14:textId="77777777" w:rsidTr="009D27F3">
        <w:tc>
          <w:tcPr>
            <w:tcW w:w="786" w:type="pct"/>
            <w:shd w:val="clear" w:color="auto" w:fill="BFBFBF"/>
          </w:tcPr>
          <w:p w14:paraId="3E53737A" w14:textId="77777777" w:rsidR="00155D5E" w:rsidRPr="001B367A" w:rsidRDefault="00155D5E" w:rsidP="0031534A">
            <w:pPr>
              <w:pStyle w:val="TAH"/>
            </w:pPr>
            <w:r w:rsidRPr="001B367A">
              <w:t>Applicable operation</w:t>
            </w:r>
          </w:p>
        </w:tc>
        <w:tc>
          <w:tcPr>
            <w:tcW w:w="466" w:type="pct"/>
            <w:shd w:val="clear" w:color="auto" w:fill="BFBFBF"/>
          </w:tcPr>
          <w:p w14:paraId="2281D90D" w14:textId="77777777" w:rsidR="00155D5E" w:rsidRPr="001B367A" w:rsidRDefault="00155D5E" w:rsidP="0031534A">
            <w:pPr>
              <w:pStyle w:val="TAH"/>
            </w:pPr>
            <w:r w:rsidRPr="001B367A">
              <w:t>Filter name</w:t>
            </w:r>
          </w:p>
        </w:tc>
        <w:tc>
          <w:tcPr>
            <w:tcW w:w="1102" w:type="pct"/>
            <w:shd w:val="clear" w:color="auto" w:fill="BFBFBF"/>
          </w:tcPr>
          <w:p w14:paraId="6A70975F" w14:textId="77777777" w:rsidR="00155D5E" w:rsidRPr="001B367A" w:rsidRDefault="00155D5E" w:rsidP="0031534A">
            <w:pPr>
              <w:pStyle w:val="TAH"/>
            </w:pPr>
            <w:r w:rsidRPr="001B367A">
              <w:t>Query parameter</w:t>
            </w:r>
          </w:p>
        </w:tc>
        <w:tc>
          <w:tcPr>
            <w:tcW w:w="2647" w:type="pct"/>
            <w:shd w:val="clear" w:color="auto" w:fill="BFBFBF"/>
          </w:tcPr>
          <w:p w14:paraId="7C6BF492" w14:textId="77777777" w:rsidR="00155D5E" w:rsidRPr="001B367A" w:rsidRDefault="00155D5E" w:rsidP="0031534A">
            <w:pPr>
              <w:pStyle w:val="TAH"/>
            </w:pPr>
            <w:r w:rsidRPr="001B367A">
              <w:t>Description</w:t>
            </w:r>
          </w:p>
        </w:tc>
      </w:tr>
      <w:tr w:rsidR="00155D5E" w:rsidRPr="001B367A" w14:paraId="5555D832" w14:textId="77777777" w:rsidTr="009D27F3">
        <w:tc>
          <w:tcPr>
            <w:tcW w:w="786" w:type="pct"/>
            <w:shd w:val="clear" w:color="auto" w:fill="auto"/>
          </w:tcPr>
          <w:p w14:paraId="11BE47EA" w14:textId="69082C78" w:rsidR="00155D5E" w:rsidRPr="001B367A" w:rsidRDefault="00155D5E" w:rsidP="0031534A">
            <w:pPr>
              <w:pStyle w:val="TAL"/>
            </w:pPr>
            <w:r w:rsidRPr="001B367A">
              <w:t>Discover User Service Descriptions</w:t>
            </w:r>
          </w:p>
        </w:tc>
        <w:tc>
          <w:tcPr>
            <w:tcW w:w="466" w:type="pct"/>
          </w:tcPr>
          <w:p w14:paraId="4BD99AF2" w14:textId="77777777" w:rsidR="00155D5E" w:rsidRPr="00175A9F" w:rsidRDefault="00155D5E" w:rsidP="0031534A">
            <w:pPr>
              <w:pStyle w:val="TAL"/>
            </w:pPr>
            <w:bookmarkStart w:id="411" w:name="_MCCTEMPBM_CRPT22990088___7"/>
            <w:r w:rsidRPr="00175A9F">
              <w:t>Service class</w:t>
            </w:r>
            <w:bookmarkEnd w:id="411"/>
          </w:p>
        </w:tc>
        <w:tc>
          <w:tcPr>
            <w:tcW w:w="1102" w:type="pct"/>
          </w:tcPr>
          <w:p w14:paraId="761A25EE" w14:textId="77777777" w:rsidR="00155D5E" w:rsidRPr="001B367A" w:rsidRDefault="00155D5E" w:rsidP="0031534A">
            <w:pPr>
              <w:pStyle w:val="TAL"/>
            </w:pPr>
            <w:bookmarkStart w:id="412" w:name="_MCCTEMPBM_CRPT22990089___7"/>
            <w:r w:rsidRPr="001B367A">
              <w:rPr>
                <w:rStyle w:val="URLchar"/>
              </w:rPr>
              <w:t>service-class=</w:t>
            </w:r>
            <w:r w:rsidRPr="001B367A">
              <w:t>‌</w:t>
            </w:r>
            <w:r w:rsidRPr="00505D24">
              <w:rPr>
                <w:rStyle w:val="Codechar"/>
              </w:rPr>
              <w:t>{serviceClassTermId}</w:t>
            </w:r>
            <w:bookmarkEnd w:id="412"/>
          </w:p>
        </w:tc>
        <w:tc>
          <w:tcPr>
            <w:tcW w:w="2647" w:type="pct"/>
            <w:shd w:val="clear" w:color="auto" w:fill="auto"/>
          </w:tcPr>
          <w:p w14:paraId="642E0A81" w14:textId="0909250C" w:rsidR="00155D5E" w:rsidRPr="001B367A" w:rsidRDefault="00155D5E" w:rsidP="0031534A">
            <w:pPr>
              <w:pStyle w:val="TAL"/>
            </w:pPr>
            <w:r w:rsidRPr="001B367A">
              <w:t>Used to select User Service Descriptions that are tagged with the supplied service class term identifier (see table 4.5.3</w:t>
            </w:r>
            <w:r w:rsidRPr="001B367A">
              <w:noBreakHyphen/>
              <w:t>1 of TS 26.502 [6]), which is expressed as a fully-qualified URI string from a controlled vocabulary (e.g., OMNA BCAST Service Class </w:t>
            </w:r>
            <w:r w:rsidR="00ED4A53" w:rsidRPr="001B367A">
              <w:t>[25]</w:t>
            </w:r>
            <w:r w:rsidRPr="001B367A">
              <w:t>) with appropriate URL encoding applied.</w:t>
            </w:r>
          </w:p>
        </w:tc>
      </w:tr>
      <w:tr w:rsidR="009D27F3" w:rsidRPr="001B367A" w14:paraId="368914A9" w14:textId="77777777" w:rsidTr="009D27F3">
        <w:tc>
          <w:tcPr>
            <w:tcW w:w="786" w:type="pct"/>
            <w:shd w:val="clear" w:color="auto" w:fill="auto"/>
          </w:tcPr>
          <w:p w14:paraId="4403E22E" w14:textId="77777777" w:rsidR="009D27F3" w:rsidRPr="001B367A" w:rsidRDefault="009D27F3" w:rsidP="009D27F3">
            <w:pPr>
              <w:pStyle w:val="TAL"/>
            </w:pPr>
          </w:p>
        </w:tc>
        <w:tc>
          <w:tcPr>
            <w:tcW w:w="466" w:type="pct"/>
          </w:tcPr>
          <w:p w14:paraId="6408E0CA" w14:textId="02719434" w:rsidR="009D27F3" w:rsidRPr="001B367A" w:rsidRDefault="009D27F3" w:rsidP="009D27F3">
            <w:pPr>
              <w:pStyle w:val="TAL"/>
              <w:rPr>
                <w:rStyle w:val="URLchar"/>
              </w:rPr>
            </w:pPr>
            <w:r w:rsidRPr="001B367A">
              <w:t>Conformance profile</w:t>
            </w:r>
          </w:p>
        </w:tc>
        <w:tc>
          <w:tcPr>
            <w:tcW w:w="1102" w:type="pct"/>
          </w:tcPr>
          <w:p w14:paraId="43A49CAB" w14:textId="5A4F4BBB" w:rsidR="009D27F3" w:rsidRPr="001B367A" w:rsidRDefault="009D27F3" w:rsidP="009D27F3">
            <w:pPr>
              <w:pStyle w:val="TAL"/>
              <w:rPr>
                <w:rStyle w:val="URLchar"/>
              </w:rPr>
            </w:pPr>
            <w:bookmarkStart w:id="413" w:name="_MCCTEMPBM_CRPT22990090___7"/>
            <w:r w:rsidRPr="001B367A">
              <w:rPr>
                <w:rStyle w:val="URLchar"/>
                <w:rFonts w:eastAsiaTheme="minorEastAsia"/>
              </w:rPr>
              <w:t>profile=</w:t>
            </w:r>
            <w:r w:rsidRPr="001B367A">
              <w:t>‌</w:t>
            </w:r>
            <w:r w:rsidRPr="00505D24">
              <w:rPr>
                <w:rStyle w:val="Codechar"/>
              </w:rPr>
              <w:t>{conformance‌Profile‌TermId}</w:t>
            </w:r>
            <w:bookmarkEnd w:id="413"/>
          </w:p>
        </w:tc>
        <w:tc>
          <w:tcPr>
            <w:tcW w:w="2647" w:type="pct"/>
            <w:shd w:val="clear" w:color="auto" w:fill="auto"/>
          </w:tcPr>
          <w:p w14:paraId="1D1B2C8E" w14:textId="2F1931A9" w:rsidR="009D27F3" w:rsidRPr="001B367A" w:rsidRDefault="009D27F3" w:rsidP="009D27F3">
            <w:pPr>
              <w:pStyle w:val="TAL"/>
            </w:pPr>
            <w:r w:rsidRPr="001B367A">
              <w:t>Used to select User Service Descriptions that include Distribution Session Descriptions tagged with the supplied conformance profile term identifier (see clause 12), which is expressed as a fully-qualified URI string from a controlled vocabulary (e.g., clause C.2) with appropriate URL encoding applied.</w:t>
            </w:r>
          </w:p>
        </w:tc>
      </w:tr>
    </w:tbl>
    <w:p w14:paraId="5953CE21" w14:textId="77777777" w:rsidR="00155D5E" w:rsidRPr="001B367A" w:rsidRDefault="00155D5E" w:rsidP="00155D5E">
      <w:pPr>
        <w:pStyle w:val="TAN"/>
        <w:keepNext w:val="0"/>
      </w:pPr>
    </w:p>
    <w:p w14:paraId="7F17AB44" w14:textId="799EE450" w:rsidR="00155D5E" w:rsidRPr="001B367A" w:rsidRDefault="00155D5E" w:rsidP="00155D5E">
      <w:pPr>
        <w:pStyle w:val="Heading3"/>
      </w:pPr>
      <w:bookmarkStart w:id="414" w:name="_CR9_2_3"/>
      <w:bookmarkStart w:id="415" w:name="_Toc171672936"/>
      <w:bookmarkEnd w:id="414"/>
      <w:r w:rsidRPr="001B367A">
        <w:t>9.2.3</w:t>
      </w:r>
      <w:r w:rsidR="009D27F3" w:rsidRPr="001B367A">
        <w:tab/>
        <w:t>Response format</w:t>
      </w:r>
      <w:bookmarkEnd w:id="406"/>
      <w:bookmarkEnd w:id="407"/>
      <w:bookmarkEnd w:id="408"/>
      <w:bookmarkEnd w:id="409"/>
      <w:bookmarkEnd w:id="410"/>
      <w:bookmarkEnd w:id="415"/>
    </w:p>
    <w:p w14:paraId="4A124364" w14:textId="5FA9CBDE" w:rsidR="00155D5E" w:rsidRPr="001B367A" w:rsidRDefault="00155D5E" w:rsidP="00155D5E">
      <w:pPr>
        <w:pStyle w:val="Heading4"/>
      </w:pPr>
      <w:bookmarkStart w:id="416" w:name="_CR9_2_3_1"/>
      <w:bookmarkStart w:id="417" w:name="_Toc68899651"/>
      <w:bookmarkStart w:id="418" w:name="_Toc71214402"/>
      <w:bookmarkStart w:id="419" w:name="_Toc71722076"/>
      <w:bookmarkStart w:id="420" w:name="_Toc74859128"/>
      <w:bookmarkStart w:id="421" w:name="_Toc123800876"/>
      <w:bookmarkStart w:id="422" w:name="_Toc171672937"/>
      <w:bookmarkEnd w:id="416"/>
      <w:r w:rsidRPr="001B367A">
        <w:t>9.2.3.1</w:t>
      </w:r>
      <w:r w:rsidRPr="001B367A">
        <w:tab/>
        <w:t>User</w:t>
      </w:r>
      <w:r w:rsidR="00505412" w:rsidRPr="001B367A">
        <w:t xml:space="preserve"> </w:t>
      </w:r>
      <w:r w:rsidRPr="001B367A">
        <w:t>Service</w:t>
      </w:r>
      <w:r w:rsidR="00505412" w:rsidRPr="001B367A">
        <w:t xml:space="preserve"> </w:t>
      </w:r>
      <w:r w:rsidRPr="001B367A">
        <w:t>Descriptions</w:t>
      </w:r>
      <w:r w:rsidR="00505412" w:rsidRPr="001B367A">
        <w:t xml:space="preserve"> result</w:t>
      </w:r>
      <w:bookmarkEnd w:id="417"/>
      <w:bookmarkEnd w:id="418"/>
      <w:bookmarkEnd w:id="419"/>
      <w:bookmarkEnd w:id="420"/>
      <w:bookmarkEnd w:id="421"/>
      <w:bookmarkEnd w:id="422"/>
    </w:p>
    <w:p w14:paraId="615BB846" w14:textId="77777777" w:rsidR="00505412" w:rsidRPr="001B367A" w:rsidRDefault="00505412" w:rsidP="001B367A">
      <w:bookmarkStart w:id="423" w:name="_CR9_2_3_2"/>
      <w:bookmarkEnd w:id="423"/>
      <w:r w:rsidRPr="001B367A">
        <w:t>The HTTP response message shall convey a User Service Descriptions Bundle Entity as specified in clause 5.3.1A in which the root body part is a User Service Descriptions document that includes a User Service Description for each User Service that matches the filtering criteria. This response message shall conform to the following requirements:</w:t>
      </w:r>
    </w:p>
    <w:p w14:paraId="59237E11" w14:textId="77777777" w:rsidR="00505412" w:rsidRPr="001B367A" w:rsidRDefault="00505412" w:rsidP="00505412">
      <w:pPr>
        <w:pStyle w:val="B1"/>
      </w:pPr>
      <w:r w:rsidRPr="001B367A">
        <w:t>-</w:t>
      </w:r>
      <w:r w:rsidRPr="001B367A">
        <w:tab/>
        <w:t>The User Service Descriptions Bundle Entity shall include any dependent resources as additional body parts per clause 5.3.1A.</w:t>
      </w:r>
    </w:p>
    <w:p w14:paraId="3B598463" w14:textId="77777777" w:rsidR="00505412" w:rsidRPr="001B367A" w:rsidRDefault="00505412" w:rsidP="00505412">
      <w:pPr>
        <w:pStyle w:val="B1"/>
      </w:pPr>
      <w:r w:rsidRPr="001B367A">
        <w:t>-</w:t>
      </w:r>
      <w:r w:rsidRPr="001B367A">
        <w:tab/>
        <w:t>The headers of the User Service Descriptions Bundle Entity shall be conveyed in the headers of the HTTP response message.</w:t>
      </w:r>
    </w:p>
    <w:p w14:paraId="3DB71313" w14:textId="77777777" w:rsidR="00505412" w:rsidRPr="001B367A" w:rsidRDefault="00505412" w:rsidP="00505412">
      <w:pPr>
        <w:pStyle w:val="B1"/>
      </w:pPr>
      <w:r w:rsidRPr="001B367A">
        <w:t>-</w:t>
      </w:r>
      <w:r w:rsidRPr="001B367A">
        <w:tab/>
        <w:t>A strong entity tag shall additionally be conveyed in the headers of the HTTP response per clause 8.2.3.4.</w:t>
      </w:r>
    </w:p>
    <w:p w14:paraId="147ED82F" w14:textId="77777777" w:rsidR="00505412" w:rsidRPr="001B367A" w:rsidRDefault="00505412" w:rsidP="00505412">
      <w:pPr>
        <w:pStyle w:val="B1"/>
      </w:pPr>
      <w:r w:rsidRPr="001B367A">
        <w:t>-</w:t>
      </w:r>
      <w:r w:rsidRPr="001B367A">
        <w:tab/>
        <w:t>The body of the User Service Descriptions Bundle Entity shall be conveyed in the body of the HTTP response message.</w:t>
      </w:r>
    </w:p>
    <w:p w14:paraId="4346FFC4" w14:textId="77777777" w:rsidR="00505412" w:rsidRPr="001B367A" w:rsidRDefault="00505412" w:rsidP="00505412">
      <w:pPr>
        <w:pStyle w:val="B1"/>
      </w:pPr>
      <w:r w:rsidRPr="001B367A">
        <w:lastRenderedPageBreak/>
        <w:t>-</w:t>
      </w:r>
      <w:r w:rsidRPr="001B367A">
        <w:tab/>
        <w:t>The MBS AF may apply GZip [41] encoding to individual body parts of the User Service Descriptions Bundle Entity, or to the entity as a whole, subject to the provisions of clause 8.2.2.</w:t>
      </w:r>
    </w:p>
    <w:p w14:paraId="395C7E4A" w14:textId="7F1E71AC" w:rsidR="00155D5E" w:rsidRPr="001B367A" w:rsidRDefault="00155D5E" w:rsidP="00155D5E">
      <w:pPr>
        <w:pStyle w:val="Heading4"/>
      </w:pPr>
      <w:bookmarkStart w:id="424" w:name="_Toc171672938"/>
      <w:r w:rsidRPr="001B367A">
        <w:t>9.2.3.2</w:t>
      </w:r>
      <w:r w:rsidRPr="001B367A">
        <w:tab/>
        <w:t>User</w:t>
      </w:r>
      <w:r w:rsidR="00505412" w:rsidRPr="001B367A">
        <w:t xml:space="preserve"> </w:t>
      </w:r>
      <w:r w:rsidRPr="001B367A">
        <w:t>Service</w:t>
      </w:r>
      <w:r w:rsidR="00505412" w:rsidRPr="001B367A">
        <w:t xml:space="preserve"> </w:t>
      </w:r>
      <w:r w:rsidRPr="001B367A">
        <w:t>Description</w:t>
      </w:r>
      <w:r w:rsidR="00505412" w:rsidRPr="001B367A">
        <w:t xml:space="preserve"> result</w:t>
      </w:r>
      <w:bookmarkEnd w:id="424"/>
    </w:p>
    <w:p w14:paraId="7278EF87" w14:textId="77777777" w:rsidR="00505412" w:rsidRPr="001B367A" w:rsidRDefault="00505412" w:rsidP="001B367A">
      <w:bookmarkStart w:id="425" w:name="_CRAnnexAnormative"/>
      <w:bookmarkEnd w:id="425"/>
      <w:r w:rsidRPr="001B367A">
        <w:t>The HTTP response message shall convey a User Service Bundle Entity as specified in clause 5.3.1A in which the root body part is a User Service Descriptions document that includes a single User Service Description. This response message shall conform to the following requirements:</w:t>
      </w:r>
    </w:p>
    <w:p w14:paraId="5C911864" w14:textId="77777777" w:rsidR="00505412" w:rsidRPr="001B367A" w:rsidRDefault="00505412" w:rsidP="00505412">
      <w:pPr>
        <w:pStyle w:val="B1"/>
      </w:pPr>
      <w:r w:rsidRPr="001B367A">
        <w:t>-</w:t>
      </w:r>
      <w:r w:rsidRPr="001B367A">
        <w:tab/>
        <w:t>The User Service Descriptions Bundle Entity shall include any dependent resources as additional body parts per clause 5.3.1A.</w:t>
      </w:r>
    </w:p>
    <w:p w14:paraId="7ECFCC21" w14:textId="77777777" w:rsidR="00505412" w:rsidRPr="001B367A" w:rsidRDefault="00505412" w:rsidP="00505412">
      <w:pPr>
        <w:pStyle w:val="B1"/>
      </w:pPr>
      <w:r w:rsidRPr="001B367A">
        <w:t>-</w:t>
      </w:r>
      <w:r w:rsidRPr="001B367A">
        <w:tab/>
        <w:t>The headers of the User Service Descriptions Bundle Entity shall be conveyed in the headers of the HTTP response message.</w:t>
      </w:r>
    </w:p>
    <w:p w14:paraId="498D3C72" w14:textId="77777777" w:rsidR="00505412" w:rsidRPr="001B367A" w:rsidRDefault="00505412" w:rsidP="00505412">
      <w:pPr>
        <w:pStyle w:val="B1"/>
      </w:pPr>
      <w:r w:rsidRPr="001B367A">
        <w:t>-</w:t>
      </w:r>
      <w:r w:rsidRPr="001B367A">
        <w:tab/>
        <w:t>A strong entity tag shall additionally be conveyed in the headers of the HTTP response per clause 8.2.3.4.</w:t>
      </w:r>
    </w:p>
    <w:p w14:paraId="2D47B951" w14:textId="77777777" w:rsidR="00505412" w:rsidRPr="001B367A" w:rsidRDefault="00505412" w:rsidP="00505412">
      <w:pPr>
        <w:pStyle w:val="B1"/>
      </w:pPr>
      <w:r w:rsidRPr="001B367A">
        <w:t>-</w:t>
      </w:r>
      <w:r w:rsidRPr="001B367A">
        <w:tab/>
        <w:t>The body of the User Service Descriptions Bundle Entity shall be conveyed in the body of the HTTP response message.</w:t>
      </w:r>
    </w:p>
    <w:p w14:paraId="1E2881A6" w14:textId="77777777" w:rsidR="00505412" w:rsidRPr="001B367A" w:rsidRDefault="00505412" w:rsidP="00505412">
      <w:pPr>
        <w:pStyle w:val="B1"/>
      </w:pPr>
      <w:r w:rsidRPr="001B367A">
        <w:t>-</w:t>
      </w:r>
      <w:r w:rsidRPr="001B367A">
        <w:tab/>
        <w:t>The MBS AF may apply GZip [41] encoding to individual body parts of the User Service Descriptions Bundle Entity, or to the entity as a whole, subject to the provisions of clause 8.2.2.</w:t>
      </w:r>
    </w:p>
    <w:p w14:paraId="34D5B8D7" w14:textId="0B3D1224" w:rsidR="00505412" w:rsidRPr="001B367A" w:rsidRDefault="00505412" w:rsidP="00505412">
      <w:pPr>
        <w:pStyle w:val="Heading1"/>
      </w:pPr>
      <w:bookmarkStart w:id="426" w:name="_Toc171672939"/>
      <w:r w:rsidRPr="001B367A">
        <w:t>10</w:t>
      </w:r>
      <w:r w:rsidRPr="001B367A">
        <w:tab/>
        <w:t>MBS AS protocols (MBS-4-UC)</w:t>
      </w:r>
      <w:bookmarkEnd w:id="426"/>
    </w:p>
    <w:p w14:paraId="3D8B1527" w14:textId="77777777" w:rsidR="00505412" w:rsidRPr="001B367A" w:rsidRDefault="00505412" w:rsidP="00505412">
      <w:pPr>
        <w:pStyle w:val="Heading2"/>
      </w:pPr>
      <w:bookmarkStart w:id="427" w:name="_Toc171672940"/>
      <w:r w:rsidRPr="001B367A">
        <w:t>10.1</w:t>
      </w:r>
      <w:r w:rsidRPr="001B367A">
        <w:tab/>
        <w:t>General</w:t>
      </w:r>
      <w:bookmarkEnd w:id="427"/>
    </w:p>
    <w:p w14:paraId="1BB75A6D" w14:textId="77777777" w:rsidR="00505412" w:rsidRPr="001B367A" w:rsidRDefault="00505412" w:rsidP="00505412">
      <w:pPr>
        <w:keepNext/>
      </w:pPr>
      <w:r w:rsidRPr="001B367A">
        <w:t>This clause specifies the protocols between the MBSTF Client and the MBS AS with reference to the general provisions of clause 8 as they apply to these functional entities at reference point MBS</w:t>
      </w:r>
      <w:r w:rsidRPr="001B367A">
        <w:noBreakHyphen/>
        <w:t>4</w:t>
      </w:r>
      <w:r w:rsidRPr="001B367A">
        <w:noBreakHyphen/>
        <w:t>UC.</w:t>
      </w:r>
    </w:p>
    <w:p w14:paraId="6414D898" w14:textId="77777777" w:rsidR="00505412" w:rsidRPr="001B367A" w:rsidRDefault="00505412" w:rsidP="00505412">
      <w:pPr>
        <w:keepNext/>
      </w:pPr>
      <w:r w:rsidRPr="001B367A">
        <w:t>The following protocols are defined in this release:</w:t>
      </w:r>
    </w:p>
    <w:p w14:paraId="0EC626A0" w14:textId="77777777" w:rsidR="00505412" w:rsidRPr="001B367A" w:rsidRDefault="00505412" w:rsidP="00505412">
      <w:pPr>
        <w:pStyle w:val="B1"/>
      </w:pPr>
      <w:r w:rsidRPr="001B367A">
        <w:t>-</w:t>
      </w:r>
      <w:r w:rsidRPr="001B367A">
        <w:tab/>
        <w:t>Unicast Object Repair protocol (clause 10.2) between the MBSTF Client and the MBS AS when the delivery of one of several objects in an MBS download delivery session using the Object Distribution Method was not completely successful.</w:t>
      </w:r>
    </w:p>
    <w:p w14:paraId="62C46EB6" w14:textId="77777777" w:rsidR="00505412" w:rsidRPr="001B367A" w:rsidRDefault="00505412" w:rsidP="00505412">
      <w:pPr>
        <w:pStyle w:val="Heading2"/>
      </w:pPr>
      <w:bookmarkStart w:id="428" w:name="_Toc171672941"/>
      <w:r w:rsidRPr="001B367A">
        <w:t>10.2</w:t>
      </w:r>
      <w:r w:rsidRPr="001B367A">
        <w:tab/>
        <w:t>Unicast Object Repair protocol</w:t>
      </w:r>
      <w:bookmarkEnd w:id="428"/>
    </w:p>
    <w:p w14:paraId="24D82ADD" w14:textId="77777777" w:rsidR="00505412" w:rsidRPr="001B367A" w:rsidRDefault="00505412" w:rsidP="00505412">
      <w:pPr>
        <w:pStyle w:val="Heading3"/>
      </w:pPr>
      <w:bookmarkStart w:id="429" w:name="_Toc171672942"/>
      <w:r w:rsidRPr="001B367A">
        <w:t>10.2.1</w:t>
      </w:r>
      <w:r w:rsidRPr="001B367A">
        <w:tab/>
        <w:t>Overview</w:t>
      </w:r>
      <w:bookmarkEnd w:id="429"/>
    </w:p>
    <w:p w14:paraId="13F12599" w14:textId="77777777" w:rsidR="00505412" w:rsidRPr="001B367A" w:rsidRDefault="00505412" w:rsidP="00505412">
      <w:pPr>
        <w:keepNext/>
      </w:pPr>
      <w:r w:rsidRPr="001B367A">
        <w:t>This clause defines the unicast Object Repair retrieval protocol between the MBSTF Client and the MBS AS at reference point MBS</w:t>
      </w:r>
      <w:r w:rsidRPr="001B367A">
        <w:noBreakHyphen/>
        <w:t>4</w:t>
      </w:r>
      <w:r w:rsidRPr="001B367A">
        <w:noBreakHyphen/>
        <w:t xml:space="preserve">UC when the delivery of one of several objects in an MBS User Service Session was not completely successful. </w:t>
      </w:r>
      <w:r w:rsidRPr="001B367A">
        <w:rPr>
          <w:lang w:eastAsia="zh-CN"/>
        </w:rPr>
        <w:t>The unicast Object Repair protocol is based on HTTP [19] and the general requirements specified in clause 8.2 and 8.3 of the present document shall apply to all interactions between these two functional entities at this reference point.</w:t>
      </w:r>
    </w:p>
    <w:p w14:paraId="253C12BC" w14:textId="77777777" w:rsidR="00505412" w:rsidRPr="001B367A" w:rsidRDefault="00505412" w:rsidP="00505412">
      <w:pPr>
        <w:pStyle w:val="B1"/>
        <w:keepNext/>
      </w:pPr>
      <w:r w:rsidRPr="001B367A">
        <w:t>-</w:t>
      </w:r>
      <w:r w:rsidRPr="001B367A">
        <w:tab/>
        <w:t>An MBSTF Client shall implement the procedures defined in clause 10.2.2 to support the object repair protocol.</w:t>
      </w:r>
    </w:p>
    <w:p w14:paraId="0CA779F6" w14:textId="77777777" w:rsidR="00505412" w:rsidRPr="001B367A" w:rsidRDefault="00505412" w:rsidP="00505412">
      <w:pPr>
        <w:pStyle w:val="B1"/>
      </w:pPr>
      <w:r w:rsidRPr="001B367A">
        <w:t>-</w:t>
      </w:r>
      <w:r w:rsidRPr="001B367A">
        <w:tab/>
        <w:t>An MBS AS shall implement the procedures defined in clause 10.2.3 to support the object repair protocol.</w:t>
      </w:r>
    </w:p>
    <w:p w14:paraId="0FFE86AC" w14:textId="77777777" w:rsidR="00505412" w:rsidRPr="001B367A" w:rsidRDefault="00505412" w:rsidP="00505412">
      <w:pPr>
        <w:pStyle w:val="Heading3"/>
      </w:pPr>
      <w:bookmarkStart w:id="430" w:name="_Toc171672943"/>
      <w:r w:rsidRPr="001B367A">
        <w:t>10.2.2</w:t>
      </w:r>
      <w:r w:rsidRPr="001B367A">
        <w:tab/>
        <w:t>MBSTF Client procedures</w:t>
      </w:r>
      <w:bookmarkEnd w:id="430"/>
    </w:p>
    <w:p w14:paraId="32811FB8" w14:textId="77777777" w:rsidR="00505412" w:rsidRPr="001B367A" w:rsidRDefault="00505412" w:rsidP="00505412">
      <w:pPr>
        <w:pStyle w:val="Heading4"/>
      </w:pPr>
      <w:bookmarkStart w:id="431" w:name="_Toc171672944"/>
      <w:r w:rsidRPr="001B367A">
        <w:t>10.2.2.1</w:t>
      </w:r>
      <w:r w:rsidRPr="001B367A">
        <w:tab/>
        <w:t>General</w:t>
      </w:r>
      <w:bookmarkEnd w:id="431"/>
    </w:p>
    <w:p w14:paraId="1EAAA844" w14:textId="77777777" w:rsidR="00505412" w:rsidRPr="001B367A" w:rsidRDefault="00505412" w:rsidP="00505412">
      <w:r w:rsidRPr="001B367A">
        <w:t>This clause defines the MBSTF Client procedures for the unicast Object Repair protocol.</w:t>
      </w:r>
    </w:p>
    <w:p w14:paraId="14060B0D" w14:textId="77777777" w:rsidR="00505412" w:rsidRPr="001B367A" w:rsidRDefault="00505412" w:rsidP="00505412">
      <w:r w:rsidRPr="001B367A">
        <w:t>It is assumed that at a specific time instance, the MBSTF Client is triggered to initiate the Object Repair procedures based on the parameters defined in clause 10.2.2.2.</w:t>
      </w:r>
    </w:p>
    <w:p w14:paraId="46E2BD1A" w14:textId="77777777" w:rsidR="00505412" w:rsidRPr="001B367A" w:rsidRDefault="00505412" w:rsidP="00505412">
      <w:bookmarkStart w:id="432" w:name="_MCCTEMPBM_CRPT22990091___7"/>
      <w:r w:rsidRPr="001B367A">
        <w:lastRenderedPageBreak/>
        <w:t xml:space="preserve">Once initiated, the MBSTF Client shall calculate a random </w:t>
      </w:r>
      <w:r w:rsidRPr="001B367A">
        <w:rPr>
          <w:i/>
          <w:iCs/>
        </w:rPr>
        <w:t>back-off time</w:t>
      </w:r>
      <w:r w:rsidRPr="001B367A">
        <w:rPr>
          <w:lang w:eastAsia="ja-JP"/>
        </w:rPr>
        <w:t xml:space="preserve"> </w:t>
      </w:r>
      <w:r w:rsidRPr="001B367A">
        <w:t xml:space="preserve">using the </w:t>
      </w:r>
      <w:r w:rsidRPr="001B367A">
        <w:rPr>
          <w:rStyle w:val="JSONpropertyChar"/>
        </w:rPr>
        <w:t>offsetTime</w:t>
      </w:r>
      <w:r w:rsidRPr="001B367A">
        <w:t xml:space="preserve"> and </w:t>
      </w:r>
      <w:r w:rsidRPr="001B367A">
        <w:rPr>
          <w:rStyle w:val="JSONpropertyChar"/>
        </w:rPr>
        <w:t>randomTimePeriod</w:t>
      </w:r>
      <w:r w:rsidRPr="001B367A">
        <w:t xml:space="preserve"> parameters as defined in clause 10.2.2.3. </w:t>
      </w:r>
      <w:r w:rsidRPr="001B367A">
        <w:rPr>
          <w:lang w:eastAsia="ja-JP"/>
        </w:rPr>
        <w:t>The MBSTF Client shall start making repair requests</w:t>
      </w:r>
      <w:r w:rsidRPr="001B367A">
        <w:t xml:space="preserve"> as described in clause 10.2.2.3</w:t>
      </w:r>
      <w:r w:rsidRPr="001B367A">
        <w:rPr>
          <w:lang w:eastAsia="ja-JP"/>
        </w:rPr>
        <w:t xml:space="preserve"> at the computed </w:t>
      </w:r>
      <w:r w:rsidRPr="001B367A">
        <w:rPr>
          <w:i/>
          <w:iCs/>
        </w:rPr>
        <w:t xml:space="preserve">back-off </w:t>
      </w:r>
      <w:r w:rsidRPr="001B367A">
        <w:t>time. T</w:t>
      </w:r>
      <w:r w:rsidRPr="001B367A">
        <w:rPr>
          <w:lang w:eastAsia="ja-JP"/>
        </w:rPr>
        <w:t xml:space="preserve">he MBSTF Client shall not start sending any repair request messages before this calculated time </w:t>
      </w:r>
      <w:r w:rsidRPr="001B367A">
        <w:rPr>
          <w:i/>
          <w:iCs/>
        </w:rPr>
        <w:t>back-off time</w:t>
      </w:r>
      <w:r w:rsidRPr="001B367A">
        <w:rPr>
          <w:lang w:eastAsia="ja-JP"/>
        </w:rPr>
        <w:t xml:space="preserve"> has elapsed.</w:t>
      </w:r>
    </w:p>
    <w:p w14:paraId="037D5DF3" w14:textId="77777777" w:rsidR="00505412" w:rsidRPr="001B367A" w:rsidRDefault="00505412" w:rsidP="00505412">
      <w:pPr>
        <w:pStyle w:val="Heading4"/>
      </w:pPr>
      <w:bookmarkStart w:id="433" w:name="_Toc171672945"/>
      <w:bookmarkEnd w:id="432"/>
      <w:r w:rsidRPr="001B367A">
        <w:t>10.2.2.2</w:t>
      </w:r>
      <w:r w:rsidRPr="001B367A">
        <w:tab/>
        <w:t>Parameters</w:t>
      </w:r>
      <w:bookmarkEnd w:id="433"/>
    </w:p>
    <w:p w14:paraId="7B89DC09" w14:textId="77777777" w:rsidR="00505412" w:rsidRPr="001B367A" w:rsidRDefault="00505412" w:rsidP="00505412">
      <w:pPr>
        <w:keepNext/>
      </w:pPr>
      <w:r w:rsidRPr="001B367A">
        <w:t>The following parameters are assumed to be available to the MBSTF Client for unicast Object Repair:</w:t>
      </w:r>
    </w:p>
    <w:p w14:paraId="72CB3E47" w14:textId="77777777" w:rsidR="00505412" w:rsidRPr="001B367A" w:rsidRDefault="00505412" w:rsidP="00505412">
      <w:pPr>
        <w:pStyle w:val="B1"/>
        <w:keepNext/>
      </w:pPr>
      <w:bookmarkStart w:id="434" w:name="_MCCTEMPBM_CRPT22990092___7"/>
      <w:r w:rsidRPr="001B367A">
        <w:rPr>
          <w:lang w:eastAsia="ja-JP"/>
        </w:rPr>
        <w:t>-</w:t>
      </w:r>
      <w:r w:rsidRPr="001B367A">
        <w:rPr>
          <w:lang w:eastAsia="ja-JP"/>
        </w:rPr>
        <w:tab/>
        <w:t xml:space="preserve">The </w:t>
      </w:r>
      <w:r w:rsidRPr="001B367A">
        <w:rPr>
          <w:rFonts w:ascii="Courier New" w:hAnsi="Courier New" w:cs="Arial"/>
          <w:w w:val="90"/>
          <w:sz w:val="19"/>
          <w:szCs w:val="18"/>
        </w:rPr>
        <w:t>offsetTime</w:t>
      </w:r>
      <w:r w:rsidRPr="001B367A">
        <w:t xml:space="preserve"> parameter and the </w:t>
      </w:r>
      <w:r w:rsidRPr="001B367A">
        <w:rPr>
          <w:rFonts w:ascii="Courier New" w:hAnsi="Courier New" w:cs="Arial"/>
          <w:w w:val="90"/>
          <w:sz w:val="19"/>
          <w:szCs w:val="18"/>
        </w:rPr>
        <w:t>randomTimePeriod</w:t>
      </w:r>
      <w:r w:rsidRPr="001B367A">
        <w:t xml:space="preserve"> parameter for the back-off time computation.</w:t>
      </w:r>
    </w:p>
    <w:bookmarkEnd w:id="434"/>
    <w:p w14:paraId="7A21111E" w14:textId="77777777" w:rsidR="00505412" w:rsidRPr="001B367A" w:rsidRDefault="00505412" w:rsidP="00505412">
      <w:pPr>
        <w:pStyle w:val="B1"/>
      </w:pPr>
      <w:r w:rsidRPr="001B367A">
        <w:t>-</w:t>
      </w:r>
      <w:r w:rsidRPr="001B367A">
        <w:tab/>
        <w:t>For each object with missing data:</w:t>
      </w:r>
    </w:p>
    <w:p w14:paraId="619A9851" w14:textId="77777777" w:rsidR="00505412" w:rsidRPr="001B367A" w:rsidRDefault="00505412" w:rsidP="00505412">
      <w:pPr>
        <w:pStyle w:val="B2"/>
      </w:pPr>
      <w:r w:rsidRPr="001B367A">
        <w:t>-</w:t>
      </w:r>
      <w:r w:rsidRPr="001B367A">
        <w:tab/>
        <w:t xml:space="preserve">If available to the MBSTF Client in the MBS Distribution Session metadata, an </w:t>
      </w:r>
      <w:r w:rsidRPr="001B367A">
        <w:rPr>
          <w:i/>
          <w:iCs/>
        </w:rPr>
        <w:t>entity tag</w:t>
      </w:r>
      <w:r w:rsidRPr="001B367A">
        <w:t xml:space="preserve"> value for the damaged object.</w:t>
      </w:r>
    </w:p>
    <w:p w14:paraId="02D25557" w14:textId="77777777" w:rsidR="00505412" w:rsidRPr="001B367A" w:rsidRDefault="00505412" w:rsidP="00505412">
      <w:pPr>
        <w:pStyle w:val="B2"/>
      </w:pPr>
      <w:r w:rsidRPr="001B367A">
        <w:t>-</w:t>
      </w:r>
      <w:r w:rsidRPr="001B367A">
        <w:tab/>
        <w:t xml:space="preserve">The </w:t>
      </w:r>
      <w:r w:rsidRPr="001B367A">
        <w:rPr>
          <w:i/>
          <w:iCs/>
        </w:rPr>
        <w:t>length</w:t>
      </w:r>
      <w:r w:rsidRPr="001B367A">
        <w:t xml:space="preserve"> (in bytes) of the damaged object.</w:t>
      </w:r>
    </w:p>
    <w:p w14:paraId="5A208C06" w14:textId="77777777" w:rsidR="00505412" w:rsidRPr="001B367A" w:rsidRDefault="00505412" w:rsidP="00505412">
      <w:pPr>
        <w:pStyle w:val="B2"/>
        <w:rPr>
          <w:i/>
          <w:iCs/>
        </w:rPr>
      </w:pPr>
      <w:r w:rsidRPr="001B367A">
        <w:t>-</w:t>
      </w:r>
      <w:r w:rsidRPr="001B367A">
        <w:tab/>
        <w:t xml:space="preserve">The network location </w:t>
      </w:r>
      <w:r w:rsidRPr="001B367A">
        <w:rPr>
          <w:i/>
          <w:iCs/>
        </w:rPr>
        <w:t>location</w:t>
      </w:r>
      <w:r w:rsidRPr="001B367A">
        <w:t xml:space="preserve"> referring to a corresponding object hosted on the MBS AS.</w:t>
      </w:r>
    </w:p>
    <w:p w14:paraId="2DA89C79" w14:textId="77777777" w:rsidR="00505412" w:rsidRPr="001B367A" w:rsidRDefault="00505412" w:rsidP="00505412">
      <w:pPr>
        <w:pStyle w:val="B2"/>
      </w:pPr>
      <w:bookmarkStart w:id="435" w:name="_MCCTEMPBM_CRPT22990093___7"/>
      <w:r w:rsidRPr="001B367A">
        <w:rPr>
          <w:i/>
          <w:iCs/>
        </w:rPr>
        <w:t>-</w:t>
      </w:r>
      <w:r w:rsidRPr="001B367A">
        <w:rPr>
          <w:i/>
          <w:iCs/>
        </w:rPr>
        <w:tab/>
      </w:r>
      <w:r w:rsidRPr="001B367A">
        <w:t xml:space="preserve">A minimally sized </w:t>
      </w:r>
      <w:r w:rsidRPr="001B367A">
        <w:rPr>
          <w:i/>
          <w:iCs/>
        </w:rPr>
        <w:t>list of byte ranges</w:t>
      </w:r>
      <w:r w:rsidRPr="001B367A">
        <w:t xml:space="preserve"> of dimension </w:t>
      </w:r>
      <w:r w:rsidRPr="00505D24">
        <w:rPr>
          <w:rStyle w:val="Codechar"/>
        </w:rPr>
        <w:t>Range[M]</w:t>
      </w:r>
      <w:r w:rsidRPr="001B367A">
        <w:t xml:space="preserve"> with </w:t>
      </w:r>
      <w:r w:rsidRPr="00505D24">
        <w:rPr>
          <w:rStyle w:val="Codechar"/>
        </w:rPr>
        <w:t>M</w:t>
      </w:r>
      <w:r w:rsidRPr="001B367A">
        <w:t xml:space="preserve"> the number of independent ranges and </w:t>
      </w:r>
      <w:r w:rsidRPr="00505D24">
        <w:rPr>
          <w:rStyle w:val="Codechar"/>
        </w:rPr>
        <w:t>Range[m].start</w:t>
      </w:r>
      <w:r w:rsidRPr="001B367A">
        <w:t xml:space="preserve"> the start of the range and </w:t>
      </w:r>
      <w:r w:rsidRPr="00505D24">
        <w:rPr>
          <w:rStyle w:val="Codechar"/>
        </w:rPr>
        <w:t>Range[m].end</w:t>
      </w:r>
      <w:r w:rsidRPr="001B367A">
        <w:t xml:space="preserve"> the end of the range from the repair object.</w:t>
      </w:r>
    </w:p>
    <w:p w14:paraId="388793B7" w14:textId="77777777" w:rsidR="00505412" w:rsidRPr="001B367A" w:rsidRDefault="00505412" w:rsidP="00505412">
      <w:pPr>
        <w:pStyle w:val="Heading4"/>
      </w:pPr>
      <w:bookmarkStart w:id="436" w:name="_Toc171672946"/>
      <w:bookmarkEnd w:id="435"/>
      <w:r w:rsidRPr="001B367A">
        <w:t>10.2.2.3</w:t>
      </w:r>
      <w:r w:rsidRPr="001B367A">
        <w:tab/>
        <w:t>Back-off time computation</w:t>
      </w:r>
      <w:bookmarkEnd w:id="436"/>
    </w:p>
    <w:p w14:paraId="443AB171" w14:textId="77777777" w:rsidR="00505412" w:rsidRPr="001B367A" w:rsidRDefault="00505412" w:rsidP="00505412">
      <w:pPr>
        <w:keepNext/>
        <w:rPr>
          <w:lang w:eastAsia="ja-JP"/>
        </w:rPr>
      </w:pPr>
      <w:bookmarkStart w:id="437" w:name="_MCCTEMPBM_CRPT22990094___7"/>
      <w:r w:rsidRPr="001B367A">
        <w:rPr>
          <w:lang w:eastAsia="ja-JP"/>
        </w:rPr>
        <w:t xml:space="preserve">The computation of the </w:t>
      </w:r>
      <w:r w:rsidRPr="001B367A">
        <w:rPr>
          <w:i/>
          <w:iCs/>
          <w:lang w:eastAsia="ja-JP"/>
        </w:rPr>
        <w:t>back-off time</w:t>
      </w:r>
      <w:r w:rsidRPr="001B367A">
        <w:rPr>
          <w:lang w:eastAsia="ja-JP"/>
        </w:rPr>
        <w:t xml:space="preserve"> uses the </w:t>
      </w:r>
      <w:r w:rsidRPr="001B367A">
        <w:rPr>
          <w:rStyle w:val="JSONpropertyChar"/>
        </w:rPr>
        <w:t>offsetTime</w:t>
      </w:r>
      <w:r w:rsidRPr="001B367A">
        <w:t xml:space="preserve"> parameter and the </w:t>
      </w:r>
      <w:r w:rsidRPr="001B367A">
        <w:rPr>
          <w:rStyle w:val="JSONpropertyChar"/>
        </w:rPr>
        <w:t>randomTimePeriod</w:t>
      </w:r>
      <w:r w:rsidRPr="001B367A">
        <w:t xml:space="preserve"> parameter. In particular, the MBS Client shall implement the back-off timing computation specified in </w:t>
      </w:r>
      <w:r w:rsidRPr="001B367A">
        <w:rPr>
          <w:lang w:eastAsia="ja-JP"/>
        </w:rPr>
        <w:t>clause 9.3.4 of TS 26.346 [7] as follows:</w:t>
      </w:r>
    </w:p>
    <w:p w14:paraId="1AB60D5A" w14:textId="77777777" w:rsidR="00505412" w:rsidRPr="001B367A" w:rsidRDefault="00505412" w:rsidP="00505412">
      <w:pPr>
        <w:pStyle w:val="B1"/>
        <w:keepNext/>
        <w:rPr>
          <w:lang w:eastAsia="ja-JP"/>
        </w:rPr>
      </w:pPr>
      <w:bookmarkStart w:id="438" w:name="_MCCTEMPBM_CRPT22990095___7"/>
      <w:bookmarkEnd w:id="437"/>
      <w:r w:rsidRPr="001B367A">
        <w:rPr>
          <w:lang w:eastAsia="ja-JP"/>
        </w:rPr>
        <w:t>-</w:t>
      </w:r>
      <w:r w:rsidRPr="001B367A">
        <w:rPr>
          <w:lang w:eastAsia="ja-JP"/>
        </w:rPr>
        <w:tab/>
        <w:t xml:space="preserve">The value of the </w:t>
      </w:r>
      <w:r w:rsidRPr="001B367A">
        <w:rPr>
          <w:rStyle w:val="JSONpropertyChar"/>
        </w:rPr>
        <w:t>offsetTime</w:t>
      </w:r>
      <w:r w:rsidRPr="001B367A">
        <w:t xml:space="preserve"> parameter is used as the </w:t>
      </w:r>
      <w:r w:rsidRPr="001B367A">
        <w:rPr>
          <w:i/>
          <w:iCs/>
        </w:rPr>
        <w:t>OffsetTime</w:t>
      </w:r>
      <w:r w:rsidRPr="001B367A">
        <w:t xml:space="preserve"> as defined in </w:t>
      </w:r>
      <w:r w:rsidRPr="001B367A">
        <w:rPr>
          <w:lang w:eastAsia="ja-JP"/>
        </w:rPr>
        <w:t>clause 9.3.4.1 of TS 26.346 [7].</w:t>
      </w:r>
    </w:p>
    <w:p w14:paraId="552AEC3E" w14:textId="77777777" w:rsidR="00505412" w:rsidRPr="001B367A" w:rsidRDefault="00505412" w:rsidP="00505412">
      <w:pPr>
        <w:pStyle w:val="B1"/>
        <w:keepNext/>
        <w:rPr>
          <w:lang w:eastAsia="ja-JP"/>
        </w:rPr>
      </w:pPr>
      <w:r w:rsidRPr="001B367A">
        <w:rPr>
          <w:lang w:eastAsia="ja-JP"/>
        </w:rPr>
        <w:t>-</w:t>
      </w:r>
      <w:r w:rsidRPr="001B367A">
        <w:rPr>
          <w:lang w:eastAsia="ja-JP"/>
        </w:rPr>
        <w:tab/>
        <w:t xml:space="preserve">The value of the </w:t>
      </w:r>
      <w:r w:rsidRPr="001B367A">
        <w:rPr>
          <w:rStyle w:val="JSONpropertyChar"/>
        </w:rPr>
        <w:t>randomTimePeriod</w:t>
      </w:r>
      <w:r w:rsidRPr="001B367A">
        <w:t xml:space="preserve"> parameter is used as the </w:t>
      </w:r>
      <w:r w:rsidRPr="001B367A">
        <w:rPr>
          <w:i/>
          <w:iCs/>
        </w:rPr>
        <w:t xml:space="preserve">Random Time Period </w:t>
      </w:r>
      <w:r w:rsidRPr="001B367A">
        <w:t xml:space="preserve">as defined in </w:t>
      </w:r>
      <w:r w:rsidRPr="001B367A">
        <w:rPr>
          <w:lang w:eastAsia="ja-JP"/>
        </w:rPr>
        <w:t xml:space="preserve">clause 9.3.4.2 of TS 26.346 [7] to determine a </w:t>
      </w:r>
      <w:r w:rsidRPr="001B367A">
        <w:rPr>
          <w:i/>
          <w:iCs/>
          <w:lang w:eastAsia="ja-JP"/>
        </w:rPr>
        <w:t>RandomTime</w:t>
      </w:r>
      <w:r w:rsidRPr="001B367A">
        <w:rPr>
          <w:lang w:eastAsia="ja-JP"/>
        </w:rPr>
        <w:t>.</w:t>
      </w:r>
    </w:p>
    <w:bookmarkEnd w:id="438"/>
    <w:p w14:paraId="6AB5E95A" w14:textId="77777777" w:rsidR="00505412" w:rsidRPr="001B367A" w:rsidRDefault="00505412" w:rsidP="00505412">
      <w:pPr>
        <w:pStyle w:val="B1"/>
        <w:rPr>
          <w:lang w:eastAsia="ja-JP"/>
        </w:rPr>
      </w:pPr>
      <w:r w:rsidRPr="001B367A">
        <w:rPr>
          <w:lang w:eastAsia="ja-JP"/>
        </w:rPr>
        <w:t>-</w:t>
      </w:r>
      <w:r w:rsidRPr="001B367A">
        <w:rPr>
          <w:lang w:eastAsia="ja-JP"/>
        </w:rPr>
        <w:tab/>
        <w:t xml:space="preserve">The back-off time is the sum of </w:t>
      </w:r>
      <w:r w:rsidRPr="001B367A">
        <w:rPr>
          <w:i/>
          <w:iCs/>
          <w:lang w:eastAsia="ja-JP"/>
        </w:rPr>
        <w:t>OffsetTime</w:t>
      </w:r>
      <w:r w:rsidRPr="001B367A">
        <w:rPr>
          <w:lang w:eastAsia="ja-JP"/>
        </w:rPr>
        <w:t xml:space="preserve"> and </w:t>
      </w:r>
      <w:r w:rsidRPr="001B367A">
        <w:rPr>
          <w:i/>
          <w:iCs/>
          <w:lang w:eastAsia="ja-JP"/>
        </w:rPr>
        <w:t>RandomTime</w:t>
      </w:r>
      <w:r w:rsidRPr="001B367A">
        <w:rPr>
          <w:lang w:eastAsia="ja-JP"/>
        </w:rPr>
        <w:t>.</w:t>
      </w:r>
    </w:p>
    <w:p w14:paraId="5FC611F0" w14:textId="77777777" w:rsidR="00505412" w:rsidRPr="001B367A" w:rsidRDefault="00505412" w:rsidP="00505412">
      <w:pPr>
        <w:pStyle w:val="Heading4"/>
      </w:pPr>
      <w:bookmarkStart w:id="439" w:name="_Toc171672947"/>
      <w:r w:rsidRPr="001B367A">
        <w:t>10.2.2.4</w:t>
      </w:r>
      <w:r w:rsidRPr="001B367A">
        <w:tab/>
        <w:t>MBSTF Client unicast repair request</w:t>
      </w:r>
      <w:bookmarkEnd w:id="439"/>
    </w:p>
    <w:p w14:paraId="4CAB01C6" w14:textId="77777777" w:rsidR="00505412" w:rsidRPr="001B367A" w:rsidRDefault="00505412" w:rsidP="00505412">
      <w:r w:rsidRPr="001B367A">
        <w:t>The MBSTF Client sends one or more requests to an MBS AS instance requesting transmission of data that allows recovery of missing object data. All uncast Object Repair requests and responses for a particular MBS Distribution Session shall take place in a single HTTP session [19].</w:t>
      </w:r>
    </w:p>
    <w:p w14:paraId="576FDDBF" w14:textId="77777777" w:rsidR="00505412" w:rsidRPr="001B367A" w:rsidRDefault="00505412" w:rsidP="00505412">
      <w:r w:rsidRPr="001B367A">
        <w:t>The MBSTF Client shall start the initial request once initiated after the back-off time, if any, has elapsed (see clause 10.2.2.3). If there is more than one repair request to be made, these are sent one straight after another without further delay.</w:t>
      </w:r>
    </w:p>
    <w:p w14:paraId="799AD9E6" w14:textId="77777777" w:rsidR="00505412" w:rsidRPr="001B367A" w:rsidRDefault="00505412" w:rsidP="00505412">
      <w:bookmarkStart w:id="440" w:name="_MCCTEMPBM_CRPT22990096___7"/>
      <w:r w:rsidRPr="001B367A">
        <w:t xml:space="preserve">The MBSTF Client shall send separate HTTP </w:t>
      </w:r>
      <w:r w:rsidRPr="001B367A">
        <w:rPr>
          <w:rStyle w:val="HTTPMethod"/>
        </w:rPr>
        <w:t>GET</w:t>
      </w:r>
      <w:r w:rsidRPr="001B367A">
        <w:t xml:space="preserve"> requests for each damaged object.</w:t>
      </w:r>
    </w:p>
    <w:bookmarkEnd w:id="440"/>
    <w:p w14:paraId="44A653E0" w14:textId="77777777" w:rsidR="00505412" w:rsidRPr="001B367A" w:rsidRDefault="00505412" w:rsidP="00505412">
      <w:r w:rsidRPr="001B367A">
        <w:t>For each damaged object, based on the parameters in clause 10.2.2.2, the MBSTF Client shall act as follows:</w:t>
      </w:r>
    </w:p>
    <w:p w14:paraId="3BEC9403" w14:textId="77777777" w:rsidR="00505412" w:rsidRPr="001B367A" w:rsidRDefault="00505412" w:rsidP="00505412">
      <w:pPr>
        <w:pStyle w:val="B1"/>
      </w:pPr>
      <w:bookmarkStart w:id="441" w:name="_MCCTEMPBM_CRPT22990097___7"/>
      <w:r w:rsidRPr="001B367A">
        <w:t>1.</w:t>
      </w:r>
      <w:r w:rsidRPr="001B367A">
        <w:tab/>
        <w:t xml:space="preserve">If the requested range is the entire object, i.e. </w:t>
      </w:r>
      <w:r w:rsidRPr="001B367A">
        <w:rPr>
          <w:rStyle w:val="Codechar"/>
        </w:rPr>
        <w:t>M = 1</w:t>
      </w:r>
      <w:r w:rsidRPr="001B367A">
        <w:t xml:space="preserve">, </w:t>
      </w:r>
      <w:r w:rsidRPr="001B367A">
        <w:rPr>
          <w:rStyle w:val="Codechar"/>
        </w:rPr>
        <w:t>Range[0].start = 0</w:t>
      </w:r>
      <w:r w:rsidRPr="00505D24">
        <w:t xml:space="preserve"> </w:t>
      </w:r>
      <w:r w:rsidRPr="001B367A">
        <w:t xml:space="preserve">and </w:t>
      </w:r>
      <w:r w:rsidRPr="001B367A">
        <w:rPr>
          <w:rStyle w:val="Codechar"/>
        </w:rPr>
        <w:t>Range[0].end = F</w:t>
      </w:r>
      <w:r w:rsidRPr="001B367A">
        <w:t xml:space="preserve">, with </w:t>
      </w:r>
      <w:r w:rsidRPr="001B367A">
        <w:rPr>
          <w:rStyle w:val="Codechar"/>
        </w:rPr>
        <w:t>F</w:t>
      </w:r>
      <w:r w:rsidRPr="001B367A">
        <w:t xml:space="preserve"> the value of the </w:t>
      </w:r>
      <w:r w:rsidRPr="001B367A">
        <w:rPr>
          <w:i/>
          <w:iCs/>
        </w:rPr>
        <w:t>content length</w:t>
      </w:r>
      <w:r w:rsidRPr="001B367A">
        <w:t xml:space="preserve">, then the HTTP </w:t>
      </w:r>
      <w:r w:rsidRPr="001B367A">
        <w:rPr>
          <w:rStyle w:val="HTTPMethod"/>
        </w:rPr>
        <w:t>GET</w:t>
      </w:r>
      <w:r w:rsidRPr="001B367A">
        <w:t xml:space="preserve"> method shall be used.</w:t>
      </w:r>
    </w:p>
    <w:p w14:paraId="7DF7168C" w14:textId="77777777" w:rsidR="00505412" w:rsidRPr="001B367A" w:rsidRDefault="00505412" w:rsidP="00505412">
      <w:pPr>
        <w:pStyle w:val="B1"/>
      </w:pPr>
      <w:r w:rsidRPr="001B367A">
        <w:t>2.</w:t>
      </w:r>
      <w:r w:rsidRPr="001B367A">
        <w:tab/>
        <w:t xml:space="preserve">If the requested range is only a subset of the object, a HTTP partial </w:t>
      </w:r>
      <w:r w:rsidRPr="001B367A">
        <w:rPr>
          <w:rStyle w:val="HTTPMethod"/>
        </w:rPr>
        <w:t>GET</w:t>
      </w:r>
      <w:r w:rsidRPr="001B367A">
        <w:t xml:space="preserve"> request shall be used with the </w:t>
      </w:r>
      <w:r w:rsidRPr="001B367A">
        <w:rPr>
          <w:rStyle w:val="HTTPHeader"/>
        </w:rPr>
        <w:t>Range</w:t>
      </w:r>
      <w:r w:rsidRPr="001B367A">
        <w:t xml:space="preserve"> request header (as specified in section 14.1.2 of RFC 9110 [19]) present.</w:t>
      </w:r>
    </w:p>
    <w:p w14:paraId="0B28E270" w14:textId="77777777" w:rsidR="00505412" w:rsidRPr="001B367A" w:rsidRDefault="00505412" w:rsidP="00505412">
      <w:pPr>
        <w:pStyle w:val="B2"/>
      </w:pPr>
      <w:bookmarkStart w:id="442" w:name="_MCCTEMPBM_CRPT22990098___7"/>
      <w:bookmarkEnd w:id="441"/>
      <w:r w:rsidRPr="001B367A">
        <w:t>-</w:t>
      </w:r>
      <w:r w:rsidRPr="001B367A">
        <w:tab/>
        <w:t xml:space="preserve">If </w:t>
      </w:r>
      <w:r w:rsidRPr="001B367A">
        <w:rPr>
          <w:rStyle w:val="Codechar"/>
        </w:rPr>
        <w:t>M &gt;1</w:t>
      </w:r>
      <w:r w:rsidRPr="001B367A">
        <w:t xml:space="preserve">, the MBSTF Client shall include multiple byte range requests within a single partial </w:t>
      </w:r>
      <w:r w:rsidRPr="001B367A">
        <w:rPr>
          <w:rStyle w:val="HTTPMethod"/>
        </w:rPr>
        <w:t>GET</w:t>
      </w:r>
      <w:r w:rsidRPr="001B367A">
        <w:t xml:space="preserve"> request. In particular, the MBSTF Client shall include as many byte ranges as possible in a single HTTP request message without exceeding 2048 bytes for all request headers. If this length is exceeded, the request shall be split into as few requests as possible without any of those exceeding the 2048-byte limit.</w:t>
      </w:r>
    </w:p>
    <w:p w14:paraId="3A83939E" w14:textId="77777777" w:rsidR="00505412" w:rsidRPr="001B367A" w:rsidRDefault="00505412" w:rsidP="00505412">
      <w:pPr>
        <w:pStyle w:val="B1"/>
      </w:pPr>
      <w:bookmarkStart w:id="443" w:name="_MCCTEMPBM_CRPT22990099___7"/>
      <w:bookmarkEnd w:id="442"/>
      <w:r w:rsidRPr="001B367A">
        <w:t>3.</w:t>
      </w:r>
      <w:r w:rsidRPr="001B367A">
        <w:tab/>
        <w:t xml:space="preserve">If the </w:t>
      </w:r>
      <w:r w:rsidRPr="001B367A">
        <w:rPr>
          <w:i/>
          <w:iCs/>
        </w:rPr>
        <w:t>entity tag</w:t>
      </w:r>
      <w:r w:rsidRPr="001B367A">
        <w:t xml:space="preserve"> is available to the MBSTF Client for the damaged object, it shall be used as the entity tag value in the </w:t>
      </w:r>
      <w:r w:rsidRPr="001B367A">
        <w:rPr>
          <w:rStyle w:val="HTTPHeader"/>
        </w:rPr>
        <w:t>If-Match</w:t>
      </w:r>
      <w:r w:rsidRPr="001B367A">
        <w:t xml:space="preserve"> or </w:t>
      </w:r>
      <w:r w:rsidRPr="001B367A">
        <w:rPr>
          <w:rStyle w:val="HTTPHeader"/>
        </w:rPr>
        <w:t>If-Range</w:t>
      </w:r>
      <w:r w:rsidRPr="001B367A">
        <w:t xml:space="preserve"> header of a conditional byte-range file request.</w:t>
      </w:r>
    </w:p>
    <w:p w14:paraId="64C2DF53" w14:textId="77777777" w:rsidR="00505412" w:rsidRPr="001B367A" w:rsidRDefault="00505412" w:rsidP="00505412">
      <w:pPr>
        <w:pStyle w:val="B1"/>
      </w:pPr>
      <w:r w:rsidRPr="001B367A">
        <w:lastRenderedPageBreak/>
        <w:t>4.</w:t>
      </w:r>
      <w:r w:rsidRPr="001B367A">
        <w:tab/>
        <w:t xml:space="preserve">If the </w:t>
      </w:r>
      <w:r w:rsidRPr="001B367A">
        <w:rPr>
          <w:i/>
          <w:iCs/>
        </w:rPr>
        <w:t>entity tag</w:t>
      </w:r>
      <w:r w:rsidRPr="001B367A">
        <w:t xml:space="preserve"> is not available to the MBSTF Client for the damaged object, the MBSTF Client may omit the </w:t>
      </w:r>
      <w:r w:rsidRPr="001B367A">
        <w:rPr>
          <w:rStyle w:val="HTTPHeader"/>
        </w:rPr>
        <w:t>If-Match</w:t>
      </w:r>
      <w:r w:rsidRPr="001B367A">
        <w:t xml:space="preserve"> or </w:t>
      </w:r>
      <w:r w:rsidRPr="001B367A">
        <w:rPr>
          <w:rStyle w:val="HTTPHeader"/>
        </w:rPr>
        <w:t>If-Range</w:t>
      </w:r>
      <w:r w:rsidRPr="001B367A">
        <w:t xml:space="preserve"> header from its byte range request.</w:t>
      </w:r>
    </w:p>
    <w:p w14:paraId="22FE6592" w14:textId="77777777" w:rsidR="00505412" w:rsidRPr="001B367A" w:rsidRDefault="00505412" w:rsidP="00505412">
      <w:pPr>
        <w:pStyle w:val="NO"/>
      </w:pPr>
      <w:bookmarkStart w:id="444" w:name="_MCCTEMPBM_CRPT22990100___7"/>
      <w:bookmarkEnd w:id="443"/>
      <w:r w:rsidRPr="001B367A">
        <w:t>NOTE 1:</w:t>
      </w:r>
      <w:r w:rsidRPr="001B367A">
        <w:tab/>
        <w:t xml:space="preserve">The nominal objective of the MBSTF Client using the </w:t>
      </w:r>
      <w:r w:rsidRPr="001B367A">
        <w:rPr>
          <w:rStyle w:val="HTTPHeader"/>
        </w:rPr>
        <w:t>If-Match</w:t>
      </w:r>
      <w:r w:rsidRPr="001B367A">
        <w:t xml:space="preserve"> header is to receive the requested range(s) of the HTTP resource representation associated with the entity tag, or no repair data if the request cannot be satisfied by the MBS AS.</w:t>
      </w:r>
    </w:p>
    <w:p w14:paraId="148B5388" w14:textId="77777777" w:rsidR="00505412" w:rsidRPr="001B367A" w:rsidRDefault="00505412" w:rsidP="00505412">
      <w:pPr>
        <w:pStyle w:val="NO"/>
      </w:pPr>
      <w:r w:rsidRPr="001B367A">
        <w:t>NOTE 2</w:t>
      </w:r>
      <w:r w:rsidRPr="001B367A">
        <w:tab/>
        <w:t xml:space="preserve">The nominal objective of the MBSTF Client using the </w:t>
      </w:r>
      <w:r w:rsidRPr="001B367A">
        <w:rPr>
          <w:rStyle w:val="HTTPHeader"/>
        </w:rPr>
        <w:t>If-Range</w:t>
      </w:r>
      <w:r w:rsidRPr="001B367A">
        <w:t xml:space="preserve"> header is to receive the latest version of the entire HTTP resource representation in case the version associated with the entity tag that was transmitted in the MBS User Service Session and partially received by the MBSTF Client is no longer available on the MBS AS.</w:t>
      </w:r>
    </w:p>
    <w:p w14:paraId="40103271" w14:textId="77777777" w:rsidR="00505412" w:rsidRPr="001B367A" w:rsidRDefault="00505412" w:rsidP="00505412">
      <w:pPr>
        <w:pStyle w:val="Heading3"/>
      </w:pPr>
      <w:bookmarkStart w:id="445" w:name="_Toc171672948"/>
      <w:bookmarkEnd w:id="444"/>
      <w:r w:rsidRPr="001B367A">
        <w:t>10.2.3</w:t>
      </w:r>
      <w:r w:rsidRPr="001B367A">
        <w:tab/>
        <w:t>MBS AS requirements</w:t>
      </w:r>
      <w:bookmarkEnd w:id="445"/>
    </w:p>
    <w:p w14:paraId="486BEF11" w14:textId="77777777" w:rsidR="00505412" w:rsidRPr="001B367A" w:rsidRDefault="00505412" w:rsidP="00505412">
      <w:r w:rsidRPr="001B367A">
        <w:t>An MBS AS instance is assigned to an MBS User Service Session and hosts all objects at a location as specified in clause 6.2.4.4.</w:t>
      </w:r>
    </w:p>
    <w:p w14:paraId="6FBF4D18" w14:textId="77777777" w:rsidR="00505412" w:rsidRPr="001B367A" w:rsidRDefault="00505412" w:rsidP="00505412">
      <w:r w:rsidRPr="001B367A">
        <w:t>An MBS AS shall be an HTTP server that complies with the general provisions in clause 8.2 and 8.3 of the present document and shall respond to all requests as specified in clause 10.2.2.4.</w:t>
      </w:r>
    </w:p>
    <w:p w14:paraId="253E313D" w14:textId="2F7534C8" w:rsidR="00505412" w:rsidRPr="001B367A" w:rsidRDefault="00505412" w:rsidP="00505412">
      <w:pPr>
        <w:pStyle w:val="Heading1"/>
      </w:pPr>
      <w:bookmarkStart w:id="446" w:name="_Toc171672949"/>
      <w:r w:rsidRPr="001B367A">
        <w:t>11</w:t>
      </w:r>
      <w:r w:rsidRPr="001B367A">
        <w:tab/>
        <w:t>MBSSF security protocols (MBS-10)</w:t>
      </w:r>
      <w:bookmarkEnd w:id="446"/>
    </w:p>
    <w:p w14:paraId="4A31825A" w14:textId="77777777" w:rsidR="00505412" w:rsidRPr="001B367A" w:rsidRDefault="00505412" w:rsidP="00505412">
      <w:pPr>
        <w:pStyle w:val="Heading2"/>
        <w:rPr>
          <w:lang w:eastAsia="zh-CN"/>
        </w:rPr>
      </w:pPr>
      <w:bookmarkStart w:id="447" w:name="_Toc171672950"/>
      <w:r w:rsidRPr="001B367A">
        <w:rPr>
          <w:lang w:eastAsia="zh-CN"/>
        </w:rPr>
        <w:t>11.1</w:t>
      </w:r>
      <w:r w:rsidRPr="001B367A">
        <w:rPr>
          <w:lang w:eastAsia="zh-CN"/>
        </w:rPr>
        <w:tab/>
        <w:t>General</w:t>
      </w:r>
      <w:bookmarkEnd w:id="447"/>
    </w:p>
    <w:p w14:paraId="68629DDF" w14:textId="77777777" w:rsidR="00505412" w:rsidRPr="001B367A" w:rsidRDefault="00505412" w:rsidP="00175A9F">
      <w:pPr>
        <w:keepNext/>
        <w:keepLines/>
        <w:rPr>
          <w:lang w:eastAsia="zh-CN"/>
        </w:rPr>
      </w:pPr>
      <w:bookmarkStart w:id="448" w:name="_MCCTEMPBM_CRPT22990101___7"/>
      <w:r w:rsidRPr="001B367A">
        <w:rPr>
          <w:lang w:eastAsia="zh-CN"/>
        </w:rPr>
        <w:t xml:space="preserve">This clause is applicable when the MBS User Plane Security mechanism is provisioned for an MBS User Service. This provisioning is indicated to the MBS Client by the presence of the </w:t>
      </w:r>
      <w:r w:rsidRPr="001B367A">
        <w:rPr>
          <w:rStyle w:val="JSONinformationelementChar"/>
        </w:rPr>
        <w:t>SecurityDescription</w:t>
      </w:r>
      <w:r w:rsidRPr="001B367A">
        <w:t xml:space="preserve"> object </w:t>
      </w:r>
      <w:r w:rsidRPr="001B367A">
        <w:rPr>
          <w:lang w:eastAsia="zh-CN"/>
        </w:rPr>
        <w:t xml:space="preserve">in a </w:t>
      </w:r>
      <w:r w:rsidRPr="001B367A">
        <w:rPr>
          <w:rStyle w:val="JSONinformationelementChar"/>
        </w:rPr>
        <w:t>Distribution‌Session‌Description</w:t>
      </w:r>
      <w:r w:rsidRPr="001B367A">
        <w:t xml:space="preserve"> object (see clause 5.2.10) of a User Service Description it has obtained by one of the methods specified in clause 5.3.</w:t>
      </w:r>
    </w:p>
    <w:p w14:paraId="2A4F526C" w14:textId="77777777" w:rsidR="00505412" w:rsidRPr="001B367A" w:rsidRDefault="00505412" w:rsidP="00505412">
      <w:pPr>
        <w:pStyle w:val="Heading2"/>
        <w:rPr>
          <w:lang w:eastAsia="zh-CN"/>
        </w:rPr>
      </w:pPr>
      <w:bookmarkStart w:id="449" w:name="_Toc171672951"/>
      <w:bookmarkEnd w:id="448"/>
      <w:r w:rsidRPr="001B367A">
        <w:rPr>
          <w:lang w:eastAsia="zh-CN"/>
        </w:rPr>
        <w:t>11.2</w:t>
      </w:r>
      <w:r w:rsidRPr="001B367A">
        <w:rPr>
          <w:lang w:eastAsia="zh-CN"/>
        </w:rPr>
        <w:tab/>
        <w:t>MBS Service Key retrieval from MBSSF</w:t>
      </w:r>
      <w:bookmarkEnd w:id="449"/>
    </w:p>
    <w:p w14:paraId="4019CDFB" w14:textId="77777777" w:rsidR="00505412" w:rsidRPr="001B367A" w:rsidRDefault="00505412" w:rsidP="00505412">
      <w:pPr>
        <w:pStyle w:val="Heading3"/>
        <w:rPr>
          <w:lang w:eastAsia="zh-CN"/>
        </w:rPr>
      </w:pPr>
      <w:bookmarkStart w:id="450" w:name="_Toc171672952"/>
      <w:r w:rsidRPr="001B367A">
        <w:rPr>
          <w:lang w:eastAsia="zh-CN"/>
        </w:rPr>
        <w:t>11.2.1</w:t>
      </w:r>
      <w:r w:rsidRPr="001B367A">
        <w:rPr>
          <w:lang w:eastAsia="zh-CN"/>
        </w:rPr>
        <w:tab/>
        <w:t>Overview</w:t>
      </w:r>
      <w:bookmarkEnd w:id="450"/>
    </w:p>
    <w:p w14:paraId="38FFDA5E" w14:textId="77777777" w:rsidR="00505412" w:rsidRPr="001B367A" w:rsidRDefault="00505412" w:rsidP="00505412">
      <w:pPr>
        <w:keepNext/>
        <w:rPr>
          <w:lang w:eastAsia="zh-CN"/>
        </w:rPr>
      </w:pPr>
      <w:r w:rsidRPr="001B367A">
        <w:rPr>
          <w:lang w:eastAsia="zh-CN"/>
        </w:rPr>
        <w:t>Whenever it needs an MBS Service Key (MSK), the MBSF Client shall interact with the MBSSF at reference point MBS</w:t>
      </w:r>
      <w:r w:rsidRPr="001B367A">
        <w:rPr>
          <w:lang w:eastAsia="zh-CN"/>
        </w:rPr>
        <w:noBreakHyphen/>
        <w:t>10 using the protocol specified in clause 6.3 of TS 33.246 [33]. The key retrieval protocol is based on HTTP [19] and the general requirements specified in clause 8.2 and 8.3 of the present document shall apply to all interactions between these two functional entities at this reference point.</w:t>
      </w:r>
    </w:p>
    <w:p w14:paraId="4A692D3A" w14:textId="77777777" w:rsidR="00505412" w:rsidRPr="001B367A" w:rsidRDefault="00505412" w:rsidP="00505412">
      <w:pPr>
        <w:pStyle w:val="Heading3"/>
        <w:rPr>
          <w:lang w:eastAsia="zh-CN"/>
        </w:rPr>
      </w:pPr>
      <w:bookmarkStart w:id="451" w:name="_Toc171672953"/>
      <w:r w:rsidRPr="001B367A">
        <w:rPr>
          <w:lang w:eastAsia="zh-CN"/>
        </w:rPr>
        <w:t>11.2.2</w:t>
      </w:r>
      <w:r w:rsidRPr="001B367A">
        <w:rPr>
          <w:lang w:eastAsia="zh-CN"/>
        </w:rPr>
        <w:tab/>
        <w:t>MBSF Client procedures</w:t>
      </w:r>
      <w:bookmarkEnd w:id="451"/>
    </w:p>
    <w:p w14:paraId="3FF8E52F" w14:textId="77777777" w:rsidR="00505412" w:rsidRPr="001B367A" w:rsidRDefault="00505412" w:rsidP="00505412">
      <w:pPr>
        <w:pStyle w:val="Heading4"/>
        <w:rPr>
          <w:lang w:eastAsia="zh-CN"/>
        </w:rPr>
      </w:pPr>
      <w:bookmarkStart w:id="452" w:name="_Toc171672954"/>
      <w:r w:rsidRPr="001B367A">
        <w:rPr>
          <w:lang w:eastAsia="zh-CN"/>
        </w:rPr>
        <w:t>11.2.2.1</w:t>
      </w:r>
      <w:r w:rsidRPr="001B367A">
        <w:rPr>
          <w:lang w:eastAsia="zh-CN"/>
        </w:rPr>
        <w:tab/>
        <w:t>MBSSF endpoint selection by MBSF Client</w:t>
      </w:r>
      <w:bookmarkEnd w:id="452"/>
    </w:p>
    <w:p w14:paraId="4A7D111E" w14:textId="77777777" w:rsidR="00505412" w:rsidRPr="001B367A" w:rsidRDefault="00505412" w:rsidP="00505412">
      <w:bookmarkStart w:id="453" w:name="_MCCTEMPBM_CRPT22990102___7"/>
      <w:r w:rsidRPr="001B367A">
        <w:rPr>
          <w:lang w:eastAsia="zh-CN"/>
        </w:rPr>
        <w:t xml:space="preserve">Aligned with TS 26.346 [7], before communicating with the MBSSF as part of an MBS User Service Session, the MBSF Client shall first choose an MBSSF endpoint address from those listed in the </w:t>
      </w:r>
      <w:r w:rsidRPr="001B367A">
        <w:rPr>
          <w:rFonts w:ascii="Courier New" w:eastAsia="SimSun" w:hAnsi="Courier New" w:cs="Arial"/>
          <w:noProof/>
          <w:w w:val="90"/>
          <w:sz w:val="19"/>
          <w:szCs w:val="18"/>
        </w:rPr>
        <w:t>mBSSFAddresses</w:t>
      </w:r>
      <w:r w:rsidRPr="001B367A">
        <w:t xml:space="preserve"> property of the </w:t>
      </w:r>
      <w:r w:rsidRPr="001B367A">
        <w:rPr>
          <w:rStyle w:val="JSONinformationelementChar"/>
        </w:rPr>
        <w:t>SecurityDescription</w:t>
      </w:r>
      <w:r w:rsidRPr="001B367A">
        <w:t xml:space="preserve"> object specified in table 5.2.10-1. The MBSF Client shall use the same endpoint address for all subsequent requests to the MBSSF relating to that MBS User Service Session.</w:t>
      </w:r>
    </w:p>
    <w:bookmarkEnd w:id="453"/>
    <w:p w14:paraId="3B068BF5" w14:textId="77777777" w:rsidR="00505412" w:rsidRPr="001B367A" w:rsidRDefault="00505412" w:rsidP="00505412">
      <w:pPr>
        <w:rPr>
          <w:lang w:eastAsia="zh-CN"/>
        </w:rPr>
      </w:pPr>
      <w:r w:rsidRPr="001B367A">
        <w:t>If the MBSSF at the chosen endpoint address proves to be unresponsive after a number of retry attempts, a different endpoint shall be chosen by the MBSF Client from those listed, if any.</w:t>
      </w:r>
    </w:p>
    <w:p w14:paraId="05340A9A" w14:textId="77777777" w:rsidR="00505412" w:rsidRPr="001B367A" w:rsidRDefault="00505412" w:rsidP="00505412">
      <w:pPr>
        <w:pStyle w:val="Heading4"/>
        <w:rPr>
          <w:lang w:eastAsia="zh-CN"/>
        </w:rPr>
      </w:pPr>
      <w:bookmarkStart w:id="454" w:name="_Toc171672955"/>
      <w:r w:rsidRPr="001B367A">
        <w:rPr>
          <w:lang w:eastAsia="zh-CN"/>
        </w:rPr>
        <w:lastRenderedPageBreak/>
        <w:t>11.2.2.2</w:t>
      </w:r>
      <w:r w:rsidRPr="001B367A">
        <w:rPr>
          <w:lang w:eastAsia="zh-CN"/>
        </w:rPr>
        <w:tab/>
        <w:t>Back-off time computation</w:t>
      </w:r>
      <w:bookmarkEnd w:id="454"/>
    </w:p>
    <w:p w14:paraId="38876C32" w14:textId="77777777" w:rsidR="00505412" w:rsidRPr="001B367A" w:rsidRDefault="00505412" w:rsidP="00505412">
      <w:pPr>
        <w:keepNext/>
        <w:rPr>
          <w:lang w:eastAsia="zh-CN"/>
        </w:rPr>
      </w:pPr>
      <w:bookmarkStart w:id="455" w:name="_MCCTEMPBM_CRPT22990103___7"/>
      <w:r w:rsidRPr="001B367A">
        <w:rPr>
          <w:lang w:eastAsia="zh-CN"/>
        </w:rPr>
        <w:t xml:space="preserve">When the back-off mode parameters are present in the </w:t>
      </w:r>
      <w:r w:rsidRPr="001B367A">
        <w:rPr>
          <w:rStyle w:val="JSONinformationelementChar"/>
        </w:rPr>
        <w:t>SecurityDescription</w:t>
      </w:r>
      <w:r w:rsidRPr="001B367A">
        <w:t xml:space="preserve"> object</w:t>
      </w:r>
      <w:r w:rsidRPr="001B367A">
        <w:rPr>
          <w:lang w:eastAsia="zh-CN"/>
        </w:rPr>
        <w:t>, these are used to calculate a random back-off time as specified in clause 6.3.2.1A of TS 33.246 [33] and clause 11.3.1 of TS 26.346 [7] in order to avoid overloading the MBSSF.</w:t>
      </w:r>
    </w:p>
    <w:p w14:paraId="3E4E811F" w14:textId="77777777" w:rsidR="00505412" w:rsidRPr="001B367A" w:rsidRDefault="00505412" w:rsidP="00505412">
      <w:pPr>
        <w:rPr>
          <w:lang w:eastAsia="zh-CN"/>
        </w:rPr>
      </w:pPr>
      <w:r w:rsidRPr="001B367A">
        <w:rPr>
          <w:lang w:eastAsia="zh-CN"/>
        </w:rPr>
        <w:t xml:space="preserve">In case of an MSK request, the MBSF Client shall calculate the random </w:t>
      </w:r>
      <w:r w:rsidRPr="001B367A">
        <w:rPr>
          <w:i/>
          <w:iCs/>
        </w:rPr>
        <w:t>back-off time</w:t>
      </w:r>
      <w:r w:rsidRPr="001B367A">
        <w:rPr>
          <w:lang w:eastAsia="ja-JP"/>
        </w:rPr>
        <w:t xml:space="preserve"> </w:t>
      </w:r>
      <w:r w:rsidRPr="001B367A">
        <w:t xml:space="preserve">according to clause 10.2.2.3 of the present document, using the </w:t>
      </w:r>
      <w:r w:rsidRPr="001B367A">
        <w:rPr>
          <w:rFonts w:ascii="Courier New" w:eastAsia="SimSun" w:hAnsi="Courier New" w:cs="Arial"/>
          <w:noProof/>
          <w:w w:val="90"/>
          <w:sz w:val="19"/>
          <w:szCs w:val="18"/>
        </w:rPr>
        <w:t>offsetTime</w:t>
      </w:r>
      <w:r w:rsidRPr="001B367A">
        <w:t xml:space="preserve"> and </w:t>
      </w:r>
      <w:r w:rsidRPr="001B367A">
        <w:rPr>
          <w:rFonts w:ascii="Courier New" w:eastAsia="SimSun" w:hAnsi="Courier New" w:cs="Arial"/>
          <w:noProof/>
          <w:w w:val="90"/>
          <w:sz w:val="19"/>
          <w:szCs w:val="18"/>
        </w:rPr>
        <w:t>randomTimePeriod</w:t>
      </w:r>
      <w:r w:rsidRPr="001B367A">
        <w:t xml:space="preserve"> parameters indicated in the </w:t>
      </w:r>
      <w:r w:rsidRPr="001B367A">
        <w:rPr>
          <w:rStyle w:val="JSONpropertyChar"/>
        </w:rPr>
        <w:t>backOffParameters</w:t>
      </w:r>
      <w:r w:rsidRPr="001B367A">
        <w:t xml:space="preserve"> object as specified in table 5.2.10-1</w:t>
      </w:r>
      <w:r w:rsidRPr="001B367A">
        <w:rPr>
          <w:lang w:eastAsia="zh-CN"/>
        </w:rPr>
        <w:t>.</w:t>
      </w:r>
    </w:p>
    <w:p w14:paraId="3494628D" w14:textId="77239508" w:rsidR="00505412" w:rsidRPr="001B367A" w:rsidRDefault="00505412" w:rsidP="00505412">
      <w:pPr>
        <w:pStyle w:val="Heading1"/>
      </w:pPr>
      <w:bookmarkStart w:id="456" w:name="_Toc171672956"/>
      <w:bookmarkEnd w:id="455"/>
      <w:r w:rsidRPr="001B367A">
        <w:t>12</w:t>
      </w:r>
      <w:r w:rsidRPr="001B367A">
        <w:tab/>
        <w:t>Conformance profiles for MBS Distribution Sessions</w:t>
      </w:r>
      <w:bookmarkEnd w:id="456"/>
    </w:p>
    <w:p w14:paraId="7CBCA86F" w14:textId="77777777" w:rsidR="00505412" w:rsidRPr="001B367A" w:rsidRDefault="00505412" w:rsidP="00505412">
      <w:pPr>
        <w:pStyle w:val="Heading2"/>
        <w:rPr>
          <w:lang w:eastAsia="zh-CN"/>
        </w:rPr>
      </w:pPr>
      <w:bookmarkStart w:id="457" w:name="_Toc171672957"/>
      <w:r w:rsidRPr="001B367A">
        <w:rPr>
          <w:lang w:eastAsia="zh-CN"/>
        </w:rPr>
        <w:t>12.1</w:t>
      </w:r>
      <w:r w:rsidRPr="001B367A">
        <w:rPr>
          <w:lang w:eastAsia="zh-CN"/>
        </w:rPr>
        <w:tab/>
        <w:t>Definition</w:t>
      </w:r>
      <w:bookmarkEnd w:id="457"/>
    </w:p>
    <w:p w14:paraId="6C96B683" w14:textId="77777777" w:rsidR="00505412" w:rsidRPr="001B367A" w:rsidRDefault="00505412" w:rsidP="00505412">
      <w:pPr>
        <w:keepNext/>
        <w:rPr>
          <w:lang w:eastAsia="zh-CN"/>
        </w:rPr>
      </w:pPr>
      <w:r w:rsidRPr="001B367A">
        <w:rPr>
          <w:lang w:eastAsia="zh-CN"/>
        </w:rPr>
        <w:t>This clause defines conformance profiles used to characterise MBS Distribution Sessions.</w:t>
      </w:r>
    </w:p>
    <w:p w14:paraId="6CE4BA18" w14:textId="77777777" w:rsidR="00505412" w:rsidRPr="001B367A" w:rsidRDefault="00505412" w:rsidP="00505412">
      <w:pPr>
        <w:keepNext/>
        <w:rPr>
          <w:lang w:eastAsia="zh-CN"/>
        </w:rPr>
      </w:pPr>
      <w:r w:rsidRPr="001B367A">
        <w:rPr>
          <w:lang w:eastAsia="zh-CN"/>
        </w:rPr>
        <w:t>MBS Distribution Sessions are characterized by features that are required for the consumption of the MBS Distribution Session. An MBS Client needs to support all features of the MBS Distribution Session in order to consume the MBS Distribution Session.</w:t>
      </w:r>
    </w:p>
    <w:p w14:paraId="1DC42A53" w14:textId="77777777" w:rsidR="00505412" w:rsidRPr="001B367A" w:rsidRDefault="00505412" w:rsidP="00505412">
      <w:pPr>
        <w:keepNext/>
        <w:rPr>
          <w:lang w:eastAsia="zh-CN"/>
        </w:rPr>
      </w:pPr>
      <w:r w:rsidRPr="001B367A">
        <w:rPr>
          <w:lang w:eastAsia="zh-CN"/>
        </w:rPr>
        <w:t>Conformance profiles are defined to enable interoperability and the signalling of the use of features.</w:t>
      </w:r>
    </w:p>
    <w:p w14:paraId="09987285" w14:textId="77777777" w:rsidR="00505412" w:rsidRPr="001B367A" w:rsidRDefault="00505412" w:rsidP="00505412">
      <w:pPr>
        <w:keepNext/>
        <w:rPr>
          <w:lang w:eastAsia="zh-CN"/>
        </w:rPr>
      </w:pPr>
      <w:r w:rsidRPr="001B367A">
        <w:rPr>
          <w:lang w:eastAsia="zh-CN"/>
        </w:rPr>
        <w:t>A conformance profile imposes a set of specific restrictions:</w:t>
      </w:r>
    </w:p>
    <w:p w14:paraId="386E0CEB" w14:textId="77777777" w:rsidR="00505412" w:rsidRPr="001B367A" w:rsidRDefault="00505412" w:rsidP="00175A9F">
      <w:pPr>
        <w:pStyle w:val="B1"/>
        <w:keepNext/>
        <w:rPr>
          <w:lang w:eastAsia="zh-CN"/>
        </w:rPr>
      </w:pPr>
      <w:r w:rsidRPr="001B367A">
        <w:rPr>
          <w:lang w:eastAsia="zh-CN"/>
        </w:rPr>
        <w:t>-</w:t>
      </w:r>
      <w:r w:rsidRPr="001B367A">
        <w:rPr>
          <w:lang w:eastAsia="zh-CN"/>
        </w:rPr>
        <w:tab/>
        <w:t>It may constrain features of the MBS Distribution Session, i.e. the Distribution Method in use.</w:t>
      </w:r>
    </w:p>
    <w:p w14:paraId="70F25A7A" w14:textId="77777777" w:rsidR="00505412" w:rsidRPr="001B367A" w:rsidRDefault="00505412" w:rsidP="00505412">
      <w:pPr>
        <w:pStyle w:val="B1"/>
        <w:rPr>
          <w:lang w:eastAsia="zh-CN"/>
        </w:rPr>
      </w:pPr>
      <w:r w:rsidRPr="001B367A">
        <w:rPr>
          <w:lang w:eastAsia="zh-CN"/>
        </w:rPr>
        <w:t>-</w:t>
      </w:r>
      <w:r w:rsidRPr="001B367A">
        <w:rPr>
          <w:lang w:eastAsia="zh-CN"/>
        </w:rPr>
        <w:tab/>
        <w:t>It may constrain the content delivered within the MBS Distribution Session, such as the media content types, media format(s), codec(s), and protection formats.</w:t>
      </w:r>
    </w:p>
    <w:p w14:paraId="1C85E29F" w14:textId="77777777" w:rsidR="00505412" w:rsidRPr="001B367A" w:rsidRDefault="00505412" w:rsidP="00505412">
      <w:pPr>
        <w:pStyle w:val="B1"/>
        <w:rPr>
          <w:lang w:eastAsia="zh-CN"/>
        </w:rPr>
      </w:pPr>
      <w:r w:rsidRPr="001B367A">
        <w:rPr>
          <w:lang w:eastAsia="zh-CN"/>
        </w:rPr>
        <w:t>-</w:t>
      </w:r>
      <w:r w:rsidRPr="001B367A">
        <w:rPr>
          <w:lang w:eastAsia="zh-CN"/>
        </w:rPr>
        <w:tab/>
        <w:t>It may constrain quantitative parameters, such as bit rate.</w:t>
      </w:r>
    </w:p>
    <w:p w14:paraId="5753C19B" w14:textId="77777777" w:rsidR="00505412" w:rsidRPr="001B367A" w:rsidRDefault="00505412" w:rsidP="00505412">
      <w:pPr>
        <w:pStyle w:val="NO"/>
        <w:rPr>
          <w:lang w:eastAsia="zh-CN"/>
        </w:rPr>
      </w:pPr>
      <w:r w:rsidRPr="001B367A">
        <w:rPr>
          <w:lang w:eastAsia="zh-CN"/>
        </w:rPr>
        <w:t>NOTE:</w:t>
      </w:r>
      <w:r w:rsidRPr="001B367A">
        <w:rPr>
          <w:lang w:eastAsia="zh-CN"/>
        </w:rPr>
        <w:tab/>
        <w:t>A conformance profile can also be understood as permission for an MBS Client that only implements the features required by the profile to process the MBS Distribution Session.</w:t>
      </w:r>
    </w:p>
    <w:p w14:paraId="43373AF7" w14:textId="77777777" w:rsidR="00505412" w:rsidRPr="001B367A" w:rsidRDefault="00505412" w:rsidP="00505412">
      <w:pPr>
        <w:rPr>
          <w:lang w:eastAsia="zh-CN"/>
        </w:rPr>
      </w:pPr>
      <w:r w:rsidRPr="001B367A">
        <w:rPr>
          <w:lang w:eastAsia="zh-CN"/>
        </w:rPr>
        <w:t>Conformance profiles defined in the present document constrain features specified in the present document. Externally defined conformance profiles may additionally impose restrictions on other aspects.</w:t>
      </w:r>
    </w:p>
    <w:p w14:paraId="38DDDF89" w14:textId="77777777" w:rsidR="00505412" w:rsidRPr="001B367A" w:rsidRDefault="00505412" w:rsidP="00505412">
      <w:pPr>
        <w:pStyle w:val="Heading2"/>
        <w:rPr>
          <w:lang w:eastAsia="zh-CN"/>
        </w:rPr>
      </w:pPr>
      <w:bookmarkStart w:id="458" w:name="_Toc171672958"/>
      <w:r w:rsidRPr="001B367A">
        <w:rPr>
          <w:lang w:eastAsia="zh-CN"/>
        </w:rPr>
        <w:t>12.2</w:t>
      </w:r>
      <w:r w:rsidRPr="001B367A">
        <w:rPr>
          <w:lang w:eastAsia="zh-CN"/>
        </w:rPr>
        <w:tab/>
        <w:t>Identification of conformance profile</w:t>
      </w:r>
      <w:bookmarkEnd w:id="458"/>
    </w:p>
    <w:p w14:paraId="32D56163" w14:textId="77777777" w:rsidR="00505412" w:rsidRPr="001B367A" w:rsidRDefault="00505412" w:rsidP="00505412">
      <w:pPr>
        <w:keepNext/>
        <w:rPr>
          <w:lang w:eastAsia="zh-CN"/>
        </w:rPr>
      </w:pPr>
      <w:bookmarkStart w:id="459" w:name="_MCCTEMPBM_CRPT22990104___7"/>
      <w:r w:rsidRPr="001B367A">
        <w:rPr>
          <w:lang w:eastAsia="zh-CN"/>
        </w:rPr>
        <w:t xml:space="preserve">A conformance profile is uniquely identified by a fully-qualified term identifier URI from a controlled vocabulary. The term identifiers in the controlled vocabulary shall conform to either the </w:t>
      </w:r>
      <w:r w:rsidRPr="001B367A">
        <w:rPr>
          <w:rStyle w:val="Codechar"/>
        </w:rPr>
        <w:t>pro-simple</w:t>
      </w:r>
      <w:r w:rsidRPr="001B367A">
        <w:rPr>
          <w:lang w:eastAsia="zh-CN"/>
        </w:rPr>
        <w:t xml:space="preserve"> or </w:t>
      </w:r>
      <w:r w:rsidRPr="001B367A">
        <w:rPr>
          <w:rStyle w:val="Codechar"/>
        </w:rPr>
        <w:t>pro-fancy</w:t>
      </w:r>
      <w:r w:rsidRPr="001B367A">
        <w:rPr>
          <w:lang w:eastAsia="zh-CN"/>
        </w:rPr>
        <w:t xml:space="preserve"> productions specified in section 4.5 of IETF RFC 6381 [29], without the enclosing </w:t>
      </w:r>
      <w:r w:rsidRPr="001B367A">
        <w:rPr>
          <w:rStyle w:val="Codechar"/>
        </w:rPr>
        <w:t>DQUOTE</w:t>
      </w:r>
      <w:r w:rsidRPr="001B367A">
        <w:rPr>
          <w:lang w:eastAsia="zh-CN"/>
        </w:rPr>
        <w:t xml:space="preserve"> characters, i.e. only the </w:t>
      </w:r>
      <w:r w:rsidRPr="001B367A">
        <w:rPr>
          <w:rStyle w:val="Codechar"/>
        </w:rPr>
        <w:t>unencodedv</w:t>
      </w:r>
      <w:r w:rsidRPr="001B367A">
        <w:rPr>
          <w:lang w:eastAsia="zh-CN"/>
        </w:rPr>
        <w:t xml:space="preserve"> or </w:t>
      </w:r>
      <w:r w:rsidRPr="001B367A">
        <w:rPr>
          <w:rStyle w:val="Codechar"/>
        </w:rPr>
        <w:t>encodedv</w:t>
      </w:r>
      <w:r w:rsidRPr="001B367A">
        <w:rPr>
          <w:lang w:eastAsia="zh-CN"/>
        </w:rPr>
        <w:t xml:space="preserve"> productions respectively.</w:t>
      </w:r>
    </w:p>
    <w:bookmarkEnd w:id="459"/>
    <w:p w14:paraId="3F05EBE8" w14:textId="77777777" w:rsidR="00505412" w:rsidRPr="001B367A" w:rsidRDefault="00505412" w:rsidP="00505412">
      <w:pPr>
        <w:pStyle w:val="B1"/>
        <w:rPr>
          <w:lang w:eastAsia="zh-CN"/>
        </w:rPr>
      </w:pPr>
      <w:r w:rsidRPr="001B367A">
        <w:rPr>
          <w:lang w:eastAsia="zh-CN"/>
        </w:rPr>
        <w:t>-</w:t>
      </w:r>
      <w:r w:rsidRPr="001B367A">
        <w:rPr>
          <w:lang w:eastAsia="zh-CN"/>
        </w:rPr>
        <w:tab/>
        <w:t>Profile identifiers defined in the present document shall be URNs conforming to IETF RFC 8141 [27]. A controlled vocabulary of conformance profiles defined in the present document is specified in clause C.2.</w:t>
      </w:r>
    </w:p>
    <w:p w14:paraId="6137EE0F" w14:textId="77777777" w:rsidR="00505412" w:rsidRPr="001B367A" w:rsidRDefault="00505412" w:rsidP="00505412">
      <w:pPr>
        <w:pStyle w:val="B1"/>
        <w:rPr>
          <w:lang w:eastAsia="zh-CN"/>
        </w:rPr>
      </w:pPr>
      <w:r w:rsidRPr="001B367A">
        <w:rPr>
          <w:lang w:eastAsia="zh-CN"/>
        </w:rPr>
        <w:t>-</w:t>
      </w:r>
      <w:r w:rsidRPr="001B367A">
        <w:rPr>
          <w:lang w:eastAsia="zh-CN"/>
        </w:rPr>
        <w:tab/>
        <w:t>Externally defined conformance profiles may use profile identifiers that are URNs conforming to IETF RFC 8141 [27] or URLs conforming to IETF RFC 3986 [34].</w:t>
      </w:r>
    </w:p>
    <w:p w14:paraId="39B499EE" w14:textId="77777777" w:rsidR="00505412" w:rsidRPr="001B367A" w:rsidRDefault="00505412" w:rsidP="00505412">
      <w:pPr>
        <w:pStyle w:val="B2"/>
        <w:rPr>
          <w:lang w:eastAsia="zh-CN"/>
        </w:rPr>
      </w:pPr>
      <w:bookmarkStart w:id="460" w:name="_MCCTEMPBM_CRPT22990105___7"/>
      <w:r w:rsidRPr="001B367A">
        <w:rPr>
          <w:lang w:eastAsia="zh-CN"/>
        </w:rPr>
        <w:t>-</w:t>
      </w:r>
      <w:r w:rsidRPr="001B367A">
        <w:rPr>
          <w:lang w:eastAsia="zh-CN"/>
        </w:rPr>
        <w:tab/>
        <w:t xml:space="preserve">When a URL is used, it should also contain a date specifier in the form YYYY-MM. The assignment of the URL shall be authorized by the owner of the domain name in the </w:t>
      </w:r>
      <w:r w:rsidRPr="001B367A">
        <w:rPr>
          <w:rStyle w:val="Codechar"/>
        </w:rPr>
        <w:t>authority</w:t>
      </w:r>
      <w:r w:rsidRPr="001B367A">
        <w:rPr>
          <w:lang w:eastAsia="zh-CN"/>
        </w:rPr>
        <w:t xml:space="preserve"> part of the URL on or very close to that date, to avoid problems when domain names change ownership.</w:t>
      </w:r>
    </w:p>
    <w:p w14:paraId="60820930" w14:textId="77777777" w:rsidR="00505412" w:rsidRPr="001B367A" w:rsidRDefault="00505412" w:rsidP="00505412">
      <w:pPr>
        <w:pStyle w:val="Heading2"/>
        <w:rPr>
          <w:lang w:eastAsia="zh-CN"/>
        </w:rPr>
      </w:pPr>
      <w:bookmarkStart w:id="461" w:name="_Toc171672959"/>
      <w:bookmarkEnd w:id="460"/>
      <w:r w:rsidRPr="001B367A">
        <w:rPr>
          <w:lang w:eastAsia="zh-CN"/>
        </w:rPr>
        <w:lastRenderedPageBreak/>
        <w:t>12.3</w:t>
      </w:r>
      <w:r w:rsidRPr="001B367A">
        <w:rPr>
          <w:lang w:eastAsia="zh-CN"/>
        </w:rPr>
        <w:tab/>
        <w:t>Semantics of conformance signalling in User Service Description</w:t>
      </w:r>
      <w:bookmarkEnd w:id="461"/>
    </w:p>
    <w:p w14:paraId="77A76C72" w14:textId="77777777" w:rsidR="00505412" w:rsidRPr="001B367A" w:rsidRDefault="00505412" w:rsidP="00175A9F">
      <w:pPr>
        <w:keepNext/>
        <w:rPr>
          <w:lang w:eastAsia="zh-CN"/>
        </w:rPr>
      </w:pPr>
      <w:bookmarkStart w:id="462" w:name="_MCCTEMPBM_CRPT22990106___7"/>
      <w:r w:rsidRPr="001B367A">
        <w:rPr>
          <w:lang w:eastAsia="zh-CN"/>
        </w:rPr>
        <w:t xml:space="preserve">The </w:t>
      </w:r>
      <w:r w:rsidRPr="001B367A">
        <w:rPr>
          <w:rStyle w:val="JSONpropertyChar"/>
        </w:rPr>
        <w:t>conformanceProfiles</w:t>
      </w:r>
      <w:r w:rsidRPr="001B367A">
        <w:rPr>
          <w:lang w:eastAsia="zh-CN"/>
        </w:rPr>
        <w:t xml:space="preserve"> property as defined in clause 5.2.4 indicates a list of profiles to which an MBS Distribution Session conforms.</w:t>
      </w:r>
    </w:p>
    <w:bookmarkEnd w:id="462"/>
    <w:p w14:paraId="6CF854D6" w14:textId="77777777" w:rsidR="00505412" w:rsidRPr="001B367A" w:rsidRDefault="00505412" w:rsidP="00505412">
      <w:pPr>
        <w:rPr>
          <w:lang w:eastAsia="zh-CN"/>
        </w:rPr>
      </w:pPr>
      <w:r w:rsidRPr="001B367A">
        <w:rPr>
          <w:lang w:eastAsia="zh-CN"/>
        </w:rPr>
        <w:t>The MBS Distribution Session shall conform to every profile listed.</w:t>
      </w:r>
    </w:p>
    <w:p w14:paraId="0DDB86AA" w14:textId="77777777" w:rsidR="00505412" w:rsidRPr="001B367A" w:rsidRDefault="00505412" w:rsidP="00505412">
      <w:pPr>
        <w:rPr>
          <w:lang w:eastAsia="zh-CN"/>
        </w:rPr>
      </w:pPr>
      <w:r w:rsidRPr="001B367A">
        <w:rPr>
          <w:lang w:eastAsia="zh-CN"/>
        </w:rPr>
        <w:t>An MBS Client conforming to any of the listed profiles is permitted to access and process the MBS Distribution Session and shall process the MBS Distribution Session according to the client requirements defined by its chosen conformance profile.</w:t>
      </w:r>
    </w:p>
    <w:p w14:paraId="39C9D10B" w14:textId="77777777" w:rsidR="00505412" w:rsidRPr="001B367A" w:rsidRDefault="00505412" w:rsidP="00505412">
      <w:pPr>
        <w:rPr>
          <w:lang w:eastAsia="zh-CN"/>
        </w:rPr>
      </w:pPr>
      <w:bookmarkStart w:id="463" w:name="_MCCTEMPBM_CRPT22990107___7"/>
      <w:r w:rsidRPr="001B367A">
        <w:rPr>
          <w:lang w:eastAsia="zh-CN"/>
        </w:rPr>
        <w:t xml:space="preserve">MBS Distribution Sessions conforming to the </w:t>
      </w:r>
      <w:r w:rsidRPr="001B367A">
        <w:rPr>
          <w:i/>
          <w:iCs/>
          <w:lang w:eastAsia="zh-CN"/>
        </w:rPr>
        <w:t>Baseline MBS Distribution Session Profile</w:t>
      </w:r>
      <w:r w:rsidRPr="001B367A">
        <w:rPr>
          <w:lang w:eastAsia="zh-CN"/>
        </w:rPr>
        <w:t xml:space="preserve"> defined in clause 12.4 may omit the </w:t>
      </w:r>
      <w:r w:rsidRPr="001B367A">
        <w:rPr>
          <w:rStyle w:val="JSONpropertyChar"/>
        </w:rPr>
        <w:t>conformance‌Profiles</w:t>
      </w:r>
      <w:r w:rsidRPr="001B367A">
        <w:rPr>
          <w:lang w:eastAsia="zh-CN"/>
        </w:rPr>
        <w:t xml:space="preserve"> property.</w:t>
      </w:r>
    </w:p>
    <w:p w14:paraId="0E65700F" w14:textId="77777777" w:rsidR="00505412" w:rsidRPr="001B367A" w:rsidRDefault="00505412" w:rsidP="00505412">
      <w:pPr>
        <w:pStyle w:val="Heading2"/>
        <w:rPr>
          <w:lang w:eastAsia="zh-CN"/>
        </w:rPr>
      </w:pPr>
      <w:bookmarkStart w:id="464" w:name="_Toc171672960"/>
      <w:bookmarkEnd w:id="463"/>
      <w:r w:rsidRPr="001B367A">
        <w:rPr>
          <w:lang w:eastAsia="zh-CN"/>
        </w:rPr>
        <w:t>12.4</w:t>
      </w:r>
      <w:r w:rsidRPr="001B367A">
        <w:rPr>
          <w:lang w:eastAsia="zh-CN"/>
        </w:rPr>
        <w:tab/>
        <w:t>Baseline MBS Distribution Session Profile</w:t>
      </w:r>
      <w:bookmarkEnd w:id="464"/>
    </w:p>
    <w:p w14:paraId="6488B9DA" w14:textId="77777777" w:rsidR="00505412" w:rsidRPr="001B367A" w:rsidRDefault="00505412" w:rsidP="00505412">
      <w:pPr>
        <w:rPr>
          <w:lang w:eastAsia="zh-CN"/>
        </w:rPr>
      </w:pPr>
      <w:r w:rsidRPr="001B367A">
        <w:rPr>
          <w:lang w:eastAsia="zh-CN"/>
        </w:rPr>
        <w:t>The Baseline MBS Distribution Session Profile characterises MBS Distribution Sessions as specified in the present document.</w:t>
      </w:r>
    </w:p>
    <w:p w14:paraId="6C4EC832" w14:textId="77777777" w:rsidR="00505412" w:rsidRPr="001B367A" w:rsidRDefault="00505412" w:rsidP="00505412">
      <w:pPr>
        <w:rPr>
          <w:lang w:eastAsia="zh-CN"/>
        </w:rPr>
      </w:pPr>
      <w:r w:rsidRPr="001B367A">
        <w:rPr>
          <w:lang w:eastAsia="zh-CN"/>
        </w:rPr>
        <w:t>For MBS Distribution Sessions conforming to the Baseline MBS Distribution Session Profile, the following applies:</w:t>
      </w:r>
    </w:p>
    <w:p w14:paraId="25630480" w14:textId="25FE5EEF" w:rsidR="00505412" w:rsidRPr="001B367A" w:rsidRDefault="00505412" w:rsidP="00505412">
      <w:pPr>
        <w:pStyle w:val="B1"/>
        <w:rPr>
          <w:lang w:eastAsia="zh-CN"/>
        </w:rPr>
      </w:pPr>
      <w:r w:rsidRPr="001B367A">
        <w:rPr>
          <w:lang w:eastAsia="zh-CN"/>
        </w:rPr>
        <w:t>-</w:t>
      </w:r>
      <w:r w:rsidRPr="001B367A">
        <w:rPr>
          <w:lang w:eastAsia="zh-CN"/>
        </w:rPr>
        <w:tab/>
        <w:t xml:space="preserve">If the User Service Description </w:t>
      </w:r>
      <w:r w:rsidRPr="001B367A">
        <w:t>indicates the Object Distribution Method</w:t>
      </w:r>
      <w:r w:rsidR="001611DE">
        <w:t>,</w:t>
      </w:r>
      <w:r w:rsidRPr="001B367A">
        <w:rPr>
          <w:lang w:eastAsia="zh-CN"/>
        </w:rPr>
        <w:t xml:space="preserve"> then the MBS Distribution Session shall conform to the requirements in clause 6.</w:t>
      </w:r>
    </w:p>
    <w:p w14:paraId="62B07059" w14:textId="75C67137" w:rsidR="00505412" w:rsidRPr="001B367A" w:rsidRDefault="00505412" w:rsidP="00505412">
      <w:pPr>
        <w:pStyle w:val="B1"/>
        <w:rPr>
          <w:lang w:eastAsia="zh-CN"/>
        </w:rPr>
      </w:pPr>
      <w:r w:rsidRPr="001B367A">
        <w:rPr>
          <w:lang w:eastAsia="zh-CN"/>
        </w:rPr>
        <w:t>-</w:t>
      </w:r>
      <w:r w:rsidRPr="001B367A">
        <w:rPr>
          <w:lang w:eastAsia="zh-CN"/>
        </w:rPr>
        <w:tab/>
        <w:t xml:space="preserve">If the User Service Description </w:t>
      </w:r>
      <w:r w:rsidRPr="001B367A">
        <w:t>indicates the Packet Distribution Method</w:t>
      </w:r>
      <w:r w:rsidR="001611DE">
        <w:t>,</w:t>
      </w:r>
      <w:r w:rsidRPr="001B367A">
        <w:rPr>
          <w:lang w:eastAsia="zh-CN"/>
        </w:rPr>
        <w:t xml:space="preserve"> then the MBS Distribution Session shall conform to the requirements in clause 7.</w:t>
      </w:r>
    </w:p>
    <w:p w14:paraId="25D2FBF9" w14:textId="77777777" w:rsidR="00505412" w:rsidRPr="001B367A" w:rsidRDefault="00505412" w:rsidP="00505412">
      <w:pPr>
        <w:rPr>
          <w:lang w:eastAsia="zh-CN"/>
        </w:rPr>
      </w:pPr>
      <w:r w:rsidRPr="001B367A">
        <w:rPr>
          <w:lang w:eastAsia="zh-CN"/>
        </w:rPr>
        <w:t>An MBS Client conforming to this profile shall support the MBS Client requirements for the Object Distribution Method as defined in clause 6 and the MBS Client requirements for the Packet Distribution Method as defined in clause 7.</w:t>
      </w:r>
    </w:p>
    <w:p w14:paraId="2A1939AE" w14:textId="77777777" w:rsidR="00505412" w:rsidRPr="001B367A" w:rsidRDefault="00505412" w:rsidP="00505412">
      <w:pPr>
        <w:rPr>
          <w:lang w:eastAsia="zh-CN"/>
        </w:rPr>
      </w:pPr>
      <w:bookmarkStart w:id="465" w:name="_MCCTEMPBM_CRPT22990108___7"/>
      <w:r w:rsidRPr="001B367A">
        <w:rPr>
          <w:lang w:eastAsia="zh-CN"/>
        </w:rPr>
        <w:t xml:space="preserve">The Baseline MBS Distribution Session Profile is identified by the URI </w:t>
      </w:r>
      <w:r w:rsidRPr="001B367A">
        <w:rPr>
          <w:rStyle w:val="URLchar"/>
          <w:rFonts w:eastAsiaTheme="minorEastAsia"/>
        </w:rPr>
        <w:t>urn:3GPP:26517:17:baseline</w:t>
      </w:r>
      <w:r w:rsidRPr="001B367A">
        <w:t xml:space="preserve"> as specified in annex C.2</w:t>
      </w:r>
      <w:r w:rsidRPr="001B367A">
        <w:rPr>
          <w:lang w:eastAsia="zh-CN"/>
        </w:rPr>
        <w:t>.</w:t>
      </w:r>
    </w:p>
    <w:bookmarkEnd w:id="465"/>
    <w:p w14:paraId="6B59B8FD" w14:textId="16AE4120" w:rsidR="009F7AA3" w:rsidRPr="001B367A" w:rsidRDefault="006B30D0" w:rsidP="006E7418">
      <w:pPr>
        <w:pStyle w:val="Heading8"/>
      </w:pPr>
      <w:r w:rsidRPr="001B367A">
        <w:br w:type="page"/>
      </w:r>
      <w:bookmarkStart w:id="466" w:name="_Toc171672961"/>
      <w:r w:rsidR="009F7AA3" w:rsidRPr="001B367A">
        <w:rPr>
          <w:lang w:eastAsia="ja-JP"/>
        </w:rPr>
        <w:lastRenderedPageBreak/>
        <w:t>Annex</w:t>
      </w:r>
      <w:r w:rsidR="009F7AA3" w:rsidRPr="001B367A">
        <w:t xml:space="preserve"> A (normative)</w:t>
      </w:r>
      <w:r w:rsidR="0031628D" w:rsidRPr="001B367A">
        <w:t>:</w:t>
      </w:r>
      <w:r w:rsidR="009F7AA3" w:rsidRPr="001B367A">
        <w:br/>
        <w:t>Syntax for Service Announcement</w:t>
      </w:r>
      <w:bookmarkEnd w:id="466"/>
    </w:p>
    <w:p w14:paraId="6C1AA244" w14:textId="25DDECE8" w:rsidR="009F7AA3" w:rsidRPr="001B367A" w:rsidRDefault="009F7AA3" w:rsidP="00BB3A79">
      <w:pPr>
        <w:pStyle w:val="Heading1"/>
      </w:pPr>
      <w:bookmarkStart w:id="467" w:name="_CRA_1"/>
      <w:bookmarkStart w:id="468" w:name="_Toc171672962"/>
      <w:bookmarkEnd w:id="467"/>
      <w:r w:rsidRPr="001B367A">
        <w:t>A.1</w:t>
      </w:r>
      <w:r w:rsidR="00505412" w:rsidRPr="001B367A">
        <w:tab/>
        <w:t>Void</w:t>
      </w:r>
      <w:bookmarkEnd w:id="65"/>
      <w:bookmarkEnd w:id="468"/>
    </w:p>
    <w:p w14:paraId="7E504C6D" w14:textId="7513513C" w:rsidR="00D71214" w:rsidRPr="001B367A" w:rsidRDefault="00D71214" w:rsidP="009943C9">
      <w:pPr>
        <w:keepNext/>
      </w:pPr>
      <w:bookmarkStart w:id="469" w:name="_CRA_1_1"/>
      <w:bookmarkStart w:id="470" w:name="_Toc96455537"/>
      <w:bookmarkEnd w:id="469"/>
    </w:p>
    <w:p w14:paraId="70E39A89" w14:textId="4A4A622B" w:rsidR="009F7AA3" w:rsidRPr="001B367A" w:rsidRDefault="009F7AA3" w:rsidP="00F43314">
      <w:pPr>
        <w:pStyle w:val="Heading1"/>
      </w:pPr>
      <w:bookmarkStart w:id="471" w:name="_CRA_1_2"/>
      <w:bookmarkStart w:id="472" w:name="_CRA_1_3"/>
      <w:bookmarkStart w:id="473" w:name="_CRA_2"/>
      <w:bookmarkStart w:id="474" w:name="_Toc171672963"/>
      <w:bookmarkEnd w:id="471"/>
      <w:bookmarkEnd w:id="472"/>
      <w:bookmarkEnd w:id="473"/>
      <w:r w:rsidRPr="001B367A">
        <w:t>A.2</w:t>
      </w:r>
      <w:r w:rsidRPr="001B367A">
        <w:tab/>
        <w:t>JSON-based representation</w:t>
      </w:r>
      <w:bookmarkEnd w:id="470"/>
      <w:bookmarkEnd w:id="474"/>
    </w:p>
    <w:p w14:paraId="66AC7241" w14:textId="6EF96809" w:rsidR="009F7AA3" w:rsidRPr="001B367A" w:rsidRDefault="009F7AA3" w:rsidP="00F43314">
      <w:pPr>
        <w:pStyle w:val="Heading2"/>
      </w:pPr>
      <w:bookmarkStart w:id="475" w:name="_CRA_2_1"/>
      <w:bookmarkStart w:id="476" w:name="_Toc171672964"/>
      <w:bookmarkEnd w:id="475"/>
      <w:r w:rsidRPr="001B367A">
        <w:t>A.2.1</w:t>
      </w:r>
      <w:r w:rsidRPr="001B367A">
        <w:tab/>
        <w:t xml:space="preserve">MBS User Service </w:t>
      </w:r>
      <w:r w:rsidR="007D38A4" w:rsidRPr="001B367A">
        <w:t xml:space="preserve">Announcement </w:t>
      </w:r>
      <w:r w:rsidRPr="001B367A">
        <w:t>schema</w:t>
      </w:r>
      <w:bookmarkEnd w:id="476"/>
    </w:p>
    <w:p w14:paraId="0DF6649D" w14:textId="77777777" w:rsidR="00505412" w:rsidRPr="001B367A" w:rsidRDefault="00505412" w:rsidP="00505412">
      <w:pPr>
        <w:keepNext/>
      </w:pPr>
      <w:bookmarkStart w:id="477" w:name="_MCCTEMPBM_CRPT22990109___7"/>
      <w:r w:rsidRPr="001B367A">
        <w:t xml:space="preserve">Below is the schema specifying the format of User Service Descriptions instance documents using a JSON-based representation. Documents following this schema shall be identified with the MIME type </w:t>
      </w:r>
      <w:r w:rsidRPr="001B367A">
        <w:rPr>
          <w:rStyle w:val="Codechar"/>
        </w:rPr>
        <w:t>application/mbs-user-service-descriptions+json</w:t>
      </w:r>
      <w:r w:rsidRPr="001B367A">
        <w:t xml:space="preserve"> as registered in clause E.2.1. The schema filename is </w:t>
      </w:r>
      <w:r w:rsidRPr="001B367A">
        <w:rPr>
          <w:rStyle w:val="Codechar"/>
        </w:rPr>
        <w:t>TS26517_MBSUserServiceAnnouncement.yaml</w:t>
      </w:r>
      <w:r w:rsidRPr="001B367A">
        <w:t>.</w:t>
      </w:r>
    </w:p>
    <w:tbl>
      <w:tblPr>
        <w:tblStyle w:val="TableGrid"/>
        <w:tblW w:w="0" w:type="auto"/>
        <w:tblLook w:val="04A0" w:firstRow="1" w:lastRow="0" w:firstColumn="1" w:lastColumn="0" w:noHBand="0" w:noVBand="1"/>
      </w:tblPr>
      <w:tblGrid>
        <w:gridCol w:w="9629"/>
      </w:tblGrid>
      <w:tr w:rsidR="00C47FB3" w:rsidRPr="001B367A" w14:paraId="263BCEBC" w14:textId="77777777" w:rsidTr="008E60D3">
        <w:tc>
          <w:tcPr>
            <w:tcW w:w="9629" w:type="dxa"/>
          </w:tcPr>
          <w:bookmarkEnd w:id="477"/>
          <w:p w14:paraId="3A4C0805" w14:textId="77777777" w:rsidR="00C47FB3" w:rsidRPr="001B367A" w:rsidRDefault="00C47FB3" w:rsidP="008E60D3">
            <w:pPr>
              <w:pStyle w:val="PL"/>
            </w:pPr>
            <w:r w:rsidRPr="001B367A">
              <w:t>openapi: 3.0.0</w:t>
            </w:r>
          </w:p>
          <w:p w14:paraId="11DC86AE" w14:textId="77777777" w:rsidR="00C47FB3" w:rsidRPr="001B367A" w:rsidRDefault="00C47FB3" w:rsidP="008E60D3">
            <w:pPr>
              <w:pStyle w:val="PL"/>
            </w:pPr>
          </w:p>
          <w:p w14:paraId="5427730A" w14:textId="77777777" w:rsidR="00C47FB3" w:rsidRPr="001B367A" w:rsidRDefault="00C47FB3" w:rsidP="008E60D3">
            <w:pPr>
              <w:pStyle w:val="PL"/>
            </w:pPr>
            <w:r w:rsidRPr="001B367A">
              <w:t>info:</w:t>
            </w:r>
          </w:p>
          <w:p w14:paraId="08751875" w14:textId="77777777" w:rsidR="00C47FB3" w:rsidRPr="001B367A" w:rsidRDefault="00C47FB3" w:rsidP="008E60D3">
            <w:pPr>
              <w:pStyle w:val="PL"/>
            </w:pPr>
            <w:r w:rsidRPr="001B367A">
              <w:t xml:space="preserve">  title: 'MBS User Service Announcement'</w:t>
            </w:r>
          </w:p>
          <w:p w14:paraId="0F380178" w14:textId="4950F4D1" w:rsidR="00C47FB3" w:rsidRPr="001B367A" w:rsidRDefault="00C47FB3" w:rsidP="008E60D3">
            <w:pPr>
              <w:pStyle w:val="PL"/>
            </w:pPr>
            <w:r w:rsidRPr="001B367A">
              <w:t xml:space="preserve">  version: </w:t>
            </w:r>
            <w:r w:rsidR="00505D24">
              <w:t>2.0.0</w:t>
            </w:r>
          </w:p>
          <w:p w14:paraId="729D1E93" w14:textId="77777777" w:rsidR="00C47FB3" w:rsidRPr="001B367A" w:rsidRDefault="00C47FB3" w:rsidP="008E60D3">
            <w:pPr>
              <w:pStyle w:val="PL"/>
            </w:pPr>
            <w:r w:rsidRPr="001B367A">
              <w:t xml:space="preserve">  description: |</w:t>
            </w:r>
          </w:p>
          <w:p w14:paraId="10AAE045" w14:textId="77777777" w:rsidR="00C47FB3" w:rsidRPr="001B367A" w:rsidRDefault="00C47FB3" w:rsidP="008E60D3">
            <w:pPr>
              <w:pStyle w:val="PL"/>
            </w:pPr>
            <w:r w:rsidRPr="001B367A">
              <w:t xml:space="preserve">    MBS User Service Announcement Element units.</w:t>
            </w:r>
          </w:p>
          <w:p w14:paraId="066A7C14" w14:textId="4B4A5A99" w:rsidR="00C47FB3" w:rsidRPr="001B367A" w:rsidRDefault="00C47FB3" w:rsidP="008E60D3">
            <w:pPr>
              <w:pStyle w:val="PL"/>
            </w:pPr>
            <w:r w:rsidRPr="001B367A">
              <w:t xml:space="preserve">    © 2024, 3GPP Organizational Partners (ARIB, ATIS, CCSA, ETSI, TSDSI, TTA, TTC).</w:t>
            </w:r>
          </w:p>
          <w:p w14:paraId="3E26C9E8" w14:textId="77777777" w:rsidR="00C47FB3" w:rsidRPr="001B367A" w:rsidRDefault="00C47FB3" w:rsidP="008E60D3">
            <w:pPr>
              <w:pStyle w:val="PL"/>
            </w:pPr>
            <w:r w:rsidRPr="001B367A">
              <w:t xml:space="preserve">    All rights reserved.</w:t>
            </w:r>
          </w:p>
          <w:p w14:paraId="711C9D6C" w14:textId="77777777" w:rsidR="00C47FB3" w:rsidRPr="001B367A" w:rsidRDefault="00C47FB3" w:rsidP="008E60D3">
            <w:pPr>
              <w:pStyle w:val="PL"/>
            </w:pPr>
          </w:p>
          <w:p w14:paraId="71D037C2" w14:textId="77777777" w:rsidR="00C47FB3" w:rsidRPr="001B367A" w:rsidRDefault="00C47FB3" w:rsidP="008E60D3">
            <w:pPr>
              <w:pStyle w:val="PL"/>
            </w:pPr>
            <w:r w:rsidRPr="001B367A">
              <w:t>externalDocs:</w:t>
            </w:r>
          </w:p>
          <w:p w14:paraId="5BF813AC" w14:textId="1DC6619A" w:rsidR="00C47FB3" w:rsidRPr="001B367A" w:rsidRDefault="00C47FB3" w:rsidP="008E60D3">
            <w:pPr>
              <w:pStyle w:val="PL"/>
            </w:pPr>
            <w:r w:rsidRPr="001B367A">
              <w:t xml:space="preserve">  description: 3GPP TS 26.517 V</w:t>
            </w:r>
            <w:r w:rsidR="00505D24">
              <w:t>18.1.0</w:t>
            </w:r>
            <w:r w:rsidRPr="001B367A">
              <w:t>; 5G Multicast-Broadcast User Services; Protocols and Formats</w:t>
            </w:r>
          </w:p>
          <w:p w14:paraId="5717939C" w14:textId="77777777" w:rsidR="00C47FB3" w:rsidRPr="001B367A" w:rsidRDefault="00C47FB3" w:rsidP="008E60D3">
            <w:pPr>
              <w:pStyle w:val="PL"/>
            </w:pPr>
            <w:r w:rsidRPr="001B367A">
              <w:t xml:space="preserve">  url: http://www.3gpp.org/ftp/Specs/archive/26_series/26.517/</w:t>
            </w:r>
          </w:p>
          <w:p w14:paraId="3E86B79D" w14:textId="77777777" w:rsidR="00C47FB3" w:rsidRPr="001B367A" w:rsidRDefault="00C47FB3" w:rsidP="008E60D3">
            <w:pPr>
              <w:pStyle w:val="PL"/>
            </w:pPr>
            <w:r w:rsidRPr="001B367A">
              <w:t>paths:</w:t>
            </w:r>
          </w:p>
          <w:p w14:paraId="513EEA1C" w14:textId="77777777" w:rsidR="00C47FB3" w:rsidRPr="001B367A" w:rsidRDefault="00C47FB3" w:rsidP="008E60D3">
            <w:pPr>
              <w:pStyle w:val="PL"/>
            </w:pPr>
            <w:r w:rsidRPr="001B367A">
              <w:t xml:space="preserve">  /user-service-descriptions:</w:t>
            </w:r>
          </w:p>
          <w:p w14:paraId="75A81979" w14:textId="77777777" w:rsidR="00C47FB3" w:rsidRPr="001B367A" w:rsidRDefault="00C47FB3" w:rsidP="008E60D3">
            <w:pPr>
              <w:pStyle w:val="PL"/>
            </w:pPr>
            <w:r w:rsidRPr="001B367A">
              <w:t xml:space="preserve">    get:</w:t>
            </w:r>
          </w:p>
          <w:p w14:paraId="4CE626F9" w14:textId="77777777" w:rsidR="00C47FB3" w:rsidRPr="001B367A" w:rsidRDefault="00C47FB3" w:rsidP="008E60D3">
            <w:pPr>
              <w:pStyle w:val="PL"/>
            </w:pPr>
            <w:r w:rsidRPr="001B367A">
              <w:t xml:space="preserve">      operationId: discoverUserServiceDescriptions</w:t>
            </w:r>
          </w:p>
          <w:p w14:paraId="34720D94" w14:textId="77777777" w:rsidR="00C47FB3" w:rsidRPr="001B367A" w:rsidRDefault="00C47FB3" w:rsidP="008E60D3">
            <w:pPr>
              <w:pStyle w:val="PL"/>
            </w:pPr>
            <w:r w:rsidRPr="001B367A">
              <w:t xml:space="preserve">      summary: 'Discover User Service Descriptions'</w:t>
            </w:r>
          </w:p>
          <w:p w14:paraId="167FA88E" w14:textId="77777777" w:rsidR="00C47FB3" w:rsidRPr="001B367A" w:rsidRDefault="00C47FB3" w:rsidP="008E60D3">
            <w:pPr>
              <w:pStyle w:val="PL"/>
            </w:pPr>
            <w:r w:rsidRPr="001B367A">
              <w:t xml:space="preserve">      description: 'Discover User Service Descriptions that match the supplied query filter(s). At least one filter query parameter must be included in the request URL.'</w:t>
            </w:r>
          </w:p>
          <w:p w14:paraId="3A72157F" w14:textId="77777777" w:rsidR="00C47FB3" w:rsidRPr="001B367A" w:rsidRDefault="00C47FB3" w:rsidP="008E60D3">
            <w:pPr>
              <w:pStyle w:val="PL"/>
            </w:pPr>
            <w:r w:rsidRPr="001B367A">
              <w:t xml:space="preserve">      parameters:</w:t>
            </w:r>
          </w:p>
          <w:p w14:paraId="45AF6EAC" w14:textId="77777777" w:rsidR="00C47FB3" w:rsidRPr="001B367A" w:rsidRDefault="00C47FB3" w:rsidP="008E60D3">
            <w:pPr>
              <w:pStyle w:val="PL"/>
            </w:pPr>
            <w:r w:rsidRPr="001B367A">
              <w:t xml:space="preserve">        - in: query</w:t>
            </w:r>
          </w:p>
          <w:p w14:paraId="76358589" w14:textId="77777777" w:rsidR="00C47FB3" w:rsidRPr="001B367A" w:rsidRDefault="00C47FB3" w:rsidP="008E60D3">
            <w:pPr>
              <w:pStyle w:val="PL"/>
            </w:pPr>
            <w:r w:rsidRPr="001B367A">
              <w:t xml:space="preserve">          name: service-class</w:t>
            </w:r>
          </w:p>
          <w:p w14:paraId="7E50DCCA" w14:textId="77777777" w:rsidR="00C47FB3" w:rsidRPr="001B367A" w:rsidRDefault="00C47FB3" w:rsidP="008E60D3">
            <w:pPr>
              <w:pStyle w:val="PL"/>
            </w:pPr>
            <w:r w:rsidRPr="001B367A">
              <w:t xml:space="preserve">          schema:</w:t>
            </w:r>
          </w:p>
          <w:p w14:paraId="7F3333AE" w14:textId="77777777" w:rsidR="00C47FB3" w:rsidRPr="001B367A" w:rsidRDefault="00C47FB3" w:rsidP="008E60D3">
            <w:pPr>
              <w:pStyle w:val="PL"/>
            </w:pPr>
            <w:r w:rsidRPr="001B367A">
              <w:t xml:space="preserve">            type: string</w:t>
            </w:r>
          </w:p>
          <w:p w14:paraId="6A52959E" w14:textId="77777777" w:rsidR="00C47FB3" w:rsidRPr="001B367A" w:rsidRDefault="00C47FB3" w:rsidP="008E60D3">
            <w:pPr>
              <w:pStyle w:val="PL"/>
            </w:pPr>
            <w:r w:rsidRPr="001B367A">
              <w:t xml:space="preserve">          required: true</w:t>
            </w:r>
          </w:p>
          <w:p w14:paraId="7D42AE87" w14:textId="77777777" w:rsidR="00C47FB3" w:rsidRPr="001B367A" w:rsidRDefault="00C47FB3" w:rsidP="008E60D3">
            <w:pPr>
              <w:pStyle w:val="PL"/>
            </w:pPr>
            <w:r w:rsidRPr="001B367A">
              <w:t xml:space="preserve">          description: 'Filter for User Service Descriptions tagged with the supplied service class term identifier expressed as a fully-qualified URI string from a controlled vocabulary'</w:t>
            </w:r>
          </w:p>
          <w:p w14:paraId="022E72F9" w14:textId="77777777" w:rsidR="00C47FB3" w:rsidRPr="001B367A" w:rsidRDefault="00C47FB3" w:rsidP="008E60D3">
            <w:pPr>
              <w:pStyle w:val="PL"/>
            </w:pPr>
            <w:r w:rsidRPr="001B367A">
              <w:t xml:space="preserve">      responses:</w:t>
            </w:r>
          </w:p>
          <w:p w14:paraId="4AFD6CBC" w14:textId="77777777" w:rsidR="00C47FB3" w:rsidRPr="001B367A" w:rsidRDefault="00C47FB3" w:rsidP="008E60D3">
            <w:pPr>
              <w:pStyle w:val="PL"/>
            </w:pPr>
            <w:r w:rsidRPr="001B367A">
              <w:t xml:space="preserve">        '200':</w:t>
            </w:r>
          </w:p>
          <w:p w14:paraId="77413D91" w14:textId="77777777" w:rsidR="00C47FB3" w:rsidRPr="001B367A" w:rsidRDefault="00C47FB3" w:rsidP="008E60D3">
            <w:pPr>
              <w:pStyle w:val="PL"/>
            </w:pPr>
            <w:r w:rsidRPr="001B367A">
              <w:t xml:space="preserve">          # OK</w:t>
            </w:r>
          </w:p>
          <w:p w14:paraId="1CE3C948" w14:textId="77777777" w:rsidR="00C47FB3" w:rsidRPr="001B367A" w:rsidRDefault="00C47FB3" w:rsidP="008E60D3">
            <w:pPr>
              <w:pStyle w:val="PL"/>
            </w:pPr>
            <w:r w:rsidRPr="001B367A">
              <w:t xml:space="preserve">          description: "Success"</w:t>
            </w:r>
          </w:p>
          <w:p w14:paraId="69AD8E52" w14:textId="77777777" w:rsidR="00C47FB3" w:rsidRPr="001B367A" w:rsidRDefault="00C47FB3" w:rsidP="008E60D3">
            <w:pPr>
              <w:pStyle w:val="PL"/>
            </w:pPr>
            <w:r w:rsidRPr="001B367A">
              <w:t xml:space="preserve">          content:</w:t>
            </w:r>
          </w:p>
          <w:p w14:paraId="4239BE59" w14:textId="71BD7045" w:rsidR="00C47FB3" w:rsidRPr="001B367A" w:rsidRDefault="00C47FB3" w:rsidP="008E60D3">
            <w:pPr>
              <w:pStyle w:val="PL"/>
            </w:pPr>
            <w:r w:rsidRPr="001B367A">
              <w:t xml:space="preserve">            multipart/related:</w:t>
            </w:r>
          </w:p>
          <w:p w14:paraId="3C483F03" w14:textId="77777777" w:rsidR="00C47FB3" w:rsidRPr="001B367A" w:rsidRDefault="00C47FB3" w:rsidP="008E60D3">
            <w:pPr>
              <w:pStyle w:val="PL"/>
            </w:pPr>
            <w:r w:rsidRPr="001B367A">
              <w:t xml:space="preserve">              schema:</w:t>
            </w:r>
          </w:p>
          <w:p w14:paraId="3AA63865" w14:textId="0381014A" w:rsidR="00C47FB3" w:rsidRPr="001B367A" w:rsidRDefault="00D52D8E" w:rsidP="008E60D3">
            <w:pPr>
              <w:pStyle w:val="PL"/>
            </w:pPr>
            <w:r>
              <w:t xml:space="preserve">                </w:t>
            </w:r>
            <w:r w:rsidR="00C47FB3" w:rsidRPr="001B367A">
              <w:t>type: string</w:t>
            </w:r>
          </w:p>
          <w:p w14:paraId="15CE6086" w14:textId="77777777" w:rsidR="00C47FB3" w:rsidRPr="001B367A" w:rsidRDefault="00C47FB3" w:rsidP="008E60D3">
            <w:pPr>
              <w:pStyle w:val="PL"/>
            </w:pPr>
            <w:r w:rsidRPr="001B367A">
              <w:t xml:space="preserve">        '204':</w:t>
            </w:r>
          </w:p>
          <w:p w14:paraId="2959A263" w14:textId="77777777" w:rsidR="00C47FB3" w:rsidRPr="001B367A" w:rsidRDefault="00C47FB3" w:rsidP="008E60D3">
            <w:pPr>
              <w:pStyle w:val="PL"/>
            </w:pPr>
            <w:r w:rsidRPr="001B367A">
              <w:t xml:space="preserve">          # No Content (no matching User Service Descriptions)</w:t>
            </w:r>
          </w:p>
          <w:p w14:paraId="6EB78229" w14:textId="77777777" w:rsidR="00C47FB3" w:rsidRPr="001B367A" w:rsidRDefault="00C47FB3" w:rsidP="008E60D3">
            <w:pPr>
              <w:pStyle w:val="PL"/>
            </w:pPr>
            <w:r w:rsidRPr="001B367A">
              <w:t xml:space="preserve">          description: "No Matches Found"</w:t>
            </w:r>
          </w:p>
          <w:p w14:paraId="110942B4" w14:textId="77777777" w:rsidR="00C47FB3" w:rsidRPr="001B367A" w:rsidRDefault="00C47FB3" w:rsidP="008E60D3">
            <w:pPr>
              <w:pStyle w:val="PL"/>
            </w:pPr>
            <w:r w:rsidRPr="001B367A">
              <w:t xml:space="preserve">        '500':</w:t>
            </w:r>
          </w:p>
          <w:p w14:paraId="2B50A4C5" w14:textId="77777777" w:rsidR="00C47FB3" w:rsidRPr="001B367A" w:rsidRDefault="00C47FB3" w:rsidP="008E60D3">
            <w:pPr>
              <w:pStyle w:val="PL"/>
            </w:pPr>
            <w:r w:rsidRPr="001B367A">
              <w:t xml:space="preserve">          # Internal Server Error</w:t>
            </w:r>
          </w:p>
          <w:p w14:paraId="4FCDE7F1" w14:textId="77777777" w:rsidR="00C47FB3" w:rsidRPr="001B367A" w:rsidRDefault="00C47FB3" w:rsidP="008E60D3">
            <w:pPr>
              <w:pStyle w:val="PL"/>
            </w:pPr>
            <w:r w:rsidRPr="001B367A">
              <w:t xml:space="preserve">          $ref: 'TS29571_CommonData.yaml#/components/responses/500'</w:t>
            </w:r>
          </w:p>
          <w:p w14:paraId="2947E23E" w14:textId="77777777" w:rsidR="00C47FB3" w:rsidRPr="001B367A" w:rsidRDefault="00C47FB3" w:rsidP="008E60D3">
            <w:pPr>
              <w:pStyle w:val="PL"/>
            </w:pPr>
            <w:r w:rsidRPr="001B367A">
              <w:t xml:space="preserve">        '503':</w:t>
            </w:r>
          </w:p>
          <w:p w14:paraId="45BF2842" w14:textId="77777777" w:rsidR="00C47FB3" w:rsidRPr="001B367A" w:rsidRDefault="00C47FB3" w:rsidP="008E60D3">
            <w:pPr>
              <w:pStyle w:val="PL"/>
            </w:pPr>
            <w:r w:rsidRPr="001B367A">
              <w:t xml:space="preserve">          # Service Unavailable</w:t>
            </w:r>
          </w:p>
          <w:p w14:paraId="51784D9B" w14:textId="77777777" w:rsidR="00C47FB3" w:rsidRPr="001B367A" w:rsidRDefault="00C47FB3" w:rsidP="008E60D3">
            <w:pPr>
              <w:pStyle w:val="PL"/>
            </w:pPr>
            <w:r w:rsidRPr="001B367A">
              <w:t xml:space="preserve">          $ref: 'TS29571_CommonData.yaml#/components/responses/503'</w:t>
            </w:r>
          </w:p>
          <w:p w14:paraId="0F462727" w14:textId="77777777" w:rsidR="00C47FB3" w:rsidRPr="001B367A" w:rsidRDefault="00C47FB3" w:rsidP="008E60D3">
            <w:pPr>
              <w:pStyle w:val="PL"/>
            </w:pPr>
            <w:r w:rsidRPr="001B367A">
              <w:t xml:space="preserve">        default:</w:t>
            </w:r>
          </w:p>
          <w:p w14:paraId="1158AF9B" w14:textId="77777777" w:rsidR="00C47FB3" w:rsidRPr="001B367A" w:rsidRDefault="00C47FB3" w:rsidP="008E60D3">
            <w:pPr>
              <w:pStyle w:val="PL"/>
            </w:pPr>
            <w:r w:rsidRPr="001B367A">
              <w:t xml:space="preserve">          $ref: 'TS29571_CommonData.yaml#/components/responses/default'</w:t>
            </w:r>
          </w:p>
          <w:p w14:paraId="125575C6" w14:textId="77777777" w:rsidR="00C47FB3" w:rsidRPr="001B367A" w:rsidRDefault="00C47FB3" w:rsidP="008E60D3">
            <w:pPr>
              <w:pStyle w:val="PL"/>
            </w:pPr>
          </w:p>
          <w:p w14:paraId="7393E3B3" w14:textId="77777777" w:rsidR="00C47FB3" w:rsidRPr="001B367A" w:rsidRDefault="00C47FB3" w:rsidP="008E60D3">
            <w:pPr>
              <w:pStyle w:val="PL"/>
            </w:pPr>
            <w:r w:rsidRPr="001B367A">
              <w:t xml:space="preserve">  /user-service-descriptions/{externalServiceId}:</w:t>
            </w:r>
          </w:p>
          <w:p w14:paraId="0B9341C4" w14:textId="77777777" w:rsidR="00C47FB3" w:rsidRPr="001B367A" w:rsidRDefault="00C47FB3" w:rsidP="008E60D3">
            <w:pPr>
              <w:pStyle w:val="PL"/>
            </w:pPr>
            <w:r w:rsidRPr="001B367A">
              <w:t xml:space="preserve">    get:</w:t>
            </w:r>
          </w:p>
          <w:p w14:paraId="2B4EB9DF" w14:textId="77777777" w:rsidR="00C47FB3" w:rsidRPr="001B367A" w:rsidRDefault="00C47FB3" w:rsidP="008E60D3">
            <w:pPr>
              <w:pStyle w:val="PL"/>
            </w:pPr>
            <w:r w:rsidRPr="001B367A">
              <w:t xml:space="preserve">      operationId: retrieveUserServiceDescription</w:t>
            </w:r>
          </w:p>
          <w:p w14:paraId="063D664C" w14:textId="77777777" w:rsidR="00C47FB3" w:rsidRPr="001B367A" w:rsidRDefault="00C47FB3" w:rsidP="008E60D3">
            <w:pPr>
              <w:pStyle w:val="PL"/>
            </w:pPr>
            <w:r w:rsidRPr="001B367A">
              <w:lastRenderedPageBreak/>
              <w:t xml:space="preserve">      summary: 'Retrieve User Service Description'</w:t>
            </w:r>
          </w:p>
          <w:p w14:paraId="7C8A339E" w14:textId="77777777" w:rsidR="00C47FB3" w:rsidRPr="001B367A" w:rsidRDefault="00C47FB3" w:rsidP="008E60D3">
            <w:pPr>
              <w:pStyle w:val="PL"/>
            </w:pPr>
            <w:r w:rsidRPr="001B367A">
              <w:t xml:space="preserve">      description: 'Retrieve the User Service Description of a single service by supplying its external service identifier.'</w:t>
            </w:r>
          </w:p>
          <w:p w14:paraId="5CEB3593" w14:textId="77777777" w:rsidR="00C47FB3" w:rsidRPr="001B367A" w:rsidRDefault="00C47FB3" w:rsidP="008E60D3">
            <w:pPr>
              <w:pStyle w:val="PL"/>
            </w:pPr>
            <w:r w:rsidRPr="001B367A">
              <w:t xml:space="preserve">      parameters:</w:t>
            </w:r>
          </w:p>
          <w:p w14:paraId="467327F0" w14:textId="77777777" w:rsidR="00C47FB3" w:rsidRPr="001B367A" w:rsidRDefault="00C47FB3" w:rsidP="008E60D3">
            <w:pPr>
              <w:pStyle w:val="PL"/>
            </w:pPr>
            <w:r w:rsidRPr="001B367A">
              <w:t xml:space="preserve">        - name: externalServiceId</w:t>
            </w:r>
          </w:p>
          <w:p w14:paraId="4ACFEC5E" w14:textId="77777777" w:rsidR="00C47FB3" w:rsidRPr="001B367A" w:rsidRDefault="00C47FB3" w:rsidP="008E60D3">
            <w:pPr>
              <w:pStyle w:val="PL"/>
            </w:pPr>
            <w:r w:rsidRPr="001B367A">
              <w:t xml:space="preserve">          in: path</w:t>
            </w:r>
          </w:p>
          <w:p w14:paraId="25ABA53F" w14:textId="77777777" w:rsidR="00C47FB3" w:rsidRPr="001B367A" w:rsidRDefault="00C47FB3" w:rsidP="008E60D3">
            <w:pPr>
              <w:pStyle w:val="PL"/>
            </w:pPr>
            <w:r w:rsidRPr="001B367A">
              <w:t xml:space="preserve">          required: true</w:t>
            </w:r>
          </w:p>
          <w:p w14:paraId="44EF2639" w14:textId="77777777" w:rsidR="00C47FB3" w:rsidRPr="001B367A" w:rsidRDefault="00C47FB3" w:rsidP="008E60D3">
            <w:pPr>
              <w:pStyle w:val="PL"/>
            </w:pPr>
            <w:r w:rsidRPr="001B367A">
              <w:t xml:space="preserve">          schema:</w:t>
            </w:r>
          </w:p>
          <w:p w14:paraId="259A255C" w14:textId="77777777" w:rsidR="00C47FB3" w:rsidRPr="001B367A" w:rsidRDefault="00C47FB3" w:rsidP="008E60D3">
            <w:pPr>
              <w:pStyle w:val="PL"/>
            </w:pPr>
            <w:r w:rsidRPr="001B367A">
              <w:t xml:space="preserve">            type: string</w:t>
            </w:r>
          </w:p>
          <w:p w14:paraId="25980D4B" w14:textId="77777777" w:rsidR="00C47FB3" w:rsidRPr="001B367A" w:rsidRDefault="00C47FB3" w:rsidP="008E60D3">
            <w:pPr>
              <w:pStyle w:val="PL"/>
            </w:pPr>
            <w:r w:rsidRPr="001B367A">
              <w:t xml:space="preserve">          description: 'The external service identifier of a User Service provisioned in the MBSF.'</w:t>
            </w:r>
          </w:p>
          <w:p w14:paraId="5542CC0A" w14:textId="77777777" w:rsidR="00C47FB3" w:rsidRPr="001B367A" w:rsidRDefault="00C47FB3" w:rsidP="008E60D3">
            <w:pPr>
              <w:pStyle w:val="PL"/>
            </w:pPr>
            <w:r w:rsidRPr="001B367A">
              <w:t xml:space="preserve">      responses:</w:t>
            </w:r>
          </w:p>
          <w:p w14:paraId="7E9A74A5" w14:textId="77777777" w:rsidR="00C47FB3" w:rsidRPr="001B367A" w:rsidRDefault="00C47FB3" w:rsidP="008E60D3">
            <w:pPr>
              <w:pStyle w:val="PL"/>
            </w:pPr>
            <w:r w:rsidRPr="001B367A">
              <w:t xml:space="preserve">        '200':</w:t>
            </w:r>
          </w:p>
          <w:p w14:paraId="0679D60E" w14:textId="77777777" w:rsidR="00C47FB3" w:rsidRPr="001B367A" w:rsidRDefault="00C47FB3" w:rsidP="008E60D3">
            <w:pPr>
              <w:pStyle w:val="PL"/>
            </w:pPr>
            <w:r w:rsidRPr="001B367A">
              <w:t xml:space="preserve">          # OK</w:t>
            </w:r>
          </w:p>
          <w:p w14:paraId="0B159129" w14:textId="77777777" w:rsidR="00C47FB3" w:rsidRPr="001B367A" w:rsidRDefault="00C47FB3" w:rsidP="008E60D3">
            <w:pPr>
              <w:pStyle w:val="PL"/>
            </w:pPr>
            <w:r w:rsidRPr="001B367A">
              <w:t xml:space="preserve">          description: "Success"</w:t>
            </w:r>
          </w:p>
          <w:p w14:paraId="556E7C9A" w14:textId="77777777" w:rsidR="00C47FB3" w:rsidRPr="001B367A" w:rsidRDefault="00C47FB3" w:rsidP="008E60D3">
            <w:pPr>
              <w:pStyle w:val="PL"/>
            </w:pPr>
            <w:r w:rsidRPr="001B367A">
              <w:t xml:space="preserve">          content:</w:t>
            </w:r>
          </w:p>
          <w:p w14:paraId="0AAF0E51" w14:textId="215C05AA" w:rsidR="00C47FB3" w:rsidRPr="001B367A" w:rsidRDefault="00C47FB3" w:rsidP="008E60D3">
            <w:pPr>
              <w:pStyle w:val="PL"/>
            </w:pPr>
            <w:r w:rsidRPr="001B367A">
              <w:t xml:space="preserve">            multipart/related:</w:t>
            </w:r>
          </w:p>
          <w:p w14:paraId="78C50241" w14:textId="77777777" w:rsidR="00C47FB3" w:rsidRPr="001B367A" w:rsidRDefault="00C47FB3" w:rsidP="008E60D3">
            <w:pPr>
              <w:pStyle w:val="PL"/>
            </w:pPr>
            <w:r w:rsidRPr="001B367A">
              <w:t xml:space="preserve">              schema:</w:t>
            </w:r>
          </w:p>
          <w:p w14:paraId="38F466BC" w14:textId="6251FE02" w:rsidR="00C47FB3" w:rsidRPr="001B367A" w:rsidRDefault="00C47FB3" w:rsidP="008E60D3">
            <w:pPr>
              <w:pStyle w:val="PL"/>
            </w:pPr>
            <w:r w:rsidRPr="001B367A">
              <w:t xml:space="preserve">                type: string</w:t>
            </w:r>
          </w:p>
          <w:p w14:paraId="1315FC29" w14:textId="77777777" w:rsidR="00C47FB3" w:rsidRPr="001B367A" w:rsidRDefault="00C47FB3" w:rsidP="008E60D3">
            <w:pPr>
              <w:pStyle w:val="PL"/>
            </w:pPr>
            <w:r w:rsidRPr="001B367A">
              <w:t xml:space="preserve">        '404':</w:t>
            </w:r>
          </w:p>
          <w:p w14:paraId="4D777DC5" w14:textId="77777777" w:rsidR="00C47FB3" w:rsidRPr="001B367A" w:rsidRDefault="00C47FB3" w:rsidP="008E60D3">
            <w:pPr>
              <w:pStyle w:val="PL"/>
            </w:pPr>
            <w:r w:rsidRPr="001B367A">
              <w:t xml:space="preserve">          # Not Found</w:t>
            </w:r>
          </w:p>
          <w:p w14:paraId="7C20D657" w14:textId="77777777" w:rsidR="00C47FB3" w:rsidRPr="001B367A" w:rsidRDefault="00C47FB3" w:rsidP="008E60D3">
            <w:pPr>
              <w:pStyle w:val="PL"/>
            </w:pPr>
            <w:r w:rsidRPr="001B367A">
              <w:t xml:space="preserve">          $ref: 'TS29571_CommonData.yaml#/components/responses/404'</w:t>
            </w:r>
          </w:p>
          <w:p w14:paraId="12CBB767" w14:textId="77777777" w:rsidR="00C47FB3" w:rsidRPr="001B367A" w:rsidRDefault="00C47FB3" w:rsidP="008E60D3">
            <w:pPr>
              <w:pStyle w:val="PL"/>
            </w:pPr>
            <w:r w:rsidRPr="001B367A">
              <w:t xml:space="preserve">        '500':</w:t>
            </w:r>
          </w:p>
          <w:p w14:paraId="2C479E32" w14:textId="77777777" w:rsidR="00C47FB3" w:rsidRPr="001B367A" w:rsidRDefault="00C47FB3" w:rsidP="008E60D3">
            <w:pPr>
              <w:pStyle w:val="PL"/>
            </w:pPr>
            <w:r w:rsidRPr="001B367A">
              <w:t xml:space="preserve">          # Internal Server Error</w:t>
            </w:r>
          </w:p>
          <w:p w14:paraId="528CAB58" w14:textId="77777777" w:rsidR="00C47FB3" w:rsidRPr="001B367A" w:rsidRDefault="00C47FB3" w:rsidP="008E60D3">
            <w:pPr>
              <w:pStyle w:val="PL"/>
            </w:pPr>
            <w:r w:rsidRPr="001B367A">
              <w:t xml:space="preserve">          $ref: 'TS29571_CommonData.yaml#/components/responses/500'</w:t>
            </w:r>
          </w:p>
          <w:p w14:paraId="79963E3C" w14:textId="77777777" w:rsidR="00C47FB3" w:rsidRPr="001B367A" w:rsidRDefault="00C47FB3" w:rsidP="008E60D3">
            <w:pPr>
              <w:pStyle w:val="PL"/>
            </w:pPr>
            <w:r w:rsidRPr="001B367A">
              <w:t xml:space="preserve">        '503':</w:t>
            </w:r>
          </w:p>
          <w:p w14:paraId="13DE79E3" w14:textId="77777777" w:rsidR="00C47FB3" w:rsidRPr="001B367A" w:rsidRDefault="00C47FB3" w:rsidP="008E60D3">
            <w:pPr>
              <w:pStyle w:val="PL"/>
            </w:pPr>
            <w:r w:rsidRPr="001B367A">
              <w:t xml:space="preserve">          # Service Unavailable</w:t>
            </w:r>
          </w:p>
          <w:p w14:paraId="58F6B721" w14:textId="77777777" w:rsidR="00C47FB3" w:rsidRPr="001B367A" w:rsidRDefault="00C47FB3" w:rsidP="008E60D3">
            <w:pPr>
              <w:pStyle w:val="PL"/>
            </w:pPr>
            <w:r w:rsidRPr="001B367A">
              <w:t xml:space="preserve">          $ref: 'TS29571_CommonData.yaml#/components/responses/503'</w:t>
            </w:r>
          </w:p>
          <w:p w14:paraId="0BDC59A3" w14:textId="77777777" w:rsidR="00C47FB3" w:rsidRPr="001B367A" w:rsidRDefault="00C47FB3" w:rsidP="008E60D3">
            <w:pPr>
              <w:pStyle w:val="PL"/>
            </w:pPr>
            <w:r w:rsidRPr="001B367A">
              <w:t xml:space="preserve">        default:</w:t>
            </w:r>
          </w:p>
          <w:p w14:paraId="1F67843B" w14:textId="77777777" w:rsidR="00C47FB3" w:rsidRPr="001B367A" w:rsidRDefault="00C47FB3" w:rsidP="008E60D3">
            <w:pPr>
              <w:pStyle w:val="PL"/>
              <w:tabs>
                <w:tab w:val="clear" w:pos="7296"/>
                <w:tab w:val="clear" w:pos="7680"/>
                <w:tab w:val="clear" w:pos="8064"/>
                <w:tab w:val="clear" w:pos="8448"/>
                <w:tab w:val="clear" w:pos="8832"/>
                <w:tab w:val="clear" w:pos="9216"/>
              </w:tabs>
            </w:pPr>
            <w:r w:rsidRPr="001B367A">
              <w:t xml:space="preserve">          $ref: 'TS29571_CommonData.yaml#/components/responses/default'</w:t>
            </w:r>
          </w:p>
          <w:p w14:paraId="61487FE2" w14:textId="77777777" w:rsidR="00C47FB3" w:rsidRPr="001B367A" w:rsidRDefault="00C47FB3" w:rsidP="008E60D3">
            <w:pPr>
              <w:pStyle w:val="PL"/>
            </w:pPr>
          </w:p>
          <w:p w14:paraId="355EE0A3" w14:textId="77777777" w:rsidR="00C47FB3" w:rsidRPr="001B367A" w:rsidRDefault="00C47FB3" w:rsidP="008E60D3">
            <w:pPr>
              <w:pStyle w:val="PL"/>
            </w:pPr>
            <w:r w:rsidRPr="001B367A">
              <w:t>components:</w:t>
            </w:r>
          </w:p>
          <w:p w14:paraId="13DC9766" w14:textId="77777777" w:rsidR="00C47FB3" w:rsidRPr="001B367A" w:rsidRDefault="00C47FB3" w:rsidP="008E60D3">
            <w:pPr>
              <w:pStyle w:val="PL"/>
            </w:pPr>
            <w:r w:rsidRPr="001B367A">
              <w:t xml:space="preserve">  schemas:</w:t>
            </w:r>
          </w:p>
          <w:p w14:paraId="10A8D0CA" w14:textId="77777777" w:rsidR="00C47FB3" w:rsidRPr="001B367A" w:rsidRDefault="00C47FB3" w:rsidP="008E60D3">
            <w:pPr>
              <w:pStyle w:val="PL"/>
            </w:pPr>
            <w:r w:rsidRPr="001B367A">
              <w:t xml:space="preserve">    UserServiceDescriptions:</w:t>
            </w:r>
          </w:p>
          <w:p w14:paraId="375E99B8" w14:textId="77777777" w:rsidR="00C47FB3" w:rsidRPr="001B367A" w:rsidRDefault="00C47FB3" w:rsidP="008E60D3">
            <w:pPr>
              <w:pStyle w:val="PL"/>
            </w:pPr>
            <w:r w:rsidRPr="001B367A">
              <w:t xml:space="preserve">      description: 'A document announcing one or more MBS User Services.'</w:t>
            </w:r>
          </w:p>
          <w:p w14:paraId="433BF47F" w14:textId="77777777" w:rsidR="00C47FB3" w:rsidRPr="001B367A" w:rsidRDefault="00C47FB3" w:rsidP="008E60D3">
            <w:pPr>
              <w:pStyle w:val="PL"/>
            </w:pPr>
            <w:r w:rsidRPr="001B367A">
              <w:t xml:space="preserve">      type: object</w:t>
            </w:r>
          </w:p>
          <w:p w14:paraId="6E1F7F01" w14:textId="77777777" w:rsidR="00C47FB3" w:rsidRPr="001B367A" w:rsidRDefault="00C47FB3" w:rsidP="008E60D3">
            <w:pPr>
              <w:pStyle w:val="PL"/>
            </w:pPr>
            <w:r w:rsidRPr="001B367A">
              <w:t xml:space="preserve">      properties:</w:t>
            </w:r>
          </w:p>
          <w:p w14:paraId="49584585" w14:textId="77777777" w:rsidR="00C47FB3" w:rsidRPr="001B367A" w:rsidRDefault="00C47FB3" w:rsidP="008E60D3">
            <w:pPr>
              <w:pStyle w:val="PL"/>
            </w:pPr>
            <w:r w:rsidRPr="001B367A">
              <w:t xml:space="preserve">        version:</w:t>
            </w:r>
          </w:p>
          <w:p w14:paraId="5A6FD868" w14:textId="77777777" w:rsidR="00C47FB3" w:rsidRPr="001B367A" w:rsidRDefault="00C47FB3" w:rsidP="008E60D3">
            <w:pPr>
              <w:pStyle w:val="PL"/>
            </w:pPr>
            <w:r w:rsidRPr="001B367A">
              <w:t xml:space="preserve">          type: integer</w:t>
            </w:r>
          </w:p>
          <w:p w14:paraId="0FCDE680" w14:textId="77777777" w:rsidR="00C47FB3" w:rsidRPr="001B367A" w:rsidRDefault="00C47FB3" w:rsidP="008E60D3">
            <w:pPr>
              <w:pStyle w:val="PL"/>
            </w:pPr>
            <w:r w:rsidRPr="001B367A">
              <w:t xml:space="preserve">          minimum: 1</w:t>
            </w:r>
          </w:p>
          <w:p w14:paraId="6910725F" w14:textId="77777777" w:rsidR="00C47FB3" w:rsidRPr="001B367A" w:rsidRDefault="00C47FB3" w:rsidP="008E60D3">
            <w:pPr>
              <w:pStyle w:val="PL"/>
            </w:pPr>
            <w:r w:rsidRPr="001B367A">
              <w:t xml:space="preserve">        userServiceDescriptions:</w:t>
            </w:r>
          </w:p>
          <w:p w14:paraId="3700975B" w14:textId="77777777" w:rsidR="00C47FB3" w:rsidRPr="001B367A" w:rsidRDefault="00C47FB3" w:rsidP="008E60D3">
            <w:pPr>
              <w:pStyle w:val="PL"/>
            </w:pPr>
            <w:r w:rsidRPr="001B367A">
              <w:t xml:space="preserve">          type: array</w:t>
            </w:r>
          </w:p>
          <w:p w14:paraId="2CBB46AA" w14:textId="77777777" w:rsidR="00C47FB3" w:rsidRPr="001B367A" w:rsidRDefault="00C47FB3" w:rsidP="008E60D3">
            <w:pPr>
              <w:pStyle w:val="PL"/>
            </w:pPr>
            <w:r w:rsidRPr="001B367A">
              <w:t xml:space="preserve">          items:</w:t>
            </w:r>
          </w:p>
          <w:p w14:paraId="2792C1F9" w14:textId="77777777" w:rsidR="00C47FB3" w:rsidRPr="001B367A" w:rsidRDefault="00C47FB3" w:rsidP="008E60D3">
            <w:pPr>
              <w:pStyle w:val="PL"/>
            </w:pPr>
            <w:r w:rsidRPr="001B367A">
              <w:t xml:space="preserve">            $ref: '#/components/schemas/UserServiceDescription'</w:t>
            </w:r>
          </w:p>
          <w:p w14:paraId="44283B9B" w14:textId="77777777" w:rsidR="00C47FB3" w:rsidRPr="001B367A" w:rsidRDefault="00C47FB3" w:rsidP="008E60D3">
            <w:pPr>
              <w:pStyle w:val="PL"/>
            </w:pPr>
            <w:r w:rsidRPr="001B367A">
              <w:t xml:space="preserve">          minItems: 1</w:t>
            </w:r>
          </w:p>
          <w:p w14:paraId="56839474" w14:textId="77777777" w:rsidR="00C47FB3" w:rsidRPr="001B367A" w:rsidRDefault="00C47FB3" w:rsidP="008E60D3">
            <w:pPr>
              <w:pStyle w:val="PL"/>
            </w:pPr>
            <w:r w:rsidRPr="001B367A">
              <w:t xml:space="preserve">      required:</w:t>
            </w:r>
          </w:p>
          <w:p w14:paraId="10E31C9B" w14:textId="77777777" w:rsidR="00C47FB3" w:rsidRPr="001B367A" w:rsidRDefault="00C47FB3" w:rsidP="008E60D3">
            <w:pPr>
              <w:pStyle w:val="PL"/>
            </w:pPr>
            <w:r w:rsidRPr="001B367A">
              <w:t xml:space="preserve">        - userServiceDescriptions</w:t>
            </w:r>
          </w:p>
          <w:p w14:paraId="73CD2073" w14:textId="77777777" w:rsidR="00C47FB3" w:rsidRPr="001B367A" w:rsidRDefault="00C47FB3" w:rsidP="008E60D3">
            <w:pPr>
              <w:pStyle w:val="PL"/>
            </w:pPr>
          </w:p>
          <w:p w14:paraId="1F62DA2F" w14:textId="77777777" w:rsidR="00C47FB3" w:rsidRPr="001B367A" w:rsidRDefault="00C47FB3" w:rsidP="008E60D3">
            <w:pPr>
              <w:pStyle w:val="PL"/>
            </w:pPr>
            <w:r w:rsidRPr="001B367A">
              <w:t xml:space="preserve">    UserServiceDescription:</w:t>
            </w:r>
          </w:p>
          <w:p w14:paraId="2E590109" w14:textId="77777777" w:rsidR="00C47FB3" w:rsidRPr="001B367A" w:rsidRDefault="00C47FB3" w:rsidP="008E60D3">
            <w:pPr>
              <w:pStyle w:val="PL"/>
            </w:pPr>
            <w:r w:rsidRPr="001B367A">
              <w:t xml:space="preserve">      description: 'A description of a single MBS User Service.'</w:t>
            </w:r>
          </w:p>
          <w:p w14:paraId="27898672" w14:textId="77777777" w:rsidR="00C47FB3" w:rsidRPr="001B367A" w:rsidRDefault="00C47FB3" w:rsidP="008E60D3">
            <w:pPr>
              <w:pStyle w:val="PL"/>
            </w:pPr>
            <w:r w:rsidRPr="001B367A">
              <w:t xml:space="preserve">      type: object</w:t>
            </w:r>
          </w:p>
          <w:p w14:paraId="61F78486" w14:textId="77777777" w:rsidR="00C47FB3" w:rsidRPr="001B367A" w:rsidRDefault="00C47FB3" w:rsidP="008E60D3">
            <w:pPr>
              <w:pStyle w:val="PL"/>
            </w:pPr>
            <w:r w:rsidRPr="001B367A">
              <w:t xml:space="preserve">      properties:</w:t>
            </w:r>
          </w:p>
          <w:p w14:paraId="6FA402F6" w14:textId="77777777" w:rsidR="00C47FB3" w:rsidRPr="001B367A" w:rsidRDefault="00C47FB3" w:rsidP="008E60D3">
            <w:pPr>
              <w:pStyle w:val="PL"/>
            </w:pPr>
            <w:r w:rsidRPr="001B367A">
              <w:t xml:space="preserve">        serviceIds:</w:t>
            </w:r>
          </w:p>
          <w:p w14:paraId="021281FF" w14:textId="77777777" w:rsidR="00C47FB3" w:rsidRPr="001B367A" w:rsidRDefault="00C47FB3" w:rsidP="008E60D3">
            <w:pPr>
              <w:pStyle w:val="PL"/>
            </w:pPr>
            <w:r w:rsidRPr="001B367A">
              <w:t xml:space="preserve">          type: array</w:t>
            </w:r>
          </w:p>
          <w:p w14:paraId="1B11B309" w14:textId="77777777" w:rsidR="00C47FB3" w:rsidRPr="001B367A" w:rsidRDefault="00C47FB3" w:rsidP="008E60D3">
            <w:pPr>
              <w:pStyle w:val="PL"/>
            </w:pPr>
            <w:r w:rsidRPr="001B367A">
              <w:t xml:space="preserve">          items:</w:t>
            </w:r>
          </w:p>
          <w:p w14:paraId="110E17DF" w14:textId="77777777" w:rsidR="00C47FB3" w:rsidRPr="001B367A" w:rsidRDefault="00C47FB3" w:rsidP="008E60D3">
            <w:pPr>
              <w:pStyle w:val="PL"/>
            </w:pPr>
            <w:r w:rsidRPr="001B367A">
              <w:t xml:space="preserve">            $ref: 'TS29571_CommonData.yaml#/components/schemas/Uri'</w:t>
            </w:r>
          </w:p>
          <w:p w14:paraId="64B687F2" w14:textId="77777777" w:rsidR="00C47FB3" w:rsidRPr="001B367A" w:rsidRDefault="00C47FB3" w:rsidP="008E60D3">
            <w:pPr>
              <w:pStyle w:val="PL"/>
            </w:pPr>
            <w:r w:rsidRPr="001B367A">
              <w:t xml:space="preserve">          minItems: 1</w:t>
            </w:r>
          </w:p>
          <w:p w14:paraId="498A491F" w14:textId="77777777" w:rsidR="00C47FB3" w:rsidRPr="001B367A" w:rsidRDefault="00C47FB3" w:rsidP="008E60D3">
            <w:pPr>
              <w:pStyle w:val="PL"/>
            </w:pPr>
            <w:r w:rsidRPr="001B367A">
              <w:t xml:space="preserve">        class:</w:t>
            </w:r>
          </w:p>
          <w:p w14:paraId="59240DEA" w14:textId="77777777" w:rsidR="00C47FB3" w:rsidRPr="001B367A" w:rsidRDefault="00C47FB3" w:rsidP="008E60D3">
            <w:pPr>
              <w:pStyle w:val="PL"/>
            </w:pPr>
            <w:r w:rsidRPr="001B367A">
              <w:t xml:space="preserve">          $ref: 'TS29571_CommonData.yaml#/components/schemas/Uri'</w:t>
            </w:r>
          </w:p>
          <w:p w14:paraId="5736BA2D" w14:textId="77777777" w:rsidR="00C47FB3" w:rsidRPr="001B367A" w:rsidRDefault="00C47FB3" w:rsidP="008E60D3">
            <w:pPr>
              <w:pStyle w:val="PL"/>
            </w:pPr>
            <w:r w:rsidRPr="001B367A">
              <w:t xml:space="preserve">        names:</w:t>
            </w:r>
          </w:p>
          <w:p w14:paraId="699126F6" w14:textId="77777777" w:rsidR="00C47FB3" w:rsidRPr="001B367A" w:rsidRDefault="00C47FB3" w:rsidP="008E60D3">
            <w:pPr>
              <w:pStyle w:val="PL"/>
            </w:pPr>
            <w:r w:rsidRPr="001B367A">
              <w:t xml:space="preserve">          type: array</w:t>
            </w:r>
          </w:p>
          <w:p w14:paraId="0090AAAD" w14:textId="77777777" w:rsidR="00C47FB3" w:rsidRPr="001B367A" w:rsidRDefault="00C47FB3" w:rsidP="008E60D3">
            <w:pPr>
              <w:pStyle w:val="PL"/>
            </w:pPr>
            <w:r w:rsidRPr="001B367A">
              <w:t xml:space="preserve">          items:</w:t>
            </w:r>
          </w:p>
          <w:p w14:paraId="48F05343" w14:textId="20D83850" w:rsidR="00C47FB3" w:rsidRPr="001B367A" w:rsidRDefault="00C47FB3" w:rsidP="008E60D3">
            <w:pPr>
              <w:pStyle w:val="PL"/>
            </w:pPr>
            <w:r w:rsidRPr="001B367A">
              <w:t xml:space="preserve">            type: object</w:t>
            </w:r>
          </w:p>
          <w:p w14:paraId="46B715D2" w14:textId="77777777" w:rsidR="00C47FB3" w:rsidRPr="001B367A" w:rsidRDefault="00C47FB3" w:rsidP="008E60D3">
            <w:pPr>
              <w:pStyle w:val="PL"/>
            </w:pPr>
            <w:r w:rsidRPr="001B367A">
              <w:t xml:space="preserve">            properties:</w:t>
            </w:r>
          </w:p>
          <w:p w14:paraId="78CCEE7B" w14:textId="77777777" w:rsidR="00C47FB3" w:rsidRPr="001B367A" w:rsidRDefault="00C47FB3" w:rsidP="008E60D3">
            <w:pPr>
              <w:pStyle w:val="PL"/>
            </w:pPr>
            <w:r w:rsidRPr="001B367A">
              <w:t xml:space="preserve">              name:</w:t>
            </w:r>
          </w:p>
          <w:p w14:paraId="68E5D2AD" w14:textId="77777777" w:rsidR="00C47FB3" w:rsidRPr="001B367A" w:rsidRDefault="00C47FB3" w:rsidP="008E60D3">
            <w:pPr>
              <w:pStyle w:val="PL"/>
            </w:pPr>
            <w:r w:rsidRPr="001B367A">
              <w:t xml:space="preserve">                type: string</w:t>
            </w:r>
          </w:p>
          <w:p w14:paraId="53D02990" w14:textId="77777777" w:rsidR="00C47FB3" w:rsidRPr="001B367A" w:rsidRDefault="00C47FB3" w:rsidP="008E60D3">
            <w:pPr>
              <w:pStyle w:val="PL"/>
            </w:pPr>
            <w:r w:rsidRPr="001B367A">
              <w:t xml:space="preserve">              lang:</w:t>
            </w:r>
          </w:p>
          <w:p w14:paraId="73D756AC" w14:textId="77777777" w:rsidR="00C47FB3" w:rsidRPr="001B367A" w:rsidRDefault="00C47FB3" w:rsidP="008E60D3">
            <w:pPr>
              <w:pStyle w:val="PL"/>
            </w:pPr>
            <w:r w:rsidRPr="001B367A">
              <w:t xml:space="preserve">                type: string</w:t>
            </w:r>
          </w:p>
          <w:p w14:paraId="2724EAC3" w14:textId="77777777" w:rsidR="00C47FB3" w:rsidRPr="001B367A" w:rsidRDefault="00C47FB3" w:rsidP="008E60D3">
            <w:pPr>
              <w:pStyle w:val="PL"/>
            </w:pPr>
            <w:r w:rsidRPr="001B367A">
              <w:t xml:space="preserve">                pattern: '^[a-zA-Z]{3}$'</w:t>
            </w:r>
          </w:p>
          <w:p w14:paraId="4E4F126E" w14:textId="77777777" w:rsidR="00C47FB3" w:rsidRPr="001B367A" w:rsidRDefault="00C47FB3" w:rsidP="008E60D3">
            <w:pPr>
              <w:pStyle w:val="PL"/>
            </w:pPr>
            <w:r w:rsidRPr="001B367A">
              <w:t xml:space="preserve">                example: 'eng'</w:t>
            </w:r>
          </w:p>
          <w:p w14:paraId="4A82ECC3" w14:textId="77777777" w:rsidR="00C47FB3" w:rsidRPr="001B367A" w:rsidRDefault="00C47FB3" w:rsidP="008E60D3">
            <w:pPr>
              <w:pStyle w:val="PL"/>
            </w:pPr>
            <w:r w:rsidRPr="001B367A">
              <w:t xml:space="preserve">            required:</w:t>
            </w:r>
          </w:p>
          <w:p w14:paraId="1BC1D6C6" w14:textId="77777777" w:rsidR="00C47FB3" w:rsidRPr="001B367A" w:rsidRDefault="00C47FB3" w:rsidP="008E60D3">
            <w:pPr>
              <w:pStyle w:val="PL"/>
            </w:pPr>
            <w:r w:rsidRPr="001B367A">
              <w:t xml:space="preserve">              - name</w:t>
            </w:r>
          </w:p>
          <w:p w14:paraId="76592CEA" w14:textId="77777777" w:rsidR="00C47FB3" w:rsidRPr="001B367A" w:rsidRDefault="00C47FB3" w:rsidP="008E60D3">
            <w:pPr>
              <w:pStyle w:val="PL"/>
            </w:pPr>
            <w:r w:rsidRPr="001B367A">
              <w:t xml:space="preserve">              - lang</w:t>
            </w:r>
          </w:p>
          <w:p w14:paraId="561CF5AE" w14:textId="77777777" w:rsidR="00C47FB3" w:rsidRPr="001B367A" w:rsidRDefault="00C47FB3" w:rsidP="008E60D3">
            <w:pPr>
              <w:pStyle w:val="PL"/>
            </w:pPr>
            <w:r w:rsidRPr="001B367A">
              <w:t xml:space="preserve">          minItems: 1</w:t>
            </w:r>
          </w:p>
          <w:p w14:paraId="300A0AF9" w14:textId="77777777" w:rsidR="00C47FB3" w:rsidRPr="001B367A" w:rsidRDefault="00C47FB3" w:rsidP="008E60D3">
            <w:pPr>
              <w:pStyle w:val="PL"/>
            </w:pPr>
            <w:r w:rsidRPr="001B367A">
              <w:t xml:space="preserve">        descriptions:</w:t>
            </w:r>
          </w:p>
          <w:p w14:paraId="0C53C87A" w14:textId="77777777" w:rsidR="00C47FB3" w:rsidRPr="001B367A" w:rsidRDefault="00C47FB3" w:rsidP="008E60D3">
            <w:pPr>
              <w:pStyle w:val="PL"/>
            </w:pPr>
            <w:r w:rsidRPr="001B367A">
              <w:t xml:space="preserve">          type: array</w:t>
            </w:r>
          </w:p>
          <w:p w14:paraId="053EB7E1" w14:textId="77777777" w:rsidR="00C47FB3" w:rsidRPr="001B367A" w:rsidRDefault="00C47FB3" w:rsidP="008E60D3">
            <w:pPr>
              <w:pStyle w:val="PL"/>
            </w:pPr>
            <w:r w:rsidRPr="001B367A">
              <w:t xml:space="preserve">          items:</w:t>
            </w:r>
          </w:p>
          <w:p w14:paraId="5220F81F" w14:textId="77777777" w:rsidR="00C47FB3" w:rsidRPr="001B367A" w:rsidRDefault="00C47FB3" w:rsidP="008E60D3">
            <w:pPr>
              <w:pStyle w:val="PL"/>
            </w:pPr>
            <w:r w:rsidRPr="001B367A">
              <w:t xml:space="preserve">            type: object</w:t>
            </w:r>
          </w:p>
          <w:p w14:paraId="55DB9EBE" w14:textId="77777777" w:rsidR="00C47FB3" w:rsidRPr="001B367A" w:rsidRDefault="00C47FB3" w:rsidP="008E60D3">
            <w:pPr>
              <w:pStyle w:val="PL"/>
            </w:pPr>
            <w:r w:rsidRPr="001B367A">
              <w:lastRenderedPageBreak/>
              <w:t xml:space="preserve">            properties:</w:t>
            </w:r>
          </w:p>
          <w:p w14:paraId="6565C4ED" w14:textId="77777777" w:rsidR="00C47FB3" w:rsidRPr="001B367A" w:rsidRDefault="00C47FB3" w:rsidP="008E60D3">
            <w:pPr>
              <w:pStyle w:val="PL"/>
            </w:pPr>
            <w:r w:rsidRPr="001B367A">
              <w:t xml:space="preserve">              description:</w:t>
            </w:r>
          </w:p>
          <w:p w14:paraId="0C409324" w14:textId="77777777" w:rsidR="00C47FB3" w:rsidRPr="001B367A" w:rsidRDefault="00C47FB3" w:rsidP="008E60D3">
            <w:pPr>
              <w:pStyle w:val="PL"/>
            </w:pPr>
            <w:r w:rsidRPr="001B367A">
              <w:t xml:space="preserve">                type: string</w:t>
            </w:r>
          </w:p>
          <w:p w14:paraId="245973CB" w14:textId="77777777" w:rsidR="00C47FB3" w:rsidRPr="001B367A" w:rsidRDefault="00C47FB3" w:rsidP="008E60D3">
            <w:pPr>
              <w:pStyle w:val="PL"/>
            </w:pPr>
            <w:r w:rsidRPr="001B367A">
              <w:t xml:space="preserve">              lang:</w:t>
            </w:r>
          </w:p>
          <w:p w14:paraId="16BBF091" w14:textId="77777777" w:rsidR="00C47FB3" w:rsidRPr="001B367A" w:rsidRDefault="00C47FB3" w:rsidP="008E60D3">
            <w:pPr>
              <w:pStyle w:val="PL"/>
            </w:pPr>
            <w:r w:rsidRPr="001B367A">
              <w:t xml:space="preserve">                type: string</w:t>
            </w:r>
          </w:p>
          <w:p w14:paraId="43089888" w14:textId="77777777" w:rsidR="00C47FB3" w:rsidRPr="001B367A" w:rsidRDefault="00C47FB3" w:rsidP="008E60D3">
            <w:pPr>
              <w:pStyle w:val="PL"/>
            </w:pPr>
            <w:r w:rsidRPr="001B367A">
              <w:t xml:space="preserve">                pattern: '^[a-zA-Z]{3}$'</w:t>
            </w:r>
          </w:p>
          <w:p w14:paraId="3BD0798A" w14:textId="77777777" w:rsidR="00C47FB3" w:rsidRPr="001B367A" w:rsidRDefault="00C47FB3" w:rsidP="008E60D3">
            <w:pPr>
              <w:pStyle w:val="PL"/>
            </w:pPr>
            <w:r w:rsidRPr="001B367A">
              <w:t xml:space="preserve">                example: 'eng'</w:t>
            </w:r>
          </w:p>
          <w:p w14:paraId="47D37EB2" w14:textId="77777777" w:rsidR="00C47FB3" w:rsidRPr="001B367A" w:rsidRDefault="00C47FB3" w:rsidP="008E60D3">
            <w:pPr>
              <w:pStyle w:val="PL"/>
            </w:pPr>
            <w:r w:rsidRPr="001B367A">
              <w:t xml:space="preserve">            required:</w:t>
            </w:r>
          </w:p>
          <w:p w14:paraId="17B04B28" w14:textId="77777777" w:rsidR="00C47FB3" w:rsidRPr="001B367A" w:rsidRDefault="00C47FB3" w:rsidP="008E60D3">
            <w:pPr>
              <w:pStyle w:val="PL"/>
            </w:pPr>
            <w:r w:rsidRPr="001B367A">
              <w:t xml:space="preserve">              - description</w:t>
            </w:r>
          </w:p>
          <w:p w14:paraId="614004DC" w14:textId="77777777" w:rsidR="00C47FB3" w:rsidRPr="001B367A" w:rsidRDefault="00C47FB3" w:rsidP="008E60D3">
            <w:pPr>
              <w:pStyle w:val="PL"/>
            </w:pPr>
            <w:r w:rsidRPr="001B367A">
              <w:t xml:space="preserve">              - lang</w:t>
            </w:r>
          </w:p>
          <w:p w14:paraId="70076920" w14:textId="77777777" w:rsidR="00C47FB3" w:rsidRPr="001B367A" w:rsidRDefault="00C47FB3" w:rsidP="008E60D3">
            <w:pPr>
              <w:pStyle w:val="PL"/>
            </w:pPr>
            <w:r w:rsidRPr="001B367A">
              <w:t xml:space="preserve">          minItems: 1</w:t>
            </w:r>
          </w:p>
          <w:p w14:paraId="6758DE78" w14:textId="77777777" w:rsidR="00C47FB3" w:rsidRPr="001B367A" w:rsidRDefault="00C47FB3" w:rsidP="008E60D3">
            <w:pPr>
              <w:pStyle w:val="PL"/>
            </w:pPr>
            <w:r w:rsidRPr="001B367A">
              <w:t xml:space="preserve">        serviceLanguage:</w:t>
            </w:r>
          </w:p>
          <w:p w14:paraId="7A4FA1D7" w14:textId="60B01C94" w:rsidR="00C47FB3" w:rsidRPr="001B367A" w:rsidRDefault="00C47FB3" w:rsidP="008E60D3">
            <w:pPr>
              <w:pStyle w:val="PL"/>
            </w:pPr>
            <w:r w:rsidRPr="001B367A">
              <w:t xml:space="preserve">          type: string</w:t>
            </w:r>
          </w:p>
          <w:p w14:paraId="5C00BADA" w14:textId="77777777" w:rsidR="00C47FB3" w:rsidRPr="001B367A" w:rsidRDefault="00C47FB3" w:rsidP="008E60D3">
            <w:pPr>
              <w:pStyle w:val="PL"/>
            </w:pPr>
            <w:r w:rsidRPr="001B367A">
              <w:t xml:space="preserve">          pattern: '^[a-zA-Z]{3}$'</w:t>
            </w:r>
          </w:p>
          <w:p w14:paraId="230D1FE1" w14:textId="77777777" w:rsidR="00C47FB3" w:rsidRPr="001B367A" w:rsidRDefault="00C47FB3" w:rsidP="008E60D3">
            <w:pPr>
              <w:pStyle w:val="PL"/>
            </w:pPr>
            <w:r w:rsidRPr="001B367A">
              <w:t xml:space="preserve">          example: 'eng'</w:t>
            </w:r>
          </w:p>
          <w:p w14:paraId="2D05AEB4" w14:textId="77777777" w:rsidR="00C47FB3" w:rsidRPr="001B367A" w:rsidRDefault="00C47FB3" w:rsidP="008E60D3">
            <w:pPr>
              <w:pStyle w:val="PL"/>
            </w:pPr>
            <w:r w:rsidRPr="001B367A">
              <w:t xml:space="preserve">        distributionSessionDescriptions:</w:t>
            </w:r>
          </w:p>
          <w:p w14:paraId="4E0C0196" w14:textId="77777777" w:rsidR="00C47FB3" w:rsidRPr="001B367A" w:rsidRDefault="00C47FB3" w:rsidP="008E60D3">
            <w:pPr>
              <w:pStyle w:val="PL"/>
            </w:pPr>
            <w:r w:rsidRPr="001B367A">
              <w:t xml:space="preserve">          type: array</w:t>
            </w:r>
          </w:p>
          <w:p w14:paraId="3DA5BB4C" w14:textId="77777777" w:rsidR="00C47FB3" w:rsidRPr="001B367A" w:rsidRDefault="00C47FB3" w:rsidP="008E60D3">
            <w:pPr>
              <w:pStyle w:val="PL"/>
            </w:pPr>
            <w:r w:rsidRPr="001B367A">
              <w:t xml:space="preserve">          items:</w:t>
            </w:r>
          </w:p>
          <w:p w14:paraId="1A0F2A5A" w14:textId="77777777" w:rsidR="00C47FB3" w:rsidRPr="001B367A" w:rsidRDefault="00C47FB3" w:rsidP="008E60D3">
            <w:pPr>
              <w:pStyle w:val="PL"/>
            </w:pPr>
            <w:r w:rsidRPr="001B367A">
              <w:t xml:space="preserve">            $ref: '#/components/schemas/DistributionSessionDescription'</w:t>
            </w:r>
          </w:p>
          <w:p w14:paraId="52D88D12" w14:textId="77777777" w:rsidR="00C47FB3" w:rsidRPr="001B367A" w:rsidRDefault="00C47FB3" w:rsidP="008E60D3">
            <w:pPr>
              <w:pStyle w:val="PL"/>
            </w:pPr>
            <w:r w:rsidRPr="001B367A">
              <w:t xml:space="preserve">          minItems: 1</w:t>
            </w:r>
          </w:p>
          <w:p w14:paraId="57E24F40" w14:textId="77777777" w:rsidR="00C47FB3" w:rsidRPr="001B367A" w:rsidRDefault="00C47FB3" w:rsidP="008E60D3">
            <w:pPr>
              <w:pStyle w:val="PL"/>
            </w:pPr>
            <w:r w:rsidRPr="001B367A">
              <w:t xml:space="preserve">        serviceScheduleDescriptions:</w:t>
            </w:r>
          </w:p>
          <w:p w14:paraId="20073E17" w14:textId="77777777" w:rsidR="00C47FB3" w:rsidRPr="001B367A" w:rsidRDefault="00C47FB3" w:rsidP="008E60D3">
            <w:pPr>
              <w:pStyle w:val="PL"/>
            </w:pPr>
            <w:r w:rsidRPr="001B367A">
              <w:t xml:space="preserve">          type: array</w:t>
            </w:r>
          </w:p>
          <w:p w14:paraId="50E5CB27" w14:textId="77777777" w:rsidR="00C47FB3" w:rsidRPr="001B367A" w:rsidRDefault="00C47FB3" w:rsidP="008E60D3">
            <w:pPr>
              <w:pStyle w:val="PL"/>
            </w:pPr>
            <w:r w:rsidRPr="001B367A">
              <w:t xml:space="preserve">          items:</w:t>
            </w:r>
          </w:p>
          <w:p w14:paraId="1AAF65FF" w14:textId="77777777" w:rsidR="00C47FB3" w:rsidRPr="001B367A" w:rsidRDefault="00C47FB3" w:rsidP="008E60D3">
            <w:pPr>
              <w:pStyle w:val="PL"/>
            </w:pPr>
            <w:r w:rsidRPr="001B367A">
              <w:t xml:space="preserve">            $ref: '#/components/schemas/ServiceScheduleDescription'</w:t>
            </w:r>
          </w:p>
          <w:p w14:paraId="55E89E69" w14:textId="77777777" w:rsidR="00C47FB3" w:rsidRPr="001B367A" w:rsidRDefault="00C47FB3" w:rsidP="008E60D3">
            <w:pPr>
              <w:pStyle w:val="PL"/>
            </w:pPr>
            <w:r w:rsidRPr="001B367A">
              <w:t xml:space="preserve">          minItems: 1</w:t>
            </w:r>
          </w:p>
          <w:p w14:paraId="02EBB418" w14:textId="77777777" w:rsidR="00C47FB3" w:rsidRPr="001B367A" w:rsidRDefault="00C47FB3" w:rsidP="008E60D3">
            <w:pPr>
              <w:pStyle w:val="PL"/>
            </w:pPr>
            <w:r w:rsidRPr="001B367A">
              <w:t xml:space="preserve">      required:</w:t>
            </w:r>
          </w:p>
          <w:p w14:paraId="2768A09C" w14:textId="77777777" w:rsidR="00C47FB3" w:rsidRPr="001B367A" w:rsidRDefault="00C47FB3" w:rsidP="008E60D3">
            <w:pPr>
              <w:pStyle w:val="PL"/>
            </w:pPr>
            <w:r w:rsidRPr="001B367A">
              <w:t xml:space="preserve">        - serviceIds</w:t>
            </w:r>
          </w:p>
          <w:p w14:paraId="73E65ABC" w14:textId="77777777" w:rsidR="00C47FB3" w:rsidRPr="001B367A" w:rsidRDefault="00C47FB3" w:rsidP="008E60D3">
            <w:pPr>
              <w:pStyle w:val="PL"/>
            </w:pPr>
            <w:r w:rsidRPr="001B367A">
              <w:t xml:space="preserve">        - class</w:t>
            </w:r>
          </w:p>
          <w:p w14:paraId="6733DBE0" w14:textId="77777777" w:rsidR="00C47FB3" w:rsidRPr="001B367A" w:rsidRDefault="00C47FB3" w:rsidP="008E60D3">
            <w:pPr>
              <w:pStyle w:val="PL"/>
            </w:pPr>
            <w:r w:rsidRPr="001B367A">
              <w:t xml:space="preserve">        - distributionSessionDescriptions</w:t>
            </w:r>
          </w:p>
          <w:p w14:paraId="4B870AB3" w14:textId="77777777" w:rsidR="00C47FB3" w:rsidRPr="001B367A" w:rsidRDefault="00C47FB3" w:rsidP="008E60D3">
            <w:pPr>
              <w:pStyle w:val="PL"/>
            </w:pPr>
          </w:p>
          <w:p w14:paraId="16B24534" w14:textId="77777777" w:rsidR="00C47FB3" w:rsidRPr="001B367A" w:rsidRDefault="00C47FB3" w:rsidP="008E60D3">
            <w:pPr>
              <w:pStyle w:val="PL"/>
            </w:pPr>
            <w:r w:rsidRPr="001B367A">
              <w:t xml:space="preserve">    DistributionSessionDescription:</w:t>
            </w:r>
          </w:p>
          <w:p w14:paraId="50159D01" w14:textId="77777777" w:rsidR="00C47FB3" w:rsidRPr="001B367A" w:rsidRDefault="00C47FB3" w:rsidP="008E60D3">
            <w:pPr>
              <w:pStyle w:val="PL"/>
            </w:pPr>
            <w:r w:rsidRPr="001B367A">
              <w:t xml:space="preserve">      type: object</w:t>
            </w:r>
          </w:p>
          <w:p w14:paraId="68350348" w14:textId="77777777" w:rsidR="00C47FB3" w:rsidRPr="001B367A" w:rsidRDefault="00C47FB3" w:rsidP="008E60D3">
            <w:pPr>
              <w:pStyle w:val="PL"/>
            </w:pPr>
            <w:r w:rsidRPr="001B367A">
              <w:t xml:space="preserve">      properties:</w:t>
            </w:r>
          </w:p>
          <w:p w14:paraId="54CBCBC7" w14:textId="77777777" w:rsidR="00C47FB3" w:rsidRPr="001B367A" w:rsidRDefault="00C47FB3" w:rsidP="008E60D3">
            <w:pPr>
              <w:pStyle w:val="PL"/>
            </w:pPr>
            <w:r w:rsidRPr="001B367A">
              <w:t xml:space="preserve">        distributionMethod:</w:t>
            </w:r>
          </w:p>
          <w:p w14:paraId="29557D57" w14:textId="77777777" w:rsidR="00C47FB3" w:rsidRPr="001B367A" w:rsidRDefault="00C47FB3" w:rsidP="008E60D3">
            <w:pPr>
              <w:pStyle w:val="PL"/>
            </w:pPr>
            <w:r w:rsidRPr="001B367A">
              <w:t xml:space="preserve">          $ref: '#/components/schemas/DistributionMethod'</w:t>
            </w:r>
          </w:p>
          <w:p w14:paraId="4FB64999" w14:textId="77777777" w:rsidR="00C47FB3" w:rsidRPr="001B367A" w:rsidRDefault="00C47FB3" w:rsidP="008E60D3">
            <w:pPr>
              <w:pStyle w:val="PL"/>
            </w:pPr>
            <w:r w:rsidRPr="001B367A">
              <w:t xml:space="preserve">        conformanceProfiles:</w:t>
            </w:r>
          </w:p>
          <w:p w14:paraId="1F324801" w14:textId="77777777" w:rsidR="00C47FB3" w:rsidRPr="001B367A" w:rsidRDefault="00C47FB3" w:rsidP="008E60D3">
            <w:pPr>
              <w:pStyle w:val="PL"/>
            </w:pPr>
            <w:r w:rsidRPr="001B367A">
              <w:t xml:space="preserve">          type: array</w:t>
            </w:r>
          </w:p>
          <w:p w14:paraId="67010489" w14:textId="77777777" w:rsidR="00C47FB3" w:rsidRPr="001B367A" w:rsidRDefault="00C47FB3" w:rsidP="008E60D3">
            <w:pPr>
              <w:pStyle w:val="PL"/>
            </w:pPr>
            <w:r w:rsidRPr="001B367A">
              <w:t xml:space="preserve">          items:</w:t>
            </w:r>
          </w:p>
          <w:p w14:paraId="2D17E220" w14:textId="77777777" w:rsidR="00C47FB3" w:rsidRPr="001B367A" w:rsidRDefault="00C47FB3" w:rsidP="008E60D3">
            <w:pPr>
              <w:pStyle w:val="PL"/>
            </w:pPr>
            <w:r w:rsidRPr="001B367A">
              <w:t xml:space="preserve">            $ref: 'TS29571_CommonData.yaml#/components/schemas/Uri'</w:t>
            </w:r>
          </w:p>
          <w:p w14:paraId="084A9DC0" w14:textId="77777777" w:rsidR="00C47FB3" w:rsidRPr="001B367A" w:rsidRDefault="00C47FB3" w:rsidP="008E60D3">
            <w:pPr>
              <w:pStyle w:val="PL"/>
            </w:pPr>
            <w:r w:rsidRPr="001B367A">
              <w:t xml:space="preserve">          minItems: 1</w:t>
            </w:r>
          </w:p>
          <w:p w14:paraId="3192841A" w14:textId="77777777" w:rsidR="00C47FB3" w:rsidRPr="001B367A" w:rsidRDefault="00C47FB3" w:rsidP="008E60D3">
            <w:pPr>
              <w:pStyle w:val="PL"/>
            </w:pPr>
            <w:r w:rsidRPr="001B367A">
              <w:t xml:space="preserve">        sessionDescriptionLocator:</w:t>
            </w:r>
          </w:p>
          <w:p w14:paraId="5CE29982" w14:textId="77777777" w:rsidR="00C47FB3" w:rsidRPr="001B367A" w:rsidRDefault="00C47FB3" w:rsidP="008E60D3">
            <w:pPr>
              <w:pStyle w:val="PL"/>
            </w:pPr>
            <w:r w:rsidRPr="001B367A">
              <w:t xml:space="preserve">          $ref: 'TS29571_CommonData.yaml#/components/schemas/Uri'</w:t>
            </w:r>
          </w:p>
          <w:p w14:paraId="46D30869" w14:textId="77777777" w:rsidR="00C47FB3" w:rsidRPr="001B367A" w:rsidRDefault="00C47FB3" w:rsidP="008E60D3">
            <w:pPr>
              <w:pStyle w:val="PL"/>
            </w:pPr>
            <w:r w:rsidRPr="001B367A">
              <w:t xml:space="preserve">        applicationServiceDescriptions:</w:t>
            </w:r>
          </w:p>
          <w:p w14:paraId="28F685ED" w14:textId="77777777" w:rsidR="00C47FB3" w:rsidRPr="001B367A" w:rsidRDefault="00C47FB3" w:rsidP="008E60D3">
            <w:pPr>
              <w:pStyle w:val="PL"/>
            </w:pPr>
            <w:r w:rsidRPr="001B367A">
              <w:t xml:space="preserve">          type: array</w:t>
            </w:r>
          </w:p>
          <w:p w14:paraId="147CB083" w14:textId="77777777" w:rsidR="00C47FB3" w:rsidRPr="001B367A" w:rsidRDefault="00C47FB3" w:rsidP="008E60D3">
            <w:pPr>
              <w:pStyle w:val="PL"/>
            </w:pPr>
            <w:r w:rsidRPr="001B367A">
              <w:t xml:space="preserve">          items:</w:t>
            </w:r>
          </w:p>
          <w:p w14:paraId="0E8C5C26" w14:textId="77777777" w:rsidR="00C47FB3" w:rsidRPr="001B367A" w:rsidRDefault="00C47FB3" w:rsidP="008E60D3">
            <w:pPr>
              <w:pStyle w:val="PL"/>
            </w:pPr>
            <w:r w:rsidRPr="001B367A">
              <w:t xml:space="preserve">            $ref: '#/components/schemas/ApplicationServiceDescription'</w:t>
            </w:r>
          </w:p>
          <w:p w14:paraId="39B7C704" w14:textId="77777777" w:rsidR="00C47FB3" w:rsidRPr="001B367A" w:rsidRDefault="00C47FB3" w:rsidP="008E60D3">
            <w:pPr>
              <w:pStyle w:val="PL"/>
            </w:pPr>
            <w:r w:rsidRPr="001B367A">
              <w:t xml:space="preserve">          minItems: 1</w:t>
            </w:r>
          </w:p>
          <w:p w14:paraId="5A5ABA8B" w14:textId="77777777" w:rsidR="00C47FB3" w:rsidRPr="001B367A" w:rsidRDefault="00C47FB3" w:rsidP="008E60D3">
            <w:pPr>
              <w:pStyle w:val="PL"/>
            </w:pPr>
            <w:r w:rsidRPr="001B367A">
              <w:t xml:space="preserve">        postSessionObjectRepairParameters:</w:t>
            </w:r>
          </w:p>
          <w:p w14:paraId="65B35B62" w14:textId="77777777" w:rsidR="00C47FB3" w:rsidRPr="001B367A" w:rsidRDefault="00C47FB3" w:rsidP="008E60D3">
            <w:pPr>
              <w:pStyle w:val="PL"/>
            </w:pPr>
            <w:r w:rsidRPr="001B367A">
              <w:t xml:space="preserve">          $ref: '#/components/schemas/ObjectRepairParameters'</w:t>
            </w:r>
          </w:p>
          <w:p w14:paraId="2CC5A63B" w14:textId="77777777" w:rsidR="00C47FB3" w:rsidRPr="001B367A" w:rsidRDefault="00C47FB3" w:rsidP="008E60D3">
            <w:pPr>
              <w:pStyle w:val="PL"/>
            </w:pPr>
            <w:r w:rsidRPr="001B367A">
              <w:t xml:space="preserve">        availabilityInfos:</w:t>
            </w:r>
          </w:p>
          <w:p w14:paraId="3586E0ED" w14:textId="77777777" w:rsidR="00C47FB3" w:rsidRPr="001B367A" w:rsidRDefault="00C47FB3" w:rsidP="008E60D3">
            <w:pPr>
              <w:pStyle w:val="PL"/>
            </w:pPr>
            <w:r w:rsidRPr="001B367A">
              <w:t xml:space="preserve">          type: array</w:t>
            </w:r>
          </w:p>
          <w:p w14:paraId="126FC67B" w14:textId="77777777" w:rsidR="00C47FB3" w:rsidRPr="001B367A" w:rsidRDefault="00C47FB3" w:rsidP="008E60D3">
            <w:pPr>
              <w:pStyle w:val="PL"/>
            </w:pPr>
            <w:r w:rsidRPr="001B367A">
              <w:t xml:space="preserve">          items:</w:t>
            </w:r>
          </w:p>
          <w:p w14:paraId="651E231D" w14:textId="77777777" w:rsidR="00C47FB3" w:rsidRPr="001B367A" w:rsidRDefault="00C47FB3" w:rsidP="008E60D3">
            <w:pPr>
              <w:pStyle w:val="PL"/>
            </w:pPr>
            <w:r w:rsidRPr="001B367A">
              <w:t xml:space="preserve">            $ref: '#/components/schemas/AvailabilityInformation'</w:t>
            </w:r>
          </w:p>
          <w:p w14:paraId="503605D9" w14:textId="77777777" w:rsidR="00C47FB3" w:rsidRPr="001B367A" w:rsidRDefault="00C47FB3" w:rsidP="008E60D3">
            <w:pPr>
              <w:pStyle w:val="PL"/>
            </w:pPr>
            <w:r w:rsidRPr="001B367A">
              <w:t xml:space="preserve">          minItems: 1</w:t>
            </w:r>
          </w:p>
          <w:p w14:paraId="438B2867" w14:textId="77777777" w:rsidR="00C47FB3" w:rsidRPr="001B367A" w:rsidRDefault="00C47FB3" w:rsidP="008E60D3">
            <w:pPr>
              <w:pStyle w:val="PL"/>
            </w:pPr>
            <w:r w:rsidRPr="001B367A">
              <w:t xml:space="preserve">        securityDescription:</w:t>
            </w:r>
          </w:p>
          <w:p w14:paraId="4C99D7B3" w14:textId="77777777" w:rsidR="00C47FB3" w:rsidRPr="001B367A" w:rsidRDefault="00C47FB3" w:rsidP="008E60D3">
            <w:pPr>
              <w:pStyle w:val="PL"/>
            </w:pPr>
            <w:r w:rsidRPr="001B367A">
              <w:t xml:space="preserve">          $ref: '#/components/schemas/SecurityDescription'</w:t>
            </w:r>
          </w:p>
          <w:p w14:paraId="44F4D787" w14:textId="77777777" w:rsidR="00C47FB3" w:rsidRPr="001B367A" w:rsidRDefault="00C47FB3" w:rsidP="008E60D3">
            <w:pPr>
              <w:pStyle w:val="PL"/>
            </w:pPr>
            <w:r w:rsidRPr="001B367A">
              <w:t xml:space="preserve">      required:</w:t>
            </w:r>
          </w:p>
          <w:p w14:paraId="7FFD264A" w14:textId="77777777" w:rsidR="00C47FB3" w:rsidRPr="001B367A" w:rsidRDefault="00C47FB3" w:rsidP="008E60D3">
            <w:pPr>
              <w:pStyle w:val="PL"/>
            </w:pPr>
            <w:r w:rsidRPr="001B367A">
              <w:t xml:space="preserve">        - distributionMethod</w:t>
            </w:r>
          </w:p>
          <w:p w14:paraId="2DB2D354" w14:textId="77777777" w:rsidR="00C47FB3" w:rsidRPr="001B367A" w:rsidRDefault="00C47FB3" w:rsidP="008E60D3">
            <w:pPr>
              <w:pStyle w:val="PL"/>
            </w:pPr>
            <w:r w:rsidRPr="001B367A">
              <w:t xml:space="preserve">        - sessionDescriptionLocator</w:t>
            </w:r>
          </w:p>
          <w:p w14:paraId="40620D77" w14:textId="77777777" w:rsidR="00C47FB3" w:rsidRPr="001B367A" w:rsidRDefault="00C47FB3" w:rsidP="008E60D3">
            <w:pPr>
              <w:pStyle w:val="PL"/>
            </w:pPr>
          </w:p>
          <w:p w14:paraId="0CAB60CE" w14:textId="77777777" w:rsidR="00C47FB3" w:rsidRPr="001B367A" w:rsidRDefault="00C47FB3" w:rsidP="008E60D3">
            <w:pPr>
              <w:pStyle w:val="PL"/>
            </w:pPr>
            <w:r w:rsidRPr="001B367A">
              <w:t xml:space="preserve">    DistributionMethod:</w:t>
            </w:r>
          </w:p>
          <w:p w14:paraId="25AD78C2" w14:textId="77777777" w:rsidR="00C47FB3" w:rsidRPr="001B367A" w:rsidRDefault="00C47FB3" w:rsidP="008E60D3">
            <w:pPr>
              <w:pStyle w:val="PL"/>
            </w:pPr>
            <w:r w:rsidRPr="001B367A">
              <w:t xml:space="preserve">      anyOf:</w:t>
            </w:r>
          </w:p>
          <w:p w14:paraId="0AFE6D9E" w14:textId="77777777" w:rsidR="00C47FB3" w:rsidRPr="001B367A" w:rsidRDefault="00C47FB3" w:rsidP="008E60D3">
            <w:pPr>
              <w:pStyle w:val="PL"/>
            </w:pPr>
            <w:r w:rsidRPr="001B367A">
              <w:t xml:space="preserve">        - type: string</w:t>
            </w:r>
          </w:p>
          <w:p w14:paraId="5DBFF048" w14:textId="77777777" w:rsidR="00C47FB3" w:rsidRPr="001B367A" w:rsidRDefault="00C47FB3" w:rsidP="008E60D3">
            <w:pPr>
              <w:pStyle w:val="PL"/>
            </w:pPr>
            <w:r w:rsidRPr="001B367A">
              <w:t xml:space="preserve">          enum:</w:t>
            </w:r>
          </w:p>
          <w:p w14:paraId="2771E89A" w14:textId="03A08A54" w:rsidR="00C47FB3" w:rsidRPr="001B367A" w:rsidRDefault="00C47FB3" w:rsidP="008E60D3">
            <w:pPr>
              <w:pStyle w:val="PL"/>
            </w:pPr>
            <w:r w:rsidRPr="001B367A">
              <w:t xml:space="preserve">            - OBJECT</w:t>
            </w:r>
          </w:p>
          <w:p w14:paraId="57F52BBE" w14:textId="40E76613" w:rsidR="00C47FB3" w:rsidRPr="001B367A" w:rsidRDefault="00C47FB3" w:rsidP="008E60D3">
            <w:pPr>
              <w:pStyle w:val="PL"/>
            </w:pPr>
            <w:r w:rsidRPr="001B367A">
              <w:t xml:space="preserve">            - PACKET</w:t>
            </w:r>
          </w:p>
          <w:p w14:paraId="739C0305" w14:textId="77777777" w:rsidR="00C47FB3" w:rsidRPr="001B367A" w:rsidRDefault="00C47FB3" w:rsidP="008E60D3">
            <w:pPr>
              <w:pStyle w:val="PL"/>
            </w:pPr>
            <w:r w:rsidRPr="001B367A">
              <w:t xml:space="preserve">        - type: string</w:t>
            </w:r>
          </w:p>
          <w:p w14:paraId="432CBF57" w14:textId="77777777" w:rsidR="00C47FB3" w:rsidRPr="001B367A" w:rsidRDefault="00C47FB3" w:rsidP="008E60D3">
            <w:pPr>
              <w:pStyle w:val="PL"/>
            </w:pPr>
            <w:r w:rsidRPr="001B367A">
              <w:t xml:space="preserve">          description: &gt;</w:t>
            </w:r>
          </w:p>
          <w:p w14:paraId="26B5556F" w14:textId="77777777" w:rsidR="00C47FB3" w:rsidRPr="001B367A" w:rsidRDefault="00C47FB3" w:rsidP="008E60D3">
            <w:pPr>
              <w:pStyle w:val="PL"/>
            </w:pPr>
            <w:r w:rsidRPr="001B367A">
              <w:t xml:space="preserve">            This string provides forward-compatibility with future</w:t>
            </w:r>
          </w:p>
          <w:p w14:paraId="159B3B39" w14:textId="77777777" w:rsidR="00C47FB3" w:rsidRPr="001B367A" w:rsidRDefault="00C47FB3" w:rsidP="008E60D3">
            <w:pPr>
              <w:pStyle w:val="PL"/>
            </w:pPr>
            <w:r w:rsidRPr="001B367A">
              <w:t xml:space="preserve">            extensions to the enumeration but is not used to encode</w:t>
            </w:r>
          </w:p>
          <w:p w14:paraId="7F3BC083" w14:textId="77777777" w:rsidR="00C47FB3" w:rsidRPr="001B367A" w:rsidRDefault="00C47FB3" w:rsidP="008E60D3">
            <w:pPr>
              <w:pStyle w:val="PL"/>
            </w:pPr>
            <w:r w:rsidRPr="001B367A">
              <w:t xml:space="preserve">            content defined in the present version of this API.</w:t>
            </w:r>
          </w:p>
          <w:p w14:paraId="32555462" w14:textId="77777777" w:rsidR="00C47FB3" w:rsidRPr="001B367A" w:rsidRDefault="00C47FB3" w:rsidP="008E60D3">
            <w:pPr>
              <w:pStyle w:val="PL"/>
            </w:pPr>
          </w:p>
          <w:p w14:paraId="0E92F192" w14:textId="77777777" w:rsidR="00C47FB3" w:rsidRPr="001B367A" w:rsidRDefault="00C47FB3" w:rsidP="008E60D3">
            <w:pPr>
              <w:pStyle w:val="PL"/>
            </w:pPr>
            <w:r w:rsidRPr="001B367A">
              <w:t xml:space="preserve">    ApplicationServiceDescription:</w:t>
            </w:r>
          </w:p>
          <w:p w14:paraId="364A29D5" w14:textId="77777777" w:rsidR="00C47FB3" w:rsidRPr="001B367A" w:rsidRDefault="00C47FB3" w:rsidP="008E60D3">
            <w:pPr>
              <w:pStyle w:val="PL"/>
            </w:pPr>
            <w:r w:rsidRPr="001B367A">
              <w:t xml:space="preserve">      type: object</w:t>
            </w:r>
          </w:p>
          <w:p w14:paraId="5633A845" w14:textId="77777777" w:rsidR="00C47FB3" w:rsidRPr="001B367A" w:rsidRDefault="00C47FB3" w:rsidP="008E60D3">
            <w:pPr>
              <w:pStyle w:val="PL"/>
            </w:pPr>
            <w:r w:rsidRPr="001B367A">
              <w:t xml:space="preserve">      properties: </w:t>
            </w:r>
          </w:p>
          <w:p w14:paraId="16CB3B62" w14:textId="0843AB2A" w:rsidR="00C47FB3" w:rsidRPr="001B367A" w:rsidRDefault="00C47FB3" w:rsidP="008E60D3">
            <w:pPr>
              <w:pStyle w:val="PL"/>
            </w:pPr>
            <w:r w:rsidRPr="001B367A">
              <w:t xml:space="preserve">        entryPointLocator:</w:t>
            </w:r>
          </w:p>
          <w:p w14:paraId="0DB1C9B0" w14:textId="77777777" w:rsidR="00C47FB3" w:rsidRPr="001B367A" w:rsidRDefault="00C47FB3" w:rsidP="008E60D3">
            <w:pPr>
              <w:pStyle w:val="PL"/>
            </w:pPr>
            <w:r w:rsidRPr="001B367A">
              <w:t xml:space="preserve">          $ref: 'TS29571_CommonData.yaml#/components/schemas/Uri'</w:t>
            </w:r>
          </w:p>
          <w:p w14:paraId="7893296B" w14:textId="270A2FF1" w:rsidR="00C47FB3" w:rsidRPr="001B367A" w:rsidRDefault="00C47FB3" w:rsidP="008E60D3">
            <w:pPr>
              <w:pStyle w:val="PL"/>
            </w:pPr>
            <w:r w:rsidRPr="001B367A">
              <w:t xml:space="preserve">        contentType:</w:t>
            </w:r>
          </w:p>
          <w:p w14:paraId="40A8EED3" w14:textId="77777777" w:rsidR="00C47FB3" w:rsidRPr="001B367A" w:rsidRDefault="00C47FB3" w:rsidP="008E60D3">
            <w:pPr>
              <w:pStyle w:val="PL"/>
            </w:pPr>
            <w:r w:rsidRPr="001B367A">
              <w:lastRenderedPageBreak/>
              <w:t xml:space="preserve">          type: string</w:t>
            </w:r>
          </w:p>
          <w:p w14:paraId="2BDEDF5B" w14:textId="77777777" w:rsidR="00C47FB3" w:rsidRPr="001B367A" w:rsidRDefault="00C47FB3" w:rsidP="008E60D3">
            <w:pPr>
              <w:pStyle w:val="PL"/>
            </w:pPr>
            <w:r w:rsidRPr="001B367A">
              <w:t xml:space="preserve">          pattern: '^[a-zA-Z]+\/[a-zA-Z]+$'</w:t>
            </w:r>
          </w:p>
          <w:p w14:paraId="202B8392" w14:textId="77777777" w:rsidR="00C47FB3" w:rsidRPr="001B367A" w:rsidRDefault="00C47FB3" w:rsidP="008E60D3">
            <w:pPr>
              <w:pStyle w:val="PL"/>
            </w:pPr>
            <w:r w:rsidRPr="001B367A">
              <w:t xml:space="preserve">          example: 'application/dash+xml'</w:t>
            </w:r>
          </w:p>
          <w:p w14:paraId="0D4DF1C8" w14:textId="77777777" w:rsidR="00C47FB3" w:rsidRPr="001B367A" w:rsidRDefault="00C47FB3" w:rsidP="008E60D3">
            <w:pPr>
              <w:pStyle w:val="PL"/>
            </w:pPr>
            <w:r w:rsidRPr="001B367A">
              <w:t xml:space="preserve">      required:</w:t>
            </w:r>
          </w:p>
          <w:p w14:paraId="02414F9D" w14:textId="77777777" w:rsidR="00C47FB3" w:rsidRPr="001B367A" w:rsidRDefault="00C47FB3" w:rsidP="008E60D3">
            <w:pPr>
              <w:pStyle w:val="PL"/>
            </w:pPr>
            <w:r w:rsidRPr="001B367A">
              <w:t xml:space="preserve">        - entryPointLocator</w:t>
            </w:r>
          </w:p>
          <w:p w14:paraId="1E97F83A" w14:textId="77777777" w:rsidR="00C47FB3" w:rsidRPr="001B367A" w:rsidRDefault="00C47FB3" w:rsidP="008E60D3">
            <w:pPr>
              <w:pStyle w:val="PL"/>
            </w:pPr>
            <w:r w:rsidRPr="001B367A">
              <w:t xml:space="preserve">        - contentType</w:t>
            </w:r>
          </w:p>
          <w:p w14:paraId="471A99C5" w14:textId="77777777" w:rsidR="00C47FB3" w:rsidRPr="001B367A" w:rsidRDefault="00C47FB3" w:rsidP="008E60D3">
            <w:pPr>
              <w:pStyle w:val="PL"/>
            </w:pPr>
          </w:p>
          <w:p w14:paraId="6289FD18" w14:textId="77777777" w:rsidR="00C47FB3" w:rsidRPr="001B367A" w:rsidRDefault="00C47FB3" w:rsidP="008E60D3">
            <w:pPr>
              <w:pStyle w:val="PL"/>
            </w:pPr>
            <w:r w:rsidRPr="001B367A">
              <w:t xml:space="preserve">    AvailabilityInformation:</w:t>
            </w:r>
          </w:p>
          <w:p w14:paraId="014F7853" w14:textId="77777777" w:rsidR="00C47FB3" w:rsidRPr="001B367A" w:rsidRDefault="00C47FB3" w:rsidP="008E60D3">
            <w:pPr>
              <w:pStyle w:val="PL"/>
            </w:pPr>
            <w:r w:rsidRPr="001B367A">
              <w:t xml:space="preserve">      type: object</w:t>
            </w:r>
          </w:p>
          <w:p w14:paraId="60C7AD04" w14:textId="77777777" w:rsidR="00C47FB3" w:rsidRPr="001B367A" w:rsidRDefault="00C47FB3" w:rsidP="008E60D3">
            <w:pPr>
              <w:pStyle w:val="PL"/>
            </w:pPr>
            <w:r w:rsidRPr="001B367A">
              <w:t xml:space="preserve">      properties:</w:t>
            </w:r>
          </w:p>
          <w:p w14:paraId="67455A61" w14:textId="16F34688" w:rsidR="00C47FB3" w:rsidRPr="001B367A" w:rsidRDefault="00C47FB3" w:rsidP="008E60D3">
            <w:pPr>
              <w:pStyle w:val="PL"/>
            </w:pPr>
            <w:r w:rsidRPr="001B367A">
              <w:t xml:space="preserve">        mbsServiceArea</w:t>
            </w:r>
            <w:r w:rsidR="00F31979">
              <w:t>s</w:t>
            </w:r>
            <w:r w:rsidRPr="001B367A">
              <w:t>:</w:t>
            </w:r>
          </w:p>
          <w:p w14:paraId="6AA91E11" w14:textId="77777777" w:rsidR="00C47FB3" w:rsidRPr="001B367A" w:rsidRDefault="00C47FB3" w:rsidP="008E60D3">
            <w:pPr>
              <w:pStyle w:val="PL"/>
            </w:pPr>
            <w:r w:rsidRPr="001B367A">
              <w:t xml:space="preserve">          type: array</w:t>
            </w:r>
          </w:p>
          <w:p w14:paraId="74F3626A" w14:textId="77777777" w:rsidR="00C47FB3" w:rsidRPr="001B367A" w:rsidRDefault="00C47FB3" w:rsidP="008E60D3">
            <w:pPr>
              <w:pStyle w:val="PL"/>
            </w:pPr>
            <w:r w:rsidRPr="001B367A">
              <w:t xml:space="preserve">          items:</w:t>
            </w:r>
          </w:p>
          <w:p w14:paraId="38138075" w14:textId="77777777" w:rsidR="00C47FB3" w:rsidRPr="001B367A" w:rsidRDefault="00C47FB3" w:rsidP="008E60D3">
            <w:pPr>
              <w:pStyle w:val="PL"/>
            </w:pPr>
            <w:r w:rsidRPr="001B367A">
              <w:t xml:space="preserve">            $ref: 'TS29571_CommonData.yaml#/components/schemas/MbsServiceArea'</w:t>
            </w:r>
          </w:p>
          <w:p w14:paraId="5F33DD65" w14:textId="77777777" w:rsidR="00C47FB3" w:rsidRPr="001B367A" w:rsidRDefault="00C47FB3" w:rsidP="008E60D3">
            <w:pPr>
              <w:pStyle w:val="PL"/>
              <w:rPr>
                <w:lang w:eastAsia="zh-CN"/>
              </w:rPr>
            </w:pPr>
            <w:r w:rsidRPr="001B367A">
              <w:rPr>
                <w:lang w:eastAsia="zh-CN"/>
              </w:rPr>
              <w:t xml:space="preserve">          minItems: 1</w:t>
            </w:r>
          </w:p>
          <w:p w14:paraId="63C1642D" w14:textId="77777777" w:rsidR="00C47FB3" w:rsidRPr="001B367A" w:rsidRDefault="00C47FB3" w:rsidP="008E60D3">
            <w:pPr>
              <w:pStyle w:val="PL"/>
            </w:pPr>
            <w:r w:rsidRPr="001B367A">
              <w:rPr>
                <w:lang w:eastAsia="zh-CN"/>
              </w:rPr>
              <w:t xml:space="preserve">        mbs</w:t>
            </w:r>
            <w:r w:rsidRPr="001B367A">
              <w:t>FSAId:</w:t>
            </w:r>
          </w:p>
          <w:p w14:paraId="0D2CEF30" w14:textId="77777777" w:rsidR="00C47FB3" w:rsidRPr="001B367A" w:rsidRDefault="00C47FB3" w:rsidP="008E60D3">
            <w:pPr>
              <w:pStyle w:val="PL"/>
            </w:pPr>
            <w:r w:rsidRPr="001B367A">
              <w:t xml:space="preserve">          $ref: 'TS29571_CommonData.yaml#/components/schemas/MbsFsaId'</w:t>
            </w:r>
          </w:p>
          <w:p w14:paraId="1FA1F357" w14:textId="77777777" w:rsidR="00505D24" w:rsidRPr="001B367A" w:rsidRDefault="00505D24" w:rsidP="00505D24">
            <w:pPr>
              <w:pStyle w:val="PL"/>
            </w:pPr>
            <w:r w:rsidRPr="001B367A">
              <w:t xml:space="preserve">        </w:t>
            </w:r>
            <w:r>
              <w:t>nrParameters</w:t>
            </w:r>
            <w:r w:rsidRPr="001B367A">
              <w:t>:</w:t>
            </w:r>
          </w:p>
          <w:p w14:paraId="230125E0" w14:textId="77777777" w:rsidR="00505D24" w:rsidRPr="001B367A" w:rsidRDefault="00505D24" w:rsidP="00505D24">
            <w:pPr>
              <w:pStyle w:val="PL"/>
            </w:pPr>
            <w:r w:rsidRPr="001B367A">
              <w:t xml:space="preserve">          type: array</w:t>
            </w:r>
          </w:p>
          <w:p w14:paraId="7E16D0F9" w14:textId="77777777" w:rsidR="00505D24" w:rsidRPr="001B367A" w:rsidRDefault="00505D24" w:rsidP="00505D24">
            <w:pPr>
              <w:pStyle w:val="PL"/>
            </w:pPr>
            <w:r w:rsidRPr="001B367A">
              <w:t xml:space="preserve">          items:</w:t>
            </w:r>
          </w:p>
          <w:p w14:paraId="4C5BCF0D" w14:textId="77777777" w:rsidR="00505D24" w:rsidRPr="001B367A" w:rsidRDefault="00505D24" w:rsidP="00505D24">
            <w:pPr>
              <w:pStyle w:val="PL"/>
            </w:pPr>
            <w:r w:rsidRPr="001B367A">
              <w:t xml:space="preserve">            $ref: '#/components/schemas/</w:t>
            </w:r>
            <w:r w:rsidRPr="00171030">
              <w:t>N</w:t>
            </w:r>
            <w:r>
              <w:t>r</w:t>
            </w:r>
            <w:r w:rsidRPr="00171030">
              <w:t>Parameter</w:t>
            </w:r>
            <w:r>
              <w:t>Set</w:t>
            </w:r>
            <w:r w:rsidRPr="001B367A">
              <w:t>'</w:t>
            </w:r>
          </w:p>
          <w:p w14:paraId="79230374" w14:textId="77777777" w:rsidR="00505D24" w:rsidRPr="001B367A" w:rsidRDefault="00505D24" w:rsidP="00505D24">
            <w:pPr>
              <w:pStyle w:val="PL"/>
              <w:rPr>
                <w:lang w:eastAsia="zh-CN"/>
              </w:rPr>
            </w:pPr>
            <w:r w:rsidRPr="001B367A">
              <w:rPr>
                <w:lang w:eastAsia="zh-CN"/>
              </w:rPr>
              <w:t xml:space="preserve">          minItems: 1</w:t>
            </w:r>
          </w:p>
          <w:p w14:paraId="4F488242" w14:textId="77777777" w:rsidR="00505D24" w:rsidRPr="001B367A" w:rsidRDefault="00505D24" w:rsidP="00505D24">
            <w:pPr>
              <w:pStyle w:val="PL"/>
            </w:pPr>
            <w:r w:rsidRPr="001B367A">
              <w:rPr>
                <w:lang w:eastAsia="zh-CN"/>
              </w:rPr>
              <w:t xml:space="preserve">        </w:t>
            </w:r>
            <w:r>
              <w:rPr>
                <w:lang w:eastAsia="zh-CN"/>
              </w:rPr>
              <w:t>nrRedCapUEInfo</w:t>
            </w:r>
            <w:r w:rsidRPr="001B367A">
              <w:t>:</w:t>
            </w:r>
          </w:p>
          <w:p w14:paraId="2BBA0767" w14:textId="77777777" w:rsidR="00505D24" w:rsidRPr="001B367A" w:rsidRDefault="00505D24" w:rsidP="00505D24">
            <w:pPr>
              <w:pStyle w:val="PL"/>
            </w:pPr>
            <w:r w:rsidRPr="001B367A">
              <w:t xml:space="preserve">          $ref: 'TS29571_CommonData.yaml#/components/schemas/</w:t>
            </w:r>
            <w:r w:rsidRPr="00FD0492">
              <w:t>NrRedCapUeInfo</w:t>
            </w:r>
            <w:r w:rsidRPr="001B367A">
              <w:t>'</w:t>
            </w:r>
          </w:p>
          <w:p w14:paraId="59C7B686" w14:textId="77777777" w:rsidR="00C47FB3" w:rsidRPr="001B367A" w:rsidRDefault="00C47FB3" w:rsidP="008E60D3">
            <w:pPr>
              <w:pStyle w:val="PL"/>
            </w:pPr>
            <w:r w:rsidRPr="001B367A">
              <w:t xml:space="preserve">      required:</w:t>
            </w:r>
          </w:p>
          <w:p w14:paraId="5DB21B21" w14:textId="46C0B2F4" w:rsidR="00C47FB3" w:rsidRPr="001B367A" w:rsidRDefault="00C47FB3" w:rsidP="008E60D3">
            <w:pPr>
              <w:pStyle w:val="PL"/>
            </w:pPr>
            <w:r w:rsidRPr="001B367A">
              <w:t xml:space="preserve">        - </w:t>
            </w:r>
            <w:r w:rsidR="00505D24">
              <w:t>nrParameters</w:t>
            </w:r>
          </w:p>
          <w:p w14:paraId="14C7A2C6" w14:textId="77777777" w:rsidR="00C47FB3" w:rsidRPr="001B367A" w:rsidRDefault="00C47FB3" w:rsidP="008E60D3">
            <w:pPr>
              <w:pStyle w:val="PL"/>
            </w:pPr>
          </w:p>
          <w:p w14:paraId="7284EE59" w14:textId="77777777" w:rsidR="00505D24" w:rsidRPr="001B367A" w:rsidRDefault="00505D24" w:rsidP="00505D24">
            <w:pPr>
              <w:pStyle w:val="PL"/>
            </w:pPr>
            <w:r w:rsidRPr="001B367A">
              <w:t xml:space="preserve">    </w:t>
            </w:r>
            <w:r w:rsidRPr="00171030">
              <w:t>N</w:t>
            </w:r>
            <w:r>
              <w:t>r</w:t>
            </w:r>
            <w:r w:rsidRPr="00171030">
              <w:t>Parameter</w:t>
            </w:r>
            <w:r>
              <w:t>Set</w:t>
            </w:r>
            <w:r w:rsidRPr="001B367A">
              <w:t>:</w:t>
            </w:r>
          </w:p>
          <w:p w14:paraId="70B8C291" w14:textId="77777777" w:rsidR="00505D24" w:rsidRPr="001B367A" w:rsidRDefault="00505D24" w:rsidP="00505D24">
            <w:pPr>
              <w:pStyle w:val="PL"/>
            </w:pPr>
            <w:r w:rsidRPr="001B367A">
              <w:t xml:space="preserve">      type: object</w:t>
            </w:r>
          </w:p>
          <w:p w14:paraId="7B0D26CA" w14:textId="77777777" w:rsidR="00505D24" w:rsidRPr="001B367A" w:rsidRDefault="00505D24" w:rsidP="00505D24">
            <w:pPr>
              <w:pStyle w:val="PL"/>
            </w:pPr>
            <w:r w:rsidRPr="001B367A">
              <w:t xml:space="preserve">      properties:</w:t>
            </w:r>
          </w:p>
          <w:p w14:paraId="429605CC" w14:textId="77777777" w:rsidR="00505D24" w:rsidRPr="001B367A" w:rsidRDefault="00505D24" w:rsidP="00505D24">
            <w:pPr>
              <w:pStyle w:val="PL"/>
            </w:pPr>
            <w:r w:rsidRPr="001B367A">
              <w:t xml:space="preserve">        </w:t>
            </w:r>
            <w:r>
              <w:t>f</w:t>
            </w:r>
            <w:r w:rsidRPr="00FB54CB">
              <w:rPr>
                <w:rFonts w:cs="Arial"/>
              </w:rPr>
              <w:t>reqBandIndicator</w:t>
            </w:r>
            <w:r w:rsidRPr="001B367A">
              <w:t>:</w:t>
            </w:r>
          </w:p>
          <w:p w14:paraId="10694B0A" w14:textId="77777777" w:rsidR="00505D24" w:rsidRPr="001B367A" w:rsidRDefault="00505D24" w:rsidP="00505D24">
            <w:pPr>
              <w:pStyle w:val="PL"/>
            </w:pPr>
            <w:r w:rsidRPr="001B367A">
              <w:t xml:space="preserve">          $ref: 'TS29571_CommonData.yaml#/components/schemas/</w:t>
            </w:r>
            <w:r>
              <w:t>Uinteger</w:t>
            </w:r>
            <w:r w:rsidRPr="001B367A">
              <w:t>'</w:t>
            </w:r>
          </w:p>
          <w:p w14:paraId="32706FA3" w14:textId="77777777" w:rsidR="00505D24" w:rsidRPr="001B367A" w:rsidRDefault="00505D24" w:rsidP="00505D24">
            <w:pPr>
              <w:pStyle w:val="PL"/>
            </w:pPr>
            <w:r w:rsidRPr="001B367A">
              <w:t xml:space="preserve">        </w:t>
            </w:r>
            <w:r>
              <w:t>a</w:t>
            </w:r>
            <w:r w:rsidRPr="00FB54CB">
              <w:rPr>
                <w:rFonts w:cs="Arial"/>
              </w:rPr>
              <w:t>RFCNValue</w:t>
            </w:r>
            <w:r w:rsidRPr="001B367A">
              <w:t>:</w:t>
            </w:r>
          </w:p>
          <w:p w14:paraId="1E77921D" w14:textId="77777777" w:rsidR="00505D24" w:rsidRPr="001B367A" w:rsidRDefault="00505D24" w:rsidP="00505D24">
            <w:pPr>
              <w:pStyle w:val="PL"/>
            </w:pPr>
            <w:r w:rsidRPr="001B367A">
              <w:t xml:space="preserve">          $ref: 'TS29571_CommonData.yaml#/components/schemas/</w:t>
            </w:r>
            <w:r>
              <w:t>Uinteger</w:t>
            </w:r>
            <w:r w:rsidRPr="001B367A">
              <w:t>'</w:t>
            </w:r>
          </w:p>
          <w:p w14:paraId="6C2D2A77" w14:textId="77777777" w:rsidR="00505D24" w:rsidRPr="001B367A" w:rsidRDefault="00505D24" w:rsidP="00505D24">
            <w:pPr>
              <w:pStyle w:val="PL"/>
            </w:pPr>
            <w:r w:rsidRPr="001B367A">
              <w:t xml:space="preserve">      required:</w:t>
            </w:r>
          </w:p>
          <w:p w14:paraId="1BC2FF75" w14:textId="77777777" w:rsidR="00505D24" w:rsidRPr="001B367A" w:rsidRDefault="00505D24" w:rsidP="00505D24">
            <w:pPr>
              <w:pStyle w:val="PL"/>
            </w:pPr>
            <w:r w:rsidRPr="001B367A">
              <w:t xml:space="preserve">        - </w:t>
            </w:r>
            <w:r>
              <w:t>f</w:t>
            </w:r>
            <w:r w:rsidRPr="00FB54CB">
              <w:rPr>
                <w:rFonts w:cs="Arial"/>
              </w:rPr>
              <w:t>reqBandIndicator</w:t>
            </w:r>
          </w:p>
          <w:p w14:paraId="22CEF875" w14:textId="77777777" w:rsidR="00505D24" w:rsidRPr="001B367A" w:rsidRDefault="00505D24" w:rsidP="00505D24">
            <w:pPr>
              <w:pStyle w:val="PL"/>
            </w:pPr>
            <w:r w:rsidRPr="001B367A">
              <w:t xml:space="preserve">        - </w:t>
            </w:r>
            <w:r>
              <w:t>a</w:t>
            </w:r>
            <w:r w:rsidRPr="00FB54CB">
              <w:rPr>
                <w:rFonts w:cs="Arial"/>
              </w:rPr>
              <w:t>RFCNValue</w:t>
            </w:r>
          </w:p>
          <w:p w14:paraId="00612A54" w14:textId="77777777" w:rsidR="00C47FB3" w:rsidRPr="001B367A" w:rsidRDefault="00C47FB3" w:rsidP="008E60D3">
            <w:pPr>
              <w:pStyle w:val="PL"/>
            </w:pPr>
          </w:p>
          <w:p w14:paraId="2AA17896" w14:textId="44390E78" w:rsidR="00C47FB3" w:rsidRPr="001B367A" w:rsidRDefault="00C47FB3" w:rsidP="008E60D3">
            <w:pPr>
              <w:pStyle w:val="PL"/>
            </w:pPr>
            <w:r w:rsidRPr="001B367A">
              <w:t xml:space="preserve">    ObjectRepairParameters:</w:t>
            </w:r>
          </w:p>
          <w:p w14:paraId="0F9BE272" w14:textId="77777777" w:rsidR="00C47FB3" w:rsidRPr="001B367A" w:rsidRDefault="00C47FB3" w:rsidP="008E60D3">
            <w:pPr>
              <w:pStyle w:val="PL"/>
            </w:pPr>
            <w:r w:rsidRPr="001B367A">
              <w:t xml:space="preserve">      type: object</w:t>
            </w:r>
          </w:p>
          <w:p w14:paraId="6A4AEA01" w14:textId="77777777" w:rsidR="00C47FB3" w:rsidRPr="001B367A" w:rsidRDefault="00C47FB3" w:rsidP="008E60D3">
            <w:pPr>
              <w:pStyle w:val="PL"/>
            </w:pPr>
            <w:r w:rsidRPr="001B367A">
              <w:t xml:space="preserve">      properties:</w:t>
            </w:r>
          </w:p>
          <w:p w14:paraId="08C35F52" w14:textId="77777777" w:rsidR="00C47FB3" w:rsidRPr="001B367A" w:rsidRDefault="00C47FB3" w:rsidP="008E60D3">
            <w:pPr>
              <w:pStyle w:val="PL"/>
              <w:rPr>
                <w:lang w:eastAsia="zh-CN"/>
              </w:rPr>
            </w:pPr>
            <w:r w:rsidRPr="001B367A">
              <w:rPr>
                <w:lang w:eastAsia="zh-CN"/>
              </w:rPr>
              <w:t xml:space="preserve">        backOffParameters:</w:t>
            </w:r>
          </w:p>
          <w:p w14:paraId="4A2C8DC0" w14:textId="77777777" w:rsidR="00C47FB3" w:rsidRPr="001B367A" w:rsidRDefault="00C47FB3" w:rsidP="008E60D3">
            <w:pPr>
              <w:pStyle w:val="PL"/>
            </w:pPr>
            <w:r w:rsidRPr="001B367A">
              <w:t xml:space="preserve">          $ref: '#/components/schemas/BackOffParameters'</w:t>
            </w:r>
          </w:p>
          <w:p w14:paraId="2A46EB19" w14:textId="77777777" w:rsidR="00C47FB3" w:rsidRPr="001B367A" w:rsidRDefault="00C47FB3" w:rsidP="008E60D3">
            <w:pPr>
              <w:pStyle w:val="PL"/>
            </w:pPr>
            <w:r w:rsidRPr="001B367A">
              <w:t xml:space="preserve">        objectDistributionBaseLocator:</w:t>
            </w:r>
          </w:p>
          <w:p w14:paraId="7DB5EA95" w14:textId="77777777" w:rsidR="00C47FB3" w:rsidRPr="001B367A" w:rsidRDefault="00C47FB3" w:rsidP="008E60D3">
            <w:pPr>
              <w:pStyle w:val="PL"/>
            </w:pPr>
            <w:r w:rsidRPr="001B367A">
              <w:t xml:space="preserve">          $ref: 'TS29571_CommonData.yaml#/components/schemas/Uri'</w:t>
            </w:r>
          </w:p>
          <w:p w14:paraId="46F5416D" w14:textId="77777777" w:rsidR="00C47FB3" w:rsidRPr="001B367A" w:rsidRDefault="00C47FB3" w:rsidP="008E60D3">
            <w:pPr>
              <w:pStyle w:val="PL"/>
            </w:pPr>
            <w:r w:rsidRPr="001B367A">
              <w:t xml:space="preserve">        objectRepairBaseLocator:</w:t>
            </w:r>
          </w:p>
          <w:p w14:paraId="49DBD0A2" w14:textId="4DE18A39" w:rsidR="00C47FB3" w:rsidRPr="001B367A" w:rsidRDefault="00C47FB3" w:rsidP="008E60D3">
            <w:pPr>
              <w:pStyle w:val="PL"/>
            </w:pPr>
            <w:r w:rsidRPr="001B367A">
              <w:t xml:space="preserve">          $ref: 'TS26</w:t>
            </w:r>
            <w:r w:rsidR="00505D24">
              <w:t>510</w:t>
            </w:r>
            <w:r w:rsidRPr="001B367A">
              <w:t>_CommonData.yaml#/components/schemas/AbsoluteUrl'</w:t>
            </w:r>
          </w:p>
          <w:p w14:paraId="207ADE5D" w14:textId="77777777" w:rsidR="00DE6112" w:rsidRDefault="00DE6112" w:rsidP="008E60D3">
            <w:pPr>
              <w:pStyle w:val="PL"/>
            </w:pPr>
          </w:p>
          <w:p w14:paraId="704DEAB0" w14:textId="46B4C874" w:rsidR="00C47FB3" w:rsidRPr="001B367A" w:rsidRDefault="00C47FB3" w:rsidP="008E60D3">
            <w:pPr>
              <w:pStyle w:val="PL"/>
            </w:pPr>
            <w:r w:rsidRPr="001B367A">
              <w:t xml:space="preserve">    BackOffParameters:</w:t>
            </w:r>
          </w:p>
          <w:p w14:paraId="78314524" w14:textId="77777777" w:rsidR="00C47FB3" w:rsidRPr="001B367A" w:rsidRDefault="00C47FB3" w:rsidP="008E60D3">
            <w:pPr>
              <w:pStyle w:val="PL"/>
              <w:rPr>
                <w:lang w:eastAsia="zh-CN"/>
              </w:rPr>
            </w:pPr>
            <w:r w:rsidRPr="001B367A">
              <w:rPr>
                <w:lang w:eastAsia="zh-CN"/>
              </w:rPr>
              <w:t xml:space="preserve">      type: object</w:t>
            </w:r>
          </w:p>
          <w:p w14:paraId="153662CD" w14:textId="77777777" w:rsidR="00C47FB3" w:rsidRPr="001B367A" w:rsidRDefault="00C47FB3" w:rsidP="008E60D3">
            <w:pPr>
              <w:pStyle w:val="PL"/>
              <w:rPr>
                <w:lang w:eastAsia="zh-CN"/>
              </w:rPr>
            </w:pPr>
            <w:r w:rsidRPr="001B367A">
              <w:t xml:space="preserve">      </w:t>
            </w:r>
            <w:r w:rsidRPr="001B367A">
              <w:rPr>
                <w:lang w:eastAsia="zh-CN"/>
              </w:rPr>
              <w:t>properties:</w:t>
            </w:r>
          </w:p>
          <w:p w14:paraId="62791B87" w14:textId="77777777" w:rsidR="00C47FB3" w:rsidRPr="001B367A" w:rsidRDefault="00C47FB3" w:rsidP="008E60D3">
            <w:pPr>
              <w:pStyle w:val="PL"/>
            </w:pPr>
            <w:r w:rsidRPr="001B367A">
              <w:rPr>
                <w:lang w:eastAsia="zh-CN"/>
              </w:rPr>
              <w:t xml:space="preserve">        </w:t>
            </w:r>
            <w:r w:rsidRPr="001B367A">
              <w:t>offsetTime:</w:t>
            </w:r>
          </w:p>
          <w:p w14:paraId="5B21E7B4" w14:textId="77777777" w:rsidR="00C47FB3" w:rsidRPr="001B367A" w:rsidRDefault="00C47FB3" w:rsidP="008E60D3">
            <w:pPr>
              <w:pStyle w:val="PL"/>
            </w:pPr>
            <w:r w:rsidRPr="001B367A">
              <w:t xml:space="preserve">          $ref: 'TS29571_CommonData.yaml#/components/schemas/DurationSec'</w:t>
            </w:r>
          </w:p>
          <w:p w14:paraId="3EC2C02E" w14:textId="77777777" w:rsidR="00C47FB3" w:rsidRPr="001B367A" w:rsidRDefault="00C47FB3" w:rsidP="008E60D3">
            <w:pPr>
              <w:pStyle w:val="PL"/>
            </w:pPr>
            <w:r w:rsidRPr="001B367A">
              <w:t xml:space="preserve">        randomTimePeriod:</w:t>
            </w:r>
          </w:p>
          <w:p w14:paraId="50536BBE" w14:textId="77777777" w:rsidR="00C47FB3" w:rsidRPr="001B367A" w:rsidRDefault="00C47FB3" w:rsidP="008E60D3">
            <w:pPr>
              <w:pStyle w:val="PL"/>
              <w:rPr>
                <w:lang w:eastAsia="zh-CN"/>
              </w:rPr>
            </w:pPr>
            <w:r w:rsidRPr="001B367A">
              <w:t xml:space="preserve">          $ref: 'TS29571_CommonData.yaml#/components/schemas/DurationSec'</w:t>
            </w:r>
          </w:p>
          <w:p w14:paraId="2B59395B" w14:textId="77777777" w:rsidR="00C47FB3" w:rsidRPr="001B367A" w:rsidRDefault="00C47FB3" w:rsidP="008E60D3">
            <w:pPr>
              <w:pStyle w:val="PL"/>
            </w:pPr>
            <w:r w:rsidRPr="001B367A">
              <w:t xml:space="preserve">      anyOf:</w:t>
            </w:r>
          </w:p>
          <w:p w14:paraId="18FA3007" w14:textId="77777777" w:rsidR="00C47FB3" w:rsidRPr="001B367A" w:rsidRDefault="00C47FB3" w:rsidP="008E60D3">
            <w:pPr>
              <w:pStyle w:val="PL"/>
            </w:pPr>
            <w:r w:rsidRPr="001B367A">
              <w:t xml:space="preserve">        - required: [offsetTime]</w:t>
            </w:r>
          </w:p>
          <w:p w14:paraId="51113975" w14:textId="77777777" w:rsidR="00C47FB3" w:rsidRPr="001B367A" w:rsidRDefault="00C47FB3" w:rsidP="008E60D3">
            <w:pPr>
              <w:pStyle w:val="PL"/>
            </w:pPr>
            <w:r w:rsidRPr="001B367A">
              <w:t xml:space="preserve">        - required: [randomTimePeriod]</w:t>
            </w:r>
          </w:p>
          <w:p w14:paraId="1CD63132" w14:textId="77777777" w:rsidR="00C47FB3" w:rsidRPr="001B367A" w:rsidRDefault="00C47FB3" w:rsidP="008E60D3">
            <w:pPr>
              <w:pStyle w:val="PL"/>
            </w:pPr>
          </w:p>
          <w:p w14:paraId="725C3EA9" w14:textId="77777777" w:rsidR="00C47FB3" w:rsidRPr="001B367A" w:rsidRDefault="00C47FB3" w:rsidP="008E60D3">
            <w:pPr>
              <w:pStyle w:val="PL"/>
            </w:pPr>
            <w:r w:rsidRPr="001B367A">
              <w:t xml:space="preserve">    ServiceScheduleDescription:</w:t>
            </w:r>
          </w:p>
          <w:p w14:paraId="66A7E683" w14:textId="2846FEDD" w:rsidR="00C47FB3" w:rsidRPr="001B367A" w:rsidRDefault="00C47FB3" w:rsidP="008E60D3">
            <w:pPr>
              <w:pStyle w:val="PL"/>
            </w:pPr>
            <w:r w:rsidRPr="001B367A">
              <w:t xml:space="preserve">      type: object</w:t>
            </w:r>
          </w:p>
          <w:p w14:paraId="52432A3F" w14:textId="46AC3DF9" w:rsidR="00C47FB3" w:rsidRPr="001B367A" w:rsidRDefault="00C47FB3" w:rsidP="008E60D3">
            <w:pPr>
              <w:pStyle w:val="PL"/>
            </w:pPr>
            <w:r w:rsidRPr="001B367A">
              <w:t xml:space="preserve">      properties:</w:t>
            </w:r>
          </w:p>
          <w:p w14:paraId="75B899FC" w14:textId="77777777" w:rsidR="00C47FB3" w:rsidRPr="001B367A" w:rsidRDefault="00C47FB3" w:rsidP="008E60D3">
            <w:pPr>
              <w:pStyle w:val="PL"/>
            </w:pPr>
            <w:r w:rsidRPr="001B367A">
              <w:t xml:space="preserve">         id:</w:t>
            </w:r>
          </w:p>
          <w:p w14:paraId="45F8565A" w14:textId="77777777" w:rsidR="00C47FB3" w:rsidRPr="001B367A" w:rsidRDefault="00C47FB3" w:rsidP="008E60D3">
            <w:pPr>
              <w:pStyle w:val="PL"/>
            </w:pPr>
            <w:r w:rsidRPr="001B367A">
              <w:t xml:space="preserve">           type: string</w:t>
            </w:r>
          </w:p>
          <w:p w14:paraId="631593A2" w14:textId="77777777" w:rsidR="00C47FB3" w:rsidRPr="001B367A" w:rsidRDefault="00C47FB3" w:rsidP="008E60D3">
            <w:pPr>
              <w:pStyle w:val="PL"/>
            </w:pPr>
            <w:r w:rsidRPr="001B367A">
              <w:t xml:space="preserve">         version:</w:t>
            </w:r>
          </w:p>
          <w:p w14:paraId="4DCD9EFE" w14:textId="77777777" w:rsidR="00C47FB3" w:rsidRPr="001B367A" w:rsidRDefault="00C47FB3" w:rsidP="008E60D3">
            <w:pPr>
              <w:pStyle w:val="PL"/>
            </w:pPr>
            <w:r w:rsidRPr="001B367A">
              <w:t xml:space="preserve">           type: integer</w:t>
            </w:r>
          </w:p>
          <w:p w14:paraId="64595AC0" w14:textId="77777777" w:rsidR="00C47FB3" w:rsidRPr="001B367A" w:rsidRDefault="00C47FB3" w:rsidP="008E60D3">
            <w:pPr>
              <w:pStyle w:val="PL"/>
            </w:pPr>
            <w:r w:rsidRPr="001B367A">
              <w:t xml:space="preserve">           minimum: 1</w:t>
            </w:r>
          </w:p>
          <w:p w14:paraId="52FB67D8" w14:textId="58D2638E" w:rsidR="00C47FB3" w:rsidRPr="001B367A" w:rsidRDefault="00C47FB3" w:rsidP="008E60D3">
            <w:pPr>
              <w:pStyle w:val="PL"/>
            </w:pPr>
            <w:r w:rsidRPr="001B367A">
              <w:t xml:space="preserve">         start:</w:t>
            </w:r>
          </w:p>
          <w:p w14:paraId="11CB991F" w14:textId="1A422038" w:rsidR="00C47FB3" w:rsidRPr="001B367A" w:rsidRDefault="00C47FB3" w:rsidP="008E60D3">
            <w:pPr>
              <w:pStyle w:val="PL"/>
            </w:pPr>
            <w:r w:rsidRPr="001B367A">
              <w:t xml:space="preserve">           $ref: 'TS29571_CommonData.yaml#/components/schemas/DateTime'</w:t>
            </w:r>
          </w:p>
          <w:p w14:paraId="4ABDF0F6" w14:textId="75DAD1D1" w:rsidR="00C47FB3" w:rsidRPr="001B367A" w:rsidRDefault="00C47FB3" w:rsidP="008E60D3">
            <w:pPr>
              <w:pStyle w:val="PL"/>
            </w:pPr>
            <w:r w:rsidRPr="001B367A">
              <w:t xml:space="preserve">         stop:</w:t>
            </w:r>
          </w:p>
          <w:p w14:paraId="73D1D7C5" w14:textId="66B03815" w:rsidR="00C47FB3" w:rsidRPr="001B367A" w:rsidRDefault="00C47FB3" w:rsidP="008E60D3">
            <w:pPr>
              <w:pStyle w:val="PL"/>
            </w:pPr>
            <w:r w:rsidRPr="001B367A">
              <w:t xml:space="preserve">           $ref: 'TS29571_CommonData.yaml#/components/schemas/DateTime'</w:t>
            </w:r>
          </w:p>
          <w:p w14:paraId="67511170" w14:textId="77777777" w:rsidR="00505D24" w:rsidRDefault="00505D24" w:rsidP="00505D24">
            <w:pPr>
              <w:pStyle w:val="PL"/>
            </w:pPr>
            <w:r>
              <w:rPr>
                <w:rFonts w:hint="eastAsia"/>
                <w:lang w:eastAsia="zh-CN"/>
              </w:rPr>
              <w:t xml:space="preserve"> </w:t>
            </w:r>
            <w:r>
              <w:rPr>
                <w:lang w:eastAsia="zh-CN"/>
              </w:rPr>
              <w:t xml:space="preserve">        repetitionRule</w:t>
            </w:r>
            <w:r w:rsidRPr="001B367A">
              <w:t>:</w:t>
            </w:r>
          </w:p>
          <w:p w14:paraId="2C16EB54" w14:textId="77777777" w:rsidR="00505D24" w:rsidRDefault="00505D24" w:rsidP="00505D24">
            <w:pPr>
              <w:pStyle w:val="PL"/>
            </w:pPr>
            <w:r>
              <w:rPr>
                <w:rFonts w:hint="eastAsia"/>
                <w:lang w:eastAsia="zh-CN"/>
              </w:rPr>
              <w:t xml:space="preserve"> </w:t>
            </w:r>
            <w:r>
              <w:rPr>
                <w:lang w:eastAsia="zh-CN"/>
              </w:rPr>
              <w:t xml:space="preserve">          </w:t>
            </w:r>
            <w:r w:rsidRPr="001B367A">
              <w:t>$ref: '#/components/schemas/</w:t>
            </w:r>
            <w:r>
              <w:t>RepetitionRule</w:t>
            </w:r>
            <w:r w:rsidRPr="001B367A">
              <w:t>'</w:t>
            </w:r>
          </w:p>
          <w:p w14:paraId="045AB246" w14:textId="0808100C" w:rsidR="00C47FB3" w:rsidRPr="001B367A" w:rsidRDefault="00C47FB3" w:rsidP="008E60D3">
            <w:pPr>
              <w:pStyle w:val="PL"/>
            </w:pPr>
            <w:r w:rsidRPr="001B367A">
              <w:t xml:space="preserve">      required:</w:t>
            </w:r>
          </w:p>
          <w:p w14:paraId="2675D344" w14:textId="77777777" w:rsidR="00C47FB3" w:rsidRPr="001B367A" w:rsidRDefault="00C47FB3" w:rsidP="008E60D3">
            <w:pPr>
              <w:pStyle w:val="PL"/>
            </w:pPr>
            <w:r w:rsidRPr="001B367A">
              <w:t xml:space="preserve">        - id</w:t>
            </w:r>
          </w:p>
          <w:p w14:paraId="11369526" w14:textId="77777777" w:rsidR="00C47FB3" w:rsidRPr="001B367A" w:rsidRDefault="00C47FB3" w:rsidP="008E60D3">
            <w:pPr>
              <w:pStyle w:val="PL"/>
            </w:pPr>
            <w:r w:rsidRPr="001B367A">
              <w:t xml:space="preserve">        - version</w:t>
            </w:r>
          </w:p>
          <w:p w14:paraId="0005B6ED" w14:textId="77777777" w:rsidR="00505D24" w:rsidRDefault="00505D24" w:rsidP="00505D24">
            <w:pPr>
              <w:pStyle w:val="PL"/>
            </w:pPr>
            <w:r w:rsidRPr="00302A57">
              <w:t xml:space="preserve">      oneOf:</w:t>
            </w:r>
          </w:p>
          <w:p w14:paraId="264FCD73" w14:textId="4C978C55" w:rsidR="00C47FB3" w:rsidRPr="001B367A" w:rsidRDefault="00C47FB3" w:rsidP="008E60D3">
            <w:pPr>
              <w:pStyle w:val="PL"/>
            </w:pPr>
            <w:r w:rsidRPr="001B367A">
              <w:t xml:space="preserve">        - </w:t>
            </w:r>
            <w:r w:rsidR="00505D24">
              <w:t>required: [</w:t>
            </w:r>
            <w:r w:rsidRPr="001B367A">
              <w:t>start</w:t>
            </w:r>
            <w:r w:rsidR="00505D24">
              <w:t>,</w:t>
            </w:r>
            <w:r w:rsidRPr="001B367A">
              <w:t xml:space="preserve"> stop</w:t>
            </w:r>
            <w:r w:rsidR="00505D24">
              <w:t>]</w:t>
            </w:r>
          </w:p>
          <w:p w14:paraId="42380467" w14:textId="77777777" w:rsidR="00505D24" w:rsidRDefault="00505D24" w:rsidP="00505D24">
            <w:pPr>
              <w:pStyle w:val="PL"/>
            </w:pPr>
            <w:r>
              <w:lastRenderedPageBreak/>
              <w:t xml:space="preserve">        - required: [repetitionRule]</w:t>
            </w:r>
          </w:p>
          <w:p w14:paraId="7A0DBA08" w14:textId="77777777" w:rsidR="00505D24" w:rsidRDefault="00505D24" w:rsidP="00505D24">
            <w:pPr>
              <w:pStyle w:val="PL"/>
            </w:pPr>
          </w:p>
          <w:p w14:paraId="7BA6C435" w14:textId="77777777" w:rsidR="00505D24" w:rsidRDefault="00505D24" w:rsidP="00505D24">
            <w:pPr>
              <w:pStyle w:val="PL"/>
              <w:rPr>
                <w:lang w:eastAsia="zh-CN"/>
              </w:rPr>
            </w:pPr>
            <w:r>
              <w:rPr>
                <w:rFonts w:hint="eastAsia"/>
                <w:lang w:eastAsia="zh-CN"/>
              </w:rPr>
              <w:t xml:space="preserve"> </w:t>
            </w:r>
            <w:r>
              <w:rPr>
                <w:lang w:eastAsia="zh-CN"/>
              </w:rPr>
              <w:t xml:space="preserve">   RepetitionRule:</w:t>
            </w:r>
          </w:p>
          <w:p w14:paraId="47C21678" w14:textId="77777777" w:rsidR="00505D24" w:rsidRDefault="00505D24" w:rsidP="00505D24">
            <w:pPr>
              <w:pStyle w:val="PL"/>
              <w:rPr>
                <w:lang w:eastAsia="zh-CN"/>
              </w:rPr>
            </w:pPr>
            <w:r>
              <w:rPr>
                <w:rFonts w:hint="eastAsia"/>
                <w:lang w:eastAsia="zh-CN"/>
              </w:rPr>
              <w:t xml:space="preserve"> </w:t>
            </w:r>
            <w:r>
              <w:rPr>
                <w:lang w:eastAsia="zh-CN"/>
              </w:rPr>
              <w:t xml:space="preserve">     type: object</w:t>
            </w:r>
          </w:p>
          <w:p w14:paraId="7BE4E51D" w14:textId="77777777" w:rsidR="00505D24" w:rsidRDefault="00505D24" w:rsidP="00505D24">
            <w:pPr>
              <w:pStyle w:val="PL"/>
              <w:rPr>
                <w:lang w:eastAsia="zh-CN"/>
              </w:rPr>
            </w:pPr>
            <w:r>
              <w:rPr>
                <w:rFonts w:hint="eastAsia"/>
                <w:lang w:eastAsia="zh-CN"/>
              </w:rPr>
              <w:t xml:space="preserve"> </w:t>
            </w:r>
            <w:r>
              <w:rPr>
                <w:lang w:eastAsia="zh-CN"/>
              </w:rPr>
              <w:t xml:space="preserve">     properties:</w:t>
            </w:r>
          </w:p>
          <w:p w14:paraId="17367C7A" w14:textId="77777777" w:rsidR="00505D24" w:rsidRDefault="00505D24" w:rsidP="00505D24">
            <w:pPr>
              <w:pStyle w:val="PL"/>
              <w:rPr>
                <w:lang w:eastAsia="zh-CN"/>
              </w:rPr>
            </w:pPr>
            <w:r>
              <w:rPr>
                <w:rFonts w:hint="eastAsia"/>
                <w:lang w:eastAsia="zh-CN"/>
              </w:rPr>
              <w:t xml:space="preserve"> </w:t>
            </w:r>
            <w:r>
              <w:rPr>
                <w:lang w:eastAsia="zh-CN"/>
              </w:rPr>
              <w:t xml:space="preserve">       startTime:</w:t>
            </w:r>
          </w:p>
          <w:p w14:paraId="20522060" w14:textId="77777777" w:rsidR="00505D24" w:rsidRDefault="00505D24" w:rsidP="00505D24">
            <w:pPr>
              <w:pStyle w:val="PL"/>
              <w:rPr>
                <w:lang w:eastAsia="zh-CN"/>
              </w:rPr>
            </w:pPr>
            <w:r>
              <w:rPr>
                <w:rFonts w:hint="eastAsia"/>
                <w:lang w:eastAsia="zh-CN"/>
              </w:rPr>
              <w:t xml:space="preserve"> </w:t>
            </w:r>
            <w:r>
              <w:rPr>
                <w:lang w:eastAsia="zh-CN"/>
              </w:rPr>
              <w:t xml:space="preserve">         $ref:</w:t>
            </w:r>
            <w:r w:rsidRPr="001B367A">
              <w:t xml:space="preserve"> </w:t>
            </w:r>
            <w:r>
              <w:t>'</w:t>
            </w:r>
            <w:r w:rsidRPr="001B367A">
              <w:t>TS29571_CommonData.yaml#/components/schemas/DateTime</w:t>
            </w:r>
            <w:r>
              <w:rPr>
                <w:rFonts w:hint="eastAsia"/>
                <w:lang w:eastAsia="zh-CN"/>
              </w:rPr>
              <w:t>'</w:t>
            </w:r>
          </w:p>
          <w:p w14:paraId="09B0C45E" w14:textId="77777777" w:rsidR="00505D24" w:rsidRDefault="00505D24" w:rsidP="00505D24">
            <w:pPr>
              <w:pStyle w:val="PL"/>
              <w:rPr>
                <w:lang w:eastAsia="zh-CN"/>
              </w:rPr>
            </w:pPr>
            <w:r>
              <w:rPr>
                <w:rFonts w:hint="eastAsia"/>
                <w:lang w:eastAsia="zh-CN"/>
              </w:rPr>
              <w:t xml:space="preserve"> </w:t>
            </w:r>
            <w:r>
              <w:rPr>
                <w:lang w:eastAsia="zh-CN"/>
              </w:rPr>
              <w:t xml:space="preserve">       duration:</w:t>
            </w:r>
          </w:p>
          <w:p w14:paraId="5D69F42F" w14:textId="77777777" w:rsidR="00505D24" w:rsidRDefault="00505D24" w:rsidP="00505D24">
            <w:pPr>
              <w:pStyle w:val="PL"/>
              <w:rPr>
                <w:lang w:eastAsia="zh-CN"/>
              </w:rPr>
            </w:pPr>
            <w:r>
              <w:rPr>
                <w:rFonts w:hint="eastAsia"/>
                <w:lang w:eastAsia="zh-CN"/>
              </w:rPr>
              <w:t xml:space="preserve"> </w:t>
            </w:r>
            <w:r>
              <w:rPr>
                <w:lang w:eastAsia="zh-CN"/>
              </w:rPr>
              <w:t xml:space="preserve">         </w:t>
            </w:r>
            <w:r w:rsidRPr="007653D5">
              <w:rPr>
                <w:lang w:eastAsia="zh-CN"/>
              </w:rPr>
              <w:t>$ref: 'TS29571_CommonData.yaml#/components/schemas/DurationSec'</w:t>
            </w:r>
          </w:p>
          <w:p w14:paraId="44C98518" w14:textId="77777777" w:rsidR="00505D24" w:rsidRDefault="00505D24" w:rsidP="00505D24">
            <w:pPr>
              <w:pStyle w:val="PL"/>
              <w:rPr>
                <w:lang w:eastAsia="zh-CN"/>
              </w:rPr>
            </w:pPr>
            <w:r>
              <w:rPr>
                <w:rFonts w:hint="eastAsia"/>
                <w:lang w:eastAsia="zh-CN"/>
              </w:rPr>
              <w:t xml:space="preserve"> </w:t>
            </w:r>
            <w:r>
              <w:rPr>
                <w:lang w:eastAsia="zh-CN"/>
              </w:rPr>
              <w:t xml:space="preserve">       </w:t>
            </w:r>
            <w:r w:rsidRPr="00536457">
              <w:t>repetitionInterval</w:t>
            </w:r>
            <w:r>
              <w:rPr>
                <w:lang w:eastAsia="zh-CN"/>
              </w:rPr>
              <w:t>:</w:t>
            </w:r>
          </w:p>
          <w:p w14:paraId="0203B148" w14:textId="77777777" w:rsidR="00505D24" w:rsidRDefault="00505D24" w:rsidP="00505D24">
            <w:pPr>
              <w:pStyle w:val="PL"/>
              <w:rPr>
                <w:lang w:eastAsia="zh-CN"/>
              </w:rPr>
            </w:pPr>
            <w:r>
              <w:rPr>
                <w:rFonts w:hint="eastAsia"/>
                <w:lang w:eastAsia="zh-CN"/>
              </w:rPr>
              <w:t xml:space="preserve"> </w:t>
            </w:r>
            <w:r>
              <w:rPr>
                <w:lang w:eastAsia="zh-CN"/>
              </w:rPr>
              <w:t xml:space="preserve">         </w:t>
            </w:r>
            <w:r w:rsidRPr="007653D5">
              <w:rPr>
                <w:lang w:eastAsia="zh-CN"/>
              </w:rPr>
              <w:t>$ref: 'TS29571_CommonData.yaml#/components/schemas/DurationSec'</w:t>
            </w:r>
          </w:p>
          <w:p w14:paraId="62B4B62D" w14:textId="77777777" w:rsidR="00505D24" w:rsidRDefault="00505D24" w:rsidP="00505D24">
            <w:pPr>
              <w:pStyle w:val="PL"/>
              <w:rPr>
                <w:lang w:eastAsia="zh-CN"/>
              </w:rPr>
            </w:pPr>
            <w:r>
              <w:rPr>
                <w:rFonts w:hint="eastAsia"/>
                <w:lang w:eastAsia="zh-CN"/>
              </w:rPr>
              <w:t xml:space="preserve"> </w:t>
            </w:r>
            <w:r>
              <w:rPr>
                <w:lang w:eastAsia="zh-CN"/>
              </w:rPr>
              <w:t xml:space="preserve">     required:</w:t>
            </w:r>
          </w:p>
          <w:p w14:paraId="49BDBDD5" w14:textId="77777777" w:rsidR="00505D24" w:rsidRDefault="00505D24" w:rsidP="00505D24">
            <w:pPr>
              <w:pStyle w:val="PL"/>
            </w:pPr>
            <w:r>
              <w:rPr>
                <w:rFonts w:hint="eastAsia"/>
                <w:lang w:eastAsia="zh-CN"/>
              </w:rPr>
              <w:t xml:space="preserve"> </w:t>
            </w:r>
            <w:r>
              <w:rPr>
                <w:lang w:eastAsia="zh-CN"/>
              </w:rPr>
              <w:t xml:space="preserve">       - startTime</w:t>
            </w:r>
          </w:p>
          <w:p w14:paraId="0F286AED" w14:textId="77777777" w:rsidR="00505D24" w:rsidRDefault="00505D24" w:rsidP="00505D24">
            <w:pPr>
              <w:pStyle w:val="PL"/>
              <w:rPr>
                <w:lang w:eastAsia="zh-CN"/>
              </w:rPr>
            </w:pPr>
            <w:r>
              <w:rPr>
                <w:rFonts w:hint="eastAsia"/>
                <w:lang w:eastAsia="zh-CN"/>
              </w:rPr>
              <w:t xml:space="preserve"> </w:t>
            </w:r>
            <w:r>
              <w:rPr>
                <w:lang w:eastAsia="zh-CN"/>
              </w:rPr>
              <w:t xml:space="preserve">       - duration</w:t>
            </w:r>
          </w:p>
          <w:p w14:paraId="1C9AB1B5" w14:textId="77777777" w:rsidR="00505D24" w:rsidRDefault="00505D24" w:rsidP="00505D24">
            <w:pPr>
              <w:pStyle w:val="PL"/>
              <w:rPr>
                <w:lang w:eastAsia="zh-CN"/>
              </w:rPr>
            </w:pPr>
            <w:r>
              <w:rPr>
                <w:rFonts w:hint="eastAsia"/>
                <w:lang w:eastAsia="zh-CN"/>
              </w:rPr>
              <w:t xml:space="preserve"> </w:t>
            </w:r>
            <w:r>
              <w:rPr>
                <w:lang w:eastAsia="zh-CN"/>
              </w:rPr>
              <w:t xml:space="preserve">       - </w:t>
            </w:r>
            <w:r w:rsidRPr="00536457">
              <w:t>repetitionInterval</w:t>
            </w:r>
          </w:p>
          <w:p w14:paraId="5E898E9D" w14:textId="77777777" w:rsidR="00C47FB3" w:rsidRPr="001B367A" w:rsidRDefault="00C47FB3" w:rsidP="008E60D3">
            <w:pPr>
              <w:pStyle w:val="PL"/>
            </w:pPr>
          </w:p>
          <w:p w14:paraId="1E604A26" w14:textId="77777777" w:rsidR="00C47FB3" w:rsidRPr="001B367A" w:rsidRDefault="00C47FB3" w:rsidP="008E60D3">
            <w:pPr>
              <w:pStyle w:val="PL"/>
            </w:pPr>
            <w:r w:rsidRPr="001B367A">
              <w:t xml:space="preserve">    SecurityDescription:</w:t>
            </w:r>
          </w:p>
          <w:p w14:paraId="6F0948B4" w14:textId="77777777" w:rsidR="00C47FB3" w:rsidRPr="001B367A" w:rsidRDefault="00C47FB3" w:rsidP="008E60D3">
            <w:pPr>
              <w:pStyle w:val="PL"/>
              <w:rPr>
                <w:lang w:eastAsia="zh-CN"/>
              </w:rPr>
            </w:pPr>
            <w:r w:rsidRPr="001B367A">
              <w:t xml:space="preserve">      type: object</w:t>
            </w:r>
          </w:p>
          <w:p w14:paraId="5237045F" w14:textId="77777777" w:rsidR="00C47FB3" w:rsidRPr="001B367A" w:rsidRDefault="00C47FB3" w:rsidP="008E60D3">
            <w:pPr>
              <w:pStyle w:val="PL"/>
            </w:pPr>
            <w:r w:rsidRPr="001B367A">
              <w:t xml:space="preserve">      properties:</w:t>
            </w:r>
          </w:p>
          <w:p w14:paraId="23AF8868" w14:textId="77777777" w:rsidR="00C47FB3" w:rsidRPr="001B367A" w:rsidRDefault="00C47FB3" w:rsidP="008E60D3">
            <w:pPr>
              <w:pStyle w:val="PL"/>
            </w:pPr>
            <w:r w:rsidRPr="001B367A">
              <w:t xml:space="preserve">        mBSSFAddresses:</w:t>
            </w:r>
          </w:p>
          <w:p w14:paraId="2010B3BB" w14:textId="77777777" w:rsidR="00C47FB3" w:rsidRPr="001B367A" w:rsidRDefault="00C47FB3" w:rsidP="008E60D3">
            <w:pPr>
              <w:pStyle w:val="PL"/>
              <w:rPr>
                <w:lang w:eastAsia="zh-CN"/>
              </w:rPr>
            </w:pPr>
            <w:r w:rsidRPr="001B367A">
              <w:rPr>
                <w:lang w:eastAsia="zh-CN"/>
              </w:rPr>
              <w:t xml:space="preserve">          type: array</w:t>
            </w:r>
          </w:p>
          <w:p w14:paraId="3BCBDE62" w14:textId="77777777" w:rsidR="00C47FB3" w:rsidRPr="001B367A" w:rsidRDefault="00C47FB3" w:rsidP="008E60D3">
            <w:pPr>
              <w:pStyle w:val="PL"/>
              <w:rPr>
                <w:lang w:eastAsia="zh-CN"/>
              </w:rPr>
            </w:pPr>
            <w:r w:rsidRPr="001B367A">
              <w:rPr>
                <w:lang w:eastAsia="zh-CN"/>
              </w:rPr>
              <w:t xml:space="preserve">          items:</w:t>
            </w:r>
          </w:p>
          <w:p w14:paraId="171F1A17" w14:textId="7CAE6EE1" w:rsidR="00C47FB3" w:rsidRPr="001B367A" w:rsidRDefault="00C47FB3" w:rsidP="008E60D3">
            <w:pPr>
              <w:pStyle w:val="PL"/>
            </w:pPr>
            <w:r w:rsidRPr="001B367A">
              <w:t xml:space="preserve">            $ref: 'TS26</w:t>
            </w:r>
            <w:r w:rsidR="00D5550F">
              <w:t>510</w:t>
            </w:r>
            <w:r w:rsidRPr="001B367A">
              <w:t>_CommonData.yaml#/components/</w:t>
            </w:r>
            <w:r w:rsidR="00D5550F">
              <w:t>schemas/</w:t>
            </w:r>
            <w:r w:rsidRPr="001B367A">
              <w:t>AbsoluteUrl'</w:t>
            </w:r>
          </w:p>
          <w:p w14:paraId="1F389895" w14:textId="77777777" w:rsidR="00C47FB3" w:rsidRPr="001B367A" w:rsidRDefault="00C47FB3" w:rsidP="008E60D3">
            <w:pPr>
              <w:pStyle w:val="PL"/>
              <w:rPr>
                <w:lang w:eastAsia="zh-CN"/>
              </w:rPr>
            </w:pPr>
            <w:r w:rsidRPr="001B367A">
              <w:rPr>
                <w:lang w:eastAsia="zh-CN"/>
              </w:rPr>
              <w:t xml:space="preserve">          minItems: 1</w:t>
            </w:r>
          </w:p>
          <w:p w14:paraId="594256C2" w14:textId="77777777" w:rsidR="00C47FB3" w:rsidRPr="001B367A" w:rsidRDefault="00C47FB3" w:rsidP="008E60D3">
            <w:pPr>
              <w:pStyle w:val="PL"/>
            </w:pPr>
            <w:r w:rsidRPr="001B367A">
              <w:t xml:space="preserve">        mBSServiceKeyInfo:</w:t>
            </w:r>
          </w:p>
          <w:p w14:paraId="61072704" w14:textId="77777777" w:rsidR="00C47FB3" w:rsidRPr="001B367A" w:rsidRDefault="00C47FB3" w:rsidP="008E60D3">
            <w:pPr>
              <w:pStyle w:val="PL"/>
            </w:pPr>
            <w:r w:rsidRPr="001B367A">
              <w:t xml:space="preserve">          type: object</w:t>
            </w:r>
          </w:p>
          <w:p w14:paraId="6A70BCC9" w14:textId="77777777" w:rsidR="00C47FB3" w:rsidRPr="001B367A" w:rsidRDefault="00C47FB3" w:rsidP="008E60D3">
            <w:pPr>
              <w:pStyle w:val="PL"/>
            </w:pPr>
            <w:r w:rsidRPr="001B367A">
              <w:t xml:space="preserve">          properties:</w:t>
            </w:r>
          </w:p>
          <w:p w14:paraId="02076049" w14:textId="77777777" w:rsidR="00C47FB3" w:rsidRPr="001B367A" w:rsidRDefault="00C47FB3" w:rsidP="008E60D3">
            <w:pPr>
              <w:pStyle w:val="PL"/>
            </w:pPr>
            <w:r w:rsidRPr="001B367A">
              <w:t xml:space="preserve">            mBSId:</w:t>
            </w:r>
          </w:p>
          <w:p w14:paraId="70058E42" w14:textId="77777777" w:rsidR="00C47FB3" w:rsidRPr="001B367A" w:rsidRDefault="00C47FB3" w:rsidP="008E60D3">
            <w:pPr>
              <w:pStyle w:val="PL"/>
            </w:pPr>
            <w:r w:rsidRPr="001B367A">
              <w:t xml:space="preserve">              type: string</w:t>
            </w:r>
          </w:p>
          <w:p w14:paraId="202F6D98" w14:textId="77777777" w:rsidR="00C47FB3" w:rsidRPr="001B367A" w:rsidRDefault="00C47FB3" w:rsidP="008E60D3">
            <w:pPr>
              <w:pStyle w:val="PL"/>
            </w:pPr>
            <w:r w:rsidRPr="001B367A">
              <w:t xml:space="preserve">            mBSDomainId:</w:t>
            </w:r>
          </w:p>
          <w:p w14:paraId="568C351D" w14:textId="77777777" w:rsidR="00C47FB3" w:rsidRPr="001B367A" w:rsidRDefault="00C47FB3" w:rsidP="008E60D3">
            <w:pPr>
              <w:pStyle w:val="PL"/>
            </w:pPr>
            <w:r w:rsidRPr="001B367A">
              <w:t xml:space="preserve">              type: string</w:t>
            </w:r>
          </w:p>
          <w:p w14:paraId="5BDE6BA8" w14:textId="77777777" w:rsidR="00C47FB3" w:rsidRPr="001B367A" w:rsidRDefault="00C47FB3" w:rsidP="008E60D3">
            <w:pPr>
              <w:pStyle w:val="PL"/>
            </w:pPr>
            <w:r w:rsidRPr="001B367A">
              <w:t xml:space="preserve">          required:</w:t>
            </w:r>
          </w:p>
          <w:p w14:paraId="7ED4E8DD" w14:textId="77777777" w:rsidR="00C47FB3" w:rsidRPr="001B367A" w:rsidRDefault="00C47FB3" w:rsidP="008E60D3">
            <w:pPr>
              <w:pStyle w:val="PL"/>
            </w:pPr>
            <w:r w:rsidRPr="001B367A">
              <w:t xml:space="preserve">            - mBSId</w:t>
            </w:r>
          </w:p>
          <w:p w14:paraId="48F66883" w14:textId="77777777" w:rsidR="00C47FB3" w:rsidRPr="001B367A" w:rsidRDefault="00C47FB3" w:rsidP="008E60D3">
            <w:pPr>
              <w:pStyle w:val="PL"/>
            </w:pPr>
            <w:r w:rsidRPr="001B367A">
              <w:t xml:space="preserve">            - mBSDomainId</w:t>
            </w:r>
          </w:p>
          <w:p w14:paraId="301437BE" w14:textId="77777777" w:rsidR="00C47FB3" w:rsidRPr="001B367A" w:rsidRDefault="00C47FB3" w:rsidP="008E60D3">
            <w:pPr>
              <w:pStyle w:val="PL"/>
            </w:pPr>
            <w:r w:rsidRPr="001B367A">
              <w:t xml:space="preserve">        uICCKeyManagement:</w:t>
            </w:r>
          </w:p>
          <w:p w14:paraId="12AB38D0" w14:textId="77777777" w:rsidR="00C47FB3" w:rsidRPr="001B367A" w:rsidRDefault="00C47FB3" w:rsidP="008E60D3">
            <w:pPr>
              <w:pStyle w:val="PL"/>
            </w:pPr>
            <w:r w:rsidRPr="001B367A">
              <w:t xml:space="preserve">          type: boolean</w:t>
            </w:r>
          </w:p>
          <w:p w14:paraId="4DAF2D4C" w14:textId="77777777" w:rsidR="00C47FB3" w:rsidRPr="001B367A" w:rsidRDefault="00C47FB3" w:rsidP="008E60D3">
            <w:pPr>
              <w:pStyle w:val="PL"/>
            </w:pPr>
            <w:r w:rsidRPr="001B367A">
              <w:t xml:space="preserve">        2GGBAallowed:</w:t>
            </w:r>
          </w:p>
          <w:p w14:paraId="54699D1E" w14:textId="77777777" w:rsidR="00C47FB3" w:rsidRPr="001B367A" w:rsidRDefault="00C47FB3" w:rsidP="008E60D3">
            <w:pPr>
              <w:pStyle w:val="PL"/>
            </w:pPr>
            <w:r w:rsidRPr="001B367A">
              <w:t xml:space="preserve">          type: boolean</w:t>
            </w:r>
          </w:p>
          <w:p w14:paraId="72BD5FF0" w14:textId="77777777" w:rsidR="00C47FB3" w:rsidRPr="001B367A" w:rsidRDefault="00C47FB3" w:rsidP="008E60D3">
            <w:pPr>
              <w:pStyle w:val="PL"/>
              <w:rPr>
                <w:lang w:eastAsia="zh-CN"/>
              </w:rPr>
            </w:pPr>
            <w:r w:rsidRPr="001B367A">
              <w:rPr>
                <w:lang w:eastAsia="zh-CN"/>
              </w:rPr>
              <w:t xml:space="preserve">        backOffParameters:</w:t>
            </w:r>
          </w:p>
          <w:p w14:paraId="6616646F" w14:textId="77777777" w:rsidR="00C47FB3" w:rsidRPr="001B367A" w:rsidRDefault="00C47FB3" w:rsidP="008E60D3">
            <w:pPr>
              <w:pStyle w:val="PL"/>
            </w:pPr>
            <w:r w:rsidRPr="001B367A">
              <w:t xml:space="preserve">          $ref: '#/components/schemas/BackOffParameters'</w:t>
            </w:r>
          </w:p>
          <w:p w14:paraId="0417E60C" w14:textId="77777777" w:rsidR="00C47FB3" w:rsidRPr="001B367A" w:rsidRDefault="00C47FB3" w:rsidP="008E60D3">
            <w:pPr>
              <w:pStyle w:val="PL"/>
            </w:pPr>
            <w:r w:rsidRPr="001B367A">
              <w:t xml:space="preserve">      required:</w:t>
            </w:r>
          </w:p>
          <w:p w14:paraId="23E1072B" w14:textId="77777777" w:rsidR="00C47FB3" w:rsidRPr="001B367A" w:rsidRDefault="00C47FB3" w:rsidP="008E60D3">
            <w:pPr>
              <w:pStyle w:val="PL"/>
            </w:pPr>
            <w:r w:rsidRPr="001B367A">
              <w:t xml:space="preserve">        - mBSSFAddresses</w:t>
            </w:r>
          </w:p>
          <w:p w14:paraId="0ADCC7ED" w14:textId="77777777" w:rsidR="00C47FB3" w:rsidRPr="001B367A" w:rsidRDefault="00C47FB3" w:rsidP="008E60D3">
            <w:pPr>
              <w:pStyle w:val="PL"/>
            </w:pPr>
            <w:r w:rsidRPr="001B367A">
              <w:t xml:space="preserve">        - mBSSessionKeyInfo</w:t>
            </w:r>
          </w:p>
          <w:p w14:paraId="52EE97A1" w14:textId="77777777" w:rsidR="00C47FB3" w:rsidRPr="001B367A" w:rsidRDefault="00C47FB3" w:rsidP="008E60D3">
            <w:pPr>
              <w:pStyle w:val="PL"/>
            </w:pPr>
          </w:p>
        </w:tc>
      </w:tr>
    </w:tbl>
    <w:p w14:paraId="31D8212D" w14:textId="77777777" w:rsidR="000F7875" w:rsidRPr="001B367A" w:rsidRDefault="000F7875" w:rsidP="000F7875">
      <w:pPr>
        <w:pStyle w:val="TAN"/>
        <w:keepNext w:val="0"/>
      </w:pPr>
    </w:p>
    <w:p w14:paraId="0169FD0F" w14:textId="77777777" w:rsidR="000F7875" w:rsidRPr="001B367A" w:rsidRDefault="000F7875" w:rsidP="00880B7E">
      <w:pPr>
        <w:rPr>
          <w:lang w:eastAsia="ja-JP"/>
        </w:rPr>
      </w:pPr>
      <w:r w:rsidRPr="001B367A">
        <w:rPr>
          <w:lang w:eastAsia="ja-JP"/>
        </w:rPr>
        <w:br w:type="page"/>
      </w:r>
    </w:p>
    <w:p w14:paraId="7F3D7D25" w14:textId="6B18122B" w:rsidR="000F7875" w:rsidRPr="001B367A" w:rsidRDefault="000F7875" w:rsidP="000F7875">
      <w:pPr>
        <w:pStyle w:val="Heading8"/>
      </w:pPr>
      <w:bookmarkStart w:id="478" w:name="_CRAnnexBinformative"/>
      <w:bookmarkStart w:id="479" w:name="_Toc171672965"/>
      <w:bookmarkEnd w:id="478"/>
      <w:r w:rsidRPr="001B367A">
        <w:rPr>
          <w:lang w:eastAsia="ja-JP"/>
        </w:rPr>
        <w:lastRenderedPageBreak/>
        <w:t>Annex</w:t>
      </w:r>
      <w:r w:rsidRPr="001B367A">
        <w:t xml:space="preserve"> B (informative)</w:t>
      </w:r>
      <w:r w:rsidR="0031628D" w:rsidRPr="001B367A">
        <w:t>:</w:t>
      </w:r>
      <w:r w:rsidRPr="001B367A">
        <w:br/>
        <w:t>Service Announcement examples</w:t>
      </w:r>
      <w:bookmarkEnd w:id="479"/>
    </w:p>
    <w:p w14:paraId="49E5B786" w14:textId="2C0AE144" w:rsidR="000F7875" w:rsidRPr="001B367A" w:rsidRDefault="000F7875" w:rsidP="000F7875">
      <w:pPr>
        <w:pStyle w:val="Heading1"/>
      </w:pPr>
      <w:bookmarkStart w:id="480" w:name="_CRB_1"/>
      <w:bookmarkStart w:id="481" w:name="_Toc171672966"/>
      <w:bookmarkEnd w:id="480"/>
      <w:r w:rsidRPr="001B367A">
        <w:t>B.1</w:t>
      </w:r>
      <w:r w:rsidRPr="001B367A">
        <w:tab/>
        <w:t>XML-based representation</w:t>
      </w:r>
      <w:bookmarkEnd w:id="481"/>
    </w:p>
    <w:p w14:paraId="3870CAD7" w14:textId="681772FB" w:rsidR="000F7875" w:rsidRPr="001B367A" w:rsidRDefault="000F7875" w:rsidP="000F7875">
      <w:pPr>
        <w:pStyle w:val="Heading1"/>
      </w:pPr>
      <w:bookmarkStart w:id="482" w:name="_CRB_2"/>
      <w:bookmarkStart w:id="483" w:name="_Toc171672967"/>
      <w:bookmarkEnd w:id="482"/>
      <w:r w:rsidRPr="001B367A">
        <w:t>B.2</w:t>
      </w:r>
      <w:r w:rsidRPr="001B367A">
        <w:tab/>
        <w:t>JSON-based representation</w:t>
      </w:r>
      <w:bookmarkEnd w:id="483"/>
    </w:p>
    <w:p w14:paraId="66A2F9E6" w14:textId="61BE61A7" w:rsidR="00903EEE" w:rsidRPr="001B367A" w:rsidRDefault="00C47FB3" w:rsidP="00903EEE">
      <w:r w:rsidRPr="001B367A">
        <w:t>This example is for future study.</w:t>
      </w:r>
    </w:p>
    <w:p w14:paraId="639718CE" w14:textId="77777777" w:rsidR="000F7875" w:rsidRPr="001B367A" w:rsidRDefault="000F7875" w:rsidP="00880B7E">
      <w:r w:rsidRPr="001B367A">
        <w:br w:type="page"/>
      </w:r>
    </w:p>
    <w:p w14:paraId="38987F45" w14:textId="1FF351B6" w:rsidR="006E7418" w:rsidRPr="001B367A" w:rsidRDefault="006E7418" w:rsidP="002B5109">
      <w:pPr>
        <w:pStyle w:val="Heading8"/>
      </w:pPr>
      <w:bookmarkStart w:id="484" w:name="_CRAnnexCnormative"/>
      <w:bookmarkStart w:id="485" w:name="_Toc171672968"/>
      <w:bookmarkEnd w:id="484"/>
      <w:r w:rsidRPr="001B367A">
        <w:rPr>
          <w:lang w:eastAsia="ja-JP"/>
        </w:rPr>
        <w:lastRenderedPageBreak/>
        <w:t>Annex</w:t>
      </w:r>
      <w:r w:rsidRPr="001B367A">
        <w:t xml:space="preserve"> </w:t>
      </w:r>
      <w:r w:rsidR="0018701E" w:rsidRPr="001B367A">
        <w:t>C</w:t>
      </w:r>
      <w:r w:rsidRPr="001B367A">
        <w:t xml:space="preserve"> (normative)</w:t>
      </w:r>
      <w:r w:rsidR="006D3474" w:rsidRPr="001B367A">
        <w:t>:</w:t>
      </w:r>
      <w:r w:rsidRPr="001B367A">
        <w:br/>
      </w:r>
      <w:r w:rsidR="00C47FB3" w:rsidRPr="001B367A">
        <w:t>3GPP Registered URIs</w:t>
      </w:r>
      <w:bookmarkEnd w:id="485"/>
    </w:p>
    <w:p w14:paraId="0E77F77B" w14:textId="77777777" w:rsidR="00C47FB3" w:rsidRPr="001B367A" w:rsidRDefault="00C47FB3" w:rsidP="001B367A">
      <w:pPr>
        <w:pStyle w:val="Heading1"/>
        <w:rPr>
          <w:lang w:eastAsia="ja-JP"/>
        </w:rPr>
      </w:pPr>
      <w:bookmarkStart w:id="486" w:name="_Toc171672969"/>
      <w:r w:rsidRPr="001B367A">
        <w:rPr>
          <w:lang w:eastAsia="ja-JP"/>
        </w:rPr>
        <w:t>C.1</w:t>
      </w:r>
      <w:r w:rsidRPr="001B367A">
        <w:rPr>
          <w:lang w:eastAsia="ja-JP"/>
        </w:rPr>
        <w:tab/>
        <w:t>General</w:t>
      </w:r>
      <w:bookmarkEnd w:id="486"/>
    </w:p>
    <w:p w14:paraId="4A1449EA" w14:textId="77777777" w:rsidR="00C47FB3" w:rsidRPr="001B367A" w:rsidRDefault="00C47FB3" w:rsidP="001B367A">
      <w:pPr>
        <w:rPr>
          <w:lang w:eastAsia="ja-JP"/>
        </w:rPr>
      </w:pPr>
      <w:r w:rsidRPr="001B367A">
        <w:rPr>
          <w:lang w:eastAsia="ja-JP"/>
        </w:rPr>
        <w:t>This annex documents the registered URIs in the present document following the process in https://www.3gpp.org/3gpp-groups/core-network-terminals-ct/ct-wg1/uniform-resource-identifier-uri-list.</w:t>
      </w:r>
    </w:p>
    <w:p w14:paraId="4B4E0EA7" w14:textId="77777777" w:rsidR="00C47FB3" w:rsidRPr="001B367A" w:rsidRDefault="00C47FB3" w:rsidP="00C47FB3">
      <w:pPr>
        <w:pStyle w:val="B1"/>
        <w:rPr>
          <w:lang w:eastAsia="ja-JP"/>
        </w:rPr>
      </w:pPr>
      <w:r w:rsidRPr="001B367A">
        <w:rPr>
          <w:lang w:eastAsia="ja-JP"/>
        </w:rPr>
        <w:t>As required by this process, the tables in the following clauses list all registered URI values as well as:</w:t>
      </w:r>
    </w:p>
    <w:p w14:paraId="477FE4E5" w14:textId="77777777" w:rsidR="00C47FB3" w:rsidRPr="001B367A" w:rsidRDefault="00C47FB3" w:rsidP="00C47FB3">
      <w:pPr>
        <w:pStyle w:val="B1"/>
        <w:rPr>
          <w:lang w:eastAsia="ja-JP"/>
        </w:rPr>
      </w:pPr>
      <w:r w:rsidRPr="001B367A">
        <w:rPr>
          <w:lang w:eastAsia="ja-JP"/>
        </w:rPr>
        <w:t>-</w:t>
      </w:r>
      <w:r w:rsidRPr="001B367A">
        <w:rPr>
          <w:lang w:eastAsia="ja-JP"/>
        </w:rPr>
        <w:tab/>
        <w:t>a brief description of its functionality;</w:t>
      </w:r>
    </w:p>
    <w:p w14:paraId="23E6A363" w14:textId="77777777" w:rsidR="00C47FB3" w:rsidRPr="001B367A" w:rsidRDefault="00C47FB3" w:rsidP="00C47FB3">
      <w:pPr>
        <w:pStyle w:val="B1"/>
        <w:rPr>
          <w:lang w:eastAsia="ja-JP"/>
        </w:rPr>
      </w:pPr>
      <w:r w:rsidRPr="001B367A">
        <w:rPr>
          <w:lang w:eastAsia="ja-JP"/>
        </w:rPr>
        <w:t>-</w:t>
      </w:r>
      <w:r w:rsidRPr="001B367A">
        <w:rPr>
          <w:lang w:eastAsia="ja-JP"/>
        </w:rPr>
        <w:tab/>
        <w:t>a reference to the specification or other publicly available document (if any) containing the definition;</w:t>
      </w:r>
    </w:p>
    <w:p w14:paraId="74E7DBE4" w14:textId="77777777" w:rsidR="00C47FB3" w:rsidRPr="001B367A" w:rsidRDefault="00C47FB3" w:rsidP="00C47FB3">
      <w:pPr>
        <w:pStyle w:val="B1"/>
        <w:rPr>
          <w:lang w:eastAsia="ja-JP"/>
        </w:rPr>
      </w:pPr>
      <w:r w:rsidRPr="001B367A">
        <w:rPr>
          <w:lang w:eastAsia="ja-JP"/>
        </w:rPr>
        <w:t>-</w:t>
      </w:r>
      <w:r w:rsidRPr="001B367A">
        <w:rPr>
          <w:lang w:eastAsia="ja-JP"/>
        </w:rPr>
        <w:tab/>
        <w:t>the name and email address of the person making the application; and</w:t>
      </w:r>
    </w:p>
    <w:p w14:paraId="57F90EE4" w14:textId="77777777" w:rsidR="00C47FB3" w:rsidRPr="001B367A" w:rsidRDefault="00C47FB3" w:rsidP="00C47FB3">
      <w:pPr>
        <w:pStyle w:val="B1"/>
        <w:rPr>
          <w:lang w:eastAsia="ja-JP"/>
        </w:rPr>
      </w:pPr>
      <w:r w:rsidRPr="001B367A">
        <w:rPr>
          <w:lang w:eastAsia="ja-JP"/>
        </w:rPr>
        <w:t>-</w:t>
      </w:r>
      <w:r w:rsidRPr="001B367A">
        <w:rPr>
          <w:lang w:eastAsia="ja-JP"/>
        </w:rPr>
        <w:tab/>
        <w:t>any supplementary information considered necessary to support the application.</w:t>
      </w:r>
    </w:p>
    <w:p w14:paraId="54B45225" w14:textId="2A85FC1F" w:rsidR="00C47FB3" w:rsidRPr="001B367A" w:rsidRDefault="00C47FB3" w:rsidP="00C47FB3">
      <w:pPr>
        <w:pStyle w:val="Heading1"/>
        <w:rPr>
          <w:lang w:eastAsia="ja-JP"/>
        </w:rPr>
      </w:pPr>
      <w:bookmarkStart w:id="487" w:name="_Toc171672970"/>
      <w:r w:rsidRPr="001B367A">
        <w:rPr>
          <w:lang w:eastAsia="ja-JP"/>
        </w:rPr>
        <w:t>C.2</w:t>
      </w:r>
      <w:r w:rsidRPr="001B367A">
        <w:rPr>
          <w:lang w:eastAsia="ja-JP"/>
        </w:rPr>
        <w:tab/>
        <w:t>Controlled vocabulary of conformance profile identifiers</w:t>
      </w:r>
      <w:bookmarkEnd w:id="487"/>
    </w:p>
    <w:p w14:paraId="03BD6F47" w14:textId="0B4D6C15" w:rsidR="00C47FB3" w:rsidRPr="001B367A" w:rsidRDefault="00C47FB3" w:rsidP="001B367A">
      <w:pPr>
        <w:pStyle w:val="TH"/>
        <w:rPr>
          <w:lang w:eastAsia="ja-JP"/>
        </w:rPr>
      </w:pPr>
      <w:r w:rsidRPr="001B367A">
        <w:rPr>
          <w:lang w:eastAsia="ja-JP"/>
        </w:rPr>
        <w:t>Table C.2-1: Controlled vocabulary of conformance profile identifiers</w:t>
      </w:r>
    </w:p>
    <w:tbl>
      <w:tblPr>
        <w:tblStyle w:val="TableGrid"/>
        <w:tblW w:w="9631" w:type="dxa"/>
        <w:tblLayout w:type="fixed"/>
        <w:tblLook w:val="04A0" w:firstRow="1" w:lastRow="0" w:firstColumn="1" w:lastColumn="0" w:noHBand="0" w:noVBand="1"/>
      </w:tblPr>
      <w:tblGrid>
        <w:gridCol w:w="2263"/>
        <w:gridCol w:w="2268"/>
        <w:gridCol w:w="1701"/>
        <w:gridCol w:w="2127"/>
        <w:gridCol w:w="1272"/>
      </w:tblGrid>
      <w:tr w:rsidR="00C47FB3" w:rsidRPr="001B367A" w14:paraId="77D00B6F" w14:textId="77777777" w:rsidTr="001B367A">
        <w:tc>
          <w:tcPr>
            <w:tcW w:w="2263" w:type="dxa"/>
            <w:shd w:val="clear" w:color="auto" w:fill="BFBFBF" w:themeFill="background1" w:themeFillShade="BF"/>
          </w:tcPr>
          <w:p w14:paraId="25143A38" w14:textId="0F6DD5E8" w:rsidR="00C47FB3" w:rsidRPr="001B367A" w:rsidRDefault="00C47FB3" w:rsidP="00A946FC">
            <w:pPr>
              <w:pStyle w:val="TAH"/>
            </w:pPr>
            <w:r w:rsidRPr="001B367A">
              <w:t>URI</w:t>
            </w:r>
          </w:p>
        </w:tc>
        <w:tc>
          <w:tcPr>
            <w:tcW w:w="2268" w:type="dxa"/>
            <w:shd w:val="clear" w:color="auto" w:fill="BFBFBF" w:themeFill="background1" w:themeFillShade="BF"/>
          </w:tcPr>
          <w:p w14:paraId="140A43F9" w14:textId="27460477" w:rsidR="00C47FB3" w:rsidRPr="001B367A" w:rsidRDefault="00C47FB3" w:rsidP="00A946FC">
            <w:pPr>
              <w:pStyle w:val="TAH"/>
            </w:pPr>
            <w:r w:rsidRPr="001B367A">
              <w:t>Description</w:t>
            </w:r>
          </w:p>
        </w:tc>
        <w:tc>
          <w:tcPr>
            <w:tcW w:w="1701" w:type="dxa"/>
            <w:shd w:val="clear" w:color="auto" w:fill="BFBFBF" w:themeFill="background1" w:themeFillShade="BF"/>
          </w:tcPr>
          <w:p w14:paraId="68DE61D3" w14:textId="05BD72EC" w:rsidR="00C47FB3" w:rsidRPr="001B367A" w:rsidRDefault="00C47FB3" w:rsidP="00A946FC">
            <w:pPr>
              <w:pStyle w:val="TAH"/>
            </w:pPr>
            <w:r w:rsidRPr="001B367A">
              <w:t>Reference</w:t>
            </w:r>
          </w:p>
        </w:tc>
        <w:tc>
          <w:tcPr>
            <w:tcW w:w="2127" w:type="dxa"/>
            <w:shd w:val="clear" w:color="auto" w:fill="BFBFBF" w:themeFill="background1" w:themeFillShade="BF"/>
          </w:tcPr>
          <w:p w14:paraId="365BC899" w14:textId="57E94D08" w:rsidR="00C47FB3" w:rsidRPr="001B367A" w:rsidRDefault="00C47FB3" w:rsidP="00A946FC">
            <w:pPr>
              <w:pStyle w:val="TAH"/>
            </w:pPr>
            <w:r w:rsidRPr="001B367A">
              <w:t>Contact</w:t>
            </w:r>
          </w:p>
        </w:tc>
        <w:tc>
          <w:tcPr>
            <w:tcW w:w="1272" w:type="dxa"/>
            <w:shd w:val="clear" w:color="auto" w:fill="BFBFBF" w:themeFill="background1" w:themeFillShade="BF"/>
          </w:tcPr>
          <w:p w14:paraId="7A2B7377" w14:textId="14596729" w:rsidR="00C47FB3" w:rsidRPr="001B367A" w:rsidRDefault="00C47FB3" w:rsidP="00A946FC">
            <w:pPr>
              <w:pStyle w:val="TAH"/>
            </w:pPr>
            <w:r w:rsidRPr="001B367A">
              <w:t>Remarks</w:t>
            </w:r>
          </w:p>
        </w:tc>
      </w:tr>
      <w:tr w:rsidR="001B367A" w:rsidRPr="001B367A" w14:paraId="27A17F8D" w14:textId="77777777" w:rsidTr="001B367A">
        <w:tc>
          <w:tcPr>
            <w:tcW w:w="2263" w:type="dxa"/>
          </w:tcPr>
          <w:p w14:paraId="53A01AC4" w14:textId="46DE6396" w:rsidR="00C47FB3" w:rsidRPr="001B367A" w:rsidRDefault="00C47FB3" w:rsidP="00A946FC">
            <w:pPr>
              <w:pStyle w:val="JSONproperty"/>
              <w:rPr>
                <w:rStyle w:val="Codechar"/>
                <w:rFonts w:eastAsiaTheme="minorEastAsia"/>
              </w:rPr>
            </w:pPr>
            <w:r w:rsidRPr="001B367A">
              <w:rPr>
                <w:rStyle w:val="Codechar"/>
                <w:rFonts w:eastAsiaTheme="minorEastAsia"/>
              </w:rPr>
              <w:t>urn:3GPP:26517:17:baseline</w:t>
            </w:r>
          </w:p>
        </w:tc>
        <w:tc>
          <w:tcPr>
            <w:tcW w:w="2268" w:type="dxa"/>
          </w:tcPr>
          <w:p w14:paraId="402FB3BC" w14:textId="2FA4FE8E" w:rsidR="00C47FB3" w:rsidRPr="001B367A" w:rsidRDefault="00C47FB3" w:rsidP="00A946FC">
            <w:pPr>
              <w:pStyle w:val="TAL"/>
            </w:pPr>
            <w:r w:rsidRPr="001B367A">
              <w:t>Baseline MBS Distribution Session Profile</w:t>
            </w:r>
          </w:p>
        </w:tc>
        <w:tc>
          <w:tcPr>
            <w:tcW w:w="1701" w:type="dxa"/>
          </w:tcPr>
          <w:p w14:paraId="010F07AC" w14:textId="624A42B9" w:rsidR="00C47FB3" w:rsidRPr="001B367A" w:rsidRDefault="00C47FB3" w:rsidP="00A946FC">
            <w:pPr>
              <w:pStyle w:val="TAC"/>
            </w:pPr>
            <w:r w:rsidRPr="001B367A">
              <w:t>TS 26.517, clause 12.4</w:t>
            </w:r>
          </w:p>
        </w:tc>
        <w:tc>
          <w:tcPr>
            <w:tcW w:w="2127" w:type="dxa"/>
          </w:tcPr>
          <w:p w14:paraId="34D74482" w14:textId="77777777" w:rsidR="00C47FB3" w:rsidRPr="001B367A" w:rsidRDefault="00C47FB3" w:rsidP="00A946FC">
            <w:pPr>
              <w:pStyle w:val="TAC"/>
            </w:pPr>
            <w:r w:rsidRPr="001B367A">
              <w:t>Thomas Stockhammer</w:t>
            </w:r>
          </w:p>
          <w:p w14:paraId="38A5F2D4" w14:textId="0C62E7BA" w:rsidR="00C47FB3" w:rsidRPr="001B367A" w:rsidRDefault="00000000" w:rsidP="001B367A">
            <w:pPr>
              <w:pStyle w:val="TAC"/>
            </w:pPr>
            <w:hyperlink r:id="rId17" w:history="1">
              <w:r w:rsidR="00C47FB3" w:rsidRPr="001B367A">
                <w:rPr>
                  <w:color w:val="0000FF"/>
                  <w:u w:val="single"/>
                </w:rPr>
                <w:t>tsto@qti.qualcomm.com</w:t>
              </w:r>
            </w:hyperlink>
          </w:p>
        </w:tc>
        <w:tc>
          <w:tcPr>
            <w:tcW w:w="1272" w:type="dxa"/>
          </w:tcPr>
          <w:p w14:paraId="24D201F3" w14:textId="4E2E7867" w:rsidR="00C47FB3" w:rsidRPr="001B367A" w:rsidRDefault="00C47FB3" w:rsidP="001B367A">
            <w:pPr>
              <w:pStyle w:val="TAL"/>
            </w:pPr>
            <w:r w:rsidRPr="001B367A">
              <w:t>None.</w:t>
            </w:r>
          </w:p>
        </w:tc>
      </w:tr>
    </w:tbl>
    <w:p w14:paraId="00491D91" w14:textId="77777777" w:rsidR="00C47FB3" w:rsidRPr="001B367A" w:rsidRDefault="00C47FB3" w:rsidP="00C47FB3">
      <w:pPr>
        <w:rPr>
          <w:lang w:eastAsia="ja-JP"/>
        </w:rPr>
      </w:pPr>
    </w:p>
    <w:p w14:paraId="0C841012" w14:textId="112BB465" w:rsidR="00120562" w:rsidRPr="001B367A" w:rsidRDefault="00120562" w:rsidP="003225D3">
      <w:r w:rsidRPr="001B367A">
        <w:rPr>
          <w:lang w:eastAsia="ja-JP"/>
        </w:rPr>
        <w:br w:type="page"/>
      </w:r>
    </w:p>
    <w:p w14:paraId="43AED187" w14:textId="6318804A" w:rsidR="0018701E" w:rsidRPr="001B367A" w:rsidRDefault="0018701E" w:rsidP="0018701E">
      <w:pPr>
        <w:pStyle w:val="Heading8"/>
      </w:pPr>
      <w:bookmarkStart w:id="488" w:name="_CRAnnexDnormative"/>
      <w:bookmarkStart w:id="489" w:name="_Toc171672971"/>
      <w:bookmarkEnd w:id="488"/>
      <w:r w:rsidRPr="001B367A">
        <w:rPr>
          <w:lang w:eastAsia="ja-JP"/>
        </w:rPr>
        <w:lastRenderedPageBreak/>
        <w:t>Annex</w:t>
      </w:r>
      <w:r w:rsidRPr="001B367A">
        <w:t xml:space="preserve"> D (normative):</w:t>
      </w:r>
      <w:r w:rsidRPr="001B367A">
        <w:br/>
        <w:t>Syntax for object manifest</w:t>
      </w:r>
      <w:bookmarkEnd w:id="489"/>
    </w:p>
    <w:p w14:paraId="24A8F42C" w14:textId="2E3A1C29" w:rsidR="0018701E" w:rsidRPr="001B367A" w:rsidRDefault="0018701E" w:rsidP="0018701E">
      <w:pPr>
        <w:pStyle w:val="Heading1"/>
      </w:pPr>
      <w:bookmarkStart w:id="490" w:name="_CRD_1"/>
      <w:bookmarkStart w:id="491" w:name="_Toc171672972"/>
      <w:bookmarkEnd w:id="490"/>
      <w:r w:rsidRPr="001B367A">
        <w:t>D.1</w:t>
      </w:r>
      <w:r w:rsidRPr="001B367A">
        <w:tab/>
        <w:t>Object manifest schema</w:t>
      </w:r>
      <w:bookmarkEnd w:id="491"/>
    </w:p>
    <w:p w14:paraId="00AC0472" w14:textId="77777777" w:rsidR="0018701E" w:rsidRPr="001B367A" w:rsidRDefault="0018701E" w:rsidP="0018701E">
      <w:pPr>
        <w:keepNext/>
      </w:pPr>
      <w:r w:rsidRPr="001B367A">
        <w:t>Below is the formal syntax of the object manifest for use with the Object Collection or Object Carousel operating mode. The schema shall have the filename "TS26517_MBSObjectManifest.yaml".</w:t>
      </w:r>
    </w:p>
    <w:tbl>
      <w:tblPr>
        <w:tblStyle w:val="TableGrid"/>
        <w:tblW w:w="0" w:type="auto"/>
        <w:tblLook w:val="04A0" w:firstRow="1" w:lastRow="0" w:firstColumn="1" w:lastColumn="0" w:noHBand="0" w:noVBand="1"/>
      </w:tblPr>
      <w:tblGrid>
        <w:gridCol w:w="9629"/>
      </w:tblGrid>
      <w:tr w:rsidR="0018701E" w:rsidRPr="001B367A" w14:paraId="1F98383E" w14:textId="77777777" w:rsidTr="002B0960">
        <w:tc>
          <w:tcPr>
            <w:tcW w:w="9629" w:type="dxa"/>
          </w:tcPr>
          <w:p w14:paraId="62332F53" w14:textId="77777777" w:rsidR="0018701E" w:rsidRPr="001B367A" w:rsidRDefault="0018701E" w:rsidP="002B0960">
            <w:pPr>
              <w:pStyle w:val="PL"/>
            </w:pPr>
            <w:r w:rsidRPr="001B367A">
              <w:t>openapi: 3.0.0</w:t>
            </w:r>
          </w:p>
          <w:p w14:paraId="60AB7FE8" w14:textId="77777777" w:rsidR="0018701E" w:rsidRPr="001B367A" w:rsidRDefault="0018701E" w:rsidP="002B0960">
            <w:pPr>
              <w:pStyle w:val="PL"/>
            </w:pPr>
            <w:r w:rsidRPr="001B367A">
              <w:t>info:</w:t>
            </w:r>
          </w:p>
          <w:p w14:paraId="2E56DD25" w14:textId="77777777" w:rsidR="0018701E" w:rsidRPr="001B367A" w:rsidRDefault="0018701E" w:rsidP="002B0960">
            <w:pPr>
              <w:pStyle w:val="PL"/>
            </w:pPr>
            <w:r w:rsidRPr="001B367A">
              <w:t xml:space="preserve">  title: MBS User Services Object Manifest</w:t>
            </w:r>
          </w:p>
          <w:p w14:paraId="556EA391" w14:textId="576D5DD2" w:rsidR="0018701E" w:rsidRPr="001B367A" w:rsidRDefault="0018701E" w:rsidP="002B0960">
            <w:pPr>
              <w:pStyle w:val="PL"/>
            </w:pPr>
            <w:r w:rsidRPr="001B367A">
              <w:t xml:space="preserve">  version: </w:t>
            </w:r>
            <w:r w:rsidR="00B96CA4">
              <w:t>2.0.0</w:t>
            </w:r>
          </w:p>
          <w:p w14:paraId="1085C453" w14:textId="77777777" w:rsidR="0018701E" w:rsidRPr="001B367A" w:rsidRDefault="0018701E" w:rsidP="002B0960">
            <w:pPr>
              <w:pStyle w:val="PL"/>
            </w:pPr>
            <w:r w:rsidRPr="001B367A">
              <w:t xml:space="preserve">  description: |</w:t>
            </w:r>
          </w:p>
          <w:p w14:paraId="76C9650A" w14:textId="77777777" w:rsidR="0018701E" w:rsidRPr="001B367A" w:rsidRDefault="0018701E" w:rsidP="002B0960">
            <w:pPr>
              <w:pStyle w:val="PL"/>
            </w:pPr>
            <w:r w:rsidRPr="001B367A">
              <w:t xml:space="preserve">    MBS User Services Object Manifest syntax</w:t>
            </w:r>
          </w:p>
          <w:p w14:paraId="27361603" w14:textId="67E0037E" w:rsidR="0018701E" w:rsidRPr="001B367A" w:rsidRDefault="0018701E" w:rsidP="002B0960">
            <w:pPr>
              <w:pStyle w:val="PL"/>
            </w:pPr>
            <w:r w:rsidRPr="001B367A">
              <w:t xml:space="preserve">    © </w:t>
            </w:r>
            <w:r w:rsidR="00B96CA4">
              <w:t>2024</w:t>
            </w:r>
            <w:r w:rsidRPr="001B367A">
              <w:t>, 3GPP Organizational Partners (ARIB, ATIS, CCSA, ETSI, TSDSI, TTA, TTC).</w:t>
            </w:r>
          </w:p>
          <w:p w14:paraId="60F741C9" w14:textId="77777777" w:rsidR="0018701E" w:rsidRPr="001B367A" w:rsidRDefault="0018701E" w:rsidP="002B0960">
            <w:pPr>
              <w:pStyle w:val="PL"/>
            </w:pPr>
            <w:r w:rsidRPr="001B367A">
              <w:t xml:space="preserve">    All rights reserved.</w:t>
            </w:r>
          </w:p>
          <w:p w14:paraId="08A3ADEA" w14:textId="77777777" w:rsidR="0018701E" w:rsidRPr="001B367A" w:rsidRDefault="0018701E" w:rsidP="002B0960">
            <w:pPr>
              <w:pStyle w:val="PL"/>
            </w:pPr>
            <w:r w:rsidRPr="001B367A">
              <w:t>tags:</w:t>
            </w:r>
          </w:p>
          <w:p w14:paraId="0A53A115" w14:textId="77777777" w:rsidR="0018701E" w:rsidRPr="001B367A" w:rsidRDefault="0018701E" w:rsidP="002B0960">
            <w:pPr>
              <w:pStyle w:val="PL"/>
            </w:pPr>
            <w:r w:rsidRPr="001B367A">
              <w:t xml:space="preserve">  - name: MBS User Services Object Manifest</w:t>
            </w:r>
          </w:p>
          <w:p w14:paraId="45576983" w14:textId="77777777" w:rsidR="0018701E" w:rsidRPr="001B367A" w:rsidRDefault="0018701E" w:rsidP="002B0960">
            <w:pPr>
              <w:pStyle w:val="PL"/>
            </w:pPr>
            <w:r w:rsidRPr="001B367A">
              <w:t xml:space="preserve">    description: '5G Media Streaming: Common Data Types'</w:t>
            </w:r>
          </w:p>
          <w:p w14:paraId="457799FC" w14:textId="77777777" w:rsidR="0018701E" w:rsidRPr="001B367A" w:rsidRDefault="0018701E" w:rsidP="002B0960">
            <w:pPr>
              <w:pStyle w:val="PL"/>
            </w:pPr>
            <w:r w:rsidRPr="001B367A">
              <w:t>externalDocs:</w:t>
            </w:r>
          </w:p>
          <w:p w14:paraId="185B38C2" w14:textId="6155EEEA" w:rsidR="0018701E" w:rsidRPr="001B367A" w:rsidRDefault="0018701E" w:rsidP="002B0960">
            <w:pPr>
              <w:pStyle w:val="PL"/>
            </w:pPr>
            <w:r w:rsidRPr="001B367A">
              <w:t xml:space="preserve">  description: 'TS 26.517 V</w:t>
            </w:r>
            <w:r w:rsidR="00B96CA4">
              <w:t>18.1.0</w:t>
            </w:r>
            <w:r w:rsidRPr="001B367A">
              <w:t>; 5G Multicast-Broadcast User Services; Protocols and Formats'</w:t>
            </w:r>
          </w:p>
          <w:p w14:paraId="7E9D26A4" w14:textId="77777777" w:rsidR="0018701E" w:rsidRPr="001B367A" w:rsidRDefault="0018701E" w:rsidP="002B0960">
            <w:pPr>
              <w:pStyle w:val="PL"/>
            </w:pPr>
            <w:r w:rsidRPr="001B367A">
              <w:t xml:space="preserve">  url: 'https://www.3gpp.org/ftp/Specs/archive/26_series/26.517/'</w:t>
            </w:r>
          </w:p>
          <w:p w14:paraId="6DE05C4F" w14:textId="77777777" w:rsidR="0018701E" w:rsidRPr="001B367A" w:rsidRDefault="0018701E" w:rsidP="002B0960">
            <w:pPr>
              <w:pStyle w:val="PL"/>
            </w:pPr>
            <w:r w:rsidRPr="001B367A">
              <w:t>paths: {}</w:t>
            </w:r>
          </w:p>
          <w:p w14:paraId="534230EB" w14:textId="77777777" w:rsidR="0018701E" w:rsidRPr="001B367A" w:rsidRDefault="0018701E" w:rsidP="002B0960">
            <w:pPr>
              <w:pStyle w:val="PL"/>
            </w:pPr>
            <w:r w:rsidRPr="001B367A">
              <w:t>components:</w:t>
            </w:r>
          </w:p>
          <w:p w14:paraId="2D5B88B4" w14:textId="77777777" w:rsidR="0018701E" w:rsidRPr="001B367A" w:rsidRDefault="0018701E" w:rsidP="002B0960">
            <w:pPr>
              <w:pStyle w:val="PL"/>
            </w:pPr>
            <w:r w:rsidRPr="001B367A">
              <w:t xml:space="preserve">  schemas:</w:t>
            </w:r>
          </w:p>
          <w:p w14:paraId="2B98395C" w14:textId="77777777" w:rsidR="0018701E" w:rsidRPr="001B367A" w:rsidRDefault="0018701E" w:rsidP="002B0960">
            <w:pPr>
              <w:pStyle w:val="PL"/>
            </w:pPr>
            <w:r w:rsidRPr="001B367A">
              <w:t xml:space="preserve">    ObjectManifest:</w:t>
            </w:r>
          </w:p>
          <w:p w14:paraId="09DD3B58" w14:textId="77777777" w:rsidR="0018701E" w:rsidRPr="001B367A" w:rsidRDefault="0018701E" w:rsidP="002B0960">
            <w:pPr>
              <w:pStyle w:val="PL"/>
            </w:pPr>
            <w:r w:rsidRPr="001B367A">
              <w:t xml:space="preserve">      type: object</w:t>
            </w:r>
          </w:p>
          <w:p w14:paraId="073A45EF" w14:textId="77777777" w:rsidR="0018701E" w:rsidRPr="001B367A" w:rsidRDefault="0018701E" w:rsidP="002B0960">
            <w:pPr>
              <w:pStyle w:val="PL"/>
            </w:pPr>
            <w:r w:rsidRPr="001B367A">
              <w:t xml:space="preserve">      description: A manifest describing a set of binary objects to be transmitted by the MBSTF as part of the MBS Distribution Session.</w:t>
            </w:r>
          </w:p>
          <w:p w14:paraId="6199A6AE" w14:textId="77777777" w:rsidR="0018701E" w:rsidRPr="001B367A" w:rsidRDefault="0018701E" w:rsidP="002B0960">
            <w:pPr>
              <w:pStyle w:val="PL"/>
            </w:pPr>
            <w:r w:rsidRPr="001B367A">
              <w:t xml:space="preserve">      required:</w:t>
            </w:r>
          </w:p>
          <w:p w14:paraId="5E9C5EA4" w14:textId="77777777" w:rsidR="0018701E" w:rsidRPr="001B367A" w:rsidRDefault="0018701E" w:rsidP="002B0960">
            <w:pPr>
              <w:pStyle w:val="PL"/>
            </w:pPr>
            <w:r w:rsidRPr="001B367A">
              <w:t xml:space="preserve">        - objects</w:t>
            </w:r>
          </w:p>
          <w:p w14:paraId="2FE795F7" w14:textId="77777777" w:rsidR="0018701E" w:rsidRPr="001B367A" w:rsidRDefault="0018701E" w:rsidP="002B0960">
            <w:pPr>
              <w:pStyle w:val="PL"/>
            </w:pPr>
            <w:r w:rsidRPr="001B367A">
              <w:t xml:space="preserve">      properties:</w:t>
            </w:r>
          </w:p>
          <w:p w14:paraId="6270FD25" w14:textId="77777777" w:rsidR="0018701E" w:rsidRPr="001B367A" w:rsidRDefault="0018701E" w:rsidP="002B0960">
            <w:pPr>
              <w:pStyle w:val="PL"/>
            </w:pPr>
            <w:r w:rsidRPr="001B367A">
              <w:t xml:space="preserve">        updateInterval:</w:t>
            </w:r>
          </w:p>
          <w:p w14:paraId="23AC5B2C" w14:textId="77777777" w:rsidR="0018701E" w:rsidRPr="001B367A" w:rsidRDefault="0018701E" w:rsidP="002B0960">
            <w:pPr>
              <w:pStyle w:val="PL"/>
            </w:pPr>
            <w:r w:rsidRPr="001B367A">
              <w:t xml:space="preserve">          type: integer</w:t>
            </w:r>
          </w:p>
          <w:p w14:paraId="26325B96" w14:textId="77777777" w:rsidR="0018701E" w:rsidRPr="001B367A" w:rsidRDefault="0018701E" w:rsidP="002B0960">
            <w:pPr>
              <w:pStyle w:val="PL"/>
            </w:pPr>
            <w:r w:rsidRPr="001B367A">
              <w:t xml:space="preserve">          format: int32</w:t>
            </w:r>
          </w:p>
          <w:p w14:paraId="74F05099" w14:textId="77777777" w:rsidR="0018701E" w:rsidRPr="001B367A" w:rsidRDefault="0018701E" w:rsidP="002B0960">
            <w:pPr>
              <w:pStyle w:val="PL"/>
            </w:pPr>
            <w:r w:rsidRPr="001B367A">
              <w:t xml:space="preserve">          description: The time period (in seconds) after which the MBSTF attempts to re-acquire the object manfiest when pull-based object acquisition is provisioned.</w:t>
            </w:r>
          </w:p>
          <w:p w14:paraId="4250E5E2" w14:textId="77777777" w:rsidR="0018701E" w:rsidRPr="001B367A" w:rsidRDefault="0018701E" w:rsidP="002B0960">
            <w:pPr>
              <w:pStyle w:val="PL"/>
            </w:pPr>
            <w:r w:rsidRPr="001B367A">
              <w:t xml:space="preserve">        objects:</w:t>
            </w:r>
          </w:p>
          <w:p w14:paraId="348FE2F3" w14:textId="77777777" w:rsidR="0018701E" w:rsidRPr="001B367A" w:rsidRDefault="0018701E" w:rsidP="002B0960">
            <w:pPr>
              <w:pStyle w:val="PL"/>
            </w:pPr>
            <w:r w:rsidRPr="001B367A">
              <w:t xml:space="preserve">          type: array</w:t>
            </w:r>
          </w:p>
          <w:p w14:paraId="0F024192" w14:textId="77777777" w:rsidR="0018701E" w:rsidRPr="001B367A" w:rsidRDefault="0018701E" w:rsidP="002B0960">
            <w:pPr>
              <w:pStyle w:val="PL"/>
            </w:pPr>
            <w:r w:rsidRPr="001B367A">
              <w:t xml:space="preserve">          description: The list of binary objects to be carouselled from the MBSTF to the MBSTF Client.</w:t>
            </w:r>
          </w:p>
          <w:p w14:paraId="649A47D7" w14:textId="77777777" w:rsidR="0018701E" w:rsidRPr="001B367A" w:rsidRDefault="0018701E" w:rsidP="002B0960">
            <w:pPr>
              <w:pStyle w:val="PL"/>
            </w:pPr>
            <w:r w:rsidRPr="001B367A">
              <w:t xml:space="preserve">          items:</w:t>
            </w:r>
          </w:p>
          <w:p w14:paraId="0DC30017" w14:textId="77777777" w:rsidR="0018701E" w:rsidRPr="001B367A" w:rsidRDefault="0018701E" w:rsidP="002B0960">
            <w:pPr>
              <w:pStyle w:val="PL"/>
            </w:pPr>
            <w:r w:rsidRPr="001B367A">
              <w:t xml:space="preserve">            $ref: '#/components/schemas/Object'</w:t>
            </w:r>
          </w:p>
          <w:p w14:paraId="0CE724EF" w14:textId="77777777" w:rsidR="0018701E" w:rsidRPr="001B367A" w:rsidRDefault="0018701E" w:rsidP="002B0960">
            <w:pPr>
              <w:pStyle w:val="PL"/>
            </w:pPr>
            <w:r w:rsidRPr="001B367A">
              <w:t xml:space="preserve">    Object:</w:t>
            </w:r>
          </w:p>
          <w:p w14:paraId="1A80AF9B" w14:textId="77777777" w:rsidR="0018701E" w:rsidRPr="001B367A" w:rsidRDefault="0018701E" w:rsidP="002B0960">
            <w:pPr>
              <w:pStyle w:val="PL"/>
            </w:pPr>
            <w:r w:rsidRPr="001B367A">
              <w:t xml:space="preserve">        type: object</w:t>
            </w:r>
          </w:p>
          <w:p w14:paraId="55DD8B6C" w14:textId="77777777" w:rsidR="0018701E" w:rsidRPr="001B367A" w:rsidRDefault="0018701E" w:rsidP="002B0960">
            <w:pPr>
              <w:pStyle w:val="PL"/>
            </w:pPr>
            <w:r w:rsidRPr="001B367A">
              <w:t xml:space="preserve">        description: A binary object to be transmitted by the MBSTF as part of the MBS Distribution Session.</w:t>
            </w:r>
          </w:p>
          <w:p w14:paraId="2F3A9E54" w14:textId="77777777" w:rsidR="0018701E" w:rsidRPr="001B367A" w:rsidRDefault="0018701E" w:rsidP="002B0960">
            <w:pPr>
              <w:pStyle w:val="PL"/>
            </w:pPr>
            <w:r w:rsidRPr="001B367A">
              <w:t xml:space="preserve">        required:</w:t>
            </w:r>
          </w:p>
          <w:p w14:paraId="76D8CC29" w14:textId="77777777" w:rsidR="0018701E" w:rsidRPr="001B367A" w:rsidRDefault="0018701E" w:rsidP="002B0960">
            <w:pPr>
              <w:pStyle w:val="PL"/>
            </w:pPr>
            <w:r w:rsidRPr="001B367A">
              <w:t xml:space="preserve">          - locator</w:t>
            </w:r>
          </w:p>
          <w:p w14:paraId="761D4451" w14:textId="77777777" w:rsidR="0018701E" w:rsidRPr="001B367A" w:rsidRDefault="0018701E" w:rsidP="002B0960">
            <w:pPr>
              <w:pStyle w:val="PL"/>
            </w:pPr>
            <w:r w:rsidRPr="001B367A">
              <w:t xml:space="preserve">        properties:</w:t>
            </w:r>
          </w:p>
          <w:p w14:paraId="5BD2C857" w14:textId="77777777" w:rsidR="0018701E" w:rsidRPr="001B367A" w:rsidRDefault="0018701E" w:rsidP="002B0960">
            <w:pPr>
              <w:pStyle w:val="PL"/>
            </w:pPr>
            <w:r w:rsidRPr="001B367A">
              <w:t xml:space="preserve">          locator:</w:t>
            </w:r>
          </w:p>
          <w:p w14:paraId="405CA79E" w14:textId="1A6EC9C7" w:rsidR="0018701E" w:rsidRPr="001B367A" w:rsidRDefault="0018701E" w:rsidP="002B0960">
            <w:pPr>
              <w:pStyle w:val="PL"/>
            </w:pPr>
            <w:r w:rsidRPr="001B367A">
              <w:t xml:space="preserve">            $ref: 'TS26</w:t>
            </w:r>
            <w:r w:rsidR="00B96CA4">
              <w:t>510</w:t>
            </w:r>
            <w:r w:rsidRPr="001B367A">
              <w:t>_CommonData.yaml#/components/schemas/AbsoluteUrl'</w:t>
            </w:r>
          </w:p>
          <w:p w14:paraId="3D973576" w14:textId="77777777" w:rsidR="0018701E" w:rsidRPr="001B367A" w:rsidRDefault="0018701E" w:rsidP="002B0960">
            <w:pPr>
              <w:pStyle w:val="PL"/>
            </w:pPr>
            <w:r w:rsidRPr="001B367A">
              <w:t xml:space="preserve">          repetitionInterval:</w:t>
            </w:r>
          </w:p>
          <w:p w14:paraId="6CEABA45" w14:textId="77777777" w:rsidR="0018701E" w:rsidRPr="001B367A" w:rsidRDefault="0018701E" w:rsidP="002B0960">
            <w:pPr>
              <w:pStyle w:val="PL"/>
            </w:pPr>
            <w:r w:rsidRPr="001B367A">
              <w:t xml:space="preserve">            type: integer</w:t>
            </w:r>
          </w:p>
          <w:p w14:paraId="03F8D112" w14:textId="77777777" w:rsidR="0018701E" w:rsidRPr="001B367A" w:rsidRDefault="0018701E" w:rsidP="002B0960">
            <w:pPr>
              <w:pStyle w:val="PL"/>
            </w:pPr>
            <w:r w:rsidRPr="001B367A">
              <w:t xml:space="preserve">            format: int32</w:t>
            </w:r>
          </w:p>
          <w:p w14:paraId="7B795782" w14:textId="77777777" w:rsidR="0018701E" w:rsidRPr="001B367A" w:rsidRDefault="0018701E" w:rsidP="002B0960">
            <w:pPr>
              <w:pStyle w:val="PL"/>
            </w:pPr>
            <w:r w:rsidRPr="001B367A">
              <w:t xml:space="preserve">            description: The MBSTF sends the object repeatedly to the MBSTF Client with the given interval (in milliseconds). This parameter is ignored in the case of Object Collection operating mode.</w:t>
            </w:r>
          </w:p>
          <w:p w14:paraId="791F0A5D" w14:textId="77777777" w:rsidR="0018701E" w:rsidRPr="001B367A" w:rsidRDefault="0018701E" w:rsidP="002B0960">
            <w:pPr>
              <w:pStyle w:val="PL"/>
            </w:pPr>
            <w:r w:rsidRPr="001B367A">
              <w:t xml:space="preserve">          keepUpdatedInterval:</w:t>
            </w:r>
          </w:p>
          <w:p w14:paraId="36DD809B" w14:textId="77777777" w:rsidR="0018701E" w:rsidRPr="001B367A" w:rsidRDefault="0018701E" w:rsidP="002B0960">
            <w:pPr>
              <w:pStyle w:val="PL"/>
            </w:pPr>
            <w:r w:rsidRPr="001B367A">
              <w:t xml:space="preserve">            type: integer</w:t>
            </w:r>
          </w:p>
          <w:p w14:paraId="6A9B86A9" w14:textId="77777777" w:rsidR="0018701E" w:rsidRPr="001B367A" w:rsidRDefault="0018701E" w:rsidP="002B0960">
            <w:pPr>
              <w:pStyle w:val="PL"/>
            </w:pPr>
            <w:r w:rsidRPr="001B367A">
              <w:t xml:space="preserve">            format: int32</w:t>
            </w:r>
          </w:p>
          <w:p w14:paraId="6B89DEC1" w14:textId="77777777" w:rsidR="0018701E" w:rsidRPr="001B367A" w:rsidRDefault="0018701E" w:rsidP="002B0960">
            <w:pPr>
              <w:pStyle w:val="PL"/>
            </w:pPr>
            <w:r w:rsidRPr="001B367A">
              <w:t xml:space="preserve">            description: The MBSTF checks for changes to the object with the given interval (in seconds). This parameter is ignored in the case of Object Collection operating mode.</w:t>
            </w:r>
          </w:p>
          <w:p w14:paraId="23337864" w14:textId="77777777" w:rsidR="0018701E" w:rsidRPr="001B367A" w:rsidRDefault="0018701E" w:rsidP="002B0960">
            <w:pPr>
              <w:pStyle w:val="PL"/>
            </w:pPr>
            <w:r w:rsidRPr="001B367A">
              <w:t xml:space="preserve">          earliestFetchTime:</w:t>
            </w:r>
          </w:p>
          <w:p w14:paraId="089E6BEC" w14:textId="77777777" w:rsidR="0018701E" w:rsidRPr="001B367A" w:rsidRDefault="0018701E" w:rsidP="002B0960">
            <w:pPr>
              <w:pStyle w:val="PL"/>
            </w:pPr>
            <w:r w:rsidRPr="001B367A">
              <w:t xml:space="preserve">            type: string</w:t>
            </w:r>
          </w:p>
          <w:p w14:paraId="409EFD2C" w14:textId="77777777" w:rsidR="0018701E" w:rsidRPr="001B367A" w:rsidRDefault="0018701E" w:rsidP="002B0960">
            <w:pPr>
              <w:pStyle w:val="PL"/>
            </w:pPr>
            <w:r w:rsidRPr="001B367A">
              <w:t xml:space="preserve">            format: date-time</w:t>
            </w:r>
          </w:p>
          <w:p w14:paraId="2E6362EB" w14:textId="77777777" w:rsidR="0018701E" w:rsidRPr="001B367A" w:rsidRDefault="0018701E" w:rsidP="002B0960">
            <w:pPr>
              <w:pStyle w:val="PL"/>
            </w:pPr>
            <w:r w:rsidRPr="001B367A">
              <w:t xml:space="preserve">            description: The MBSTF shall pull each object from its origin location no sooner than this time or, if this parameter is omitted, at a time of its choosing.</w:t>
            </w:r>
          </w:p>
          <w:p w14:paraId="35D6945C" w14:textId="77777777" w:rsidR="0018701E" w:rsidRPr="001B367A" w:rsidRDefault="0018701E" w:rsidP="002B0960">
            <w:pPr>
              <w:pStyle w:val="PL"/>
            </w:pPr>
            <w:r w:rsidRPr="001B367A">
              <w:t xml:space="preserve">          latestFetchTime:</w:t>
            </w:r>
          </w:p>
          <w:p w14:paraId="04064FBD" w14:textId="77777777" w:rsidR="0018701E" w:rsidRPr="001B367A" w:rsidRDefault="0018701E" w:rsidP="002B0960">
            <w:pPr>
              <w:pStyle w:val="PL"/>
            </w:pPr>
            <w:r w:rsidRPr="001B367A">
              <w:t xml:space="preserve">            type: string</w:t>
            </w:r>
          </w:p>
          <w:p w14:paraId="012DAFA0" w14:textId="77777777" w:rsidR="0018701E" w:rsidRPr="001B367A" w:rsidRDefault="0018701E" w:rsidP="002B0960">
            <w:pPr>
              <w:pStyle w:val="PL"/>
            </w:pPr>
            <w:r w:rsidRPr="001B367A">
              <w:t xml:space="preserve">            format: date-time</w:t>
            </w:r>
          </w:p>
          <w:p w14:paraId="50B735CF" w14:textId="77777777" w:rsidR="0018701E" w:rsidRPr="001B367A" w:rsidRDefault="0018701E" w:rsidP="002B0960">
            <w:pPr>
              <w:pStyle w:val="PL"/>
            </w:pPr>
            <w:r w:rsidRPr="001B367A">
              <w:lastRenderedPageBreak/>
              <w:t xml:space="preserve">            description: The MBSTF shall pull each object from its origin location no later than this time, or, if this parameter is omitted, at a time of its choosing.</w:t>
            </w:r>
          </w:p>
        </w:tc>
      </w:tr>
    </w:tbl>
    <w:p w14:paraId="2DB272FF" w14:textId="77777777" w:rsidR="0018701E" w:rsidRPr="001B367A" w:rsidRDefault="0018701E" w:rsidP="00175A9F"/>
    <w:p w14:paraId="0D719F98" w14:textId="77777777" w:rsidR="00D52D8E" w:rsidRDefault="00D52D8E" w:rsidP="00175A9F">
      <w:bookmarkStart w:id="492" w:name="_CRAnnexEnormative"/>
      <w:bookmarkEnd w:id="492"/>
      <w:r>
        <w:br w:type="page"/>
      </w:r>
    </w:p>
    <w:p w14:paraId="7D3D40FC" w14:textId="19131DF9" w:rsidR="00B865D2" w:rsidRPr="001B367A" w:rsidRDefault="00B865D2" w:rsidP="00B865D2">
      <w:pPr>
        <w:pStyle w:val="Heading8"/>
        <w:rPr>
          <w:lang w:eastAsia="fr-FR"/>
        </w:rPr>
      </w:pPr>
      <w:bookmarkStart w:id="493" w:name="_Toc171672973"/>
      <w:r w:rsidRPr="001B367A">
        <w:lastRenderedPageBreak/>
        <w:t>Annex E (</w:t>
      </w:r>
      <w:r w:rsidRPr="001B367A">
        <w:rPr>
          <w:lang w:eastAsia="ja-JP"/>
        </w:rPr>
        <w:t>normative</w:t>
      </w:r>
      <w:r w:rsidRPr="001B367A">
        <w:t>):</w:t>
      </w:r>
      <w:r w:rsidRPr="001B367A">
        <w:br/>
      </w:r>
      <w:r w:rsidRPr="001B367A">
        <w:rPr>
          <w:lang w:eastAsia="ja-JP"/>
        </w:rPr>
        <w:t>IANA registration</w:t>
      </w:r>
      <w:bookmarkEnd w:id="493"/>
    </w:p>
    <w:p w14:paraId="31F2EF38" w14:textId="77777777" w:rsidR="00B865D2" w:rsidRPr="001B367A" w:rsidRDefault="00B865D2" w:rsidP="00B865D2">
      <w:pPr>
        <w:pStyle w:val="Heading1"/>
      </w:pPr>
      <w:bookmarkStart w:id="494" w:name="_CRE_1"/>
      <w:bookmarkStart w:id="495" w:name="_Toc26286752"/>
      <w:bookmarkStart w:id="496" w:name="_Toc106261008"/>
      <w:bookmarkStart w:id="497" w:name="_Toc171672974"/>
      <w:bookmarkEnd w:id="494"/>
      <w:r w:rsidRPr="001B367A">
        <w:t>E.1</w:t>
      </w:r>
      <w:r w:rsidRPr="001B367A">
        <w:tab/>
      </w:r>
      <w:bookmarkEnd w:id="495"/>
      <w:bookmarkEnd w:id="496"/>
      <w:r w:rsidRPr="001B367A">
        <w:t>General</w:t>
      </w:r>
      <w:bookmarkEnd w:id="497"/>
    </w:p>
    <w:p w14:paraId="4FD011EE" w14:textId="77777777" w:rsidR="00B865D2" w:rsidRPr="001B367A" w:rsidRDefault="00B865D2" w:rsidP="001B367A">
      <w:pPr>
        <w:rPr>
          <w:lang w:eastAsia="fr-FR"/>
        </w:rPr>
      </w:pPr>
      <w:r w:rsidRPr="001B367A">
        <w:t xml:space="preserve">This annex provides the formal registrations of MIME media types for different resources specified in the present document. It is referenced from the IANA registry at </w:t>
      </w:r>
      <w:hyperlink r:id="rId18" w:history="1">
        <w:r w:rsidRPr="001B367A">
          <w:rPr>
            <w:color w:val="0000FF"/>
            <w:u w:val="single"/>
          </w:rPr>
          <w:t>http://www.iana.org/</w:t>
        </w:r>
      </w:hyperlink>
      <w:r w:rsidRPr="001B367A">
        <w:t>.</w:t>
      </w:r>
    </w:p>
    <w:p w14:paraId="7C4CC873" w14:textId="3BD7BF2F" w:rsidR="00B865D2" w:rsidRPr="001B367A" w:rsidRDefault="00B865D2" w:rsidP="00B865D2">
      <w:pPr>
        <w:pStyle w:val="Heading1"/>
      </w:pPr>
      <w:bookmarkStart w:id="498" w:name="_CRE_2"/>
      <w:bookmarkStart w:id="499" w:name="_Toc171672975"/>
      <w:bookmarkEnd w:id="498"/>
      <w:r w:rsidRPr="001B367A">
        <w:t>E.2</w:t>
      </w:r>
      <w:r w:rsidRPr="001B367A">
        <w:tab/>
        <w:t>Registration of MIME media type "application/mbs-user-service-description</w:t>
      </w:r>
      <w:r w:rsidR="00C47FB3" w:rsidRPr="001B367A">
        <w:t>s</w:t>
      </w:r>
      <w:r w:rsidRPr="001B367A">
        <w:t>+json"</w:t>
      </w:r>
      <w:bookmarkEnd w:id="499"/>
    </w:p>
    <w:p w14:paraId="28B2E0AF" w14:textId="77777777" w:rsidR="00B865D2" w:rsidRPr="001B367A" w:rsidRDefault="00B865D2" w:rsidP="00B865D2">
      <w:pPr>
        <w:pStyle w:val="Heading2"/>
      </w:pPr>
      <w:bookmarkStart w:id="500" w:name="_CRE_2_1"/>
      <w:bookmarkStart w:id="501" w:name="_Toc171672976"/>
      <w:bookmarkEnd w:id="500"/>
      <w:r w:rsidRPr="001B367A">
        <w:t>E.2.1</w:t>
      </w:r>
      <w:r w:rsidRPr="001B367A">
        <w:tab/>
        <w:t>General</w:t>
      </w:r>
      <w:bookmarkEnd w:id="501"/>
    </w:p>
    <w:p w14:paraId="71626B9E" w14:textId="55B89218" w:rsidR="00B865D2" w:rsidRPr="001B367A" w:rsidRDefault="00B865D2" w:rsidP="00B865D2">
      <w:bookmarkStart w:id="502" w:name="_MCCTEMPBM_CRPT22990112___7"/>
      <w:r w:rsidRPr="001B367A">
        <w:t xml:space="preserve">The MIME media type </w:t>
      </w:r>
      <w:r w:rsidRPr="001B367A">
        <w:rPr>
          <w:rStyle w:val="Codechar"/>
        </w:rPr>
        <w:t>application/mbs-user-service-description</w:t>
      </w:r>
      <w:r w:rsidR="00C47FB3" w:rsidRPr="001B367A">
        <w:rPr>
          <w:rStyle w:val="Codechar"/>
        </w:rPr>
        <w:t>s</w:t>
      </w:r>
      <w:r w:rsidRPr="001B367A">
        <w:rPr>
          <w:rStyle w:val="Codechar"/>
        </w:rPr>
        <w:t>+json</w:t>
      </w:r>
      <w:r w:rsidRPr="001B367A">
        <w:t xml:space="preserve"> denotes that the message body is a</w:t>
      </w:r>
      <w:r w:rsidR="00C47FB3" w:rsidRPr="001B367A">
        <w:t xml:space="preserve"> JSON</w:t>
      </w:r>
      <w:r w:rsidRPr="001B367A">
        <w:t xml:space="preserve"> instance document compliant with the</w:t>
      </w:r>
      <w:r w:rsidR="00C47FB3" w:rsidRPr="001B367A">
        <w:t xml:space="preserve"> </w:t>
      </w:r>
      <w:r w:rsidR="00C47FB3" w:rsidRPr="001B367A">
        <w:rPr>
          <w:rStyle w:val="Codechar"/>
        </w:rPr>
        <w:t>UserServiceDescriptions</w:t>
      </w:r>
      <w:r w:rsidRPr="001B367A">
        <w:t xml:space="preserve"> YAML schema specified in clause A.2.1.</w:t>
      </w:r>
    </w:p>
    <w:p w14:paraId="67C788A1" w14:textId="0F004439" w:rsidR="00B865D2" w:rsidRPr="001B367A" w:rsidRDefault="00B865D2" w:rsidP="00B865D2">
      <w:pPr>
        <w:keepNext/>
      </w:pPr>
      <w:r w:rsidRPr="001B367A">
        <w:t xml:space="preserve">Table E.2.1-1 provides the </w:t>
      </w:r>
      <w:r w:rsidRPr="001B367A">
        <w:rPr>
          <w:rFonts w:eastAsia="MS Mincho"/>
          <w:szCs w:val="24"/>
        </w:rPr>
        <w:t xml:space="preserve">MIME media type registration for </w:t>
      </w:r>
      <w:r w:rsidRPr="001B367A">
        <w:rPr>
          <w:rStyle w:val="Codechar"/>
        </w:rPr>
        <w:t>application/mbs-user-service-description</w:t>
      </w:r>
      <w:r w:rsidR="00C47FB3" w:rsidRPr="001B367A">
        <w:rPr>
          <w:rStyle w:val="Codechar"/>
        </w:rPr>
        <w:t>s</w:t>
      </w:r>
      <w:r w:rsidRPr="001B367A">
        <w:rPr>
          <w:rStyle w:val="Codechar"/>
        </w:rPr>
        <w:t>+json</w:t>
      </w:r>
      <w:r w:rsidRPr="001B367A">
        <w:t>.</w:t>
      </w:r>
    </w:p>
    <w:p w14:paraId="6CD1689E" w14:textId="463CCCF2" w:rsidR="00B865D2" w:rsidRPr="001B367A" w:rsidRDefault="00B865D2" w:rsidP="00B865D2">
      <w:pPr>
        <w:pStyle w:val="TH"/>
      </w:pPr>
      <w:bookmarkStart w:id="503" w:name="_CRTableE_2_11"/>
      <w:bookmarkEnd w:id="502"/>
      <w:r w:rsidRPr="001B367A">
        <w:t>Table </w:t>
      </w:r>
      <w:bookmarkEnd w:id="503"/>
      <w:r w:rsidRPr="001B367A">
        <w:t>E.2.1</w:t>
      </w:r>
      <w:r w:rsidRPr="001B367A">
        <w:noBreakHyphen/>
        <w:t xml:space="preserve">1: </w:t>
      </w:r>
      <w:r w:rsidRPr="001B367A">
        <w:rPr>
          <w:rFonts w:eastAsia="MS Mincho"/>
          <w:szCs w:val="24"/>
        </w:rPr>
        <w:t xml:space="preserve">MIME media type registration for </w:t>
      </w:r>
      <w:r w:rsidRPr="001B367A">
        <w:rPr>
          <w:rStyle w:val="Codechar"/>
        </w:rPr>
        <w:t>application/mbs-user-service-description</w:t>
      </w:r>
      <w:r w:rsidR="00C47FB3" w:rsidRPr="001B367A">
        <w:rPr>
          <w:rStyle w:val="Codechar"/>
        </w:rPr>
        <w:t>s</w:t>
      </w:r>
      <w:r w:rsidRPr="001B367A">
        <w:rPr>
          <w:rStyle w:val="Codechar"/>
        </w:rPr>
        <w:t>+json</w:t>
      </w:r>
    </w:p>
    <w:tbl>
      <w:tblPr>
        <w:tblStyle w:val="GridTable6Colorful"/>
        <w:tblW w:w="48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690"/>
        <w:gridCol w:w="6733"/>
      </w:tblGrid>
      <w:tr w:rsidR="00B865D2" w:rsidRPr="001B367A" w14:paraId="1B61D804" w14:textId="77777777" w:rsidTr="0031534A">
        <w:trPr>
          <w:cnfStyle w:val="100000000000" w:firstRow="1" w:lastRow="0" w:firstColumn="0" w:lastColumn="0" w:oddVBand="0" w:evenVBand="0" w:oddHBand="0" w:evenHBand="0" w:firstRowFirstColumn="0" w:firstRowLastColumn="0" w:lastRowFirstColumn="0" w:lastRowLastColumn="0"/>
        </w:trPr>
        <w:tc>
          <w:tcPr>
            <w:tcW w:w="2689" w:type="dxa"/>
            <w:tcBorders>
              <w:bottom w:val="none" w:sz="0" w:space="0" w:color="auto"/>
            </w:tcBorders>
            <w:shd w:val="clear" w:color="auto" w:fill="BFBFBF" w:themeFill="background1" w:themeFillShade="BF"/>
          </w:tcPr>
          <w:p w14:paraId="38A77753" w14:textId="77777777" w:rsidR="00B865D2" w:rsidRPr="001B367A" w:rsidRDefault="00B865D2" w:rsidP="001B367A">
            <w:pPr>
              <w:pStyle w:val="TAH"/>
            </w:pPr>
            <w:r w:rsidRPr="001B367A">
              <w:t>Parameter</w:t>
            </w:r>
          </w:p>
        </w:tc>
        <w:tc>
          <w:tcPr>
            <w:tcW w:w="6732" w:type="dxa"/>
            <w:tcBorders>
              <w:bottom w:val="none" w:sz="0" w:space="0" w:color="auto"/>
            </w:tcBorders>
            <w:shd w:val="clear" w:color="auto" w:fill="BFBFBF" w:themeFill="background1" w:themeFillShade="BF"/>
          </w:tcPr>
          <w:p w14:paraId="0B9983CC" w14:textId="77777777" w:rsidR="00B865D2" w:rsidRPr="001B367A" w:rsidRDefault="00B865D2" w:rsidP="001B367A">
            <w:pPr>
              <w:pStyle w:val="TAH"/>
            </w:pPr>
            <w:r w:rsidRPr="001B367A">
              <w:t>Value</w:t>
            </w:r>
          </w:p>
        </w:tc>
      </w:tr>
      <w:tr w:rsidR="00B865D2" w:rsidRPr="001B367A" w14:paraId="61DE9E29" w14:textId="77777777" w:rsidTr="0031534A">
        <w:tc>
          <w:tcPr>
            <w:tcW w:w="2689" w:type="dxa"/>
          </w:tcPr>
          <w:p w14:paraId="13A8E00E" w14:textId="77777777" w:rsidR="00B865D2" w:rsidRPr="001B367A" w:rsidRDefault="00B865D2" w:rsidP="001B367A">
            <w:pPr>
              <w:pStyle w:val="TAL"/>
              <w:rPr>
                <w:lang w:val="en-GB"/>
              </w:rPr>
            </w:pPr>
            <w:bookmarkStart w:id="504" w:name="_MCCTEMPBM_CRPT22990114___5" w:colFirst="0" w:colLast="0"/>
            <w:r w:rsidRPr="001B367A">
              <w:rPr>
                <w:lang w:val="en-GB"/>
              </w:rPr>
              <w:t>MIME media type name</w:t>
            </w:r>
          </w:p>
        </w:tc>
        <w:tc>
          <w:tcPr>
            <w:tcW w:w="6732" w:type="dxa"/>
          </w:tcPr>
          <w:p w14:paraId="50A84151" w14:textId="77777777" w:rsidR="00B865D2" w:rsidRPr="001B367A" w:rsidRDefault="00B865D2" w:rsidP="001B367A">
            <w:pPr>
              <w:pStyle w:val="TAL"/>
              <w:rPr>
                <w:rStyle w:val="Codechar"/>
                <w:lang w:val="en-GB"/>
              </w:rPr>
            </w:pPr>
            <w:r w:rsidRPr="001B367A">
              <w:rPr>
                <w:rStyle w:val="Codechar"/>
                <w:lang w:val="en-GB"/>
              </w:rPr>
              <w:t>application</w:t>
            </w:r>
          </w:p>
        </w:tc>
      </w:tr>
      <w:tr w:rsidR="00B865D2" w:rsidRPr="001B367A" w14:paraId="2997A979" w14:textId="77777777" w:rsidTr="0031534A">
        <w:tc>
          <w:tcPr>
            <w:tcW w:w="2689" w:type="dxa"/>
          </w:tcPr>
          <w:p w14:paraId="34666DA7" w14:textId="77777777" w:rsidR="00B865D2" w:rsidRPr="001B367A" w:rsidRDefault="00B865D2" w:rsidP="001B367A">
            <w:pPr>
              <w:pStyle w:val="TAL"/>
              <w:rPr>
                <w:lang w:val="en-GB"/>
              </w:rPr>
            </w:pPr>
            <w:bookmarkStart w:id="505" w:name="_MCCTEMPBM_CRPT22990115___5" w:colFirst="0" w:colLast="0"/>
            <w:bookmarkEnd w:id="504"/>
            <w:r w:rsidRPr="001B367A">
              <w:rPr>
                <w:lang w:val="en-GB"/>
              </w:rPr>
              <w:t>MIME subtype name</w:t>
            </w:r>
          </w:p>
        </w:tc>
        <w:tc>
          <w:tcPr>
            <w:tcW w:w="6732" w:type="dxa"/>
          </w:tcPr>
          <w:p w14:paraId="58896294" w14:textId="0625E58B" w:rsidR="00B865D2" w:rsidRPr="001B367A" w:rsidRDefault="00B865D2" w:rsidP="001B367A">
            <w:pPr>
              <w:pStyle w:val="TAL"/>
              <w:rPr>
                <w:rStyle w:val="Codechar"/>
                <w:lang w:val="en-GB"/>
              </w:rPr>
            </w:pPr>
            <w:r w:rsidRPr="001B367A">
              <w:rPr>
                <w:rStyle w:val="Codechar"/>
                <w:lang w:val="en-GB"/>
              </w:rPr>
              <w:t>mbs-user-service-description</w:t>
            </w:r>
            <w:r w:rsidR="00C47FB3" w:rsidRPr="001B367A">
              <w:rPr>
                <w:rStyle w:val="Codechar"/>
                <w:lang w:val="en-GB"/>
              </w:rPr>
              <w:t>s</w:t>
            </w:r>
            <w:r w:rsidRPr="001B367A">
              <w:rPr>
                <w:rStyle w:val="Codechar"/>
                <w:lang w:val="en-GB"/>
              </w:rPr>
              <w:t>+json</w:t>
            </w:r>
          </w:p>
        </w:tc>
      </w:tr>
      <w:tr w:rsidR="00B865D2" w:rsidRPr="001B367A" w14:paraId="6D7260EA" w14:textId="77777777" w:rsidTr="0031534A">
        <w:tc>
          <w:tcPr>
            <w:tcW w:w="2689" w:type="dxa"/>
          </w:tcPr>
          <w:p w14:paraId="3A4D5B67" w14:textId="77777777" w:rsidR="00B865D2" w:rsidRPr="001B367A" w:rsidRDefault="00B865D2" w:rsidP="001B367A">
            <w:pPr>
              <w:pStyle w:val="TAL"/>
              <w:rPr>
                <w:lang w:val="en-GB"/>
              </w:rPr>
            </w:pPr>
            <w:bookmarkStart w:id="506" w:name="_MCCTEMPBM_CRPT22990116___5" w:colFirst="0" w:colLast="0"/>
            <w:bookmarkEnd w:id="505"/>
            <w:r w:rsidRPr="001B367A">
              <w:rPr>
                <w:lang w:val="en-GB"/>
              </w:rPr>
              <w:t>Required parameters</w:t>
            </w:r>
          </w:p>
        </w:tc>
        <w:tc>
          <w:tcPr>
            <w:tcW w:w="6732" w:type="dxa"/>
          </w:tcPr>
          <w:p w14:paraId="44B84D18" w14:textId="77777777" w:rsidR="00B865D2" w:rsidRPr="001B367A" w:rsidRDefault="00B865D2" w:rsidP="001B367A">
            <w:pPr>
              <w:pStyle w:val="TAL"/>
              <w:rPr>
                <w:lang w:val="en-GB"/>
              </w:rPr>
            </w:pPr>
            <w:r w:rsidRPr="001B367A">
              <w:rPr>
                <w:lang w:val="en-GB"/>
              </w:rPr>
              <w:t>None</w:t>
            </w:r>
          </w:p>
        </w:tc>
      </w:tr>
      <w:tr w:rsidR="00B865D2" w:rsidRPr="001B367A" w14:paraId="63F99099" w14:textId="77777777" w:rsidTr="0031534A">
        <w:tc>
          <w:tcPr>
            <w:tcW w:w="2689" w:type="dxa"/>
          </w:tcPr>
          <w:p w14:paraId="57FCF0FC" w14:textId="77777777" w:rsidR="00B865D2" w:rsidRPr="001B367A" w:rsidRDefault="00B865D2" w:rsidP="001B367A">
            <w:pPr>
              <w:pStyle w:val="TAL"/>
              <w:rPr>
                <w:lang w:val="en-GB"/>
              </w:rPr>
            </w:pPr>
            <w:bookmarkStart w:id="507" w:name="_MCCTEMPBM_CRPT22990117___5" w:colFirst="0" w:colLast="0"/>
            <w:bookmarkEnd w:id="506"/>
            <w:r w:rsidRPr="001B367A">
              <w:rPr>
                <w:lang w:val="en-GB"/>
              </w:rPr>
              <w:t>Optional parameters</w:t>
            </w:r>
          </w:p>
        </w:tc>
        <w:tc>
          <w:tcPr>
            <w:tcW w:w="6732" w:type="dxa"/>
          </w:tcPr>
          <w:p w14:paraId="1DB5D6AE" w14:textId="77777777" w:rsidR="00B865D2" w:rsidRPr="001B367A" w:rsidRDefault="00B865D2" w:rsidP="001B367A">
            <w:pPr>
              <w:pStyle w:val="TAL"/>
              <w:rPr>
                <w:lang w:val="en-GB"/>
              </w:rPr>
            </w:pPr>
            <w:r w:rsidRPr="001B367A">
              <w:rPr>
                <w:lang w:val="en-GB"/>
              </w:rPr>
              <w:t>The '</w:t>
            </w:r>
            <w:r w:rsidRPr="001B367A">
              <w:rPr>
                <w:rStyle w:val="Codechar"/>
                <w:lang w:val="en-GB"/>
              </w:rPr>
              <w:t>profiles</w:t>
            </w:r>
            <w:r w:rsidRPr="001B367A">
              <w:rPr>
                <w:lang w:val="en-GB"/>
              </w:rPr>
              <w:t>' parameter as specified in clause E.2.2.</w:t>
            </w:r>
          </w:p>
        </w:tc>
      </w:tr>
      <w:tr w:rsidR="00B865D2" w:rsidRPr="001B367A" w14:paraId="632C2347" w14:textId="77777777" w:rsidTr="0031534A">
        <w:tc>
          <w:tcPr>
            <w:tcW w:w="2689" w:type="dxa"/>
          </w:tcPr>
          <w:p w14:paraId="782D310B" w14:textId="77777777" w:rsidR="00B865D2" w:rsidRPr="001B367A" w:rsidRDefault="00B865D2" w:rsidP="001B367A">
            <w:pPr>
              <w:pStyle w:val="TAL"/>
              <w:rPr>
                <w:lang w:val="en-GB"/>
              </w:rPr>
            </w:pPr>
            <w:bookmarkStart w:id="508" w:name="_MCCTEMPBM_CRPT22990118___5" w:colFirst="0" w:colLast="0"/>
            <w:bookmarkEnd w:id="507"/>
            <w:r w:rsidRPr="001B367A">
              <w:rPr>
                <w:lang w:val="en-GB"/>
              </w:rPr>
              <w:t>Encoding considerations</w:t>
            </w:r>
          </w:p>
        </w:tc>
        <w:tc>
          <w:tcPr>
            <w:tcW w:w="6732" w:type="dxa"/>
          </w:tcPr>
          <w:p w14:paraId="78BF6FAC" w14:textId="77777777" w:rsidR="00B865D2" w:rsidRPr="001B367A" w:rsidRDefault="00B865D2" w:rsidP="001B367A">
            <w:pPr>
              <w:pStyle w:val="TAL"/>
              <w:rPr>
                <w:lang w:val="en-GB"/>
              </w:rPr>
            </w:pPr>
            <w:r w:rsidRPr="001B367A">
              <w:rPr>
                <w:lang w:val="en-GB"/>
              </w:rPr>
              <w:t xml:space="preserve">This is a JSON document, and the encoding considerations are the same as for media type </w:t>
            </w:r>
            <w:r w:rsidRPr="001B367A">
              <w:rPr>
                <w:rStyle w:val="Codechar"/>
                <w:lang w:val="en-GB"/>
              </w:rPr>
              <w:t>application/json</w:t>
            </w:r>
            <w:r w:rsidRPr="001B367A">
              <w:rPr>
                <w:lang w:val="en-GB"/>
              </w:rPr>
              <w:t xml:space="preserve"> defined in IETF RFC 8259.</w:t>
            </w:r>
          </w:p>
        </w:tc>
      </w:tr>
      <w:tr w:rsidR="00B865D2" w:rsidRPr="001B367A" w14:paraId="3A99BFE2" w14:textId="77777777" w:rsidTr="0031534A">
        <w:tc>
          <w:tcPr>
            <w:tcW w:w="2689" w:type="dxa"/>
          </w:tcPr>
          <w:p w14:paraId="2F523622" w14:textId="77777777" w:rsidR="00B865D2" w:rsidRPr="001B367A" w:rsidRDefault="00B865D2" w:rsidP="001B367A">
            <w:pPr>
              <w:pStyle w:val="TAL"/>
              <w:rPr>
                <w:lang w:val="en-GB"/>
              </w:rPr>
            </w:pPr>
            <w:bookmarkStart w:id="509" w:name="_MCCTEMPBM_CRPT22990119___5" w:colFirst="0" w:colLast="0"/>
            <w:bookmarkEnd w:id="508"/>
            <w:r w:rsidRPr="001B367A">
              <w:rPr>
                <w:lang w:val="en-GB"/>
              </w:rPr>
              <w:t>Security considerations</w:t>
            </w:r>
          </w:p>
        </w:tc>
        <w:tc>
          <w:tcPr>
            <w:tcW w:w="6732" w:type="dxa"/>
          </w:tcPr>
          <w:p w14:paraId="7FF379EF" w14:textId="64DB3C28" w:rsidR="00B865D2" w:rsidRPr="001B367A" w:rsidRDefault="00B865D2" w:rsidP="001B367A">
            <w:pPr>
              <w:pStyle w:val="TAL"/>
              <w:rPr>
                <w:lang w:val="en-GB"/>
              </w:rPr>
            </w:pPr>
            <w:r w:rsidRPr="001B367A">
              <w:rPr>
                <w:lang w:val="en-GB"/>
              </w:rPr>
              <w:t>This media format is used to configure the receiver on how to participate in</w:t>
            </w:r>
            <w:r w:rsidR="00C47FB3" w:rsidRPr="001B367A">
              <w:rPr>
                <w:lang w:val="en-GB"/>
              </w:rPr>
              <w:t xml:space="preserve"> one or more MBS User</w:t>
            </w:r>
            <w:r w:rsidRPr="001B367A">
              <w:rPr>
                <w:lang w:val="en-GB"/>
              </w:rPr>
              <w:t xml:space="preserve"> </w:t>
            </w:r>
            <w:r w:rsidR="00C47FB3" w:rsidRPr="001B367A">
              <w:rPr>
                <w:lang w:val="en-GB"/>
              </w:rPr>
              <w:t>S</w:t>
            </w:r>
            <w:r w:rsidRPr="001B367A">
              <w:rPr>
                <w:lang w:val="en-GB"/>
              </w:rPr>
              <w:t>ervice</w:t>
            </w:r>
            <w:r w:rsidR="00C47FB3" w:rsidRPr="001B367A">
              <w:rPr>
                <w:lang w:val="en-GB"/>
              </w:rPr>
              <w:t>s</w:t>
            </w:r>
            <w:r w:rsidRPr="001B367A">
              <w:rPr>
                <w:lang w:val="en-GB"/>
              </w:rPr>
              <w:t>. This format is highly susceptible to manipulation or spoofing for attacks desiring to mislead a receiver about a session. Both integrity protection and source authentication are recommended to prevent misleading of the receiver.</w:t>
            </w:r>
          </w:p>
        </w:tc>
      </w:tr>
      <w:tr w:rsidR="00B865D2" w:rsidRPr="001B367A" w14:paraId="097D4B01" w14:textId="77777777" w:rsidTr="0031534A">
        <w:tc>
          <w:tcPr>
            <w:tcW w:w="2689" w:type="dxa"/>
          </w:tcPr>
          <w:p w14:paraId="376316E5" w14:textId="77777777" w:rsidR="00B865D2" w:rsidRPr="001B367A" w:rsidRDefault="00B865D2" w:rsidP="001B367A">
            <w:pPr>
              <w:pStyle w:val="TAL"/>
              <w:rPr>
                <w:lang w:val="en-GB"/>
              </w:rPr>
            </w:pPr>
            <w:bookmarkStart w:id="510" w:name="_MCCTEMPBM_CRPT22990120___5" w:colFirst="0" w:colLast="0"/>
            <w:bookmarkEnd w:id="509"/>
            <w:r w:rsidRPr="001B367A">
              <w:rPr>
                <w:lang w:val="en-GB"/>
              </w:rPr>
              <w:t>Interoperability considerations</w:t>
            </w:r>
          </w:p>
        </w:tc>
        <w:tc>
          <w:tcPr>
            <w:tcW w:w="6732" w:type="dxa"/>
          </w:tcPr>
          <w:p w14:paraId="6F722834" w14:textId="77777777" w:rsidR="00B865D2" w:rsidRPr="001B367A" w:rsidRDefault="00B865D2" w:rsidP="001B367A">
            <w:pPr>
              <w:pStyle w:val="TAL"/>
              <w:rPr>
                <w:lang w:val="en-GB"/>
              </w:rPr>
            </w:pPr>
            <w:r w:rsidRPr="001B367A">
              <w:rPr>
                <w:lang w:val="en-GB"/>
              </w:rPr>
              <w:t>The specification defines a platform-independent expression of an entry point document, and it is intended that wide interoperability can be achieved.</w:t>
            </w:r>
          </w:p>
        </w:tc>
      </w:tr>
      <w:tr w:rsidR="00B865D2" w:rsidRPr="001B367A" w14:paraId="15672F10" w14:textId="77777777" w:rsidTr="0031534A">
        <w:tc>
          <w:tcPr>
            <w:tcW w:w="2689" w:type="dxa"/>
          </w:tcPr>
          <w:p w14:paraId="26B31F6F" w14:textId="77777777" w:rsidR="00B865D2" w:rsidRPr="001B367A" w:rsidRDefault="00B865D2" w:rsidP="001B367A">
            <w:pPr>
              <w:pStyle w:val="TAL"/>
              <w:rPr>
                <w:lang w:val="en-GB"/>
              </w:rPr>
            </w:pPr>
            <w:bookmarkStart w:id="511" w:name="_MCCTEMPBM_CRPT22990121___5" w:colFirst="0" w:colLast="0"/>
            <w:bookmarkEnd w:id="510"/>
            <w:r w:rsidRPr="001B367A">
              <w:rPr>
                <w:lang w:val="en-GB"/>
              </w:rPr>
              <w:t>Published specification</w:t>
            </w:r>
          </w:p>
        </w:tc>
        <w:tc>
          <w:tcPr>
            <w:tcW w:w="6732" w:type="dxa"/>
          </w:tcPr>
          <w:p w14:paraId="40C9B666" w14:textId="77777777" w:rsidR="00B865D2" w:rsidRPr="001B367A" w:rsidRDefault="00B865D2" w:rsidP="001B367A">
            <w:pPr>
              <w:pStyle w:val="TAL"/>
              <w:rPr>
                <w:lang w:val="en-GB"/>
              </w:rPr>
            </w:pPr>
            <w:r w:rsidRPr="001B367A">
              <w:rPr>
                <w:lang w:val="en-GB"/>
              </w:rPr>
              <w:t>3GPP TS 26.517</w:t>
            </w:r>
          </w:p>
        </w:tc>
      </w:tr>
      <w:tr w:rsidR="00B865D2" w:rsidRPr="001B367A" w14:paraId="13B0D7D1" w14:textId="77777777" w:rsidTr="0031534A">
        <w:tc>
          <w:tcPr>
            <w:tcW w:w="2689" w:type="dxa"/>
          </w:tcPr>
          <w:p w14:paraId="328541A5" w14:textId="77777777" w:rsidR="00B865D2" w:rsidRPr="001B367A" w:rsidRDefault="00B865D2" w:rsidP="001B367A">
            <w:pPr>
              <w:pStyle w:val="TAL"/>
              <w:rPr>
                <w:lang w:val="en-GB"/>
              </w:rPr>
            </w:pPr>
            <w:bookmarkStart w:id="512" w:name="_MCCTEMPBM_CRPT22990122___5" w:colFirst="0" w:colLast="0"/>
            <w:bookmarkEnd w:id="511"/>
            <w:r w:rsidRPr="001B367A">
              <w:rPr>
                <w:lang w:val="en-GB"/>
              </w:rPr>
              <w:t>Applications which use this media type</w:t>
            </w:r>
          </w:p>
        </w:tc>
        <w:tc>
          <w:tcPr>
            <w:tcW w:w="6732" w:type="dxa"/>
          </w:tcPr>
          <w:p w14:paraId="3D341FB3" w14:textId="77777777" w:rsidR="00B865D2" w:rsidRPr="001B367A" w:rsidRDefault="00B865D2" w:rsidP="001B367A">
            <w:pPr>
              <w:pStyle w:val="TAL"/>
              <w:rPr>
                <w:lang w:val="en-GB"/>
              </w:rPr>
            </w:pPr>
            <w:r w:rsidRPr="001B367A">
              <w:rPr>
                <w:lang w:val="en-GB"/>
              </w:rPr>
              <w:t>3GPP MBS-based applications and services</w:t>
            </w:r>
          </w:p>
        </w:tc>
      </w:tr>
      <w:tr w:rsidR="00B865D2" w:rsidRPr="001B367A" w14:paraId="4F5C7E7F" w14:textId="77777777" w:rsidTr="0031534A">
        <w:tc>
          <w:tcPr>
            <w:tcW w:w="2689" w:type="dxa"/>
          </w:tcPr>
          <w:p w14:paraId="025432D7" w14:textId="77777777" w:rsidR="00B865D2" w:rsidRPr="001B367A" w:rsidRDefault="00B865D2" w:rsidP="001B367A">
            <w:pPr>
              <w:pStyle w:val="TAL"/>
              <w:rPr>
                <w:lang w:val="en-GB"/>
              </w:rPr>
            </w:pPr>
            <w:bookmarkStart w:id="513" w:name="_MCCTEMPBM_CRPT22990123___5" w:colFirst="0" w:colLast="1"/>
            <w:bookmarkEnd w:id="512"/>
            <w:r w:rsidRPr="001B367A">
              <w:rPr>
                <w:lang w:val="en-GB"/>
              </w:rPr>
              <w:t>Additional information</w:t>
            </w:r>
          </w:p>
        </w:tc>
        <w:tc>
          <w:tcPr>
            <w:tcW w:w="6732" w:type="dxa"/>
          </w:tcPr>
          <w:p w14:paraId="732F0146" w14:textId="77777777" w:rsidR="00B865D2" w:rsidRPr="001B367A" w:rsidRDefault="00B865D2" w:rsidP="001B367A">
            <w:pPr>
              <w:pStyle w:val="TAL"/>
              <w:rPr>
                <w:lang w:val="en-GB"/>
              </w:rPr>
            </w:pPr>
            <w:r w:rsidRPr="001B367A">
              <w:rPr>
                <w:lang w:val="en-GB"/>
              </w:rPr>
              <w:t xml:space="preserve">File extension(s): </w:t>
            </w:r>
            <w:r w:rsidRPr="001B367A">
              <w:rPr>
                <w:i/>
                <w:lang w:val="en-GB"/>
              </w:rPr>
              <w:t>json</w:t>
            </w:r>
          </w:p>
          <w:p w14:paraId="6D50C9D9" w14:textId="77777777" w:rsidR="00B865D2" w:rsidRPr="001B367A" w:rsidRDefault="00B865D2" w:rsidP="001611DE">
            <w:pPr>
              <w:pStyle w:val="TALcontinuation"/>
              <w:rPr>
                <w:lang w:val="en-GB"/>
              </w:rPr>
            </w:pPr>
            <w:r w:rsidRPr="001B367A">
              <w:rPr>
                <w:lang w:val="en-GB"/>
              </w:rPr>
              <w:t>Intended usage: COMMON</w:t>
            </w:r>
          </w:p>
        </w:tc>
      </w:tr>
      <w:tr w:rsidR="00B865D2" w:rsidRPr="001B367A" w14:paraId="529C2071" w14:textId="77777777" w:rsidTr="0031534A">
        <w:tc>
          <w:tcPr>
            <w:tcW w:w="2689" w:type="dxa"/>
          </w:tcPr>
          <w:p w14:paraId="2A6DA0EF" w14:textId="77777777" w:rsidR="00B865D2" w:rsidRPr="001B367A" w:rsidRDefault="00B865D2" w:rsidP="001B367A">
            <w:pPr>
              <w:pStyle w:val="TAL"/>
              <w:rPr>
                <w:lang w:val="en-GB"/>
              </w:rPr>
            </w:pPr>
            <w:bookmarkStart w:id="514" w:name="_MCCTEMPBM_CRPT22990124___5" w:colFirst="0" w:colLast="0"/>
            <w:bookmarkEnd w:id="513"/>
            <w:r w:rsidRPr="001B367A">
              <w:rPr>
                <w:lang w:val="en-GB"/>
              </w:rPr>
              <w:t>Other information/general comment</w:t>
            </w:r>
          </w:p>
        </w:tc>
        <w:tc>
          <w:tcPr>
            <w:tcW w:w="6732" w:type="dxa"/>
          </w:tcPr>
          <w:p w14:paraId="4AC3BFA6" w14:textId="77777777" w:rsidR="00B865D2" w:rsidRPr="001B367A" w:rsidRDefault="00B865D2" w:rsidP="001B367A">
            <w:pPr>
              <w:pStyle w:val="TAL"/>
              <w:rPr>
                <w:lang w:val="en-GB"/>
              </w:rPr>
            </w:pPr>
            <w:r w:rsidRPr="001B367A">
              <w:rPr>
                <w:lang w:val="en-GB"/>
              </w:rPr>
              <w:t>None</w:t>
            </w:r>
          </w:p>
        </w:tc>
      </w:tr>
      <w:tr w:rsidR="00B865D2" w:rsidRPr="001B367A" w14:paraId="34470124" w14:textId="77777777" w:rsidTr="0031534A">
        <w:tc>
          <w:tcPr>
            <w:tcW w:w="2689" w:type="dxa"/>
          </w:tcPr>
          <w:p w14:paraId="4A95606C" w14:textId="77777777" w:rsidR="00B865D2" w:rsidRPr="001B367A" w:rsidRDefault="00B865D2" w:rsidP="001B367A">
            <w:pPr>
              <w:pStyle w:val="TAL"/>
              <w:rPr>
                <w:lang w:val="en-GB"/>
              </w:rPr>
            </w:pPr>
            <w:bookmarkStart w:id="515" w:name="_MCCTEMPBM_CRPT22990125___5" w:colFirst="0" w:colLast="1"/>
            <w:bookmarkEnd w:id="514"/>
            <w:r w:rsidRPr="001B367A">
              <w:rPr>
                <w:lang w:val="en-GB"/>
              </w:rPr>
              <w:t>Person &amp; email address to contact for further information</w:t>
            </w:r>
          </w:p>
        </w:tc>
        <w:tc>
          <w:tcPr>
            <w:tcW w:w="6732" w:type="dxa"/>
          </w:tcPr>
          <w:p w14:paraId="5FA0F31D" w14:textId="77777777" w:rsidR="00B865D2" w:rsidRPr="001B367A" w:rsidRDefault="00B865D2" w:rsidP="001B367A">
            <w:pPr>
              <w:pStyle w:val="TAL"/>
              <w:rPr>
                <w:lang w:val="en-GB"/>
              </w:rPr>
            </w:pPr>
            <w:r w:rsidRPr="001B367A">
              <w:rPr>
                <w:lang w:val="en-GB"/>
              </w:rPr>
              <w:t>Thomas Stockhammer (tsto@qti.qualcomm.com)</w:t>
            </w:r>
          </w:p>
          <w:p w14:paraId="3C9B7E3F" w14:textId="77777777" w:rsidR="00B865D2" w:rsidRPr="001B367A" w:rsidRDefault="00B865D2" w:rsidP="001B367A">
            <w:pPr>
              <w:pStyle w:val="TAL"/>
              <w:rPr>
                <w:lang w:val="en-GB"/>
              </w:rPr>
            </w:pPr>
            <w:r w:rsidRPr="001B367A">
              <w:rPr>
                <w:lang w:val="en-GB"/>
              </w:rPr>
              <w:t>3GPP TSG SA WG4</w:t>
            </w:r>
          </w:p>
        </w:tc>
      </w:tr>
      <w:tr w:rsidR="00B865D2" w:rsidRPr="001B367A" w14:paraId="33EEB50F" w14:textId="77777777" w:rsidTr="0031534A">
        <w:tc>
          <w:tcPr>
            <w:tcW w:w="2689" w:type="dxa"/>
          </w:tcPr>
          <w:p w14:paraId="23039C25" w14:textId="77777777" w:rsidR="00B865D2" w:rsidRPr="001B367A" w:rsidRDefault="00B865D2" w:rsidP="001B367A">
            <w:pPr>
              <w:pStyle w:val="TAL"/>
              <w:rPr>
                <w:lang w:val="en-GB"/>
              </w:rPr>
            </w:pPr>
            <w:bookmarkStart w:id="516" w:name="_MCCTEMPBM_CRPT22990126___5" w:colFirst="0" w:colLast="0"/>
            <w:bookmarkEnd w:id="515"/>
            <w:r w:rsidRPr="001B367A">
              <w:rPr>
                <w:lang w:val="en-GB"/>
              </w:rPr>
              <w:t>Restrictions on usage</w:t>
            </w:r>
          </w:p>
        </w:tc>
        <w:tc>
          <w:tcPr>
            <w:tcW w:w="6732" w:type="dxa"/>
          </w:tcPr>
          <w:p w14:paraId="5C89F7A7" w14:textId="77777777" w:rsidR="00B865D2" w:rsidRPr="001B367A" w:rsidRDefault="00B865D2" w:rsidP="001B367A">
            <w:pPr>
              <w:pStyle w:val="TAL"/>
              <w:rPr>
                <w:lang w:val="en-GB"/>
              </w:rPr>
            </w:pPr>
            <w:r w:rsidRPr="001B367A">
              <w:rPr>
                <w:lang w:val="en-GB"/>
              </w:rPr>
              <w:t>None</w:t>
            </w:r>
          </w:p>
        </w:tc>
      </w:tr>
      <w:tr w:rsidR="00B865D2" w:rsidRPr="001B367A" w14:paraId="6C20AA48" w14:textId="77777777" w:rsidTr="0031534A">
        <w:tc>
          <w:tcPr>
            <w:tcW w:w="2689" w:type="dxa"/>
          </w:tcPr>
          <w:p w14:paraId="67A4CFCC" w14:textId="77777777" w:rsidR="00B865D2" w:rsidRPr="001B367A" w:rsidRDefault="00B865D2" w:rsidP="001B367A">
            <w:pPr>
              <w:pStyle w:val="TAL"/>
              <w:rPr>
                <w:lang w:val="en-GB"/>
              </w:rPr>
            </w:pPr>
            <w:bookmarkStart w:id="517" w:name="_MCCTEMPBM_CRPT22990127___5" w:colFirst="0" w:colLast="0"/>
            <w:bookmarkEnd w:id="516"/>
            <w:r w:rsidRPr="001B367A">
              <w:rPr>
                <w:lang w:val="en-GB"/>
              </w:rPr>
              <w:t>Author/Change controller</w:t>
            </w:r>
          </w:p>
        </w:tc>
        <w:tc>
          <w:tcPr>
            <w:tcW w:w="6732" w:type="dxa"/>
          </w:tcPr>
          <w:p w14:paraId="38C4ACA9" w14:textId="77777777" w:rsidR="00B865D2" w:rsidRPr="001B367A" w:rsidRDefault="00B865D2" w:rsidP="001B367A">
            <w:pPr>
              <w:pStyle w:val="TAL"/>
              <w:rPr>
                <w:lang w:val="en-GB"/>
              </w:rPr>
            </w:pPr>
            <w:r w:rsidRPr="001B367A">
              <w:rPr>
                <w:lang w:val="en-GB"/>
              </w:rPr>
              <w:t>3GPP TSG SA WG4</w:t>
            </w:r>
          </w:p>
        </w:tc>
      </w:tr>
      <w:bookmarkEnd w:id="517"/>
    </w:tbl>
    <w:p w14:paraId="3C3172A9" w14:textId="77777777" w:rsidR="00B865D2" w:rsidRPr="001B367A" w:rsidRDefault="00B865D2" w:rsidP="001B367A"/>
    <w:p w14:paraId="50088374" w14:textId="77777777" w:rsidR="00B865D2" w:rsidRPr="001B367A" w:rsidRDefault="00B865D2" w:rsidP="00B865D2">
      <w:pPr>
        <w:pStyle w:val="Heading2"/>
      </w:pPr>
      <w:bookmarkStart w:id="518" w:name="_CRE_2_2"/>
      <w:bookmarkStart w:id="519" w:name="_Toc171672977"/>
      <w:bookmarkEnd w:id="518"/>
      <w:r w:rsidRPr="001B367A">
        <w:lastRenderedPageBreak/>
        <w:t>E.2.2</w:t>
      </w:r>
      <w:r w:rsidRPr="001B367A">
        <w:tab/>
        <w:t>Profiles parameter</w:t>
      </w:r>
      <w:bookmarkEnd w:id="519"/>
    </w:p>
    <w:p w14:paraId="71A7CC9C" w14:textId="2629340F" w:rsidR="00B865D2" w:rsidRPr="001B367A" w:rsidRDefault="00B865D2" w:rsidP="00175A9F">
      <w:pPr>
        <w:keepNext/>
      </w:pPr>
      <w:bookmarkStart w:id="520" w:name="_MCCTEMPBM_CRPT22990128___7"/>
      <w:r w:rsidRPr="001B367A">
        <w:t>Table </w:t>
      </w:r>
      <w:r w:rsidR="00C47FB3" w:rsidRPr="001B367A">
        <w:t>E</w:t>
      </w:r>
      <w:r w:rsidRPr="001B367A">
        <w:t xml:space="preserve">.2.2-1 provides the definition of the </w:t>
      </w:r>
      <w:r w:rsidRPr="001B367A">
        <w:rPr>
          <w:rStyle w:val="Codechar"/>
        </w:rPr>
        <w:t>profiles</w:t>
      </w:r>
      <w:r w:rsidRPr="001B367A">
        <w:t xml:space="preserve"> parameter to be used with the User Service Description</w:t>
      </w:r>
      <w:r w:rsidR="00C47FB3" w:rsidRPr="001B367A">
        <w:t>s</w:t>
      </w:r>
      <w:r w:rsidRPr="001B367A">
        <w:t xml:space="preserve"> instance document as defined in clause </w:t>
      </w:r>
      <w:r w:rsidR="00C47FB3" w:rsidRPr="001B367A">
        <w:t>E.2</w:t>
      </w:r>
      <w:r w:rsidRPr="001B367A">
        <w:t>.1.</w:t>
      </w:r>
    </w:p>
    <w:p w14:paraId="4D6163D9" w14:textId="77777777" w:rsidR="00B865D2" w:rsidRPr="001B367A" w:rsidRDefault="00B865D2" w:rsidP="00B865D2">
      <w:pPr>
        <w:pStyle w:val="TH"/>
      </w:pPr>
      <w:bookmarkStart w:id="521" w:name="_CRTableE_2_21"/>
      <w:bookmarkEnd w:id="520"/>
      <w:r w:rsidRPr="001B367A">
        <w:t>Table </w:t>
      </w:r>
      <w:bookmarkEnd w:id="521"/>
      <w:r w:rsidRPr="001B367A">
        <w:t>E.2.2</w:t>
      </w:r>
      <w:r w:rsidRPr="001B367A">
        <w:noBreakHyphen/>
        <w:t xml:space="preserve">1: </w:t>
      </w:r>
      <w:r w:rsidRPr="001B367A">
        <w:rPr>
          <w:rFonts w:eastAsia="MS Mincho"/>
          <w:szCs w:val="24"/>
        </w:rPr>
        <w:t>Definition of profiles parameter</w:t>
      </w:r>
    </w:p>
    <w:tbl>
      <w:tblPr>
        <w:tblStyle w:val="GridTable6Colorful"/>
        <w:tblW w:w="48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696"/>
        <w:gridCol w:w="7727"/>
      </w:tblGrid>
      <w:tr w:rsidR="00B865D2" w:rsidRPr="001B367A" w14:paraId="0FF97225" w14:textId="77777777" w:rsidTr="0031534A">
        <w:trPr>
          <w:cnfStyle w:val="100000000000" w:firstRow="1" w:lastRow="0" w:firstColumn="0" w:lastColumn="0" w:oddVBand="0" w:evenVBand="0" w:oddHBand="0" w:evenHBand="0" w:firstRowFirstColumn="0" w:firstRowLastColumn="0" w:lastRowFirstColumn="0" w:lastRowLastColumn="0"/>
        </w:trPr>
        <w:tc>
          <w:tcPr>
            <w:tcW w:w="1696" w:type="dxa"/>
            <w:tcBorders>
              <w:bottom w:val="none" w:sz="0" w:space="0" w:color="auto"/>
            </w:tcBorders>
            <w:shd w:val="clear" w:color="auto" w:fill="BFBFBF" w:themeFill="background1" w:themeFillShade="BF"/>
          </w:tcPr>
          <w:p w14:paraId="2C405A51" w14:textId="77777777" w:rsidR="00B865D2" w:rsidRPr="001B367A" w:rsidRDefault="00B865D2" w:rsidP="001B367A">
            <w:pPr>
              <w:pStyle w:val="TAH"/>
            </w:pPr>
            <w:bookmarkStart w:id="522" w:name="_MCCTEMPBM_CRPT22990129___5" w:colFirst="0" w:colLast="0"/>
            <w:r w:rsidRPr="001B367A">
              <w:t>Parameter</w:t>
            </w:r>
          </w:p>
        </w:tc>
        <w:tc>
          <w:tcPr>
            <w:tcW w:w="7725" w:type="dxa"/>
            <w:tcBorders>
              <w:bottom w:val="none" w:sz="0" w:space="0" w:color="auto"/>
            </w:tcBorders>
            <w:shd w:val="clear" w:color="auto" w:fill="BFBFBF" w:themeFill="background1" w:themeFillShade="BF"/>
          </w:tcPr>
          <w:p w14:paraId="3BD5B123" w14:textId="77777777" w:rsidR="00B865D2" w:rsidRPr="001B367A" w:rsidRDefault="00B865D2" w:rsidP="001B367A">
            <w:pPr>
              <w:pStyle w:val="TAH"/>
            </w:pPr>
            <w:r w:rsidRPr="001B367A">
              <w:t>Value</w:t>
            </w:r>
          </w:p>
        </w:tc>
      </w:tr>
      <w:tr w:rsidR="00B865D2" w:rsidRPr="001B367A" w14:paraId="0381C984" w14:textId="77777777" w:rsidTr="0031534A">
        <w:tc>
          <w:tcPr>
            <w:tcW w:w="1696" w:type="dxa"/>
          </w:tcPr>
          <w:p w14:paraId="6F9CB487" w14:textId="77777777" w:rsidR="00B865D2" w:rsidRPr="001B367A" w:rsidRDefault="00B865D2" w:rsidP="001B367A">
            <w:pPr>
              <w:pStyle w:val="TAL"/>
              <w:rPr>
                <w:lang w:val="en-GB"/>
              </w:rPr>
            </w:pPr>
            <w:bookmarkStart w:id="523" w:name="_MCCTEMPBM_CRPT22990130___5" w:colFirst="0" w:colLast="0"/>
            <w:bookmarkEnd w:id="522"/>
            <w:r w:rsidRPr="001B367A">
              <w:rPr>
                <w:lang w:val="en-GB"/>
              </w:rPr>
              <w:t>Parameter name</w:t>
            </w:r>
          </w:p>
        </w:tc>
        <w:tc>
          <w:tcPr>
            <w:tcW w:w="7725" w:type="dxa"/>
          </w:tcPr>
          <w:p w14:paraId="69C69CFF" w14:textId="77777777" w:rsidR="00B865D2" w:rsidRPr="001B367A" w:rsidRDefault="00B865D2" w:rsidP="001B367A">
            <w:pPr>
              <w:pStyle w:val="TAL"/>
              <w:rPr>
                <w:rStyle w:val="Codechar"/>
                <w:lang w:val="en-GB"/>
              </w:rPr>
            </w:pPr>
            <w:r w:rsidRPr="001B367A">
              <w:rPr>
                <w:rStyle w:val="Codechar"/>
                <w:lang w:val="en-GB"/>
              </w:rPr>
              <w:t>profiles</w:t>
            </w:r>
          </w:p>
        </w:tc>
      </w:tr>
      <w:tr w:rsidR="00B865D2" w:rsidRPr="001B367A" w14:paraId="6DA6A681" w14:textId="77777777" w:rsidTr="0031534A">
        <w:tc>
          <w:tcPr>
            <w:tcW w:w="1696" w:type="dxa"/>
          </w:tcPr>
          <w:p w14:paraId="251C8F7E" w14:textId="77777777" w:rsidR="00B865D2" w:rsidRPr="001B367A" w:rsidRDefault="00B865D2" w:rsidP="001B367A">
            <w:pPr>
              <w:pStyle w:val="TAL"/>
              <w:rPr>
                <w:lang w:val="en-GB"/>
              </w:rPr>
            </w:pPr>
            <w:bookmarkStart w:id="524" w:name="_MCCTEMPBM_CRPT22990131___5" w:colFirst="0" w:colLast="1"/>
            <w:bookmarkEnd w:id="523"/>
            <w:r w:rsidRPr="001B367A">
              <w:rPr>
                <w:lang w:val="en-GB"/>
              </w:rPr>
              <w:t>Parameter value</w:t>
            </w:r>
          </w:p>
        </w:tc>
        <w:tc>
          <w:tcPr>
            <w:tcW w:w="7725" w:type="dxa"/>
          </w:tcPr>
          <w:p w14:paraId="33081EB6" w14:textId="77777777" w:rsidR="00C47FB3" w:rsidRPr="001B367A" w:rsidRDefault="00B865D2" w:rsidP="001B367A">
            <w:pPr>
              <w:pStyle w:val="TAL"/>
              <w:rPr>
                <w:lang w:val="en-GB"/>
              </w:rPr>
            </w:pPr>
            <w:r w:rsidRPr="001B367A">
              <w:rPr>
                <w:lang w:val="en-GB"/>
              </w:rPr>
              <w:t xml:space="preserve">Optional attribute indicating one or more profiles to which the resource representation claims conformance. The contents of this attribute shall conform to either the </w:t>
            </w:r>
            <w:r w:rsidRPr="001B367A">
              <w:rPr>
                <w:i/>
                <w:lang w:val="en-GB"/>
              </w:rPr>
              <w:t>pro</w:t>
            </w:r>
            <w:r w:rsidRPr="001B367A">
              <w:rPr>
                <w:i/>
                <w:lang w:val="en-GB"/>
              </w:rPr>
              <w:noBreakHyphen/>
              <w:t>simple</w:t>
            </w:r>
            <w:r w:rsidRPr="001B367A">
              <w:rPr>
                <w:lang w:val="en-GB"/>
              </w:rPr>
              <w:t xml:space="preserve"> or </w:t>
            </w:r>
            <w:r w:rsidRPr="001B367A">
              <w:rPr>
                <w:i/>
                <w:lang w:val="en-GB"/>
              </w:rPr>
              <w:t>pro</w:t>
            </w:r>
            <w:r w:rsidRPr="001B367A">
              <w:rPr>
                <w:i/>
                <w:lang w:val="en-GB"/>
              </w:rPr>
              <w:noBreakHyphen/>
              <w:t>fancy</w:t>
            </w:r>
            <w:r w:rsidRPr="001B367A">
              <w:rPr>
                <w:lang w:val="en-GB"/>
              </w:rPr>
              <w:t xml:space="preserve"> productions specified in section 4.5 of IETF RFC 6381.</w:t>
            </w:r>
          </w:p>
          <w:p w14:paraId="53B993A3" w14:textId="5929C8C5" w:rsidR="00B865D2" w:rsidRPr="001B367A" w:rsidRDefault="00C47FB3" w:rsidP="001611DE">
            <w:pPr>
              <w:pStyle w:val="TALcontinuation"/>
              <w:rPr>
                <w:lang w:val="en-GB"/>
              </w:rPr>
            </w:pPr>
            <w:r w:rsidRPr="001B367A">
              <w:rPr>
                <w:lang w:val="en-GB"/>
              </w:rPr>
              <w:t>The value is a fully-qualified term identifier URI from a controlled vocabulary.</w:t>
            </w:r>
          </w:p>
          <w:p w14:paraId="1161BD44" w14:textId="77777777" w:rsidR="00B865D2" w:rsidRPr="001B367A" w:rsidRDefault="00B865D2" w:rsidP="001611DE">
            <w:pPr>
              <w:pStyle w:val="TALcontinuation"/>
              <w:rPr>
                <w:lang w:val="en-GB"/>
              </w:rPr>
            </w:pPr>
            <w:r w:rsidRPr="001B367A">
              <w:rPr>
                <w:lang w:val="en-GB"/>
              </w:rPr>
              <w:t>The set of profile identifiers indicated in this parameter should match the set indicated in the profiles attribute of the corresponding User Service Description.</w:t>
            </w:r>
          </w:p>
        </w:tc>
      </w:tr>
      <w:bookmarkEnd w:id="524"/>
    </w:tbl>
    <w:p w14:paraId="2D4E83AC" w14:textId="77777777" w:rsidR="00B865D2" w:rsidRPr="001B367A" w:rsidRDefault="00B865D2" w:rsidP="001B367A">
      <w:pPr>
        <w:rPr>
          <w:rFonts w:eastAsia="MS Mincho"/>
        </w:rPr>
      </w:pPr>
    </w:p>
    <w:p w14:paraId="381E2B09" w14:textId="77777777" w:rsidR="00B865D2" w:rsidRPr="001B367A" w:rsidRDefault="00B865D2" w:rsidP="00B865D2">
      <w:pPr>
        <w:pStyle w:val="EX"/>
        <w:rPr>
          <w:rFonts w:ascii="Cambria" w:eastAsia="MS Mincho" w:hAnsi="Cambria"/>
        </w:rPr>
      </w:pPr>
      <w:r w:rsidRPr="001B367A">
        <w:t>EXAMPLE:</w:t>
      </w:r>
    </w:p>
    <w:p w14:paraId="30181039" w14:textId="305177CC" w:rsidR="00B865D2" w:rsidRPr="001B367A" w:rsidRDefault="00B865D2" w:rsidP="00B865D2">
      <w:pPr>
        <w:pStyle w:val="EX"/>
        <w:rPr>
          <w:noProof/>
        </w:rPr>
      </w:pPr>
      <w:bookmarkStart w:id="525" w:name="_MCCTEMPBM_CRPT22990132___7"/>
      <w:r w:rsidRPr="001B367A">
        <w:rPr>
          <w:rFonts w:ascii="Courier New" w:hAnsi="Courier New" w:cs="Courier New"/>
          <w:sz w:val="19"/>
          <w:szCs w:val="19"/>
        </w:rPr>
        <w:t>application/mbs-user-service-description+json</w:t>
      </w:r>
      <w:r w:rsidR="00C47FB3" w:rsidRPr="001B367A">
        <w:rPr>
          <w:rFonts w:ascii="Courier New" w:eastAsia="MS Mincho" w:hAnsi="Courier New" w:cs="Courier New"/>
          <w:sz w:val="19"/>
          <w:szCs w:val="19"/>
        </w:rPr>
        <w:t xml:space="preserve"> </w:t>
      </w:r>
      <w:r w:rsidRPr="001B367A">
        <w:rPr>
          <w:rFonts w:ascii="Courier New" w:eastAsia="MS Mincho" w:hAnsi="Courier New" w:cs="Courier New"/>
          <w:sz w:val="19"/>
          <w:szCs w:val="19"/>
        </w:rPr>
        <w:t>profiles="</w:t>
      </w:r>
      <w:r w:rsidR="00C47FB3" w:rsidRPr="001B367A">
        <w:rPr>
          <w:rFonts w:ascii="Courier New" w:eastAsia="MS Mincho" w:hAnsi="Courier New" w:cs="Courier New"/>
          <w:sz w:val="19"/>
          <w:szCs w:val="19"/>
        </w:rPr>
        <w:t>urn:3GPP:26517:17:baseline</w:t>
      </w:r>
      <w:r w:rsidRPr="001B367A">
        <w:rPr>
          <w:rFonts w:ascii="Courier New" w:eastAsia="MS Mincho" w:hAnsi="Courier New" w:cs="Courier New"/>
          <w:sz w:val="19"/>
          <w:szCs w:val="19"/>
        </w:rPr>
        <w:t>"</w:t>
      </w:r>
    </w:p>
    <w:p w14:paraId="0635E566" w14:textId="12F5E57B" w:rsidR="00080512" w:rsidRPr="001B367A" w:rsidRDefault="006E7418" w:rsidP="006E7418">
      <w:pPr>
        <w:pStyle w:val="Heading8"/>
      </w:pPr>
      <w:bookmarkStart w:id="526" w:name="_CRAnnexFinformative"/>
      <w:bookmarkEnd w:id="525"/>
      <w:bookmarkEnd w:id="526"/>
      <w:r w:rsidRPr="001B367A">
        <w:br w:type="page"/>
      </w:r>
      <w:bookmarkStart w:id="527" w:name="_Toc96455548"/>
      <w:bookmarkStart w:id="528" w:name="_Toc171672978"/>
      <w:r w:rsidR="00080512" w:rsidRPr="001B367A">
        <w:lastRenderedPageBreak/>
        <w:t xml:space="preserve">Annex </w:t>
      </w:r>
      <w:r w:rsidR="00B865D2" w:rsidRPr="001B367A">
        <w:t>F</w:t>
      </w:r>
      <w:r w:rsidR="00080512" w:rsidRPr="001B367A">
        <w:t xml:space="preserve"> (informative):</w:t>
      </w:r>
      <w:r w:rsidR="00080512" w:rsidRPr="001B367A">
        <w:br/>
        <w:t>Change history</w:t>
      </w:r>
      <w:bookmarkEnd w:id="527"/>
      <w:bookmarkEnd w:id="52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34"/>
        <w:gridCol w:w="1138"/>
        <w:gridCol w:w="705"/>
        <w:gridCol w:w="567"/>
        <w:gridCol w:w="567"/>
        <w:gridCol w:w="3827"/>
        <w:gridCol w:w="855"/>
      </w:tblGrid>
      <w:tr w:rsidR="003C3971" w:rsidRPr="001B367A" w14:paraId="475D2272" w14:textId="77777777" w:rsidTr="006374F7">
        <w:trPr>
          <w:cantSplit/>
          <w:jc w:val="center"/>
        </w:trPr>
        <w:tc>
          <w:tcPr>
            <w:tcW w:w="9639" w:type="dxa"/>
            <w:gridSpan w:val="8"/>
            <w:shd w:val="solid" w:color="FFFFFF" w:fill="auto"/>
          </w:tcPr>
          <w:p w14:paraId="1FE24AD2" w14:textId="77777777" w:rsidR="003C3971" w:rsidRPr="001B367A" w:rsidRDefault="003C3971" w:rsidP="00C72833">
            <w:pPr>
              <w:pStyle w:val="TAL"/>
              <w:jc w:val="center"/>
              <w:rPr>
                <w:b/>
                <w:sz w:val="16"/>
              </w:rPr>
            </w:pPr>
            <w:bookmarkStart w:id="529" w:name="historyclause"/>
            <w:bookmarkEnd w:id="529"/>
            <w:r w:rsidRPr="001B367A">
              <w:rPr>
                <w:b/>
              </w:rPr>
              <w:t>Change history</w:t>
            </w:r>
          </w:p>
        </w:tc>
      </w:tr>
      <w:tr w:rsidR="00D52D8E" w:rsidRPr="001B367A" w14:paraId="72FDEAE3" w14:textId="77777777" w:rsidTr="00D52D8E">
        <w:trPr>
          <w:cantSplit/>
          <w:jc w:val="center"/>
        </w:trPr>
        <w:tc>
          <w:tcPr>
            <w:tcW w:w="846" w:type="dxa"/>
            <w:tcBorders>
              <w:bottom w:val="single" w:sz="4" w:space="0" w:color="auto"/>
            </w:tcBorders>
            <w:shd w:val="pct10" w:color="auto" w:fill="FFFFFF"/>
          </w:tcPr>
          <w:p w14:paraId="5AFF462E" w14:textId="77777777" w:rsidR="003C3971" w:rsidRPr="001B367A" w:rsidRDefault="003C3971" w:rsidP="00C72833">
            <w:pPr>
              <w:pStyle w:val="TAL"/>
              <w:rPr>
                <w:b/>
                <w:sz w:val="16"/>
              </w:rPr>
            </w:pPr>
            <w:r w:rsidRPr="001B367A">
              <w:rPr>
                <w:b/>
                <w:sz w:val="16"/>
              </w:rPr>
              <w:t>Date</w:t>
            </w:r>
          </w:p>
        </w:tc>
        <w:tc>
          <w:tcPr>
            <w:tcW w:w="1134" w:type="dxa"/>
            <w:tcBorders>
              <w:bottom w:val="single" w:sz="4" w:space="0" w:color="auto"/>
            </w:tcBorders>
            <w:shd w:val="pct10" w:color="auto" w:fill="FFFFFF"/>
          </w:tcPr>
          <w:p w14:paraId="0E343997" w14:textId="77777777" w:rsidR="003C3971" w:rsidRPr="001B367A" w:rsidRDefault="00DF2B1F" w:rsidP="00C72833">
            <w:pPr>
              <w:pStyle w:val="TAL"/>
              <w:rPr>
                <w:b/>
                <w:sz w:val="16"/>
              </w:rPr>
            </w:pPr>
            <w:r w:rsidRPr="001B367A">
              <w:rPr>
                <w:b/>
                <w:sz w:val="16"/>
              </w:rPr>
              <w:t>Meeting</w:t>
            </w:r>
          </w:p>
        </w:tc>
        <w:tc>
          <w:tcPr>
            <w:tcW w:w="1138" w:type="dxa"/>
            <w:shd w:val="pct10" w:color="auto" w:fill="FFFFFF"/>
          </w:tcPr>
          <w:p w14:paraId="04921865" w14:textId="77777777" w:rsidR="003C3971" w:rsidRPr="001B367A" w:rsidRDefault="003C3971" w:rsidP="00DF2B1F">
            <w:pPr>
              <w:pStyle w:val="TAL"/>
              <w:rPr>
                <w:b/>
                <w:sz w:val="16"/>
              </w:rPr>
            </w:pPr>
            <w:r w:rsidRPr="001B367A">
              <w:rPr>
                <w:b/>
                <w:sz w:val="16"/>
              </w:rPr>
              <w:t>TDoc</w:t>
            </w:r>
          </w:p>
        </w:tc>
        <w:tc>
          <w:tcPr>
            <w:tcW w:w="705" w:type="dxa"/>
            <w:shd w:val="pct10" w:color="auto" w:fill="FFFFFF"/>
          </w:tcPr>
          <w:p w14:paraId="73BE998E" w14:textId="77777777" w:rsidR="003C3971" w:rsidRPr="001B367A" w:rsidRDefault="003C3971" w:rsidP="00C72833">
            <w:pPr>
              <w:pStyle w:val="TAL"/>
              <w:rPr>
                <w:b/>
                <w:sz w:val="16"/>
              </w:rPr>
            </w:pPr>
            <w:r w:rsidRPr="001B367A">
              <w:rPr>
                <w:b/>
                <w:sz w:val="16"/>
              </w:rPr>
              <w:t>CR</w:t>
            </w:r>
          </w:p>
        </w:tc>
        <w:tc>
          <w:tcPr>
            <w:tcW w:w="567" w:type="dxa"/>
            <w:shd w:val="pct10" w:color="auto" w:fill="FFFFFF"/>
          </w:tcPr>
          <w:p w14:paraId="7215C5A2" w14:textId="77777777" w:rsidR="003C3971" w:rsidRPr="001B367A" w:rsidRDefault="003C3971" w:rsidP="00C72833">
            <w:pPr>
              <w:pStyle w:val="TAL"/>
              <w:rPr>
                <w:b/>
                <w:sz w:val="16"/>
              </w:rPr>
            </w:pPr>
            <w:r w:rsidRPr="001B367A">
              <w:rPr>
                <w:b/>
                <w:sz w:val="16"/>
              </w:rPr>
              <w:t>Rev</w:t>
            </w:r>
          </w:p>
        </w:tc>
        <w:tc>
          <w:tcPr>
            <w:tcW w:w="567" w:type="dxa"/>
            <w:shd w:val="pct10" w:color="auto" w:fill="FFFFFF"/>
          </w:tcPr>
          <w:p w14:paraId="484BCB2B" w14:textId="77777777" w:rsidR="003C3971" w:rsidRPr="001B367A" w:rsidRDefault="003C3971" w:rsidP="00C72833">
            <w:pPr>
              <w:pStyle w:val="TAL"/>
              <w:rPr>
                <w:b/>
                <w:sz w:val="16"/>
              </w:rPr>
            </w:pPr>
            <w:r w:rsidRPr="001B367A">
              <w:rPr>
                <w:b/>
                <w:sz w:val="16"/>
              </w:rPr>
              <w:t>Cat</w:t>
            </w:r>
          </w:p>
        </w:tc>
        <w:tc>
          <w:tcPr>
            <w:tcW w:w="3827" w:type="dxa"/>
            <w:shd w:val="pct10" w:color="auto" w:fill="FFFFFF"/>
          </w:tcPr>
          <w:p w14:paraId="1EBDF914" w14:textId="77777777" w:rsidR="003C3971" w:rsidRPr="001B367A" w:rsidRDefault="003C3971" w:rsidP="00C72833">
            <w:pPr>
              <w:pStyle w:val="TAL"/>
              <w:rPr>
                <w:b/>
                <w:sz w:val="16"/>
              </w:rPr>
            </w:pPr>
            <w:r w:rsidRPr="001B367A">
              <w:rPr>
                <w:b/>
                <w:sz w:val="16"/>
              </w:rPr>
              <w:t>Subject/Comment</w:t>
            </w:r>
          </w:p>
        </w:tc>
        <w:tc>
          <w:tcPr>
            <w:tcW w:w="855" w:type="dxa"/>
            <w:shd w:val="pct10" w:color="auto" w:fill="FFFFFF"/>
          </w:tcPr>
          <w:p w14:paraId="7909408A" w14:textId="77777777" w:rsidR="003C3971" w:rsidRPr="001B367A" w:rsidRDefault="003C3971" w:rsidP="00C72833">
            <w:pPr>
              <w:pStyle w:val="TAL"/>
              <w:rPr>
                <w:b/>
                <w:sz w:val="16"/>
              </w:rPr>
            </w:pPr>
            <w:r w:rsidRPr="001B367A">
              <w:rPr>
                <w:b/>
                <w:sz w:val="16"/>
              </w:rPr>
              <w:t>New vers</w:t>
            </w:r>
            <w:r w:rsidR="00DF2B1F" w:rsidRPr="001B367A">
              <w:rPr>
                <w:b/>
                <w:sz w:val="16"/>
              </w:rPr>
              <w:t>ion</w:t>
            </w:r>
          </w:p>
        </w:tc>
      </w:tr>
      <w:tr w:rsidR="00D52D8E" w:rsidRPr="001B367A" w14:paraId="3AD4A166" w14:textId="77777777" w:rsidTr="00D52D8E">
        <w:trPr>
          <w:cantSplit/>
          <w:jc w:val="center"/>
        </w:trPr>
        <w:tc>
          <w:tcPr>
            <w:tcW w:w="846" w:type="dxa"/>
            <w:shd w:val="solid" w:color="FFFFFF" w:fill="auto"/>
          </w:tcPr>
          <w:p w14:paraId="1E55D91F" w14:textId="79A404C7" w:rsidR="006374F7" w:rsidRPr="001B367A" w:rsidRDefault="006374F7" w:rsidP="006374F7">
            <w:pPr>
              <w:pStyle w:val="TAL"/>
              <w:rPr>
                <w:sz w:val="16"/>
                <w:szCs w:val="16"/>
              </w:rPr>
            </w:pPr>
            <w:r w:rsidRPr="001B367A">
              <w:rPr>
                <w:sz w:val="16"/>
                <w:szCs w:val="16"/>
              </w:rPr>
              <w:t>2022-02</w:t>
            </w:r>
          </w:p>
        </w:tc>
        <w:tc>
          <w:tcPr>
            <w:tcW w:w="1134" w:type="dxa"/>
            <w:shd w:val="solid" w:color="FFFFFF" w:fill="auto"/>
          </w:tcPr>
          <w:p w14:paraId="5E773202" w14:textId="6905A547" w:rsidR="006374F7" w:rsidRPr="001B367A" w:rsidRDefault="006374F7" w:rsidP="006374F7">
            <w:pPr>
              <w:pStyle w:val="TAL"/>
              <w:rPr>
                <w:sz w:val="16"/>
                <w:szCs w:val="16"/>
              </w:rPr>
            </w:pPr>
            <w:r w:rsidRPr="001B367A">
              <w:rPr>
                <w:sz w:val="16"/>
                <w:szCs w:val="16"/>
              </w:rPr>
              <w:t>SA4#117-e</w:t>
            </w:r>
          </w:p>
        </w:tc>
        <w:tc>
          <w:tcPr>
            <w:tcW w:w="1138" w:type="dxa"/>
            <w:shd w:val="solid" w:color="FFFFFF" w:fill="auto"/>
          </w:tcPr>
          <w:p w14:paraId="1DC655F6" w14:textId="2B302661" w:rsidR="006374F7" w:rsidRPr="001B367A" w:rsidRDefault="006374F7" w:rsidP="006374F7">
            <w:pPr>
              <w:pStyle w:val="TAL"/>
              <w:rPr>
                <w:sz w:val="16"/>
                <w:szCs w:val="16"/>
              </w:rPr>
            </w:pPr>
            <w:r w:rsidRPr="001B367A">
              <w:rPr>
                <w:sz w:val="16"/>
                <w:szCs w:val="16"/>
              </w:rPr>
              <w:t>S4-200141</w:t>
            </w:r>
          </w:p>
        </w:tc>
        <w:tc>
          <w:tcPr>
            <w:tcW w:w="705" w:type="dxa"/>
            <w:shd w:val="solid" w:color="FFFFFF" w:fill="auto"/>
          </w:tcPr>
          <w:p w14:paraId="76A62D15" w14:textId="183703F6" w:rsidR="006374F7" w:rsidRPr="001B367A" w:rsidRDefault="006374F7" w:rsidP="006374F7">
            <w:pPr>
              <w:pStyle w:val="TAC"/>
              <w:rPr>
                <w:sz w:val="16"/>
                <w:szCs w:val="16"/>
              </w:rPr>
            </w:pPr>
          </w:p>
        </w:tc>
        <w:tc>
          <w:tcPr>
            <w:tcW w:w="567" w:type="dxa"/>
            <w:shd w:val="solid" w:color="FFFFFF" w:fill="auto"/>
          </w:tcPr>
          <w:p w14:paraId="601C6D5F" w14:textId="77777777" w:rsidR="006374F7" w:rsidRPr="001B367A" w:rsidRDefault="006374F7" w:rsidP="006374F7">
            <w:pPr>
              <w:pStyle w:val="TAC"/>
              <w:rPr>
                <w:sz w:val="16"/>
                <w:szCs w:val="16"/>
              </w:rPr>
            </w:pPr>
          </w:p>
        </w:tc>
        <w:tc>
          <w:tcPr>
            <w:tcW w:w="567" w:type="dxa"/>
            <w:shd w:val="solid" w:color="FFFFFF" w:fill="auto"/>
          </w:tcPr>
          <w:p w14:paraId="3D9CC156" w14:textId="77777777" w:rsidR="006374F7" w:rsidRPr="001B367A" w:rsidRDefault="006374F7" w:rsidP="006374F7">
            <w:pPr>
              <w:pStyle w:val="TAC"/>
              <w:rPr>
                <w:sz w:val="16"/>
                <w:szCs w:val="16"/>
              </w:rPr>
            </w:pPr>
          </w:p>
        </w:tc>
        <w:tc>
          <w:tcPr>
            <w:tcW w:w="3827" w:type="dxa"/>
            <w:shd w:val="solid" w:color="FFFFFF" w:fill="auto"/>
          </w:tcPr>
          <w:p w14:paraId="0982FEA6" w14:textId="4F15B18A" w:rsidR="006374F7" w:rsidRPr="001B367A" w:rsidRDefault="006374F7" w:rsidP="006374F7">
            <w:pPr>
              <w:pStyle w:val="TAL"/>
              <w:rPr>
                <w:sz w:val="16"/>
                <w:szCs w:val="16"/>
              </w:rPr>
            </w:pPr>
            <w:r w:rsidRPr="001B367A">
              <w:rPr>
                <w:sz w:val="16"/>
                <w:szCs w:val="16"/>
              </w:rPr>
              <w:t>Initial skeleton document.</w:t>
            </w:r>
          </w:p>
        </w:tc>
        <w:tc>
          <w:tcPr>
            <w:tcW w:w="855" w:type="dxa"/>
            <w:shd w:val="solid" w:color="FFFFFF" w:fill="auto"/>
          </w:tcPr>
          <w:p w14:paraId="016FD896" w14:textId="1A44AFF6" w:rsidR="006374F7" w:rsidRPr="001B367A" w:rsidRDefault="006374F7" w:rsidP="006374F7">
            <w:pPr>
              <w:pStyle w:val="TAC"/>
              <w:rPr>
                <w:sz w:val="16"/>
                <w:szCs w:val="16"/>
              </w:rPr>
            </w:pPr>
            <w:r w:rsidRPr="001B367A">
              <w:rPr>
                <w:sz w:val="16"/>
                <w:szCs w:val="16"/>
              </w:rPr>
              <w:t>0.0.1</w:t>
            </w:r>
          </w:p>
        </w:tc>
      </w:tr>
      <w:tr w:rsidR="00D52D8E" w:rsidRPr="001B367A" w14:paraId="2C9848CE" w14:textId="77777777" w:rsidTr="00D52D8E">
        <w:trPr>
          <w:cantSplit/>
          <w:jc w:val="center"/>
        </w:trPr>
        <w:tc>
          <w:tcPr>
            <w:tcW w:w="846" w:type="dxa"/>
            <w:shd w:val="solid" w:color="FFFFFF" w:fill="auto"/>
          </w:tcPr>
          <w:p w14:paraId="7881615E" w14:textId="3E8F1D0E" w:rsidR="006374F7" w:rsidRPr="001B367A" w:rsidRDefault="006374F7" w:rsidP="006374F7">
            <w:pPr>
              <w:pStyle w:val="TAL"/>
              <w:rPr>
                <w:sz w:val="16"/>
                <w:szCs w:val="16"/>
              </w:rPr>
            </w:pPr>
            <w:r w:rsidRPr="001B367A">
              <w:rPr>
                <w:sz w:val="16"/>
                <w:szCs w:val="16"/>
              </w:rPr>
              <w:t>2022-02</w:t>
            </w:r>
          </w:p>
        </w:tc>
        <w:tc>
          <w:tcPr>
            <w:tcW w:w="1134" w:type="dxa"/>
            <w:shd w:val="solid" w:color="FFFFFF" w:fill="auto"/>
          </w:tcPr>
          <w:p w14:paraId="16815DFE" w14:textId="0F121EA3" w:rsidR="006374F7" w:rsidRPr="001B367A" w:rsidRDefault="006374F7" w:rsidP="006374F7">
            <w:pPr>
              <w:pStyle w:val="TAL"/>
              <w:rPr>
                <w:sz w:val="16"/>
                <w:szCs w:val="16"/>
              </w:rPr>
            </w:pPr>
            <w:r w:rsidRPr="001B367A">
              <w:rPr>
                <w:sz w:val="16"/>
                <w:szCs w:val="16"/>
              </w:rPr>
              <w:t>SA4#117-e</w:t>
            </w:r>
          </w:p>
        </w:tc>
        <w:tc>
          <w:tcPr>
            <w:tcW w:w="1138" w:type="dxa"/>
            <w:shd w:val="solid" w:color="FFFFFF" w:fill="auto"/>
          </w:tcPr>
          <w:p w14:paraId="7BFFA313" w14:textId="147B26AE" w:rsidR="006374F7" w:rsidRPr="001B367A" w:rsidRDefault="006374F7" w:rsidP="006374F7">
            <w:pPr>
              <w:pStyle w:val="TAL"/>
              <w:rPr>
                <w:sz w:val="16"/>
                <w:szCs w:val="16"/>
              </w:rPr>
            </w:pPr>
            <w:r w:rsidRPr="001B367A">
              <w:rPr>
                <w:sz w:val="16"/>
                <w:szCs w:val="16"/>
              </w:rPr>
              <w:t>S4-220285</w:t>
            </w:r>
          </w:p>
        </w:tc>
        <w:tc>
          <w:tcPr>
            <w:tcW w:w="705" w:type="dxa"/>
            <w:shd w:val="solid" w:color="FFFFFF" w:fill="auto"/>
          </w:tcPr>
          <w:p w14:paraId="19200CE3" w14:textId="77777777" w:rsidR="006374F7" w:rsidRPr="001B367A" w:rsidRDefault="006374F7" w:rsidP="006374F7">
            <w:pPr>
              <w:pStyle w:val="TAC"/>
              <w:rPr>
                <w:sz w:val="16"/>
                <w:szCs w:val="16"/>
              </w:rPr>
            </w:pPr>
          </w:p>
        </w:tc>
        <w:tc>
          <w:tcPr>
            <w:tcW w:w="567" w:type="dxa"/>
            <w:shd w:val="solid" w:color="FFFFFF" w:fill="auto"/>
          </w:tcPr>
          <w:p w14:paraId="7D9B130A" w14:textId="77777777" w:rsidR="006374F7" w:rsidRPr="001B367A" w:rsidRDefault="006374F7" w:rsidP="006374F7">
            <w:pPr>
              <w:pStyle w:val="TAC"/>
              <w:rPr>
                <w:sz w:val="16"/>
                <w:szCs w:val="16"/>
              </w:rPr>
            </w:pPr>
          </w:p>
        </w:tc>
        <w:tc>
          <w:tcPr>
            <w:tcW w:w="567" w:type="dxa"/>
            <w:shd w:val="solid" w:color="FFFFFF" w:fill="auto"/>
          </w:tcPr>
          <w:p w14:paraId="413657C6" w14:textId="77777777" w:rsidR="006374F7" w:rsidRPr="001B367A" w:rsidRDefault="006374F7" w:rsidP="006374F7">
            <w:pPr>
              <w:pStyle w:val="TAC"/>
              <w:rPr>
                <w:sz w:val="16"/>
                <w:szCs w:val="16"/>
              </w:rPr>
            </w:pPr>
          </w:p>
        </w:tc>
        <w:tc>
          <w:tcPr>
            <w:tcW w:w="3827" w:type="dxa"/>
            <w:shd w:val="solid" w:color="FFFFFF" w:fill="auto"/>
          </w:tcPr>
          <w:p w14:paraId="5CD22B8F" w14:textId="13547621" w:rsidR="006374F7" w:rsidRPr="001B367A" w:rsidRDefault="006374F7" w:rsidP="006374F7">
            <w:pPr>
              <w:pStyle w:val="TAL"/>
              <w:rPr>
                <w:sz w:val="16"/>
                <w:szCs w:val="16"/>
              </w:rPr>
            </w:pPr>
            <w:r w:rsidRPr="001B367A">
              <w:rPr>
                <w:sz w:val="16"/>
                <w:szCs w:val="16"/>
              </w:rPr>
              <w:t>Revised skeleton document</w:t>
            </w:r>
          </w:p>
        </w:tc>
        <w:tc>
          <w:tcPr>
            <w:tcW w:w="855" w:type="dxa"/>
            <w:shd w:val="solid" w:color="FFFFFF" w:fill="auto"/>
          </w:tcPr>
          <w:p w14:paraId="05DDE49F" w14:textId="23DB623B" w:rsidR="006374F7" w:rsidRPr="001B367A" w:rsidRDefault="006374F7" w:rsidP="006374F7">
            <w:pPr>
              <w:pStyle w:val="TAC"/>
              <w:rPr>
                <w:sz w:val="16"/>
                <w:szCs w:val="16"/>
              </w:rPr>
            </w:pPr>
            <w:r w:rsidRPr="001B367A">
              <w:rPr>
                <w:sz w:val="16"/>
                <w:szCs w:val="16"/>
              </w:rPr>
              <w:t>0.1.0</w:t>
            </w:r>
          </w:p>
        </w:tc>
      </w:tr>
      <w:tr w:rsidR="00D52D8E" w:rsidRPr="001B367A" w14:paraId="6CCD080E" w14:textId="77777777" w:rsidTr="00D52D8E">
        <w:trPr>
          <w:cantSplit/>
          <w:jc w:val="center"/>
        </w:trPr>
        <w:tc>
          <w:tcPr>
            <w:tcW w:w="846" w:type="dxa"/>
            <w:shd w:val="solid" w:color="FFFFFF" w:fill="auto"/>
          </w:tcPr>
          <w:p w14:paraId="6B9F1C62" w14:textId="77777777" w:rsidR="006374F7" w:rsidRPr="001B367A" w:rsidRDefault="006374F7" w:rsidP="006374F7">
            <w:pPr>
              <w:pStyle w:val="TAL"/>
              <w:rPr>
                <w:sz w:val="16"/>
                <w:szCs w:val="16"/>
              </w:rPr>
            </w:pPr>
            <w:r w:rsidRPr="001B367A">
              <w:rPr>
                <w:sz w:val="16"/>
                <w:szCs w:val="16"/>
              </w:rPr>
              <w:t>2022-03</w:t>
            </w:r>
          </w:p>
        </w:tc>
        <w:tc>
          <w:tcPr>
            <w:tcW w:w="1134" w:type="dxa"/>
            <w:shd w:val="solid" w:color="FFFFFF" w:fill="auto"/>
          </w:tcPr>
          <w:p w14:paraId="5210B91C" w14:textId="77777777" w:rsidR="006374F7" w:rsidRPr="001B367A" w:rsidRDefault="006374F7" w:rsidP="006374F7">
            <w:pPr>
              <w:pStyle w:val="TAL"/>
              <w:rPr>
                <w:sz w:val="16"/>
                <w:szCs w:val="16"/>
              </w:rPr>
            </w:pPr>
            <w:r w:rsidRPr="001B367A">
              <w:rPr>
                <w:sz w:val="16"/>
                <w:szCs w:val="16"/>
              </w:rPr>
              <w:t>SA4#117-e</w:t>
            </w:r>
          </w:p>
        </w:tc>
        <w:tc>
          <w:tcPr>
            <w:tcW w:w="1138" w:type="dxa"/>
            <w:shd w:val="solid" w:color="FFFFFF" w:fill="auto"/>
          </w:tcPr>
          <w:p w14:paraId="669A5B62" w14:textId="77777777" w:rsidR="006374F7" w:rsidRPr="001B367A" w:rsidRDefault="006374F7" w:rsidP="006374F7">
            <w:pPr>
              <w:pStyle w:val="TAL"/>
              <w:rPr>
                <w:sz w:val="16"/>
                <w:szCs w:val="16"/>
              </w:rPr>
            </w:pPr>
            <w:r w:rsidRPr="001B367A">
              <w:rPr>
                <w:sz w:val="16"/>
                <w:szCs w:val="16"/>
              </w:rPr>
              <w:t>SP-220249</w:t>
            </w:r>
          </w:p>
        </w:tc>
        <w:tc>
          <w:tcPr>
            <w:tcW w:w="705" w:type="dxa"/>
            <w:shd w:val="solid" w:color="FFFFFF" w:fill="auto"/>
          </w:tcPr>
          <w:p w14:paraId="4AB0B43D" w14:textId="77777777" w:rsidR="006374F7" w:rsidRPr="001B367A" w:rsidRDefault="006374F7" w:rsidP="006374F7">
            <w:pPr>
              <w:pStyle w:val="TAC"/>
              <w:rPr>
                <w:sz w:val="16"/>
                <w:szCs w:val="16"/>
              </w:rPr>
            </w:pPr>
          </w:p>
        </w:tc>
        <w:tc>
          <w:tcPr>
            <w:tcW w:w="567" w:type="dxa"/>
            <w:shd w:val="solid" w:color="FFFFFF" w:fill="auto"/>
          </w:tcPr>
          <w:p w14:paraId="77FF68BD" w14:textId="77777777" w:rsidR="006374F7" w:rsidRPr="001B367A" w:rsidRDefault="006374F7" w:rsidP="006374F7">
            <w:pPr>
              <w:pStyle w:val="TAC"/>
              <w:rPr>
                <w:sz w:val="16"/>
                <w:szCs w:val="16"/>
              </w:rPr>
            </w:pPr>
          </w:p>
        </w:tc>
        <w:tc>
          <w:tcPr>
            <w:tcW w:w="567" w:type="dxa"/>
            <w:shd w:val="solid" w:color="FFFFFF" w:fill="auto"/>
          </w:tcPr>
          <w:p w14:paraId="1C622009" w14:textId="77777777" w:rsidR="006374F7" w:rsidRPr="001B367A" w:rsidRDefault="006374F7" w:rsidP="006374F7">
            <w:pPr>
              <w:pStyle w:val="TAC"/>
              <w:rPr>
                <w:sz w:val="16"/>
                <w:szCs w:val="16"/>
              </w:rPr>
            </w:pPr>
          </w:p>
        </w:tc>
        <w:tc>
          <w:tcPr>
            <w:tcW w:w="3827" w:type="dxa"/>
            <w:shd w:val="solid" w:color="FFFFFF" w:fill="auto"/>
          </w:tcPr>
          <w:p w14:paraId="7B73B908" w14:textId="77777777" w:rsidR="006374F7" w:rsidRPr="001B367A" w:rsidRDefault="006374F7" w:rsidP="006374F7">
            <w:pPr>
              <w:pStyle w:val="TAL"/>
              <w:rPr>
                <w:sz w:val="16"/>
                <w:szCs w:val="16"/>
              </w:rPr>
            </w:pPr>
            <w:r w:rsidRPr="001B367A">
              <w:rPr>
                <w:sz w:val="16"/>
                <w:szCs w:val="16"/>
              </w:rPr>
              <w:t xml:space="preserve">Presentation for information at SA#95-e </w:t>
            </w:r>
          </w:p>
        </w:tc>
        <w:tc>
          <w:tcPr>
            <w:tcW w:w="855" w:type="dxa"/>
            <w:shd w:val="solid" w:color="FFFFFF" w:fill="auto"/>
          </w:tcPr>
          <w:p w14:paraId="218E57DA" w14:textId="77777777" w:rsidR="006374F7" w:rsidRPr="001B367A" w:rsidRDefault="006374F7" w:rsidP="006374F7">
            <w:pPr>
              <w:pStyle w:val="TAC"/>
              <w:rPr>
                <w:sz w:val="16"/>
                <w:szCs w:val="16"/>
              </w:rPr>
            </w:pPr>
            <w:r w:rsidRPr="001B367A">
              <w:rPr>
                <w:sz w:val="16"/>
                <w:szCs w:val="16"/>
              </w:rPr>
              <w:t>1.0.0</w:t>
            </w:r>
          </w:p>
        </w:tc>
      </w:tr>
      <w:tr w:rsidR="00D52D8E" w:rsidRPr="001B367A" w14:paraId="061E51CC" w14:textId="77777777" w:rsidTr="00D52D8E">
        <w:trPr>
          <w:cantSplit/>
          <w:jc w:val="center"/>
        </w:trPr>
        <w:tc>
          <w:tcPr>
            <w:tcW w:w="846" w:type="dxa"/>
            <w:shd w:val="solid" w:color="FFFFFF" w:fill="auto"/>
          </w:tcPr>
          <w:p w14:paraId="184D43E4" w14:textId="152F54AE" w:rsidR="006374F7" w:rsidRPr="001B367A" w:rsidRDefault="006374F7" w:rsidP="006374F7">
            <w:pPr>
              <w:pStyle w:val="TAL"/>
              <w:rPr>
                <w:sz w:val="16"/>
                <w:szCs w:val="16"/>
              </w:rPr>
            </w:pPr>
            <w:r w:rsidRPr="001B367A">
              <w:rPr>
                <w:sz w:val="16"/>
                <w:szCs w:val="16"/>
              </w:rPr>
              <w:t>2022-04</w:t>
            </w:r>
          </w:p>
        </w:tc>
        <w:tc>
          <w:tcPr>
            <w:tcW w:w="1134" w:type="dxa"/>
            <w:shd w:val="solid" w:color="FFFFFF" w:fill="auto"/>
          </w:tcPr>
          <w:p w14:paraId="673234C7" w14:textId="6E1C744E" w:rsidR="006374F7" w:rsidRPr="001B367A" w:rsidRDefault="006374F7" w:rsidP="006374F7">
            <w:pPr>
              <w:pStyle w:val="TAL"/>
              <w:rPr>
                <w:sz w:val="16"/>
                <w:szCs w:val="16"/>
              </w:rPr>
            </w:pPr>
            <w:r w:rsidRPr="001B367A">
              <w:rPr>
                <w:sz w:val="16"/>
                <w:szCs w:val="16"/>
              </w:rPr>
              <w:t>SA4#118-e</w:t>
            </w:r>
          </w:p>
        </w:tc>
        <w:tc>
          <w:tcPr>
            <w:tcW w:w="1138" w:type="dxa"/>
            <w:shd w:val="solid" w:color="FFFFFF" w:fill="auto"/>
          </w:tcPr>
          <w:p w14:paraId="0C1FA3EB" w14:textId="63FC6FEB" w:rsidR="006374F7" w:rsidRPr="001B367A" w:rsidRDefault="006374F7" w:rsidP="006374F7">
            <w:pPr>
              <w:pStyle w:val="TAL"/>
              <w:rPr>
                <w:sz w:val="16"/>
                <w:szCs w:val="16"/>
              </w:rPr>
            </w:pPr>
            <w:r w:rsidRPr="001B367A">
              <w:rPr>
                <w:sz w:val="16"/>
                <w:szCs w:val="16"/>
              </w:rPr>
              <w:t>S4-220521</w:t>
            </w:r>
          </w:p>
        </w:tc>
        <w:tc>
          <w:tcPr>
            <w:tcW w:w="705" w:type="dxa"/>
            <w:shd w:val="solid" w:color="FFFFFF" w:fill="auto"/>
          </w:tcPr>
          <w:p w14:paraId="0C3C8580" w14:textId="609FCCAA" w:rsidR="006374F7" w:rsidRPr="001B367A" w:rsidRDefault="006374F7" w:rsidP="006374F7">
            <w:pPr>
              <w:pStyle w:val="TAC"/>
              <w:rPr>
                <w:sz w:val="16"/>
                <w:szCs w:val="16"/>
              </w:rPr>
            </w:pPr>
          </w:p>
        </w:tc>
        <w:tc>
          <w:tcPr>
            <w:tcW w:w="567" w:type="dxa"/>
            <w:shd w:val="solid" w:color="FFFFFF" w:fill="auto"/>
          </w:tcPr>
          <w:p w14:paraId="750BC58B" w14:textId="09C4DDC6" w:rsidR="006374F7" w:rsidRPr="001B367A" w:rsidRDefault="006374F7" w:rsidP="006374F7">
            <w:pPr>
              <w:pStyle w:val="TAC"/>
              <w:rPr>
                <w:sz w:val="16"/>
                <w:szCs w:val="16"/>
              </w:rPr>
            </w:pPr>
          </w:p>
        </w:tc>
        <w:tc>
          <w:tcPr>
            <w:tcW w:w="567" w:type="dxa"/>
            <w:shd w:val="solid" w:color="FFFFFF" w:fill="auto"/>
          </w:tcPr>
          <w:p w14:paraId="5C0922FF" w14:textId="5FCBDE71" w:rsidR="006374F7" w:rsidRPr="001B367A" w:rsidRDefault="006374F7" w:rsidP="006374F7">
            <w:pPr>
              <w:pStyle w:val="TAC"/>
              <w:rPr>
                <w:sz w:val="16"/>
                <w:szCs w:val="16"/>
              </w:rPr>
            </w:pPr>
          </w:p>
        </w:tc>
        <w:tc>
          <w:tcPr>
            <w:tcW w:w="3827" w:type="dxa"/>
            <w:shd w:val="solid" w:color="FFFFFF" w:fill="auto"/>
          </w:tcPr>
          <w:p w14:paraId="0D835624" w14:textId="77777777" w:rsidR="006374F7" w:rsidRPr="001B367A" w:rsidRDefault="006374F7" w:rsidP="006374F7">
            <w:pPr>
              <w:pStyle w:val="TAL"/>
              <w:rPr>
                <w:sz w:val="16"/>
                <w:szCs w:val="16"/>
              </w:rPr>
            </w:pPr>
            <w:r w:rsidRPr="001B367A">
              <w:rPr>
                <w:sz w:val="16"/>
                <w:szCs w:val="16"/>
              </w:rPr>
              <w:t>S4-220570: Service Announcement specification and schemas.</w:t>
            </w:r>
          </w:p>
          <w:p w14:paraId="028C6971" w14:textId="77777777" w:rsidR="006374F7" w:rsidRPr="001B367A" w:rsidRDefault="006374F7" w:rsidP="006374F7">
            <w:pPr>
              <w:pStyle w:val="TAL"/>
              <w:rPr>
                <w:sz w:val="16"/>
                <w:szCs w:val="16"/>
              </w:rPr>
            </w:pPr>
            <w:r w:rsidRPr="001B367A">
              <w:rPr>
                <w:sz w:val="16"/>
                <w:szCs w:val="16"/>
              </w:rPr>
              <w:t>S4-220470: Packet Distribution Method initial specification.</w:t>
            </w:r>
          </w:p>
          <w:p w14:paraId="34E017E2" w14:textId="5FB5B6AB" w:rsidR="006374F7" w:rsidRPr="001B367A" w:rsidRDefault="006374F7" w:rsidP="006374F7">
            <w:pPr>
              <w:pStyle w:val="TAL"/>
              <w:rPr>
                <w:sz w:val="16"/>
                <w:szCs w:val="16"/>
              </w:rPr>
            </w:pPr>
            <w:r w:rsidRPr="001B367A">
              <w:rPr>
                <w:sz w:val="16"/>
                <w:szCs w:val="16"/>
              </w:rPr>
              <w:t>S4-220471: Object Distribution Method initial specification</w:t>
            </w:r>
          </w:p>
        </w:tc>
        <w:tc>
          <w:tcPr>
            <w:tcW w:w="855" w:type="dxa"/>
            <w:shd w:val="solid" w:color="FFFFFF" w:fill="auto"/>
          </w:tcPr>
          <w:p w14:paraId="140104B5" w14:textId="294BC6FC" w:rsidR="006374F7" w:rsidRPr="001B367A" w:rsidRDefault="006374F7" w:rsidP="006374F7">
            <w:pPr>
              <w:pStyle w:val="TAC"/>
              <w:rPr>
                <w:sz w:val="16"/>
                <w:szCs w:val="16"/>
              </w:rPr>
            </w:pPr>
            <w:r w:rsidRPr="001B367A">
              <w:rPr>
                <w:sz w:val="16"/>
                <w:szCs w:val="16"/>
              </w:rPr>
              <w:t>1.1.0</w:t>
            </w:r>
          </w:p>
        </w:tc>
      </w:tr>
      <w:tr w:rsidR="00D52D8E" w:rsidRPr="001B367A" w14:paraId="0BEB47AF" w14:textId="77777777" w:rsidTr="00D52D8E">
        <w:trPr>
          <w:cantSplit/>
          <w:jc w:val="center"/>
        </w:trPr>
        <w:tc>
          <w:tcPr>
            <w:tcW w:w="846" w:type="dxa"/>
            <w:shd w:val="solid" w:color="FFFFFF" w:fill="auto"/>
          </w:tcPr>
          <w:p w14:paraId="7032DCEC" w14:textId="08779993" w:rsidR="006374F7" w:rsidRPr="001B367A" w:rsidRDefault="006374F7" w:rsidP="006374F7">
            <w:pPr>
              <w:pStyle w:val="TAL"/>
              <w:rPr>
                <w:sz w:val="16"/>
                <w:szCs w:val="16"/>
              </w:rPr>
            </w:pPr>
            <w:r w:rsidRPr="001B367A">
              <w:rPr>
                <w:sz w:val="16"/>
                <w:szCs w:val="16"/>
              </w:rPr>
              <w:t>2022-05</w:t>
            </w:r>
          </w:p>
        </w:tc>
        <w:tc>
          <w:tcPr>
            <w:tcW w:w="1134" w:type="dxa"/>
            <w:shd w:val="solid" w:color="FFFFFF" w:fill="auto"/>
          </w:tcPr>
          <w:p w14:paraId="6A523DE0" w14:textId="296CFF91" w:rsidR="006374F7" w:rsidRPr="001B367A" w:rsidRDefault="006374F7" w:rsidP="006374F7">
            <w:pPr>
              <w:pStyle w:val="TAL"/>
              <w:rPr>
                <w:sz w:val="16"/>
                <w:szCs w:val="16"/>
              </w:rPr>
            </w:pPr>
            <w:r w:rsidRPr="001B367A">
              <w:rPr>
                <w:sz w:val="16"/>
                <w:szCs w:val="16"/>
              </w:rPr>
              <w:t>SA4#119-e</w:t>
            </w:r>
          </w:p>
        </w:tc>
        <w:tc>
          <w:tcPr>
            <w:tcW w:w="1138" w:type="dxa"/>
            <w:shd w:val="solid" w:color="FFFFFF" w:fill="auto"/>
          </w:tcPr>
          <w:p w14:paraId="701C99C2" w14:textId="3F06C9F7" w:rsidR="006374F7" w:rsidRPr="001B367A" w:rsidRDefault="006374F7" w:rsidP="006374F7">
            <w:pPr>
              <w:pStyle w:val="TAL"/>
              <w:rPr>
                <w:sz w:val="16"/>
                <w:szCs w:val="16"/>
              </w:rPr>
            </w:pPr>
            <w:r w:rsidRPr="001B367A">
              <w:rPr>
                <w:sz w:val="16"/>
                <w:szCs w:val="16"/>
              </w:rPr>
              <w:t>S4-220867</w:t>
            </w:r>
          </w:p>
        </w:tc>
        <w:tc>
          <w:tcPr>
            <w:tcW w:w="705" w:type="dxa"/>
            <w:shd w:val="solid" w:color="FFFFFF" w:fill="auto"/>
          </w:tcPr>
          <w:p w14:paraId="05F6825D" w14:textId="10558509" w:rsidR="006374F7" w:rsidRPr="001B367A" w:rsidRDefault="006374F7" w:rsidP="006374F7">
            <w:pPr>
              <w:pStyle w:val="TAC"/>
              <w:rPr>
                <w:sz w:val="16"/>
                <w:szCs w:val="16"/>
              </w:rPr>
            </w:pPr>
          </w:p>
        </w:tc>
        <w:tc>
          <w:tcPr>
            <w:tcW w:w="567" w:type="dxa"/>
            <w:shd w:val="solid" w:color="FFFFFF" w:fill="auto"/>
          </w:tcPr>
          <w:p w14:paraId="5CF3EA5F" w14:textId="77777777" w:rsidR="006374F7" w:rsidRPr="001B367A" w:rsidRDefault="006374F7" w:rsidP="006374F7">
            <w:pPr>
              <w:pStyle w:val="TAC"/>
              <w:rPr>
                <w:sz w:val="16"/>
                <w:szCs w:val="16"/>
              </w:rPr>
            </w:pPr>
          </w:p>
        </w:tc>
        <w:tc>
          <w:tcPr>
            <w:tcW w:w="567" w:type="dxa"/>
            <w:shd w:val="solid" w:color="FFFFFF" w:fill="auto"/>
          </w:tcPr>
          <w:p w14:paraId="14732E62" w14:textId="77777777" w:rsidR="006374F7" w:rsidRPr="001B367A" w:rsidRDefault="006374F7" w:rsidP="006374F7">
            <w:pPr>
              <w:pStyle w:val="TAC"/>
              <w:rPr>
                <w:sz w:val="16"/>
                <w:szCs w:val="16"/>
              </w:rPr>
            </w:pPr>
          </w:p>
        </w:tc>
        <w:tc>
          <w:tcPr>
            <w:tcW w:w="3827" w:type="dxa"/>
            <w:shd w:val="solid" w:color="FFFFFF" w:fill="auto"/>
          </w:tcPr>
          <w:p w14:paraId="00AF6F10" w14:textId="77777777" w:rsidR="006374F7" w:rsidRPr="001B367A" w:rsidRDefault="006374F7" w:rsidP="006374F7">
            <w:pPr>
              <w:pStyle w:val="TAL"/>
              <w:rPr>
                <w:sz w:val="16"/>
                <w:szCs w:val="16"/>
              </w:rPr>
            </w:pPr>
            <w:r w:rsidRPr="001B367A">
              <w:rPr>
                <w:sz w:val="16"/>
                <w:szCs w:val="16"/>
              </w:rPr>
              <w:t>S4-220864: Service Announcement corrections.</w:t>
            </w:r>
          </w:p>
          <w:p w14:paraId="72CDAA89" w14:textId="6817D37A" w:rsidR="006374F7" w:rsidRPr="001B367A" w:rsidRDefault="006374F7" w:rsidP="006374F7">
            <w:pPr>
              <w:pStyle w:val="TAL"/>
              <w:rPr>
                <w:sz w:val="16"/>
                <w:szCs w:val="16"/>
              </w:rPr>
            </w:pPr>
            <w:r w:rsidRPr="001B367A">
              <w:rPr>
                <w:sz w:val="16"/>
                <w:szCs w:val="16"/>
              </w:rPr>
              <w:t>S4-220865: Object Distribution Method updates.</w:t>
            </w:r>
          </w:p>
          <w:p w14:paraId="14438A16" w14:textId="2C707F3A" w:rsidR="006374F7" w:rsidRPr="001B367A" w:rsidRDefault="006374F7" w:rsidP="006374F7">
            <w:pPr>
              <w:pStyle w:val="TAL"/>
              <w:rPr>
                <w:sz w:val="16"/>
                <w:szCs w:val="16"/>
              </w:rPr>
            </w:pPr>
            <w:r w:rsidRPr="001B367A">
              <w:rPr>
                <w:sz w:val="16"/>
                <w:szCs w:val="16"/>
              </w:rPr>
              <w:t>S4-220866: Packet Distribution Method updates.</w:t>
            </w:r>
          </w:p>
        </w:tc>
        <w:tc>
          <w:tcPr>
            <w:tcW w:w="855" w:type="dxa"/>
            <w:shd w:val="solid" w:color="FFFFFF" w:fill="auto"/>
          </w:tcPr>
          <w:p w14:paraId="7E1522F7" w14:textId="43FDB97A" w:rsidR="006374F7" w:rsidRPr="001B367A" w:rsidRDefault="006374F7" w:rsidP="006374F7">
            <w:pPr>
              <w:pStyle w:val="TAC"/>
              <w:rPr>
                <w:sz w:val="16"/>
                <w:szCs w:val="16"/>
              </w:rPr>
            </w:pPr>
            <w:r w:rsidRPr="001B367A">
              <w:rPr>
                <w:sz w:val="16"/>
                <w:szCs w:val="16"/>
              </w:rPr>
              <w:t>1.2.0</w:t>
            </w:r>
          </w:p>
        </w:tc>
      </w:tr>
      <w:tr w:rsidR="00D52D8E" w:rsidRPr="001B367A" w14:paraId="6A811248" w14:textId="77777777" w:rsidTr="00D52D8E">
        <w:trPr>
          <w:cantSplit/>
          <w:jc w:val="center"/>
        </w:trPr>
        <w:tc>
          <w:tcPr>
            <w:tcW w:w="846" w:type="dxa"/>
            <w:shd w:val="solid" w:color="FFFFFF" w:fill="auto"/>
          </w:tcPr>
          <w:p w14:paraId="7EBFC5BC" w14:textId="3A0D5BC2" w:rsidR="006374F7" w:rsidRPr="001B367A" w:rsidRDefault="006374F7" w:rsidP="006374F7">
            <w:pPr>
              <w:pStyle w:val="TAL"/>
              <w:rPr>
                <w:sz w:val="16"/>
                <w:szCs w:val="16"/>
              </w:rPr>
            </w:pPr>
            <w:r w:rsidRPr="001B367A">
              <w:rPr>
                <w:sz w:val="16"/>
                <w:szCs w:val="16"/>
              </w:rPr>
              <w:t>2022-06</w:t>
            </w:r>
          </w:p>
        </w:tc>
        <w:tc>
          <w:tcPr>
            <w:tcW w:w="1134" w:type="dxa"/>
            <w:shd w:val="solid" w:color="FFFFFF" w:fill="auto"/>
          </w:tcPr>
          <w:p w14:paraId="1E11B961" w14:textId="63BFC9E8" w:rsidR="006374F7" w:rsidRPr="001B367A" w:rsidRDefault="006374F7" w:rsidP="006374F7">
            <w:pPr>
              <w:pStyle w:val="TAL"/>
              <w:rPr>
                <w:sz w:val="16"/>
                <w:szCs w:val="16"/>
              </w:rPr>
            </w:pPr>
            <w:r w:rsidRPr="001B367A">
              <w:rPr>
                <w:sz w:val="16"/>
                <w:szCs w:val="16"/>
              </w:rPr>
              <w:t>SA#96</w:t>
            </w:r>
          </w:p>
        </w:tc>
        <w:tc>
          <w:tcPr>
            <w:tcW w:w="1138" w:type="dxa"/>
            <w:shd w:val="solid" w:color="FFFFFF" w:fill="auto"/>
          </w:tcPr>
          <w:p w14:paraId="29019049" w14:textId="50BA0A1A" w:rsidR="006374F7" w:rsidRPr="001B367A" w:rsidRDefault="006374F7" w:rsidP="006374F7">
            <w:pPr>
              <w:pStyle w:val="TAL"/>
              <w:rPr>
                <w:sz w:val="16"/>
                <w:szCs w:val="16"/>
              </w:rPr>
            </w:pPr>
            <w:r w:rsidRPr="001B367A">
              <w:rPr>
                <w:sz w:val="16"/>
                <w:szCs w:val="16"/>
              </w:rPr>
              <w:t>SP-220605</w:t>
            </w:r>
          </w:p>
        </w:tc>
        <w:tc>
          <w:tcPr>
            <w:tcW w:w="705" w:type="dxa"/>
            <w:shd w:val="solid" w:color="FFFFFF" w:fill="auto"/>
          </w:tcPr>
          <w:p w14:paraId="3C091663" w14:textId="77777777" w:rsidR="006374F7" w:rsidRPr="001B367A" w:rsidRDefault="006374F7" w:rsidP="006374F7">
            <w:pPr>
              <w:pStyle w:val="TAC"/>
              <w:rPr>
                <w:sz w:val="16"/>
                <w:szCs w:val="16"/>
              </w:rPr>
            </w:pPr>
          </w:p>
        </w:tc>
        <w:tc>
          <w:tcPr>
            <w:tcW w:w="567" w:type="dxa"/>
            <w:shd w:val="solid" w:color="FFFFFF" w:fill="auto"/>
          </w:tcPr>
          <w:p w14:paraId="43ACB3F3" w14:textId="77777777" w:rsidR="006374F7" w:rsidRPr="001B367A" w:rsidRDefault="006374F7" w:rsidP="006374F7">
            <w:pPr>
              <w:pStyle w:val="TAC"/>
              <w:rPr>
                <w:sz w:val="16"/>
                <w:szCs w:val="16"/>
              </w:rPr>
            </w:pPr>
          </w:p>
        </w:tc>
        <w:tc>
          <w:tcPr>
            <w:tcW w:w="567" w:type="dxa"/>
            <w:shd w:val="solid" w:color="FFFFFF" w:fill="auto"/>
          </w:tcPr>
          <w:p w14:paraId="53803EE7" w14:textId="77777777" w:rsidR="006374F7" w:rsidRPr="001B367A" w:rsidRDefault="006374F7" w:rsidP="006374F7">
            <w:pPr>
              <w:pStyle w:val="TAC"/>
              <w:rPr>
                <w:sz w:val="16"/>
                <w:szCs w:val="16"/>
              </w:rPr>
            </w:pPr>
          </w:p>
        </w:tc>
        <w:tc>
          <w:tcPr>
            <w:tcW w:w="3827" w:type="dxa"/>
            <w:shd w:val="solid" w:color="FFFFFF" w:fill="auto"/>
          </w:tcPr>
          <w:p w14:paraId="79FA04A6" w14:textId="4301D7E6" w:rsidR="006374F7" w:rsidRPr="001B367A" w:rsidRDefault="006374F7" w:rsidP="006374F7">
            <w:pPr>
              <w:pStyle w:val="TAL"/>
              <w:rPr>
                <w:sz w:val="16"/>
                <w:szCs w:val="16"/>
              </w:rPr>
            </w:pPr>
            <w:r w:rsidRPr="001B367A">
              <w:rPr>
                <w:sz w:val="16"/>
                <w:szCs w:val="16"/>
              </w:rPr>
              <w:t>For presentation to Plenary</w:t>
            </w:r>
          </w:p>
        </w:tc>
        <w:tc>
          <w:tcPr>
            <w:tcW w:w="855" w:type="dxa"/>
            <w:shd w:val="solid" w:color="FFFFFF" w:fill="auto"/>
          </w:tcPr>
          <w:p w14:paraId="07914141" w14:textId="0E4F37F2" w:rsidR="006374F7" w:rsidRPr="001B367A" w:rsidRDefault="006374F7" w:rsidP="006374F7">
            <w:pPr>
              <w:pStyle w:val="TAC"/>
              <w:rPr>
                <w:sz w:val="16"/>
                <w:szCs w:val="16"/>
              </w:rPr>
            </w:pPr>
            <w:r w:rsidRPr="001B367A">
              <w:rPr>
                <w:sz w:val="16"/>
                <w:szCs w:val="16"/>
              </w:rPr>
              <w:t>2.0.0</w:t>
            </w:r>
          </w:p>
        </w:tc>
      </w:tr>
      <w:tr w:rsidR="00D52D8E" w:rsidRPr="001B367A" w14:paraId="665E5E5B" w14:textId="77777777" w:rsidTr="00D52D8E">
        <w:trPr>
          <w:cantSplit/>
          <w:jc w:val="center"/>
        </w:trPr>
        <w:tc>
          <w:tcPr>
            <w:tcW w:w="846" w:type="dxa"/>
            <w:shd w:val="solid" w:color="FFFFFF" w:fill="auto"/>
          </w:tcPr>
          <w:p w14:paraId="235A3640" w14:textId="4357950C" w:rsidR="006374F7" w:rsidRPr="001B367A" w:rsidRDefault="006374F7" w:rsidP="006374F7">
            <w:pPr>
              <w:pStyle w:val="TAL"/>
              <w:rPr>
                <w:sz w:val="16"/>
                <w:szCs w:val="16"/>
              </w:rPr>
            </w:pPr>
            <w:r w:rsidRPr="001B367A">
              <w:rPr>
                <w:sz w:val="16"/>
                <w:szCs w:val="16"/>
              </w:rPr>
              <w:t>2022-06</w:t>
            </w:r>
          </w:p>
        </w:tc>
        <w:tc>
          <w:tcPr>
            <w:tcW w:w="1134" w:type="dxa"/>
            <w:shd w:val="solid" w:color="FFFFFF" w:fill="auto"/>
          </w:tcPr>
          <w:p w14:paraId="56DFE906" w14:textId="11FDD750" w:rsidR="006374F7" w:rsidRPr="001B367A" w:rsidRDefault="006374F7" w:rsidP="006374F7">
            <w:pPr>
              <w:pStyle w:val="TAL"/>
              <w:rPr>
                <w:sz w:val="16"/>
                <w:szCs w:val="16"/>
              </w:rPr>
            </w:pPr>
            <w:r w:rsidRPr="001B367A">
              <w:rPr>
                <w:sz w:val="16"/>
                <w:szCs w:val="16"/>
              </w:rPr>
              <w:t>SA#96</w:t>
            </w:r>
          </w:p>
        </w:tc>
        <w:tc>
          <w:tcPr>
            <w:tcW w:w="1138" w:type="dxa"/>
            <w:shd w:val="solid" w:color="FFFFFF" w:fill="auto"/>
          </w:tcPr>
          <w:p w14:paraId="66FB78B9" w14:textId="5239C565" w:rsidR="006374F7" w:rsidRPr="001B367A" w:rsidRDefault="006374F7" w:rsidP="006374F7">
            <w:pPr>
              <w:pStyle w:val="TAL"/>
              <w:rPr>
                <w:sz w:val="16"/>
                <w:szCs w:val="16"/>
              </w:rPr>
            </w:pPr>
            <w:r w:rsidRPr="001B367A">
              <w:rPr>
                <w:sz w:val="16"/>
                <w:szCs w:val="16"/>
              </w:rPr>
              <w:t>SP-220605</w:t>
            </w:r>
          </w:p>
        </w:tc>
        <w:tc>
          <w:tcPr>
            <w:tcW w:w="705" w:type="dxa"/>
            <w:shd w:val="solid" w:color="FFFFFF" w:fill="auto"/>
          </w:tcPr>
          <w:p w14:paraId="58534079" w14:textId="77777777" w:rsidR="006374F7" w:rsidRPr="001B367A" w:rsidRDefault="006374F7" w:rsidP="006374F7">
            <w:pPr>
              <w:pStyle w:val="TAC"/>
              <w:rPr>
                <w:sz w:val="16"/>
                <w:szCs w:val="16"/>
              </w:rPr>
            </w:pPr>
          </w:p>
        </w:tc>
        <w:tc>
          <w:tcPr>
            <w:tcW w:w="567" w:type="dxa"/>
            <w:shd w:val="solid" w:color="FFFFFF" w:fill="auto"/>
          </w:tcPr>
          <w:p w14:paraId="0CDD580C" w14:textId="77777777" w:rsidR="006374F7" w:rsidRPr="001B367A" w:rsidRDefault="006374F7" w:rsidP="006374F7">
            <w:pPr>
              <w:pStyle w:val="TAC"/>
              <w:rPr>
                <w:sz w:val="16"/>
                <w:szCs w:val="16"/>
              </w:rPr>
            </w:pPr>
          </w:p>
        </w:tc>
        <w:tc>
          <w:tcPr>
            <w:tcW w:w="567" w:type="dxa"/>
            <w:shd w:val="solid" w:color="FFFFFF" w:fill="auto"/>
          </w:tcPr>
          <w:p w14:paraId="22878207" w14:textId="77777777" w:rsidR="006374F7" w:rsidRPr="001B367A" w:rsidRDefault="006374F7" w:rsidP="006374F7">
            <w:pPr>
              <w:pStyle w:val="TAC"/>
              <w:rPr>
                <w:sz w:val="16"/>
                <w:szCs w:val="16"/>
              </w:rPr>
            </w:pPr>
          </w:p>
        </w:tc>
        <w:tc>
          <w:tcPr>
            <w:tcW w:w="3827" w:type="dxa"/>
            <w:shd w:val="solid" w:color="FFFFFF" w:fill="auto"/>
          </w:tcPr>
          <w:p w14:paraId="43940CD3" w14:textId="0D87460D" w:rsidR="006374F7" w:rsidRPr="001B367A" w:rsidRDefault="006374F7" w:rsidP="006374F7">
            <w:pPr>
              <w:pStyle w:val="TAL"/>
              <w:rPr>
                <w:sz w:val="16"/>
                <w:szCs w:val="16"/>
              </w:rPr>
            </w:pPr>
            <w:r w:rsidRPr="001B367A">
              <w:rPr>
                <w:sz w:val="16"/>
                <w:szCs w:val="16"/>
              </w:rPr>
              <w:t>Under Change Control</w:t>
            </w:r>
          </w:p>
        </w:tc>
        <w:tc>
          <w:tcPr>
            <w:tcW w:w="855" w:type="dxa"/>
            <w:shd w:val="solid" w:color="FFFFFF" w:fill="auto"/>
          </w:tcPr>
          <w:p w14:paraId="21BCE308" w14:textId="6CFC1FBD" w:rsidR="006374F7" w:rsidRPr="001B367A" w:rsidRDefault="006374F7" w:rsidP="006374F7">
            <w:pPr>
              <w:pStyle w:val="TAC"/>
              <w:rPr>
                <w:sz w:val="16"/>
                <w:szCs w:val="16"/>
              </w:rPr>
            </w:pPr>
            <w:r w:rsidRPr="001B367A">
              <w:rPr>
                <w:sz w:val="16"/>
                <w:szCs w:val="16"/>
              </w:rPr>
              <w:t>17.0.0</w:t>
            </w:r>
          </w:p>
        </w:tc>
      </w:tr>
      <w:tr w:rsidR="00D52D8E" w:rsidRPr="001B367A" w14:paraId="24785464" w14:textId="77777777" w:rsidTr="00D52D8E">
        <w:trPr>
          <w:cantSplit/>
          <w:jc w:val="center"/>
        </w:trPr>
        <w:tc>
          <w:tcPr>
            <w:tcW w:w="846" w:type="dxa"/>
            <w:shd w:val="solid" w:color="FFFFFF" w:fill="auto"/>
          </w:tcPr>
          <w:p w14:paraId="0AB6F201" w14:textId="1671E33D" w:rsidR="006374F7" w:rsidRPr="001B367A" w:rsidRDefault="006374F7" w:rsidP="006374F7">
            <w:pPr>
              <w:pStyle w:val="TAL"/>
              <w:rPr>
                <w:sz w:val="16"/>
                <w:szCs w:val="16"/>
              </w:rPr>
            </w:pPr>
            <w:r w:rsidRPr="001B367A">
              <w:rPr>
                <w:sz w:val="16"/>
                <w:szCs w:val="16"/>
              </w:rPr>
              <w:t>2022-12</w:t>
            </w:r>
          </w:p>
        </w:tc>
        <w:tc>
          <w:tcPr>
            <w:tcW w:w="1134" w:type="dxa"/>
            <w:shd w:val="solid" w:color="FFFFFF" w:fill="auto"/>
          </w:tcPr>
          <w:p w14:paraId="276EC6EA" w14:textId="5475D30D" w:rsidR="006374F7" w:rsidRPr="001B367A" w:rsidRDefault="006374F7" w:rsidP="006374F7">
            <w:pPr>
              <w:pStyle w:val="TAL"/>
              <w:rPr>
                <w:sz w:val="16"/>
                <w:szCs w:val="16"/>
              </w:rPr>
            </w:pPr>
            <w:r w:rsidRPr="001B367A">
              <w:rPr>
                <w:sz w:val="16"/>
                <w:szCs w:val="16"/>
              </w:rPr>
              <w:t>SA#98-e</w:t>
            </w:r>
          </w:p>
        </w:tc>
        <w:tc>
          <w:tcPr>
            <w:tcW w:w="1138" w:type="dxa"/>
            <w:shd w:val="solid" w:color="FFFFFF" w:fill="auto"/>
          </w:tcPr>
          <w:p w14:paraId="5FD1BB79" w14:textId="6A6ACF99" w:rsidR="006374F7" w:rsidRPr="001B367A" w:rsidRDefault="006374F7" w:rsidP="006374F7">
            <w:pPr>
              <w:pStyle w:val="TAL"/>
              <w:rPr>
                <w:sz w:val="16"/>
                <w:szCs w:val="16"/>
              </w:rPr>
            </w:pPr>
            <w:r w:rsidRPr="001B367A">
              <w:rPr>
                <w:sz w:val="16"/>
                <w:szCs w:val="16"/>
              </w:rPr>
              <w:t>SP-221059</w:t>
            </w:r>
          </w:p>
        </w:tc>
        <w:tc>
          <w:tcPr>
            <w:tcW w:w="705" w:type="dxa"/>
            <w:shd w:val="solid" w:color="FFFFFF" w:fill="auto"/>
          </w:tcPr>
          <w:p w14:paraId="0C120134" w14:textId="49C24B05" w:rsidR="006374F7" w:rsidRPr="001B367A" w:rsidRDefault="006374F7" w:rsidP="006374F7">
            <w:pPr>
              <w:pStyle w:val="TAC"/>
              <w:rPr>
                <w:sz w:val="16"/>
                <w:szCs w:val="16"/>
              </w:rPr>
            </w:pPr>
            <w:r w:rsidRPr="001B367A">
              <w:rPr>
                <w:sz w:val="16"/>
                <w:szCs w:val="16"/>
              </w:rPr>
              <w:t>0003</w:t>
            </w:r>
          </w:p>
        </w:tc>
        <w:tc>
          <w:tcPr>
            <w:tcW w:w="567" w:type="dxa"/>
            <w:shd w:val="solid" w:color="FFFFFF" w:fill="auto"/>
          </w:tcPr>
          <w:p w14:paraId="29C4DF1D" w14:textId="63ABE2B0" w:rsidR="006374F7" w:rsidRPr="001B367A" w:rsidRDefault="006374F7" w:rsidP="006374F7">
            <w:pPr>
              <w:pStyle w:val="TAC"/>
              <w:rPr>
                <w:sz w:val="16"/>
                <w:szCs w:val="16"/>
              </w:rPr>
            </w:pPr>
            <w:r w:rsidRPr="001B367A">
              <w:rPr>
                <w:sz w:val="16"/>
                <w:szCs w:val="16"/>
              </w:rPr>
              <w:t>3</w:t>
            </w:r>
          </w:p>
        </w:tc>
        <w:tc>
          <w:tcPr>
            <w:tcW w:w="567" w:type="dxa"/>
            <w:shd w:val="solid" w:color="FFFFFF" w:fill="auto"/>
          </w:tcPr>
          <w:p w14:paraId="00B0305C" w14:textId="0AA504F2" w:rsidR="006374F7" w:rsidRPr="001B367A" w:rsidRDefault="006374F7" w:rsidP="006374F7">
            <w:pPr>
              <w:pStyle w:val="TAC"/>
              <w:rPr>
                <w:sz w:val="16"/>
                <w:szCs w:val="16"/>
              </w:rPr>
            </w:pPr>
            <w:r w:rsidRPr="001B367A">
              <w:rPr>
                <w:sz w:val="16"/>
                <w:szCs w:val="16"/>
              </w:rPr>
              <w:t>F</w:t>
            </w:r>
          </w:p>
        </w:tc>
        <w:tc>
          <w:tcPr>
            <w:tcW w:w="3827" w:type="dxa"/>
            <w:shd w:val="solid" w:color="FFFFFF" w:fill="auto"/>
          </w:tcPr>
          <w:p w14:paraId="023BDE37" w14:textId="7E0C52FB" w:rsidR="006374F7" w:rsidRPr="001B367A" w:rsidRDefault="006374F7" w:rsidP="006374F7">
            <w:pPr>
              <w:pStyle w:val="TAL"/>
              <w:rPr>
                <w:sz w:val="16"/>
                <w:szCs w:val="16"/>
              </w:rPr>
            </w:pPr>
            <w:r w:rsidRPr="001B367A">
              <w:rPr>
                <w:sz w:val="16"/>
                <w:szCs w:val="16"/>
              </w:rPr>
              <w:t>[5MBP3] Alignment of User Service Announcement with Stage 2</w:t>
            </w:r>
          </w:p>
        </w:tc>
        <w:tc>
          <w:tcPr>
            <w:tcW w:w="855" w:type="dxa"/>
            <w:shd w:val="solid" w:color="FFFFFF" w:fill="auto"/>
          </w:tcPr>
          <w:p w14:paraId="4DC89E93" w14:textId="6E20A978" w:rsidR="006374F7" w:rsidRPr="001B367A" w:rsidRDefault="006374F7" w:rsidP="006374F7">
            <w:pPr>
              <w:pStyle w:val="TAC"/>
              <w:rPr>
                <w:sz w:val="16"/>
                <w:szCs w:val="16"/>
              </w:rPr>
            </w:pPr>
            <w:r w:rsidRPr="001B367A">
              <w:rPr>
                <w:sz w:val="16"/>
                <w:szCs w:val="16"/>
              </w:rPr>
              <w:t>17.1.0</w:t>
            </w:r>
          </w:p>
        </w:tc>
      </w:tr>
      <w:tr w:rsidR="00D52D8E" w:rsidRPr="001B367A" w14:paraId="40A201B4" w14:textId="77777777" w:rsidTr="00D52D8E">
        <w:trPr>
          <w:cantSplit/>
          <w:jc w:val="center"/>
        </w:trPr>
        <w:tc>
          <w:tcPr>
            <w:tcW w:w="846" w:type="dxa"/>
            <w:shd w:val="solid" w:color="FFFFFF" w:fill="auto"/>
          </w:tcPr>
          <w:p w14:paraId="1E84CCA0" w14:textId="3DC1F0FE" w:rsidR="006374F7" w:rsidRPr="001B367A" w:rsidRDefault="006374F7" w:rsidP="006374F7">
            <w:pPr>
              <w:pStyle w:val="TAL"/>
              <w:rPr>
                <w:sz w:val="16"/>
                <w:szCs w:val="16"/>
              </w:rPr>
            </w:pPr>
            <w:r w:rsidRPr="001B367A">
              <w:rPr>
                <w:sz w:val="16"/>
                <w:szCs w:val="16"/>
              </w:rPr>
              <w:t>2023-03</w:t>
            </w:r>
          </w:p>
        </w:tc>
        <w:tc>
          <w:tcPr>
            <w:tcW w:w="1134" w:type="dxa"/>
            <w:shd w:val="solid" w:color="FFFFFF" w:fill="auto"/>
          </w:tcPr>
          <w:p w14:paraId="67AACC99" w14:textId="53F685BA" w:rsidR="006374F7" w:rsidRPr="001B367A" w:rsidRDefault="006374F7" w:rsidP="006374F7">
            <w:pPr>
              <w:pStyle w:val="TAL"/>
              <w:rPr>
                <w:sz w:val="16"/>
                <w:szCs w:val="16"/>
              </w:rPr>
            </w:pPr>
            <w:r w:rsidRPr="001B367A">
              <w:rPr>
                <w:sz w:val="16"/>
                <w:szCs w:val="16"/>
              </w:rPr>
              <w:t>SA#99</w:t>
            </w:r>
          </w:p>
        </w:tc>
        <w:tc>
          <w:tcPr>
            <w:tcW w:w="1138" w:type="dxa"/>
            <w:shd w:val="solid" w:color="FFFFFF" w:fill="auto"/>
          </w:tcPr>
          <w:p w14:paraId="1E77E572" w14:textId="15302EE8" w:rsidR="006374F7" w:rsidRPr="001B367A" w:rsidRDefault="006374F7" w:rsidP="006374F7">
            <w:pPr>
              <w:pStyle w:val="TAL"/>
              <w:rPr>
                <w:sz w:val="16"/>
                <w:szCs w:val="16"/>
              </w:rPr>
            </w:pPr>
            <w:r w:rsidRPr="001B367A">
              <w:rPr>
                <w:sz w:val="16"/>
                <w:szCs w:val="16"/>
              </w:rPr>
              <w:t>SP-230254</w:t>
            </w:r>
          </w:p>
        </w:tc>
        <w:tc>
          <w:tcPr>
            <w:tcW w:w="705" w:type="dxa"/>
            <w:shd w:val="solid" w:color="FFFFFF" w:fill="auto"/>
          </w:tcPr>
          <w:p w14:paraId="78AA1469" w14:textId="32259045" w:rsidR="006374F7" w:rsidRPr="001B367A" w:rsidRDefault="006374F7" w:rsidP="006374F7">
            <w:pPr>
              <w:pStyle w:val="TAC"/>
              <w:rPr>
                <w:sz w:val="16"/>
                <w:szCs w:val="16"/>
              </w:rPr>
            </w:pPr>
            <w:r w:rsidRPr="001B367A">
              <w:rPr>
                <w:sz w:val="16"/>
                <w:szCs w:val="16"/>
              </w:rPr>
              <w:t>0006</w:t>
            </w:r>
          </w:p>
        </w:tc>
        <w:tc>
          <w:tcPr>
            <w:tcW w:w="567" w:type="dxa"/>
            <w:shd w:val="solid" w:color="FFFFFF" w:fill="auto"/>
          </w:tcPr>
          <w:p w14:paraId="2FDE03B8" w14:textId="0E77F892" w:rsidR="006374F7" w:rsidRPr="001B367A" w:rsidRDefault="006374F7" w:rsidP="006374F7">
            <w:pPr>
              <w:pStyle w:val="TAC"/>
              <w:rPr>
                <w:sz w:val="16"/>
                <w:szCs w:val="16"/>
              </w:rPr>
            </w:pPr>
            <w:r w:rsidRPr="001B367A">
              <w:rPr>
                <w:sz w:val="16"/>
                <w:szCs w:val="16"/>
              </w:rPr>
              <w:t>1</w:t>
            </w:r>
          </w:p>
        </w:tc>
        <w:tc>
          <w:tcPr>
            <w:tcW w:w="567" w:type="dxa"/>
            <w:shd w:val="solid" w:color="FFFFFF" w:fill="auto"/>
          </w:tcPr>
          <w:p w14:paraId="7341822E" w14:textId="24854B27" w:rsidR="006374F7" w:rsidRPr="001B367A" w:rsidRDefault="006374F7" w:rsidP="006374F7">
            <w:pPr>
              <w:pStyle w:val="TAC"/>
              <w:rPr>
                <w:sz w:val="16"/>
                <w:szCs w:val="16"/>
              </w:rPr>
            </w:pPr>
            <w:r w:rsidRPr="001B367A">
              <w:rPr>
                <w:sz w:val="16"/>
                <w:szCs w:val="16"/>
              </w:rPr>
              <w:t>F</w:t>
            </w:r>
          </w:p>
        </w:tc>
        <w:tc>
          <w:tcPr>
            <w:tcW w:w="3827" w:type="dxa"/>
            <w:shd w:val="solid" w:color="FFFFFF" w:fill="auto"/>
          </w:tcPr>
          <w:p w14:paraId="332C24D5" w14:textId="239FD6EE" w:rsidR="006374F7" w:rsidRPr="001B367A" w:rsidRDefault="006374F7" w:rsidP="006374F7">
            <w:pPr>
              <w:pStyle w:val="TAL"/>
              <w:rPr>
                <w:sz w:val="16"/>
                <w:szCs w:val="16"/>
              </w:rPr>
            </w:pPr>
            <w:r w:rsidRPr="001B367A">
              <w:rPr>
                <w:sz w:val="16"/>
                <w:szCs w:val="16"/>
              </w:rPr>
              <w:t>[5MBP3] Corrections on Headings and Terms</w:t>
            </w:r>
          </w:p>
        </w:tc>
        <w:tc>
          <w:tcPr>
            <w:tcW w:w="855" w:type="dxa"/>
            <w:shd w:val="solid" w:color="FFFFFF" w:fill="auto"/>
          </w:tcPr>
          <w:p w14:paraId="3F8DDE9D" w14:textId="25848D77" w:rsidR="006374F7" w:rsidRPr="001B367A" w:rsidRDefault="006374F7" w:rsidP="006374F7">
            <w:pPr>
              <w:pStyle w:val="TAC"/>
              <w:rPr>
                <w:sz w:val="16"/>
                <w:szCs w:val="16"/>
              </w:rPr>
            </w:pPr>
            <w:r w:rsidRPr="001B367A">
              <w:rPr>
                <w:sz w:val="16"/>
                <w:szCs w:val="16"/>
              </w:rPr>
              <w:t>17.2.0</w:t>
            </w:r>
          </w:p>
        </w:tc>
      </w:tr>
      <w:tr w:rsidR="00D52D8E" w:rsidRPr="001B367A" w14:paraId="66FC7E07" w14:textId="77777777" w:rsidTr="00D52D8E">
        <w:trPr>
          <w:cantSplit/>
          <w:jc w:val="center"/>
        </w:trPr>
        <w:tc>
          <w:tcPr>
            <w:tcW w:w="846" w:type="dxa"/>
            <w:shd w:val="solid" w:color="FFFFFF" w:fill="auto"/>
          </w:tcPr>
          <w:p w14:paraId="4E384405" w14:textId="693AC70C" w:rsidR="006374F7" w:rsidRPr="001B367A" w:rsidRDefault="006374F7" w:rsidP="006374F7">
            <w:pPr>
              <w:pStyle w:val="TAL"/>
              <w:rPr>
                <w:sz w:val="16"/>
                <w:szCs w:val="16"/>
              </w:rPr>
            </w:pPr>
            <w:r w:rsidRPr="001B367A">
              <w:rPr>
                <w:sz w:val="16"/>
                <w:szCs w:val="16"/>
              </w:rPr>
              <w:t>2023-06</w:t>
            </w:r>
          </w:p>
        </w:tc>
        <w:tc>
          <w:tcPr>
            <w:tcW w:w="1134" w:type="dxa"/>
            <w:shd w:val="solid" w:color="FFFFFF" w:fill="auto"/>
          </w:tcPr>
          <w:p w14:paraId="5F964603" w14:textId="327F953F" w:rsidR="006374F7" w:rsidRPr="001B367A" w:rsidRDefault="006374F7" w:rsidP="006374F7">
            <w:pPr>
              <w:pStyle w:val="TAL"/>
              <w:rPr>
                <w:sz w:val="16"/>
                <w:szCs w:val="16"/>
              </w:rPr>
            </w:pPr>
            <w:r w:rsidRPr="001B367A">
              <w:rPr>
                <w:sz w:val="16"/>
                <w:szCs w:val="16"/>
              </w:rPr>
              <w:t>SA#100</w:t>
            </w:r>
          </w:p>
        </w:tc>
        <w:tc>
          <w:tcPr>
            <w:tcW w:w="1138" w:type="dxa"/>
            <w:shd w:val="solid" w:color="FFFFFF" w:fill="auto"/>
          </w:tcPr>
          <w:p w14:paraId="2308C4E5" w14:textId="7097C7BA" w:rsidR="006374F7" w:rsidRPr="001B367A" w:rsidRDefault="006374F7" w:rsidP="006374F7">
            <w:pPr>
              <w:pStyle w:val="TAL"/>
              <w:rPr>
                <w:sz w:val="16"/>
                <w:szCs w:val="16"/>
              </w:rPr>
            </w:pPr>
            <w:r w:rsidRPr="001B367A">
              <w:rPr>
                <w:sz w:val="16"/>
                <w:szCs w:val="16"/>
              </w:rPr>
              <w:t>SP-230744</w:t>
            </w:r>
          </w:p>
        </w:tc>
        <w:tc>
          <w:tcPr>
            <w:tcW w:w="705" w:type="dxa"/>
            <w:shd w:val="solid" w:color="FFFFFF" w:fill="auto"/>
          </w:tcPr>
          <w:p w14:paraId="22765CEF" w14:textId="3E9679D9" w:rsidR="006374F7" w:rsidRPr="001B367A" w:rsidRDefault="006374F7" w:rsidP="006374F7">
            <w:pPr>
              <w:pStyle w:val="TAC"/>
              <w:rPr>
                <w:sz w:val="16"/>
                <w:szCs w:val="16"/>
              </w:rPr>
            </w:pPr>
            <w:r w:rsidRPr="001B367A">
              <w:rPr>
                <w:sz w:val="16"/>
                <w:szCs w:val="16"/>
              </w:rPr>
              <w:t>0007</w:t>
            </w:r>
          </w:p>
        </w:tc>
        <w:tc>
          <w:tcPr>
            <w:tcW w:w="567" w:type="dxa"/>
            <w:shd w:val="solid" w:color="FFFFFF" w:fill="auto"/>
          </w:tcPr>
          <w:p w14:paraId="31D80B33" w14:textId="46F52A2C" w:rsidR="006374F7" w:rsidRPr="001B367A" w:rsidRDefault="006374F7" w:rsidP="006374F7">
            <w:pPr>
              <w:pStyle w:val="TAC"/>
              <w:rPr>
                <w:sz w:val="16"/>
                <w:szCs w:val="16"/>
              </w:rPr>
            </w:pPr>
            <w:r w:rsidRPr="001B367A">
              <w:rPr>
                <w:sz w:val="16"/>
                <w:szCs w:val="16"/>
              </w:rPr>
              <w:t>7</w:t>
            </w:r>
          </w:p>
        </w:tc>
        <w:tc>
          <w:tcPr>
            <w:tcW w:w="567" w:type="dxa"/>
            <w:shd w:val="solid" w:color="FFFFFF" w:fill="auto"/>
          </w:tcPr>
          <w:p w14:paraId="48327D37" w14:textId="2BD6C383" w:rsidR="006374F7" w:rsidRPr="001B367A" w:rsidRDefault="006374F7" w:rsidP="006374F7">
            <w:pPr>
              <w:pStyle w:val="TAC"/>
              <w:rPr>
                <w:sz w:val="16"/>
                <w:szCs w:val="16"/>
              </w:rPr>
            </w:pPr>
            <w:r w:rsidRPr="001B367A">
              <w:rPr>
                <w:sz w:val="16"/>
                <w:szCs w:val="16"/>
              </w:rPr>
              <w:t>F</w:t>
            </w:r>
          </w:p>
        </w:tc>
        <w:tc>
          <w:tcPr>
            <w:tcW w:w="3827" w:type="dxa"/>
            <w:shd w:val="solid" w:color="FFFFFF" w:fill="auto"/>
          </w:tcPr>
          <w:p w14:paraId="53FA9114" w14:textId="32C1F819" w:rsidR="006374F7" w:rsidRPr="001B367A" w:rsidRDefault="006374F7" w:rsidP="006374F7">
            <w:pPr>
              <w:pStyle w:val="TAL"/>
              <w:rPr>
                <w:sz w:val="16"/>
                <w:szCs w:val="16"/>
              </w:rPr>
            </w:pPr>
            <w:r w:rsidRPr="001B367A">
              <w:rPr>
                <w:sz w:val="16"/>
                <w:szCs w:val="16"/>
              </w:rPr>
              <w:t>[5MBP3] Manifest format for Object Collection and Carousel</w:t>
            </w:r>
          </w:p>
        </w:tc>
        <w:tc>
          <w:tcPr>
            <w:tcW w:w="855" w:type="dxa"/>
            <w:shd w:val="solid" w:color="FFFFFF" w:fill="auto"/>
          </w:tcPr>
          <w:p w14:paraId="4E9C8DE6" w14:textId="70799505" w:rsidR="006374F7" w:rsidRPr="001B367A" w:rsidRDefault="006374F7" w:rsidP="006374F7">
            <w:pPr>
              <w:pStyle w:val="TAC"/>
              <w:rPr>
                <w:sz w:val="16"/>
                <w:szCs w:val="16"/>
              </w:rPr>
            </w:pPr>
            <w:r w:rsidRPr="001B367A">
              <w:rPr>
                <w:sz w:val="16"/>
                <w:szCs w:val="16"/>
              </w:rPr>
              <w:t>17.3.0</w:t>
            </w:r>
          </w:p>
        </w:tc>
      </w:tr>
      <w:tr w:rsidR="00D52D8E" w:rsidRPr="001B367A" w14:paraId="538A67A0" w14:textId="77777777" w:rsidTr="00D52D8E">
        <w:trPr>
          <w:cantSplit/>
          <w:jc w:val="center"/>
        </w:trPr>
        <w:tc>
          <w:tcPr>
            <w:tcW w:w="846" w:type="dxa"/>
            <w:tcBorders>
              <w:bottom w:val="single" w:sz="4" w:space="0" w:color="auto"/>
            </w:tcBorders>
            <w:shd w:val="solid" w:color="FFFFFF" w:fill="auto"/>
          </w:tcPr>
          <w:p w14:paraId="1FAEC504" w14:textId="2094769E" w:rsidR="006374F7" w:rsidRPr="001B367A" w:rsidRDefault="006374F7" w:rsidP="006374F7">
            <w:pPr>
              <w:pStyle w:val="TAL"/>
              <w:rPr>
                <w:sz w:val="16"/>
                <w:szCs w:val="16"/>
              </w:rPr>
            </w:pPr>
            <w:r w:rsidRPr="001B367A">
              <w:rPr>
                <w:sz w:val="16"/>
                <w:szCs w:val="16"/>
              </w:rPr>
              <w:t>2023-09</w:t>
            </w:r>
          </w:p>
        </w:tc>
        <w:tc>
          <w:tcPr>
            <w:tcW w:w="1134" w:type="dxa"/>
            <w:tcBorders>
              <w:bottom w:val="single" w:sz="4" w:space="0" w:color="auto"/>
            </w:tcBorders>
            <w:shd w:val="solid" w:color="FFFFFF" w:fill="auto"/>
          </w:tcPr>
          <w:p w14:paraId="0EC8F7DB" w14:textId="13A467E8" w:rsidR="006374F7" w:rsidRPr="001B367A" w:rsidRDefault="006374F7" w:rsidP="006374F7">
            <w:pPr>
              <w:pStyle w:val="TAL"/>
              <w:rPr>
                <w:sz w:val="16"/>
                <w:szCs w:val="16"/>
              </w:rPr>
            </w:pPr>
            <w:r w:rsidRPr="001B367A">
              <w:rPr>
                <w:sz w:val="16"/>
                <w:szCs w:val="16"/>
              </w:rPr>
              <w:t>SA#101</w:t>
            </w:r>
          </w:p>
        </w:tc>
        <w:tc>
          <w:tcPr>
            <w:tcW w:w="1138" w:type="dxa"/>
            <w:tcBorders>
              <w:bottom w:val="single" w:sz="4" w:space="0" w:color="auto"/>
            </w:tcBorders>
            <w:shd w:val="solid" w:color="FFFFFF" w:fill="auto"/>
          </w:tcPr>
          <w:p w14:paraId="4ED95863" w14:textId="2AA44A53" w:rsidR="006374F7" w:rsidRPr="001B367A" w:rsidRDefault="006374F7" w:rsidP="006374F7">
            <w:pPr>
              <w:pStyle w:val="TAL"/>
              <w:rPr>
                <w:sz w:val="16"/>
                <w:szCs w:val="16"/>
              </w:rPr>
            </w:pPr>
            <w:r w:rsidRPr="001B367A">
              <w:rPr>
                <w:sz w:val="16"/>
                <w:szCs w:val="16"/>
              </w:rPr>
              <w:t>SP-230916</w:t>
            </w:r>
          </w:p>
        </w:tc>
        <w:tc>
          <w:tcPr>
            <w:tcW w:w="705" w:type="dxa"/>
            <w:tcBorders>
              <w:bottom w:val="single" w:sz="4" w:space="0" w:color="auto"/>
            </w:tcBorders>
            <w:shd w:val="solid" w:color="FFFFFF" w:fill="auto"/>
          </w:tcPr>
          <w:p w14:paraId="0320A0EA" w14:textId="0F5CB883" w:rsidR="006374F7" w:rsidRPr="001B367A" w:rsidRDefault="006374F7" w:rsidP="006374F7">
            <w:pPr>
              <w:pStyle w:val="TAC"/>
              <w:rPr>
                <w:sz w:val="16"/>
                <w:szCs w:val="16"/>
              </w:rPr>
            </w:pPr>
            <w:r w:rsidRPr="001B367A">
              <w:rPr>
                <w:sz w:val="16"/>
                <w:szCs w:val="16"/>
              </w:rPr>
              <w:t>0010</w:t>
            </w:r>
          </w:p>
        </w:tc>
        <w:tc>
          <w:tcPr>
            <w:tcW w:w="567" w:type="dxa"/>
            <w:tcBorders>
              <w:bottom w:val="single" w:sz="4" w:space="0" w:color="auto"/>
            </w:tcBorders>
            <w:shd w:val="solid" w:color="FFFFFF" w:fill="auto"/>
          </w:tcPr>
          <w:p w14:paraId="15C9E769" w14:textId="2C81A615" w:rsidR="006374F7" w:rsidRPr="001B367A" w:rsidRDefault="006374F7" w:rsidP="006374F7">
            <w:pPr>
              <w:pStyle w:val="TAC"/>
              <w:rPr>
                <w:sz w:val="16"/>
                <w:szCs w:val="16"/>
              </w:rPr>
            </w:pPr>
            <w:r w:rsidRPr="001B367A">
              <w:rPr>
                <w:sz w:val="16"/>
                <w:szCs w:val="16"/>
              </w:rPr>
              <w:t>3</w:t>
            </w:r>
          </w:p>
        </w:tc>
        <w:tc>
          <w:tcPr>
            <w:tcW w:w="567" w:type="dxa"/>
            <w:tcBorders>
              <w:bottom w:val="single" w:sz="4" w:space="0" w:color="auto"/>
            </w:tcBorders>
            <w:shd w:val="solid" w:color="FFFFFF" w:fill="auto"/>
          </w:tcPr>
          <w:p w14:paraId="7DBF55AD" w14:textId="42E6F029" w:rsidR="006374F7" w:rsidRPr="001B367A" w:rsidRDefault="006374F7" w:rsidP="006374F7">
            <w:pPr>
              <w:pStyle w:val="TAC"/>
              <w:rPr>
                <w:sz w:val="16"/>
                <w:szCs w:val="16"/>
              </w:rPr>
            </w:pPr>
            <w:r w:rsidRPr="001B367A">
              <w:rPr>
                <w:sz w:val="16"/>
                <w:szCs w:val="16"/>
              </w:rPr>
              <w:t>F</w:t>
            </w:r>
          </w:p>
        </w:tc>
        <w:tc>
          <w:tcPr>
            <w:tcW w:w="3827" w:type="dxa"/>
            <w:tcBorders>
              <w:bottom w:val="single" w:sz="4" w:space="0" w:color="auto"/>
            </w:tcBorders>
            <w:shd w:val="solid" w:color="FFFFFF" w:fill="auto"/>
          </w:tcPr>
          <w:p w14:paraId="3046B6F9" w14:textId="0A28D2B3" w:rsidR="006374F7" w:rsidRPr="001B367A" w:rsidRDefault="006374F7" w:rsidP="006374F7">
            <w:pPr>
              <w:pStyle w:val="TAL"/>
              <w:rPr>
                <w:sz w:val="16"/>
                <w:szCs w:val="16"/>
              </w:rPr>
            </w:pPr>
            <w:r w:rsidRPr="001B367A">
              <w:rPr>
                <w:sz w:val="16"/>
                <w:szCs w:val="16"/>
              </w:rPr>
              <w:fldChar w:fldCharType="begin"/>
            </w:r>
            <w:r w:rsidRPr="001B367A">
              <w:rPr>
                <w:sz w:val="16"/>
                <w:szCs w:val="16"/>
              </w:rPr>
              <w:instrText xml:space="preserve"> DOCPROPERTY  CrTitle  \* MERGEFORMAT </w:instrText>
            </w:r>
            <w:r w:rsidRPr="001B367A">
              <w:rPr>
                <w:sz w:val="16"/>
                <w:szCs w:val="16"/>
              </w:rPr>
              <w:fldChar w:fldCharType="separate"/>
            </w:r>
            <w:r w:rsidRPr="001B367A">
              <w:rPr>
                <w:sz w:val="16"/>
                <w:szCs w:val="16"/>
              </w:rPr>
              <w:t>[5MBP3] API for unicast retrieval of MBS User Service Announcement</w:t>
            </w:r>
            <w:r w:rsidRPr="001B367A">
              <w:rPr>
                <w:sz w:val="16"/>
                <w:szCs w:val="16"/>
              </w:rPr>
              <w:fldChar w:fldCharType="end"/>
            </w:r>
          </w:p>
        </w:tc>
        <w:tc>
          <w:tcPr>
            <w:tcW w:w="855" w:type="dxa"/>
            <w:tcBorders>
              <w:bottom w:val="single" w:sz="4" w:space="0" w:color="auto"/>
            </w:tcBorders>
            <w:shd w:val="solid" w:color="FFFFFF" w:fill="auto"/>
          </w:tcPr>
          <w:p w14:paraId="23E6424E" w14:textId="39848E24" w:rsidR="006374F7" w:rsidRPr="001B367A" w:rsidRDefault="006374F7" w:rsidP="006374F7">
            <w:pPr>
              <w:pStyle w:val="TAC"/>
              <w:rPr>
                <w:sz w:val="16"/>
                <w:szCs w:val="16"/>
              </w:rPr>
            </w:pPr>
            <w:r w:rsidRPr="001B367A">
              <w:rPr>
                <w:sz w:val="16"/>
                <w:szCs w:val="16"/>
              </w:rPr>
              <w:t>17.4.0</w:t>
            </w:r>
          </w:p>
        </w:tc>
      </w:tr>
      <w:tr w:rsidR="00D52D8E" w:rsidRPr="001B367A" w14:paraId="4FF298EA" w14:textId="77777777" w:rsidTr="00D52D8E">
        <w:trPr>
          <w:cantSplit/>
          <w:jc w:val="center"/>
        </w:trPr>
        <w:tc>
          <w:tcPr>
            <w:tcW w:w="846" w:type="dxa"/>
            <w:tcBorders>
              <w:top w:val="single" w:sz="4" w:space="0" w:color="auto"/>
              <w:bottom w:val="single" w:sz="4" w:space="0" w:color="auto"/>
            </w:tcBorders>
            <w:shd w:val="solid" w:color="FFFFFF" w:fill="auto"/>
          </w:tcPr>
          <w:p w14:paraId="23781A5D" w14:textId="28E11776" w:rsidR="006374F7" w:rsidRPr="001B367A" w:rsidRDefault="006374F7" w:rsidP="006374F7">
            <w:pPr>
              <w:pStyle w:val="TAL"/>
              <w:rPr>
                <w:sz w:val="16"/>
                <w:szCs w:val="16"/>
              </w:rPr>
            </w:pPr>
            <w:r w:rsidRPr="001B367A">
              <w:rPr>
                <w:sz w:val="16"/>
                <w:szCs w:val="16"/>
              </w:rPr>
              <w:t>2024-03</w:t>
            </w:r>
          </w:p>
        </w:tc>
        <w:tc>
          <w:tcPr>
            <w:tcW w:w="1134" w:type="dxa"/>
            <w:tcBorders>
              <w:top w:val="single" w:sz="4" w:space="0" w:color="auto"/>
              <w:bottom w:val="single" w:sz="4" w:space="0" w:color="auto"/>
            </w:tcBorders>
            <w:shd w:val="solid" w:color="FFFFFF" w:fill="auto"/>
          </w:tcPr>
          <w:p w14:paraId="5198346E" w14:textId="5E4DC429" w:rsidR="006374F7" w:rsidRPr="001B367A" w:rsidRDefault="006374F7" w:rsidP="006374F7">
            <w:pPr>
              <w:pStyle w:val="TAL"/>
              <w:rPr>
                <w:sz w:val="16"/>
                <w:szCs w:val="16"/>
              </w:rPr>
            </w:pPr>
            <w:r w:rsidRPr="001B367A">
              <w:rPr>
                <w:sz w:val="16"/>
                <w:szCs w:val="16"/>
              </w:rPr>
              <w:t>SA#103</w:t>
            </w:r>
          </w:p>
        </w:tc>
        <w:tc>
          <w:tcPr>
            <w:tcW w:w="1138" w:type="dxa"/>
            <w:tcBorders>
              <w:top w:val="single" w:sz="4" w:space="0" w:color="auto"/>
              <w:bottom w:val="single" w:sz="4" w:space="0" w:color="auto"/>
            </w:tcBorders>
            <w:shd w:val="solid" w:color="FFFFFF" w:fill="auto"/>
          </w:tcPr>
          <w:p w14:paraId="57204736" w14:textId="00B7680B" w:rsidR="006374F7" w:rsidRPr="001B367A" w:rsidRDefault="006374F7" w:rsidP="006374F7">
            <w:pPr>
              <w:pStyle w:val="TAL"/>
              <w:rPr>
                <w:sz w:val="16"/>
                <w:szCs w:val="16"/>
              </w:rPr>
            </w:pPr>
            <w:r w:rsidRPr="001B367A">
              <w:rPr>
                <w:sz w:val="16"/>
                <w:szCs w:val="16"/>
              </w:rPr>
              <w:t>SP-240272</w:t>
            </w:r>
          </w:p>
        </w:tc>
        <w:tc>
          <w:tcPr>
            <w:tcW w:w="705" w:type="dxa"/>
            <w:tcBorders>
              <w:top w:val="single" w:sz="4" w:space="0" w:color="auto"/>
              <w:bottom w:val="single" w:sz="4" w:space="0" w:color="auto"/>
            </w:tcBorders>
            <w:shd w:val="solid" w:color="FFFFFF" w:fill="auto"/>
          </w:tcPr>
          <w:p w14:paraId="0C58C800" w14:textId="686B3EDF" w:rsidR="006374F7" w:rsidRPr="001B367A" w:rsidRDefault="006374F7" w:rsidP="006374F7">
            <w:pPr>
              <w:pStyle w:val="TAC"/>
              <w:rPr>
                <w:sz w:val="16"/>
                <w:szCs w:val="16"/>
              </w:rPr>
            </w:pPr>
            <w:r w:rsidRPr="001B367A">
              <w:rPr>
                <w:sz w:val="16"/>
                <w:szCs w:val="16"/>
              </w:rPr>
              <w:t>0001</w:t>
            </w:r>
          </w:p>
        </w:tc>
        <w:tc>
          <w:tcPr>
            <w:tcW w:w="567" w:type="dxa"/>
            <w:tcBorders>
              <w:top w:val="single" w:sz="4" w:space="0" w:color="auto"/>
              <w:bottom w:val="single" w:sz="4" w:space="0" w:color="auto"/>
            </w:tcBorders>
            <w:shd w:val="solid" w:color="FFFFFF" w:fill="auto"/>
          </w:tcPr>
          <w:p w14:paraId="44FD5242" w14:textId="7557D304" w:rsidR="006374F7" w:rsidRPr="001B367A" w:rsidRDefault="006374F7" w:rsidP="006374F7">
            <w:pPr>
              <w:pStyle w:val="TAC"/>
              <w:rPr>
                <w:sz w:val="16"/>
                <w:szCs w:val="16"/>
              </w:rPr>
            </w:pPr>
            <w:r w:rsidRPr="001B367A">
              <w:rPr>
                <w:sz w:val="16"/>
                <w:szCs w:val="16"/>
              </w:rPr>
              <w:t>23</w:t>
            </w:r>
          </w:p>
        </w:tc>
        <w:tc>
          <w:tcPr>
            <w:tcW w:w="567" w:type="dxa"/>
            <w:tcBorders>
              <w:top w:val="single" w:sz="4" w:space="0" w:color="auto"/>
              <w:bottom w:val="single" w:sz="4" w:space="0" w:color="auto"/>
            </w:tcBorders>
            <w:shd w:val="solid" w:color="FFFFFF" w:fill="auto"/>
          </w:tcPr>
          <w:p w14:paraId="454998E6" w14:textId="454730C5" w:rsidR="006374F7" w:rsidRPr="001B367A" w:rsidRDefault="006374F7" w:rsidP="006374F7">
            <w:pPr>
              <w:pStyle w:val="TAC"/>
              <w:rPr>
                <w:sz w:val="16"/>
                <w:szCs w:val="16"/>
              </w:rPr>
            </w:pPr>
            <w:r w:rsidRPr="001B367A">
              <w:rPr>
                <w:sz w:val="16"/>
                <w:szCs w:val="16"/>
              </w:rPr>
              <w:t>F</w:t>
            </w:r>
          </w:p>
        </w:tc>
        <w:tc>
          <w:tcPr>
            <w:tcW w:w="3827" w:type="dxa"/>
            <w:tcBorders>
              <w:top w:val="single" w:sz="4" w:space="0" w:color="auto"/>
              <w:bottom w:val="single" w:sz="4" w:space="0" w:color="auto"/>
            </w:tcBorders>
            <w:shd w:val="solid" w:color="FFFFFF" w:fill="auto"/>
          </w:tcPr>
          <w:p w14:paraId="337B911D" w14:textId="5726DA32" w:rsidR="006374F7" w:rsidRPr="001B367A" w:rsidRDefault="006374F7" w:rsidP="006374F7">
            <w:pPr>
              <w:pStyle w:val="TAL"/>
              <w:rPr>
                <w:sz w:val="16"/>
                <w:szCs w:val="16"/>
              </w:rPr>
            </w:pPr>
            <w:r w:rsidRPr="001B367A">
              <w:rPr>
                <w:sz w:val="16"/>
                <w:szCs w:val="16"/>
              </w:rPr>
              <w:t>[5MBP3] General Updates and Corrections</w:t>
            </w:r>
          </w:p>
        </w:tc>
        <w:tc>
          <w:tcPr>
            <w:tcW w:w="855" w:type="dxa"/>
            <w:tcBorders>
              <w:top w:val="single" w:sz="4" w:space="0" w:color="auto"/>
              <w:bottom w:val="single" w:sz="4" w:space="0" w:color="auto"/>
            </w:tcBorders>
            <w:shd w:val="solid" w:color="FFFFFF" w:fill="auto"/>
          </w:tcPr>
          <w:p w14:paraId="267ACC0B" w14:textId="088D87D5" w:rsidR="006374F7" w:rsidRPr="001B367A" w:rsidRDefault="006374F7" w:rsidP="006374F7">
            <w:pPr>
              <w:pStyle w:val="TAC"/>
              <w:rPr>
                <w:sz w:val="16"/>
                <w:szCs w:val="16"/>
              </w:rPr>
            </w:pPr>
            <w:r w:rsidRPr="001B367A">
              <w:rPr>
                <w:sz w:val="16"/>
                <w:szCs w:val="16"/>
              </w:rPr>
              <w:t>17.5.0</w:t>
            </w:r>
          </w:p>
        </w:tc>
      </w:tr>
      <w:tr w:rsidR="00570881" w:rsidRPr="001B367A" w14:paraId="57AD4DE6" w14:textId="77777777" w:rsidTr="00D52D8E">
        <w:trPr>
          <w:cantSplit/>
          <w:jc w:val="center"/>
        </w:trPr>
        <w:tc>
          <w:tcPr>
            <w:tcW w:w="846" w:type="dxa"/>
            <w:tcBorders>
              <w:top w:val="single" w:sz="4" w:space="0" w:color="auto"/>
              <w:bottom w:val="single" w:sz="4" w:space="0" w:color="auto"/>
            </w:tcBorders>
            <w:shd w:val="solid" w:color="FFFFFF" w:fill="auto"/>
          </w:tcPr>
          <w:p w14:paraId="1D17006A" w14:textId="2E925389" w:rsidR="006F6009" w:rsidRPr="001B367A" w:rsidRDefault="006F6009" w:rsidP="006374F7">
            <w:pPr>
              <w:pStyle w:val="TAL"/>
              <w:rPr>
                <w:sz w:val="16"/>
                <w:szCs w:val="16"/>
              </w:rPr>
            </w:pPr>
            <w:r>
              <w:rPr>
                <w:sz w:val="16"/>
                <w:szCs w:val="16"/>
              </w:rPr>
              <w:t>2024-04</w:t>
            </w:r>
          </w:p>
        </w:tc>
        <w:tc>
          <w:tcPr>
            <w:tcW w:w="1134" w:type="dxa"/>
            <w:tcBorders>
              <w:top w:val="single" w:sz="4" w:space="0" w:color="auto"/>
              <w:bottom w:val="single" w:sz="4" w:space="0" w:color="auto"/>
            </w:tcBorders>
            <w:shd w:val="solid" w:color="FFFFFF" w:fill="auto"/>
          </w:tcPr>
          <w:p w14:paraId="1677AC77" w14:textId="3E9B8696" w:rsidR="006F6009" w:rsidRPr="001B367A" w:rsidRDefault="006F6009" w:rsidP="006374F7">
            <w:pPr>
              <w:pStyle w:val="TAL"/>
              <w:rPr>
                <w:sz w:val="16"/>
                <w:szCs w:val="16"/>
              </w:rPr>
            </w:pPr>
            <w:r>
              <w:rPr>
                <w:sz w:val="16"/>
                <w:szCs w:val="16"/>
              </w:rPr>
              <w:t>-</w:t>
            </w:r>
          </w:p>
        </w:tc>
        <w:tc>
          <w:tcPr>
            <w:tcW w:w="1138" w:type="dxa"/>
            <w:tcBorders>
              <w:top w:val="single" w:sz="4" w:space="0" w:color="auto"/>
              <w:bottom w:val="single" w:sz="4" w:space="0" w:color="auto"/>
            </w:tcBorders>
            <w:shd w:val="solid" w:color="FFFFFF" w:fill="auto"/>
          </w:tcPr>
          <w:p w14:paraId="08200F6D" w14:textId="6F86FDD5" w:rsidR="006F6009" w:rsidRPr="001B367A" w:rsidRDefault="006F6009" w:rsidP="006374F7">
            <w:pPr>
              <w:pStyle w:val="TAL"/>
              <w:rPr>
                <w:sz w:val="16"/>
                <w:szCs w:val="16"/>
              </w:rPr>
            </w:pPr>
            <w:r>
              <w:rPr>
                <w:sz w:val="16"/>
                <w:szCs w:val="16"/>
              </w:rPr>
              <w:t>-</w:t>
            </w:r>
          </w:p>
        </w:tc>
        <w:tc>
          <w:tcPr>
            <w:tcW w:w="705" w:type="dxa"/>
            <w:tcBorders>
              <w:top w:val="single" w:sz="4" w:space="0" w:color="auto"/>
              <w:bottom w:val="single" w:sz="4" w:space="0" w:color="auto"/>
            </w:tcBorders>
            <w:shd w:val="solid" w:color="FFFFFF" w:fill="auto"/>
          </w:tcPr>
          <w:p w14:paraId="50FC72EE" w14:textId="28C4D050" w:rsidR="006F6009" w:rsidRPr="001B367A" w:rsidRDefault="006F6009" w:rsidP="006374F7">
            <w:pPr>
              <w:pStyle w:val="TAC"/>
              <w:rPr>
                <w:sz w:val="16"/>
                <w:szCs w:val="16"/>
              </w:rPr>
            </w:pPr>
            <w:r>
              <w:rPr>
                <w:sz w:val="16"/>
                <w:szCs w:val="16"/>
              </w:rPr>
              <w:t>-</w:t>
            </w:r>
          </w:p>
        </w:tc>
        <w:tc>
          <w:tcPr>
            <w:tcW w:w="567" w:type="dxa"/>
            <w:tcBorders>
              <w:top w:val="single" w:sz="4" w:space="0" w:color="auto"/>
              <w:bottom w:val="single" w:sz="4" w:space="0" w:color="auto"/>
            </w:tcBorders>
            <w:shd w:val="solid" w:color="FFFFFF" w:fill="auto"/>
          </w:tcPr>
          <w:p w14:paraId="7FD20659" w14:textId="21785153" w:rsidR="006F6009" w:rsidRPr="001B367A" w:rsidRDefault="006F6009" w:rsidP="006374F7">
            <w:pPr>
              <w:pStyle w:val="TAC"/>
              <w:rPr>
                <w:sz w:val="16"/>
                <w:szCs w:val="16"/>
              </w:rPr>
            </w:pPr>
            <w:r>
              <w:rPr>
                <w:sz w:val="16"/>
                <w:szCs w:val="16"/>
              </w:rPr>
              <w:t>-</w:t>
            </w:r>
          </w:p>
        </w:tc>
        <w:tc>
          <w:tcPr>
            <w:tcW w:w="567" w:type="dxa"/>
            <w:tcBorders>
              <w:top w:val="single" w:sz="4" w:space="0" w:color="auto"/>
              <w:bottom w:val="single" w:sz="4" w:space="0" w:color="auto"/>
            </w:tcBorders>
            <w:shd w:val="solid" w:color="FFFFFF" w:fill="auto"/>
          </w:tcPr>
          <w:p w14:paraId="374A8822" w14:textId="1FD4A2D7" w:rsidR="006F6009" w:rsidRPr="001B367A" w:rsidRDefault="006F6009" w:rsidP="006374F7">
            <w:pPr>
              <w:pStyle w:val="TAC"/>
              <w:rPr>
                <w:sz w:val="16"/>
                <w:szCs w:val="16"/>
              </w:rPr>
            </w:pPr>
            <w:r>
              <w:rPr>
                <w:sz w:val="16"/>
                <w:szCs w:val="16"/>
              </w:rPr>
              <w:t>-</w:t>
            </w:r>
          </w:p>
        </w:tc>
        <w:tc>
          <w:tcPr>
            <w:tcW w:w="3827" w:type="dxa"/>
            <w:tcBorders>
              <w:top w:val="single" w:sz="4" w:space="0" w:color="auto"/>
              <w:bottom w:val="single" w:sz="4" w:space="0" w:color="auto"/>
            </w:tcBorders>
            <w:shd w:val="solid" w:color="FFFFFF" w:fill="auto"/>
          </w:tcPr>
          <w:p w14:paraId="4155474F" w14:textId="3B77C2BC" w:rsidR="006F6009" w:rsidRPr="001B367A" w:rsidRDefault="006F6009" w:rsidP="006374F7">
            <w:pPr>
              <w:pStyle w:val="TAL"/>
              <w:rPr>
                <w:sz w:val="16"/>
                <w:szCs w:val="16"/>
              </w:rPr>
            </w:pPr>
            <w:r>
              <w:rPr>
                <w:sz w:val="16"/>
                <w:szCs w:val="16"/>
              </w:rPr>
              <w:t>Update to Rel-18 version (MCC)</w:t>
            </w:r>
          </w:p>
        </w:tc>
        <w:tc>
          <w:tcPr>
            <w:tcW w:w="855" w:type="dxa"/>
            <w:tcBorders>
              <w:top w:val="single" w:sz="4" w:space="0" w:color="auto"/>
              <w:bottom w:val="single" w:sz="4" w:space="0" w:color="auto"/>
            </w:tcBorders>
            <w:shd w:val="solid" w:color="FFFFFF" w:fill="auto"/>
          </w:tcPr>
          <w:p w14:paraId="7F9D7C0F" w14:textId="7C767BB6" w:rsidR="006F6009" w:rsidRPr="008B7187" w:rsidRDefault="006F6009" w:rsidP="006374F7">
            <w:pPr>
              <w:pStyle w:val="TAC"/>
              <w:rPr>
                <w:bCs/>
                <w:sz w:val="16"/>
                <w:szCs w:val="16"/>
              </w:rPr>
            </w:pPr>
            <w:r w:rsidRPr="008B7187">
              <w:rPr>
                <w:bCs/>
                <w:sz w:val="16"/>
                <w:szCs w:val="16"/>
              </w:rPr>
              <w:t>18.0.0</w:t>
            </w:r>
          </w:p>
        </w:tc>
      </w:tr>
      <w:tr w:rsidR="00D52D8E" w:rsidRPr="001B367A" w14:paraId="46F54022" w14:textId="77777777" w:rsidTr="00FE47D9">
        <w:trPr>
          <w:cantSplit/>
          <w:jc w:val="center"/>
        </w:trPr>
        <w:tc>
          <w:tcPr>
            <w:tcW w:w="846" w:type="dxa"/>
            <w:tcBorders>
              <w:top w:val="single" w:sz="4" w:space="0" w:color="auto"/>
              <w:bottom w:val="single" w:sz="4" w:space="0" w:color="auto"/>
            </w:tcBorders>
            <w:shd w:val="solid" w:color="FFFFFF" w:fill="auto"/>
          </w:tcPr>
          <w:p w14:paraId="14C338D4" w14:textId="6664E243" w:rsidR="008B7187" w:rsidRDefault="008B7187" w:rsidP="00FE47D9">
            <w:pPr>
              <w:pStyle w:val="TAL"/>
              <w:rPr>
                <w:sz w:val="16"/>
                <w:szCs w:val="16"/>
              </w:rPr>
            </w:pPr>
            <w:r>
              <w:rPr>
                <w:sz w:val="16"/>
                <w:szCs w:val="16"/>
              </w:rPr>
              <w:t>2024-05</w:t>
            </w:r>
          </w:p>
        </w:tc>
        <w:tc>
          <w:tcPr>
            <w:tcW w:w="1134" w:type="dxa"/>
            <w:tcBorders>
              <w:top w:val="single" w:sz="4" w:space="0" w:color="auto"/>
              <w:bottom w:val="single" w:sz="4" w:space="0" w:color="auto"/>
            </w:tcBorders>
            <w:shd w:val="solid" w:color="FFFFFF" w:fill="auto"/>
          </w:tcPr>
          <w:p w14:paraId="2067D943" w14:textId="1199D0D3" w:rsidR="008B7187" w:rsidRDefault="008B7187" w:rsidP="008B7187">
            <w:pPr>
              <w:pStyle w:val="TAL"/>
              <w:rPr>
                <w:sz w:val="16"/>
                <w:szCs w:val="16"/>
              </w:rPr>
            </w:pPr>
            <w:r>
              <w:rPr>
                <w:sz w:val="16"/>
                <w:szCs w:val="16"/>
              </w:rPr>
              <w:t>-</w:t>
            </w:r>
          </w:p>
        </w:tc>
        <w:tc>
          <w:tcPr>
            <w:tcW w:w="1138" w:type="dxa"/>
            <w:tcBorders>
              <w:top w:val="single" w:sz="4" w:space="0" w:color="auto"/>
              <w:bottom w:val="single" w:sz="4" w:space="0" w:color="auto"/>
            </w:tcBorders>
            <w:shd w:val="solid" w:color="FFFFFF" w:fill="auto"/>
          </w:tcPr>
          <w:p w14:paraId="4B069450" w14:textId="54ECDD8E" w:rsidR="008B7187" w:rsidRDefault="008B7187" w:rsidP="008B7187">
            <w:pPr>
              <w:pStyle w:val="TAL"/>
              <w:rPr>
                <w:sz w:val="16"/>
                <w:szCs w:val="16"/>
              </w:rPr>
            </w:pPr>
            <w:r>
              <w:rPr>
                <w:sz w:val="16"/>
                <w:szCs w:val="16"/>
              </w:rPr>
              <w:t>-</w:t>
            </w:r>
          </w:p>
        </w:tc>
        <w:tc>
          <w:tcPr>
            <w:tcW w:w="705" w:type="dxa"/>
            <w:tcBorders>
              <w:top w:val="single" w:sz="4" w:space="0" w:color="auto"/>
              <w:bottom w:val="single" w:sz="4" w:space="0" w:color="auto"/>
            </w:tcBorders>
            <w:shd w:val="solid" w:color="FFFFFF" w:fill="auto"/>
          </w:tcPr>
          <w:p w14:paraId="5674AB03" w14:textId="1DFC858D" w:rsidR="008B7187" w:rsidRDefault="008B7187" w:rsidP="008B7187">
            <w:pPr>
              <w:pStyle w:val="TAC"/>
              <w:rPr>
                <w:sz w:val="16"/>
                <w:szCs w:val="16"/>
              </w:rPr>
            </w:pPr>
            <w:r>
              <w:rPr>
                <w:sz w:val="16"/>
                <w:szCs w:val="16"/>
              </w:rPr>
              <w:t>-</w:t>
            </w:r>
          </w:p>
        </w:tc>
        <w:tc>
          <w:tcPr>
            <w:tcW w:w="567" w:type="dxa"/>
            <w:tcBorders>
              <w:top w:val="single" w:sz="4" w:space="0" w:color="auto"/>
              <w:bottom w:val="single" w:sz="4" w:space="0" w:color="auto"/>
            </w:tcBorders>
            <w:shd w:val="solid" w:color="FFFFFF" w:fill="auto"/>
          </w:tcPr>
          <w:p w14:paraId="54D165C9" w14:textId="7B9C3A73" w:rsidR="008B7187" w:rsidRDefault="008B7187" w:rsidP="008B7187">
            <w:pPr>
              <w:pStyle w:val="TAC"/>
              <w:rPr>
                <w:sz w:val="16"/>
                <w:szCs w:val="16"/>
              </w:rPr>
            </w:pPr>
            <w:r>
              <w:rPr>
                <w:sz w:val="16"/>
                <w:szCs w:val="16"/>
              </w:rPr>
              <w:t>-</w:t>
            </w:r>
          </w:p>
        </w:tc>
        <w:tc>
          <w:tcPr>
            <w:tcW w:w="567" w:type="dxa"/>
            <w:tcBorders>
              <w:top w:val="single" w:sz="4" w:space="0" w:color="auto"/>
              <w:bottom w:val="single" w:sz="4" w:space="0" w:color="auto"/>
            </w:tcBorders>
            <w:shd w:val="solid" w:color="FFFFFF" w:fill="auto"/>
          </w:tcPr>
          <w:p w14:paraId="003AA5BE" w14:textId="337B51E1" w:rsidR="008B7187" w:rsidRDefault="008B7187" w:rsidP="008B7187">
            <w:pPr>
              <w:pStyle w:val="TAC"/>
              <w:rPr>
                <w:sz w:val="16"/>
                <w:szCs w:val="16"/>
              </w:rPr>
            </w:pPr>
            <w:r>
              <w:rPr>
                <w:sz w:val="16"/>
                <w:szCs w:val="16"/>
              </w:rPr>
              <w:t>-</w:t>
            </w:r>
          </w:p>
        </w:tc>
        <w:tc>
          <w:tcPr>
            <w:tcW w:w="3827" w:type="dxa"/>
            <w:tcBorders>
              <w:top w:val="single" w:sz="4" w:space="0" w:color="auto"/>
              <w:bottom w:val="single" w:sz="4" w:space="0" w:color="auto"/>
            </w:tcBorders>
            <w:shd w:val="solid" w:color="FFFFFF" w:fill="auto"/>
          </w:tcPr>
          <w:p w14:paraId="64F515B4" w14:textId="78F05FE6" w:rsidR="008B7187" w:rsidRDefault="008B7187" w:rsidP="008B7187">
            <w:pPr>
              <w:pStyle w:val="TAL"/>
              <w:rPr>
                <w:sz w:val="16"/>
                <w:szCs w:val="16"/>
              </w:rPr>
            </w:pPr>
            <w:r>
              <w:rPr>
                <w:sz w:val="16"/>
                <w:szCs w:val="16"/>
              </w:rPr>
              <w:t>Editorial fixes (MCC)</w:t>
            </w:r>
          </w:p>
        </w:tc>
        <w:tc>
          <w:tcPr>
            <w:tcW w:w="855" w:type="dxa"/>
            <w:tcBorders>
              <w:top w:val="single" w:sz="4" w:space="0" w:color="auto"/>
              <w:bottom w:val="single" w:sz="4" w:space="0" w:color="auto"/>
            </w:tcBorders>
            <w:shd w:val="solid" w:color="FFFFFF" w:fill="auto"/>
          </w:tcPr>
          <w:p w14:paraId="294E96A0" w14:textId="12E7EEDF" w:rsidR="008B7187" w:rsidRPr="008B7187" w:rsidRDefault="008B7187" w:rsidP="008B7187">
            <w:pPr>
              <w:pStyle w:val="TAC"/>
              <w:rPr>
                <w:bCs/>
                <w:sz w:val="16"/>
                <w:szCs w:val="16"/>
              </w:rPr>
            </w:pPr>
            <w:r w:rsidRPr="008B7187">
              <w:rPr>
                <w:bCs/>
                <w:sz w:val="16"/>
                <w:szCs w:val="16"/>
              </w:rPr>
              <w:t>18.0.1</w:t>
            </w:r>
          </w:p>
        </w:tc>
      </w:tr>
      <w:tr w:rsidR="0076019A" w:rsidRPr="001B367A" w14:paraId="11DFF740" w14:textId="77777777" w:rsidTr="00834644">
        <w:trPr>
          <w:cantSplit/>
          <w:jc w:val="center"/>
        </w:trPr>
        <w:tc>
          <w:tcPr>
            <w:tcW w:w="846" w:type="dxa"/>
            <w:tcBorders>
              <w:top w:val="single" w:sz="4" w:space="0" w:color="auto"/>
              <w:bottom w:val="single" w:sz="4" w:space="0" w:color="auto"/>
            </w:tcBorders>
            <w:shd w:val="solid" w:color="FFFFFF" w:fill="auto"/>
          </w:tcPr>
          <w:p w14:paraId="36EE3BFB" w14:textId="54CE489A" w:rsidR="0076019A" w:rsidRDefault="0076019A" w:rsidP="0076019A">
            <w:pPr>
              <w:pStyle w:val="TAL"/>
              <w:keepLines w:val="0"/>
              <w:rPr>
                <w:sz w:val="16"/>
                <w:szCs w:val="16"/>
              </w:rPr>
            </w:pPr>
            <w:r>
              <w:rPr>
                <w:sz w:val="16"/>
                <w:szCs w:val="16"/>
              </w:rPr>
              <w:t>2024-06</w:t>
            </w:r>
          </w:p>
        </w:tc>
        <w:tc>
          <w:tcPr>
            <w:tcW w:w="1134" w:type="dxa"/>
            <w:tcBorders>
              <w:top w:val="single" w:sz="4" w:space="0" w:color="auto"/>
              <w:bottom w:val="single" w:sz="4" w:space="0" w:color="auto"/>
            </w:tcBorders>
            <w:shd w:val="solid" w:color="FFFFFF" w:fill="auto"/>
          </w:tcPr>
          <w:p w14:paraId="6C7FE5B8" w14:textId="1FF48DF6" w:rsidR="0076019A" w:rsidRDefault="0076019A" w:rsidP="008B7187">
            <w:pPr>
              <w:pStyle w:val="TAL"/>
              <w:rPr>
                <w:sz w:val="16"/>
                <w:szCs w:val="16"/>
              </w:rPr>
            </w:pPr>
            <w:r>
              <w:rPr>
                <w:sz w:val="16"/>
                <w:szCs w:val="16"/>
              </w:rPr>
              <w:t>SA#10</w:t>
            </w:r>
            <w:r w:rsidR="00834644">
              <w:rPr>
                <w:sz w:val="16"/>
                <w:szCs w:val="16"/>
              </w:rPr>
              <w:t>4</w:t>
            </w:r>
          </w:p>
        </w:tc>
        <w:tc>
          <w:tcPr>
            <w:tcW w:w="1138" w:type="dxa"/>
            <w:tcBorders>
              <w:top w:val="single" w:sz="4" w:space="0" w:color="auto"/>
              <w:bottom w:val="single" w:sz="4" w:space="0" w:color="auto"/>
            </w:tcBorders>
            <w:shd w:val="solid" w:color="FFFFFF" w:fill="auto"/>
          </w:tcPr>
          <w:p w14:paraId="019CC65F" w14:textId="15AF481D" w:rsidR="0076019A" w:rsidRDefault="0076019A" w:rsidP="008B7187">
            <w:pPr>
              <w:pStyle w:val="TAL"/>
              <w:rPr>
                <w:sz w:val="16"/>
                <w:szCs w:val="16"/>
              </w:rPr>
            </w:pPr>
            <w:r>
              <w:rPr>
                <w:sz w:val="16"/>
                <w:szCs w:val="16"/>
              </w:rPr>
              <w:t>SP-240570</w:t>
            </w:r>
          </w:p>
        </w:tc>
        <w:tc>
          <w:tcPr>
            <w:tcW w:w="705" w:type="dxa"/>
            <w:tcBorders>
              <w:top w:val="single" w:sz="4" w:space="0" w:color="auto"/>
              <w:bottom w:val="single" w:sz="4" w:space="0" w:color="auto"/>
            </w:tcBorders>
            <w:shd w:val="solid" w:color="FFFFFF" w:fill="auto"/>
          </w:tcPr>
          <w:p w14:paraId="7672EE2B" w14:textId="36E8AB84" w:rsidR="0076019A" w:rsidRDefault="0076019A" w:rsidP="008B7187">
            <w:pPr>
              <w:pStyle w:val="TAC"/>
              <w:rPr>
                <w:sz w:val="16"/>
                <w:szCs w:val="16"/>
              </w:rPr>
            </w:pPr>
            <w:r>
              <w:rPr>
                <w:sz w:val="16"/>
                <w:szCs w:val="16"/>
              </w:rPr>
              <w:t>0014</w:t>
            </w:r>
          </w:p>
        </w:tc>
        <w:tc>
          <w:tcPr>
            <w:tcW w:w="567" w:type="dxa"/>
            <w:tcBorders>
              <w:top w:val="single" w:sz="4" w:space="0" w:color="auto"/>
              <w:bottom w:val="single" w:sz="4" w:space="0" w:color="auto"/>
            </w:tcBorders>
            <w:shd w:val="solid" w:color="FFFFFF" w:fill="auto"/>
          </w:tcPr>
          <w:p w14:paraId="3227E8A6" w14:textId="72BA9AE8" w:rsidR="0076019A" w:rsidRDefault="0076019A" w:rsidP="008B7187">
            <w:pPr>
              <w:pStyle w:val="TAC"/>
              <w:rPr>
                <w:sz w:val="16"/>
                <w:szCs w:val="16"/>
              </w:rPr>
            </w:pPr>
            <w:r>
              <w:rPr>
                <w:sz w:val="16"/>
                <w:szCs w:val="16"/>
              </w:rPr>
              <w:t>3</w:t>
            </w:r>
          </w:p>
        </w:tc>
        <w:tc>
          <w:tcPr>
            <w:tcW w:w="567" w:type="dxa"/>
            <w:tcBorders>
              <w:top w:val="single" w:sz="4" w:space="0" w:color="auto"/>
              <w:bottom w:val="single" w:sz="4" w:space="0" w:color="auto"/>
            </w:tcBorders>
            <w:shd w:val="solid" w:color="FFFFFF" w:fill="auto"/>
          </w:tcPr>
          <w:p w14:paraId="40150571" w14:textId="23232CB4" w:rsidR="0076019A" w:rsidRDefault="0076019A" w:rsidP="008B7187">
            <w:pPr>
              <w:pStyle w:val="TAC"/>
              <w:rPr>
                <w:sz w:val="16"/>
                <w:szCs w:val="16"/>
              </w:rPr>
            </w:pPr>
            <w:r>
              <w:rPr>
                <w:sz w:val="16"/>
                <w:szCs w:val="16"/>
              </w:rPr>
              <w:t>F</w:t>
            </w:r>
          </w:p>
        </w:tc>
        <w:tc>
          <w:tcPr>
            <w:tcW w:w="3827" w:type="dxa"/>
            <w:tcBorders>
              <w:top w:val="single" w:sz="4" w:space="0" w:color="auto"/>
              <w:bottom w:val="single" w:sz="4" w:space="0" w:color="auto"/>
            </w:tcBorders>
            <w:shd w:val="solid" w:color="FFFFFF" w:fill="auto"/>
          </w:tcPr>
          <w:p w14:paraId="017E916D" w14:textId="3E6046AE" w:rsidR="0076019A" w:rsidRDefault="0076019A" w:rsidP="008B7187">
            <w:pPr>
              <w:pStyle w:val="TAL"/>
              <w:rPr>
                <w:sz w:val="16"/>
                <w:szCs w:val="16"/>
              </w:rPr>
            </w:pPr>
            <w:r w:rsidRPr="0076019A">
              <w:rPr>
                <w:sz w:val="16"/>
                <w:szCs w:val="16"/>
              </w:rPr>
              <w:t>Aggregated corrections</w:t>
            </w:r>
          </w:p>
        </w:tc>
        <w:tc>
          <w:tcPr>
            <w:tcW w:w="855" w:type="dxa"/>
            <w:tcBorders>
              <w:top w:val="single" w:sz="4" w:space="0" w:color="auto"/>
              <w:bottom w:val="single" w:sz="4" w:space="0" w:color="auto"/>
            </w:tcBorders>
            <w:shd w:val="solid" w:color="FFFFFF" w:fill="auto"/>
          </w:tcPr>
          <w:p w14:paraId="6F9DC01C" w14:textId="72DA2D4E" w:rsidR="0076019A" w:rsidRPr="00FE47D9" w:rsidRDefault="0076019A" w:rsidP="008B7187">
            <w:pPr>
              <w:pStyle w:val="TAC"/>
              <w:rPr>
                <w:bCs/>
                <w:sz w:val="16"/>
                <w:szCs w:val="16"/>
              </w:rPr>
            </w:pPr>
            <w:r>
              <w:rPr>
                <w:bCs/>
                <w:sz w:val="16"/>
                <w:szCs w:val="16"/>
              </w:rPr>
              <w:t>18.1.0</w:t>
            </w:r>
          </w:p>
        </w:tc>
      </w:tr>
      <w:tr w:rsidR="00834644" w:rsidRPr="001B367A" w14:paraId="733CFB2A" w14:textId="77777777" w:rsidTr="00D52D8E">
        <w:trPr>
          <w:cantSplit/>
          <w:jc w:val="center"/>
        </w:trPr>
        <w:tc>
          <w:tcPr>
            <w:tcW w:w="846" w:type="dxa"/>
            <w:tcBorders>
              <w:top w:val="single" w:sz="4" w:space="0" w:color="auto"/>
            </w:tcBorders>
            <w:shd w:val="solid" w:color="FFFFFF" w:fill="auto"/>
          </w:tcPr>
          <w:p w14:paraId="2AA29974" w14:textId="20163972" w:rsidR="00834644" w:rsidRDefault="00834644" w:rsidP="0076019A">
            <w:pPr>
              <w:pStyle w:val="TAL"/>
              <w:keepLines w:val="0"/>
              <w:rPr>
                <w:sz w:val="16"/>
                <w:szCs w:val="16"/>
              </w:rPr>
            </w:pPr>
            <w:r>
              <w:rPr>
                <w:sz w:val="16"/>
                <w:szCs w:val="16"/>
              </w:rPr>
              <w:t>2024-06</w:t>
            </w:r>
          </w:p>
        </w:tc>
        <w:tc>
          <w:tcPr>
            <w:tcW w:w="1134" w:type="dxa"/>
            <w:tcBorders>
              <w:top w:val="single" w:sz="4" w:space="0" w:color="auto"/>
            </w:tcBorders>
            <w:shd w:val="solid" w:color="FFFFFF" w:fill="auto"/>
          </w:tcPr>
          <w:p w14:paraId="3AE5BA47" w14:textId="5C0102E4" w:rsidR="00834644" w:rsidRDefault="00834644" w:rsidP="008B7187">
            <w:pPr>
              <w:pStyle w:val="TAL"/>
              <w:rPr>
                <w:sz w:val="16"/>
                <w:szCs w:val="16"/>
              </w:rPr>
            </w:pPr>
            <w:r>
              <w:rPr>
                <w:sz w:val="16"/>
                <w:szCs w:val="16"/>
              </w:rPr>
              <w:t>SA#104</w:t>
            </w:r>
          </w:p>
        </w:tc>
        <w:tc>
          <w:tcPr>
            <w:tcW w:w="1138" w:type="dxa"/>
            <w:tcBorders>
              <w:top w:val="single" w:sz="4" w:space="0" w:color="auto"/>
            </w:tcBorders>
            <w:shd w:val="solid" w:color="FFFFFF" w:fill="auto"/>
          </w:tcPr>
          <w:p w14:paraId="1A28060B" w14:textId="53424C76" w:rsidR="00834644" w:rsidRDefault="00834644" w:rsidP="008B7187">
            <w:pPr>
              <w:pStyle w:val="TAL"/>
              <w:rPr>
                <w:sz w:val="16"/>
                <w:szCs w:val="16"/>
              </w:rPr>
            </w:pPr>
            <w:r>
              <w:rPr>
                <w:sz w:val="16"/>
                <w:szCs w:val="16"/>
              </w:rPr>
              <w:t>SP-240858</w:t>
            </w:r>
          </w:p>
        </w:tc>
        <w:tc>
          <w:tcPr>
            <w:tcW w:w="705" w:type="dxa"/>
            <w:tcBorders>
              <w:top w:val="single" w:sz="4" w:space="0" w:color="auto"/>
            </w:tcBorders>
            <w:shd w:val="solid" w:color="FFFFFF" w:fill="auto"/>
          </w:tcPr>
          <w:p w14:paraId="0C7C9C15" w14:textId="57A3D5BC" w:rsidR="00834644" w:rsidRDefault="00834644" w:rsidP="008B7187">
            <w:pPr>
              <w:pStyle w:val="TAC"/>
              <w:rPr>
                <w:sz w:val="16"/>
                <w:szCs w:val="16"/>
              </w:rPr>
            </w:pPr>
            <w:r>
              <w:rPr>
                <w:sz w:val="16"/>
                <w:szCs w:val="16"/>
              </w:rPr>
              <w:t>0020</w:t>
            </w:r>
          </w:p>
        </w:tc>
        <w:tc>
          <w:tcPr>
            <w:tcW w:w="567" w:type="dxa"/>
            <w:tcBorders>
              <w:top w:val="single" w:sz="4" w:space="0" w:color="auto"/>
            </w:tcBorders>
            <w:shd w:val="solid" w:color="FFFFFF" w:fill="auto"/>
          </w:tcPr>
          <w:p w14:paraId="237C7B11" w14:textId="77777777" w:rsidR="00834644" w:rsidRDefault="00834644" w:rsidP="008B7187">
            <w:pPr>
              <w:pStyle w:val="TAC"/>
              <w:rPr>
                <w:sz w:val="16"/>
                <w:szCs w:val="16"/>
              </w:rPr>
            </w:pPr>
          </w:p>
        </w:tc>
        <w:tc>
          <w:tcPr>
            <w:tcW w:w="567" w:type="dxa"/>
            <w:tcBorders>
              <w:top w:val="single" w:sz="4" w:space="0" w:color="auto"/>
            </w:tcBorders>
            <w:shd w:val="solid" w:color="FFFFFF" w:fill="auto"/>
          </w:tcPr>
          <w:p w14:paraId="7989FFCF" w14:textId="0B6EF4A9" w:rsidR="00834644" w:rsidRDefault="00834644" w:rsidP="008B7187">
            <w:pPr>
              <w:pStyle w:val="TAC"/>
              <w:rPr>
                <w:sz w:val="16"/>
                <w:szCs w:val="16"/>
              </w:rPr>
            </w:pPr>
            <w:r>
              <w:rPr>
                <w:sz w:val="16"/>
                <w:szCs w:val="16"/>
              </w:rPr>
              <w:t>F</w:t>
            </w:r>
          </w:p>
        </w:tc>
        <w:tc>
          <w:tcPr>
            <w:tcW w:w="3827" w:type="dxa"/>
            <w:tcBorders>
              <w:top w:val="single" w:sz="4" w:space="0" w:color="auto"/>
            </w:tcBorders>
            <w:shd w:val="solid" w:color="FFFFFF" w:fill="auto"/>
          </w:tcPr>
          <w:p w14:paraId="3E2790BA" w14:textId="55548AF7" w:rsidR="00834644" w:rsidRPr="0076019A" w:rsidRDefault="00834644" w:rsidP="008B7187">
            <w:pPr>
              <w:pStyle w:val="TAL"/>
              <w:rPr>
                <w:sz w:val="16"/>
                <w:szCs w:val="16"/>
              </w:rPr>
            </w:pPr>
            <w:r w:rsidRPr="00834644">
              <w:rPr>
                <w:sz w:val="16"/>
                <w:szCs w:val="16"/>
              </w:rPr>
              <w:t>Essential object manifest schema update</w:t>
            </w:r>
          </w:p>
        </w:tc>
        <w:tc>
          <w:tcPr>
            <w:tcW w:w="855" w:type="dxa"/>
            <w:tcBorders>
              <w:top w:val="single" w:sz="4" w:space="0" w:color="auto"/>
            </w:tcBorders>
            <w:shd w:val="solid" w:color="FFFFFF" w:fill="auto"/>
          </w:tcPr>
          <w:p w14:paraId="0EE7F209" w14:textId="4453A9F7" w:rsidR="00834644" w:rsidRDefault="00834644" w:rsidP="008B7187">
            <w:pPr>
              <w:pStyle w:val="TAC"/>
              <w:rPr>
                <w:bCs/>
                <w:sz w:val="16"/>
                <w:szCs w:val="16"/>
              </w:rPr>
            </w:pPr>
            <w:r>
              <w:rPr>
                <w:bCs/>
                <w:sz w:val="16"/>
                <w:szCs w:val="16"/>
              </w:rPr>
              <w:t>18.1.0</w:t>
            </w:r>
          </w:p>
        </w:tc>
      </w:tr>
    </w:tbl>
    <w:p w14:paraId="4B5610D7" w14:textId="77777777" w:rsidR="003C3971" w:rsidRPr="001B367A" w:rsidRDefault="003C3971" w:rsidP="005B1AE1">
      <w:pPr>
        <w:pStyle w:val="TAN"/>
      </w:pPr>
    </w:p>
    <w:sectPr w:rsidR="003C3971" w:rsidRPr="001B367A">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1C8CA" w14:textId="77777777" w:rsidR="008E2873" w:rsidRDefault="008E2873">
      <w:r>
        <w:separator/>
      </w:r>
    </w:p>
  </w:endnote>
  <w:endnote w:type="continuationSeparator" w:id="0">
    <w:p w14:paraId="4558C13E" w14:textId="77777777" w:rsidR="008E2873" w:rsidRDefault="008E2873">
      <w:r>
        <w:continuationSeparator/>
      </w:r>
    </w:p>
  </w:endnote>
  <w:endnote w:type="continuationNotice" w:id="1">
    <w:p w14:paraId="3667BEE7" w14:textId="77777777" w:rsidR="008E2873" w:rsidRDefault="008E28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F7692" w14:textId="77777777" w:rsidR="00597B11" w:rsidRPr="001B367A" w:rsidRDefault="00597B11" w:rsidP="001B367A">
    <w:pPr>
      <w:pStyle w:val="Footer"/>
      <w:rPr>
        <w:rFonts w:cs="Arial"/>
        <w:sz w:val="20"/>
      </w:rPr>
    </w:pPr>
    <w:r w:rsidRPr="001B367A">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CA067" w14:textId="77777777" w:rsidR="008E2873" w:rsidRDefault="008E2873">
      <w:r>
        <w:separator/>
      </w:r>
    </w:p>
  </w:footnote>
  <w:footnote w:type="continuationSeparator" w:id="0">
    <w:p w14:paraId="31420935" w14:textId="77777777" w:rsidR="008E2873" w:rsidRDefault="008E2873">
      <w:r>
        <w:continuationSeparator/>
      </w:r>
    </w:p>
  </w:footnote>
  <w:footnote w:type="continuationNotice" w:id="1">
    <w:p w14:paraId="2A4A10E5" w14:textId="77777777" w:rsidR="008E2873" w:rsidRDefault="008E287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DECA" w14:textId="1D2C6370" w:rsidR="00597B11" w:rsidRDefault="00597B11">
    <w:pPr>
      <w:framePr w:h="284" w:hRule="exact" w:wrap="around" w:vAnchor="text" w:hAnchor="margin" w:xAlign="right" w:y="1"/>
      <w:rPr>
        <w:rFonts w:ascii="Arial" w:hAnsi="Arial" w:cs="Arial"/>
        <w:b/>
        <w:sz w:val="18"/>
        <w:szCs w:val="18"/>
      </w:rPr>
    </w:pPr>
    <w:r w:rsidRPr="001B367A">
      <w:rPr>
        <w:rFonts w:ascii="Arial" w:hAnsi="Arial" w:cs="Arial"/>
        <w:b/>
        <w:szCs w:val="18"/>
      </w:rPr>
      <w:fldChar w:fldCharType="begin"/>
    </w:r>
    <w:r w:rsidRPr="001B367A">
      <w:rPr>
        <w:rFonts w:ascii="Arial" w:hAnsi="Arial" w:cs="Arial"/>
        <w:b/>
        <w:szCs w:val="18"/>
      </w:rPr>
      <w:instrText xml:space="preserve"> STYLEREF ZA </w:instrText>
    </w:r>
    <w:r w:rsidRPr="001B367A">
      <w:rPr>
        <w:rFonts w:ascii="Arial" w:hAnsi="Arial" w:cs="Arial"/>
        <w:b/>
        <w:szCs w:val="18"/>
      </w:rPr>
      <w:fldChar w:fldCharType="separate"/>
    </w:r>
    <w:r w:rsidR="008A7765">
      <w:rPr>
        <w:rFonts w:ascii="Arial" w:hAnsi="Arial" w:cs="Arial"/>
        <w:b/>
        <w:noProof/>
        <w:szCs w:val="18"/>
      </w:rPr>
      <w:t>3GPP TS 26.517 V18.1.0 (2024-06)</w:t>
    </w:r>
    <w:r w:rsidRPr="001B367A">
      <w:rPr>
        <w:rFonts w:ascii="Arial" w:hAnsi="Arial" w:cs="Arial"/>
        <w:b/>
        <w:szCs w:val="18"/>
      </w:rPr>
      <w:fldChar w:fldCharType="end"/>
    </w:r>
  </w:p>
  <w:p w14:paraId="3E52CF0A" w14:textId="77777777" w:rsidR="00597B11" w:rsidRDefault="00597B11">
    <w:pPr>
      <w:framePr w:h="284" w:hRule="exact" w:wrap="around" w:vAnchor="text" w:hAnchor="margin" w:xAlign="center" w:y="7"/>
      <w:rPr>
        <w:rFonts w:ascii="Arial" w:hAnsi="Arial" w:cs="Arial"/>
        <w:b/>
        <w:sz w:val="18"/>
        <w:szCs w:val="18"/>
      </w:rPr>
    </w:pPr>
    <w:r w:rsidRPr="001B367A">
      <w:rPr>
        <w:rFonts w:ascii="Arial" w:hAnsi="Arial" w:cs="Arial"/>
        <w:b/>
        <w:szCs w:val="18"/>
      </w:rPr>
      <w:fldChar w:fldCharType="begin"/>
    </w:r>
    <w:r w:rsidRPr="001B367A">
      <w:rPr>
        <w:rFonts w:ascii="Arial" w:hAnsi="Arial" w:cs="Arial"/>
        <w:b/>
        <w:szCs w:val="18"/>
      </w:rPr>
      <w:instrText xml:space="preserve"> PAGE </w:instrText>
    </w:r>
    <w:r w:rsidRPr="001B367A">
      <w:rPr>
        <w:rFonts w:ascii="Arial" w:hAnsi="Arial" w:cs="Arial"/>
        <w:b/>
        <w:szCs w:val="18"/>
      </w:rPr>
      <w:fldChar w:fldCharType="separate"/>
    </w:r>
    <w:r w:rsidR="0043375D" w:rsidRPr="001B367A">
      <w:rPr>
        <w:rFonts w:ascii="Arial" w:hAnsi="Arial" w:cs="Arial"/>
        <w:b/>
        <w:noProof/>
        <w:szCs w:val="18"/>
      </w:rPr>
      <w:t>11</w:t>
    </w:r>
    <w:r w:rsidRPr="001B367A">
      <w:rPr>
        <w:rFonts w:ascii="Arial" w:hAnsi="Arial" w:cs="Arial"/>
        <w:b/>
        <w:szCs w:val="18"/>
      </w:rPr>
      <w:fldChar w:fldCharType="end"/>
    </w:r>
  </w:p>
  <w:p w14:paraId="09DD7C71" w14:textId="5E69EC34" w:rsidR="00597B11" w:rsidRDefault="00597B11">
    <w:pPr>
      <w:framePr w:h="284" w:hRule="exact" w:wrap="around" w:vAnchor="text" w:hAnchor="margin" w:y="7"/>
      <w:rPr>
        <w:rFonts w:ascii="Arial" w:hAnsi="Arial" w:cs="Arial"/>
        <w:b/>
        <w:sz w:val="18"/>
        <w:szCs w:val="18"/>
      </w:rPr>
    </w:pPr>
    <w:r w:rsidRPr="001B367A">
      <w:rPr>
        <w:rFonts w:ascii="Arial" w:hAnsi="Arial" w:cs="Arial"/>
        <w:b/>
        <w:szCs w:val="18"/>
      </w:rPr>
      <w:fldChar w:fldCharType="begin"/>
    </w:r>
    <w:r w:rsidRPr="001B367A">
      <w:rPr>
        <w:rFonts w:ascii="Arial" w:hAnsi="Arial" w:cs="Arial"/>
        <w:b/>
        <w:szCs w:val="18"/>
      </w:rPr>
      <w:instrText xml:space="preserve"> STYLEREF ZGSM </w:instrText>
    </w:r>
    <w:r w:rsidRPr="001B367A">
      <w:rPr>
        <w:rFonts w:ascii="Arial" w:hAnsi="Arial" w:cs="Arial"/>
        <w:b/>
        <w:szCs w:val="18"/>
      </w:rPr>
      <w:fldChar w:fldCharType="separate"/>
    </w:r>
    <w:r w:rsidR="008A7765">
      <w:rPr>
        <w:rFonts w:ascii="Arial" w:hAnsi="Arial" w:cs="Arial"/>
        <w:b/>
        <w:noProof/>
        <w:szCs w:val="18"/>
      </w:rPr>
      <w:t>Release 18</w:t>
    </w:r>
    <w:r w:rsidRPr="001B367A">
      <w:rPr>
        <w:rFonts w:ascii="Arial" w:hAnsi="Arial" w:cs="Arial"/>
        <w:b/>
        <w:szCs w:val="18"/>
      </w:rPr>
      <w:fldChar w:fldCharType="end"/>
    </w:r>
  </w:p>
  <w:p w14:paraId="10FBAB4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CBC9F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5BE38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7C046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DDD7C42"/>
    <w:multiLevelType w:val="hybridMultilevel"/>
    <w:tmpl w:val="64F0CA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8F6"/>
    <w:multiLevelType w:val="hybridMultilevel"/>
    <w:tmpl w:val="1F28C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E7926"/>
    <w:multiLevelType w:val="hybridMultilevel"/>
    <w:tmpl w:val="9BF80982"/>
    <w:lvl w:ilvl="0" w:tplc="5C523F2A">
      <w:numFmt w:val="bullet"/>
      <w:lvlText w:val="-"/>
      <w:lvlJc w:val="left"/>
      <w:pPr>
        <w:ind w:left="704" w:hanging="420"/>
      </w:pPr>
      <w:rPr>
        <w:rFonts w:ascii="Times New Roman" w:eastAsia="Times New Roma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8" w15:restartNumberingAfterBreak="0">
    <w:nsid w:val="32B61E0C"/>
    <w:multiLevelType w:val="hybridMultilevel"/>
    <w:tmpl w:val="E40C34D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58F7EAD"/>
    <w:multiLevelType w:val="hybridMultilevel"/>
    <w:tmpl w:val="C030A408"/>
    <w:lvl w:ilvl="0" w:tplc="B9A23440">
      <w:start w:val="1"/>
      <w:numFmt w:val="bullet"/>
      <w:lvlText w:val="-"/>
      <w:lvlJc w:val="left"/>
      <w:pPr>
        <w:ind w:left="704" w:hanging="420"/>
      </w:pPr>
      <w:rPr>
        <w:rFonts w:ascii="Calibri" w:eastAsia="Calibri" w:hAnsi="Calibri" w:cs="Calibri"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418D1071"/>
    <w:multiLevelType w:val="hybridMultilevel"/>
    <w:tmpl w:val="59B6FE4C"/>
    <w:lvl w:ilvl="0" w:tplc="56324416">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8F51AD7"/>
    <w:multiLevelType w:val="hybridMultilevel"/>
    <w:tmpl w:val="62B2A4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36D0A"/>
    <w:multiLevelType w:val="hybridMultilevel"/>
    <w:tmpl w:val="25628DD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5C523F2A">
      <w:numFmt w:val="bullet"/>
      <w:lvlText w:val="-"/>
      <w:lvlJc w:val="left"/>
      <w:pPr>
        <w:ind w:left="4379" w:hanging="855"/>
      </w:pPr>
      <w:rPr>
        <w:rFonts w:ascii="Times New Roman" w:eastAsia="Times New Roman" w:hAnsi="Times New Roman" w:cs="Times New Roman"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A2A45D0"/>
    <w:multiLevelType w:val="hybridMultilevel"/>
    <w:tmpl w:val="709696A0"/>
    <w:lvl w:ilvl="0" w:tplc="B9A2344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267611C"/>
    <w:multiLevelType w:val="hybridMultilevel"/>
    <w:tmpl w:val="C564350C"/>
    <w:lvl w:ilvl="0" w:tplc="A6A6DF36">
      <w:start w:val="1"/>
      <w:numFmt w:val="decimal"/>
      <w:pStyle w:val="AltChangeList"/>
      <w:lvlText w:val="Change %1: "/>
      <w:lvlJc w:val="left"/>
      <w:pPr>
        <w:tabs>
          <w:tab w:val="num" w:pos="1512"/>
        </w:tabs>
        <w:ind w:left="1512" w:hanging="1512"/>
      </w:pPr>
      <w:rPr>
        <w:rFonts w:ascii="Tahoma" w:hAnsi="Tahoma" w:hint="default"/>
        <w:b/>
        <w:i w:val="0"/>
        <w:color w:val="800000"/>
        <w:sz w:val="20"/>
      </w:rPr>
    </w:lvl>
    <w:lvl w:ilvl="1" w:tplc="04090001">
      <w:start w:val="1"/>
      <w:numFmt w:val="bullet"/>
      <w:lvlText w:val=""/>
      <w:lvlJc w:val="left"/>
      <w:pPr>
        <w:tabs>
          <w:tab w:val="num" w:pos="1440"/>
        </w:tabs>
        <w:ind w:left="1440" w:hanging="360"/>
      </w:pPr>
      <w:rPr>
        <w:rFonts w:ascii="Symbol" w:hAnsi="Symbol" w:hint="default"/>
        <w:b/>
        <w:i w:val="0"/>
        <w:color w:val="80000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6B7E27"/>
    <w:multiLevelType w:val="multilevel"/>
    <w:tmpl w:val="EED2A7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0930D87"/>
    <w:multiLevelType w:val="hybridMultilevel"/>
    <w:tmpl w:val="71765C66"/>
    <w:lvl w:ilvl="0" w:tplc="B976531C">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054289">
    <w:abstractNumId w:val="7"/>
  </w:num>
  <w:num w:numId="2" w16cid:durableId="61028643">
    <w:abstractNumId w:val="14"/>
  </w:num>
  <w:num w:numId="3" w16cid:durableId="512303285">
    <w:abstractNumId w:val="7"/>
  </w:num>
  <w:num w:numId="4" w16cid:durableId="675695087">
    <w:abstractNumId w:val="9"/>
  </w:num>
  <w:num w:numId="5" w16cid:durableId="2108847085">
    <w:abstractNumId w:val="7"/>
  </w:num>
  <w:num w:numId="6" w16cid:durableId="1187984051">
    <w:abstractNumId w:val="16"/>
  </w:num>
  <w:num w:numId="7" w16cid:durableId="7720153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6485817">
    <w:abstractNumId w:val="6"/>
  </w:num>
  <w:num w:numId="9" w16cid:durableId="694691939">
    <w:abstractNumId w:val="10"/>
  </w:num>
  <w:num w:numId="10" w16cid:durableId="192606235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11" w16cid:durableId="673072095">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12" w16cid:durableId="1226449524">
    <w:abstractNumId w:val="4"/>
  </w:num>
  <w:num w:numId="13" w16cid:durableId="223297218">
    <w:abstractNumId w:val="15"/>
  </w:num>
  <w:num w:numId="14" w16cid:durableId="2034257822">
    <w:abstractNumId w:val="13"/>
  </w:num>
  <w:num w:numId="15" w16cid:durableId="1481573465">
    <w:abstractNumId w:val="12"/>
  </w:num>
  <w:num w:numId="16" w16cid:durableId="1373269922">
    <w:abstractNumId w:val="8"/>
  </w:num>
  <w:num w:numId="17" w16cid:durableId="834687459">
    <w:abstractNumId w:val="5"/>
  </w:num>
  <w:num w:numId="18" w16cid:durableId="195773161">
    <w:abstractNumId w:val="11"/>
  </w:num>
  <w:num w:numId="19" w16cid:durableId="316766580">
    <w:abstractNumId w:val="17"/>
  </w:num>
  <w:num w:numId="20" w16cid:durableId="30039900">
    <w:abstractNumId w:val="2"/>
  </w:num>
  <w:num w:numId="21" w16cid:durableId="2118601010">
    <w:abstractNumId w:val="1"/>
  </w:num>
  <w:num w:numId="22" w16cid:durableId="44335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3MzK0NDIzMDYzNzZS0lEKTi0uzszPAykwrAUAa6ZyLiwAAAA="/>
  </w:docVars>
  <w:rsids>
    <w:rsidRoot w:val="004E213A"/>
    <w:rsid w:val="00000A4F"/>
    <w:rsid w:val="00000F26"/>
    <w:rsid w:val="000039A0"/>
    <w:rsid w:val="00014A2C"/>
    <w:rsid w:val="00015BB0"/>
    <w:rsid w:val="00026C64"/>
    <w:rsid w:val="00030767"/>
    <w:rsid w:val="00033397"/>
    <w:rsid w:val="00034142"/>
    <w:rsid w:val="00040095"/>
    <w:rsid w:val="00045F64"/>
    <w:rsid w:val="00051834"/>
    <w:rsid w:val="00054A22"/>
    <w:rsid w:val="00062023"/>
    <w:rsid w:val="000655A6"/>
    <w:rsid w:val="00080512"/>
    <w:rsid w:val="00085DEF"/>
    <w:rsid w:val="000C47C3"/>
    <w:rsid w:val="000D4130"/>
    <w:rsid w:val="000D58AB"/>
    <w:rsid w:val="000E66BF"/>
    <w:rsid w:val="000F7875"/>
    <w:rsid w:val="00102A48"/>
    <w:rsid w:val="00105F04"/>
    <w:rsid w:val="00120562"/>
    <w:rsid w:val="00133525"/>
    <w:rsid w:val="00141BB1"/>
    <w:rsid w:val="00155D5E"/>
    <w:rsid w:val="001611CC"/>
    <w:rsid w:val="001611DE"/>
    <w:rsid w:val="00165FFB"/>
    <w:rsid w:val="00175A9F"/>
    <w:rsid w:val="00175E74"/>
    <w:rsid w:val="0018701E"/>
    <w:rsid w:val="001A3237"/>
    <w:rsid w:val="001A4C42"/>
    <w:rsid w:val="001A7420"/>
    <w:rsid w:val="001B231B"/>
    <w:rsid w:val="001B367A"/>
    <w:rsid w:val="001B6637"/>
    <w:rsid w:val="001C1091"/>
    <w:rsid w:val="001C21C3"/>
    <w:rsid w:val="001C41CC"/>
    <w:rsid w:val="001D02C2"/>
    <w:rsid w:val="001D487F"/>
    <w:rsid w:val="001E5C1B"/>
    <w:rsid w:val="001F056F"/>
    <w:rsid w:val="001F0C1D"/>
    <w:rsid w:val="001F1132"/>
    <w:rsid w:val="001F168B"/>
    <w:rsid w:val="00203EC4"/>
    <w:rsid w:val="0021083D"/>
    <w:rsid w:val="00222A39"/>
    <w:rsid w:val="00225F42"/>
    <w:rsid w:val="002347A2"/>
    <w:rsid w:val="00241542"/>
    <w:rsid w:val="002675F0"/>
    <w:rsid w:val="002750ED"/>
    <w:rsid w:val="002765DC"/>
    <w:rsid w:val="002A2F83"/>
    <w:rsid w:val="002A3CDF"/>
    <w:rsid w:val="002B5109"/>
    <w:rsid w:val="002B6339"/>
    <w:rsid w:val="002D7A32"/>
    <w:rsid w:val="002E00EE"/>
    <w:rsid w:val="002F0BED"/>
    <w:rsid w:val="002F4B74"/>
    <w:rsid w:val="00301C7F"/>
    <w:rsid w:val="00306515"/>
    <w:rsid w:val="0031628D"/>
    <w:rsid w:val="003172DC"/>
    <w:rsid w:val="003219B0"/>
    <w:rsid w:val="003225D3"/>
    <w:rsid w:val="00323585"/>
    <w:rsid w:val="00353685"/>
    <w:rsid w:val="0035462D"/>
    <w:rsid w:val="00360AD0"/>
    <w:rsid w:val="003765B8"/>
    <w:rsid w:val="00383EAC"/>
    <w:rsid w:val="00392066"/>
    <w:rsid w:val="0039571F"/>
    <w:rsid w:val="00396ACB"/>
    <w:rsid w:val="00396CD6"/>
    <w:rsid w:val="00396F4F"/>
    <w:rsid w:val="003A2C38"/>
    <w:rsid w:val="003C19E7"/>
    <w:rsid w:val="003C3971"/>
    <w:rsid w:val="003D6736"/>
    <w:rsid w:val="003D6AB1"/>
    <w:rsid w:val="003F1F8E"/>
    <w:rsid w:val="003F381C"/>
    <w:rsid w:val="00407E3C"/>
    <w:rsid w:val="0041622E"/>
    <w:rsid w:val="00423334"/>
    <w:rsid w:val="00424025"/>
    <w:rsid w:val="0043375D"/>
    <w:rsid w:val="004345EC"/>
    <w:rsid w:val="004435AE"/>
    <w:rsid w:val="00462BFF"/>
    <w:rsid w:val="00465515"/>
    <w:rsid w:val="00465752"/>
    <w:rsid w:val="004710AE"/>
    <w:rsid w:val="00474DDB"/>
    <w:rsid w:val="004825C4"/>
    <w:rsid w:val="0049750B"/>
    <w:rsid w:val="004A2B47"/>
    <w:rsid w:val="004C426C"/>
    <w:rsid w:val="004C5243"/>
    <w:rsid w:val="004C643D"/>
    <w:rsid w:val="004C6881"/>
    <w:rsid w:val="004C7BEC"/>
    <w:rsid w:val="004D3578"/>
    <w:rsid w:val="004E1D18"/>
    <w:rsid w:val="004E213A"/>
    <w:rsid w:val="004F0988"/>
    <w:rsid w:val="004F3340"/>
    <w:rsid w:val="00505412"/>
    <w:rsid w:val="00505D24"/>
    <w:rsid w:val="00516B82"/>
    <w:rsid w:val="005269E2"/>
    <w:rsid w:val="00532D4B"/>
    <w:rsid w:val="0053388B"/>
    <w:rsid w:val="00535773"/>
    <w:rsid w:val="00543E6C"/>
    <w:rsid w:val="0055387F"/>
    <w:rsid w:val="00555775"/>
    <w:rsid w:val="00563331"/>
    <w:rsid w:val="00565087"/>
    <w:rsid w:val="00570881"/>
    <w:rsid w:val="00592D02"/>
    <w:rsid w:val="00594C38"/>
    <w:rsid w:val="00595E44"/>
    <w:rsid w:val="00595F36"/>
    <w:rsid w:val="00597B11"/>
    <w:rsid w:val="005B1AE1"/>
    <w:rsid w:val="005B1B7F"/>
    <w:rsid w:val="005D2E01"/>
    <w:rsid w:val="005D7526"/>
    <w:rsid w:val="005E19AE"/>
    <w:rsid w:val="005E2542"/>
    <w:rsid w:val="005E393F"/>
    <w:rsid w:val="005E4BB2"/>
    <w:rsid w:val="005E70B5"/>
    <w:rsid w:val="005F011B"/>
    <w:rsid w:val="005F3043"/>
    <w:rsid w:val="00602AEA"/>
    <w:rsid w:val="00614FDF"/>
    <w:rsid w:val="00620DAC"/>
    <w:rsid w:val="00627BE7"/>
    <w:rsid w:val="00634718"/>
    <w:rsid w:val="0063543D"/>
    <w:rsid w:val="00636AFD"/>
    <w:rsid w:val="006374F7"/>
    <w:rsid w:val="00646437"/>
    <w:rsid w:val="00647114"/>
    <w:rsid w:val="00653036"/>
    <w:rsid w:val="006569D7"/>
    <w:rsid w:val="00662BC4"/>
    <w:rsid w:val="006643DB"/>
    <w:rsid w:val="00667C9A"/>
    <w:rsid w:val="006761E8"/>
    <w:rsid w:val="006774EF"/>
    <w:rsid w:val="00685E5C"/>
    <w:rsid w:val="006A323F"/>
    <w:rsid w:val="006B229F"/>
    <w:rsid w:val="006B30D0"/>
    <w:rsid w:val="006C0F3B"/>
    <w:rsid w:val="006C3D95"/>
    <w:rsid w:val="006D3474"/>
    <w:rsid w:val="006E5C86"/>
    <w:rsid w:val="006E7418"/>
    <w:rsid w:val="006F5E03"/>
    <w:rsid w:val="006F6009"/>
    <w:rsid w:val="00701116"/>
    <w:rsid w:val="00713C44"/>
    <w:rsid w:val="00734A5B"/>
    <w:rsid w:val="0074026F"/>
    <w:rsid w:val="007429F6"/>
    <w:rsid w:val="00744E76"/>
    <w:rsid w:val="007511C7"/>
    <w:rsid w:val="0076019A"/>
    <w:rsid w:val="00765A66"/>
    <w:rsid w:val="0076631C"/>
    <w:rsid w:val="00774DA4"/>
    <w:rsid w:val="00781F0F"/>
    <w:rsid w:val="007A332B"/>
    <w:rsid w:val="007A504A"/>
    <w:rsid w:val="007B600E"/>
    <w:rsid w:val="007D38A4"/>
    <w:rsid w:val="007E1B8E"/>
    <w:rsid w:val="007E3233"/>
    <w:rsid w:val="007F0F4A"/>
    <w:rsid w:val="007F33C6"/>
    <w:rsid w:val="008028A4"/>
    <w:rsid w:val="008238B9"/>
    <w:rsid w:val="00830747"/>
    <w:rsid w:val="00834644"/>
    <w:rsid w:val="00836703"/>
    <w:rsid w:val="00842005"/>
    <w:rsid w:val="00844E1C"/>
    <w:rsid w:val="00863D59"/>
    <w:rsid w:val="008768CA"/>
    <w:rsid w:val="00880B7E"/>
    <w:rsid w:val="00885CC7"/>
    <w:rsid w:val="008A7765"/>
    <w:rsid w:val="008B4CF7"/>
    <w:rsid w:val="008B7187"/>
    <w:rsid w:val="008C384C"/>
    <w:rsid w:val="008C5705"/>
    <w:rsid w:val="008C692A"/>
    <w:rsid w:val="008C698C"/>
    <w:rsid w:val="008D13B6"/>
    <w:rsid w:val="008D2DBD"/>
    <w:rsid w:val="008E2873"/>
    <w:rsid w:val="008E395A"/>
    <w:rsid w:val="00901DD0"/>
    <w:rsid w:val="0090271F"/>
    <w:rsid w:val="00902E23"/>
    <w:rsid w:val="00903EEE"/>
    <w:rsid w:val="00907D2B"/>
    <w:rsid w:val="009114D7"/>
    <w:rsid w:val="0091348E"/>
    <w:rsid w:val="00917832"/>
    <w:rsid w:val="00917CCB"/>
    <w:rsid w:val="009202B1"/>
    <w:rsid w:val="009243A0"/>
    <w:rsid w:val="009306EF"/>
    <w:rsid w:val="009323B3"/>
    <w:rsid w:val="00942EC2"/>
    <w:rsid w:val="00946CFA"/>
    <w:rsid w:val="00952A9C"/>
    <w:rsid w:val="009742E9"/>
    <w:rsid w:val="00991419"/>
    <w:rsid w:val="00992D63"/>
    <w:rsid w:val="009943C9"/>
    <w:rsid w:val="009B29DC"/>
    <w:rsid w:val="009C2A87"/>
    <w:rsid w:val="009D2349"/>
    <w:rsid w:val="009D27F3"/>
    <w:rsid w:val="009F1207"/>
    <w:rsid w:val="009F37B7"/>
    <w:rsid w:val="009F4496"/>
    <w:rsid w:val="009F7AA3"/>
    <w:rsid w:val="00A1043B"/>
    <w:rsid w:val="00A10F02"/>
    <w:rsid w:val="00A13A39"/>
    <w:rsid w:val="00A164B4"/>
    <w:rsid w:val="00A204DB"/>
    <w:rsid w:val="00A26956"/>
    <w:rsid w:val="00A27486"/>
    <w:rsid w:val="00A53724"/>
    <w:rsid w:val="00A56066"/>
    <w:rsid w:val="00A73129"/>
    <w:rsid w:val="00A82346"/>
    <w:rsid w:val="00A83F68"/>
    <w:rsid w:val="00A92BA1"/>
    <w:rsid w:val="00AB6806"/>
    <w:rsid w:val="00AC23F3"/>
    <w:rsid w:val="00AC5E16"/>
    <w:rsid w:val="00AC6BC6"/>
    <w:rsid w:val="00AD51D3"/>
    <w:rsid w:val="00AE2A77"/>
    <w:rsid w:val="00AE47B4"/>
    <w:rsid w:val="00AE65E2"/>
    <w:rsid w:val="00AF2AA2"/>
    <w:rsid w:val="00B07BBF"/>
    <w:rsid w:val="00B119A8"/>
    <w:rsid w:val="00B14141"/>
    <w:rsid w:val="00B15449"/>
    <w:rsid w:val="00B26D7A"/>
    <w:rsid w:val="00B61108"/>
    <w:rsid w:val="00B702CF"/>
    <w:rsid w:val="00B71548"/>
    <w:rsid w:val="00B719E3"/>
    <w:rsid w:val="00B71F26"/>
    <w:rsid w:val="00B760E2"/>
    <w:rsid w:val="00B8242D"/>
    <w:rsid w:val="00B865D2"/>
    <w:rsid w:val="00B93086"/>
    <w:rsid w:val="00B93215"/>
    <w:rsid w:val="00B93BE1"/>
    <w:rsid w:val="00B96CA4"/>
    <w:rsid w:val="00BA19ED"/>
    <w:rsid w:val="00BA20A2"/>
    <w:rsid w:val="00BA4B8D"/>
    <w:rsid w:val="00BB31C3"/>
    <w:rsid w:val="00BB3A79"/>
    <w:rsid w:val="00BC0F7D"/>
    <w:rsid w:val="00BD7D31"/>
    <w:rsid w:val="00BE3255"/>
    <w:rsid w:val="00BF128E"/>
    <w:rsid w:val="00C02012"/>
    <w:rsid w:val="00C074DD"/>
    <w:rsid w:val="00C1263E"/>
    <w:rsid w:val="00C1496A"/>
    <w:rsid w:val="00C3163F"/>
    <w:rsid w:val="00C33079"/>
    <w:rsid w:val="00C36D32"/>
    <w:rsid w:val="00C45231"/>
    <w:rsid w:val="00C47FB3"/>
    <w:rsid w:val="00C50DE3"/>
    <w:rsid w:val="00C72833"/>
    <w:rsid w:val="00C80F1D"/>
    <w:rsid w:val="00C854CA"/>
    <w:rsid w:val="00C93F40"/>
    <w:rsid w:val="00CA3D0C"/>
    <w:rsid w:val="00CA5347"/>
    <w:rsid w:val="00CC7C19"/>
    <w:rsid w:val="00CD40D6"/>
    <w:rsid w:val="00D06F34"/>
    <w:rsid w:val="00D2106A"/>
    <w:rsid w:val="00D230CF"/>
    <w:rsid w:val="00D3441A"/>
    <w:rsid w:val="00D363F1"/>
    <w:rsid w:val="00D4361B"/>
    <w:rsid w:val="00D471C3"/>
    <w:rsid w:val="00D52D8E"/>
    <w:rsid w:val="00D53B6D"/>
    <w:rsid w:val="00D5550F"/>
    <w:rsid w:val="00D57008"/>
    <w:rsid w:val="00D57972"/>
    <w:rsid w:val="00D663EF"/>
    <w:rsid w:val="00D675A9"/>
    <w:rsid w:val="00D71214"/>
    <w:rsid w:val="00D738D6"/>
    <w:rsid w:val="00D755EB"/>
    <w:rsid w:val="00D76048"/>
    <w:rsid w:val="00D81B09"/>
    <w:rsid w:val="00D87E00"/>
    <w:rsid w:val="00D90470"/>
    <w:rsid w:val="00D9134D"/>
    <w:rsid w:val="00D93844"/>
    <w:rsid w:val="00DA041A"/>
    <w:rsid w:val="00DA64EA"/>
    <w:rsid w:val="00DA75FA"/>
    <w:rsid w:val="00DA7A03"/>
    <w:rsid w:val="00DB1818"/>
    <w:rsid w:val="00DC1E6B"/>
    <w:rsid w:val="00DC308B"/>
    <w:rsid w:val="00DC309B"/>
    <w:rsid w:val="00DC4DA2"/>
    <w:rsid w:val="00DD4C17"/>
    <w:rsid w:val="00DD74A5"/>
    <w:rsid w:val="00DE6112"/>
    <w:rsid w:val="00DF2B1F"/>
    <w:rsid w:val="00DF62CD"/>
    <w:rsid w:val="00E13280"/>
    <w:rsid w:val="00E16509"/>
    <w:rsid w:val="00E20112"/>
    <w:rsid w:val="00E408AD"/>
    <w:rsid w:val="00E41D5E"/>
    <w:rsid w:val="00E41E43"/>
    <w:rsid w:val="00E4456F"/>
    <w:rsid w:val="00E44582"/>
    <w:rsid w:val="00E547B7"/>
    <w:rsid w:val="00E56FB7"/>
    <w:rsid w:val="00E61852"/>
    <w:rsid w:val="00E62D50"/>
    <w:rsid w:val="00E62DE1"/>
    <w:rsid w:val="00E75BFD"/>
    <w:rsid w:val="00E77645"/>
    <w:rsid w:val="00E93B58"/>
    <w:rsid w:val="00EA15B0"/>
    <w:rsid w:val="00EA5EA7"/>
    <w:rsid w:val="00EA7EFC"/>
    <w:rsid w:val="00EB05C6"/>
    <w:rsid w:val="00EC4A25"/>
    <w:rsid w:val="00ED083E"/>
    <w:rsid w:val="00ED0E57"/>
    <w:rsid w:val="00ED4A53"/>
    <w:rsid w:val="00F025A2"/>
    <w:rsid w:val="00F04712"/>
    <w:rsid w:val="00F1195A"/>
    <w:rsid w:val="00F13360"/>
    <w:rsid w:val="00F20EA6"/>
    <w:rsid w:val="00F22EC7"/>
    <w:rsid w:val="00F31979"/>
    <w:rsid w:val="00F325C8"/>
    <w:rsid w:val="00F35664"/>
    <w:rsid w:val="00F36200"/>
    <w:rsid w:val="00F36A36"/>
    <w:rsid w:val="00F43314"/>
    <w:rsid w:val="00F52D0A"/>
    <w:rsid w:val="00F62643"/>
    <w:rsid w:val="00F653B8"/>
    <w:rsid w:val="00F678CD"/>
    <w:rsid w:val="00F75AC7"/>
    <w:rsid w:val="00F87055"/>
    <w:rsid w:val="00F9008D"/>
    <w:rsid w:val="00FA1266"/>
    <w:rsid w:val="00FB060A"/>
    <w:rsid w:val="00FB7724"/>
    <w:rsid w:val="00FC1192"/>
    <w:rsid w:val="00FD4253"/>
    <w:rsid w:val="00FD7582"/>
    <w:rsid w:val="00FE47D9"/>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DB7CC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367A"/>
    <w:pPr>
      <w:overflowPunct w:val="0"/>
      <w:autoSpaceDE w:val="0"/>
      <w:autoSpaceDN w:val="0"/>
      <w:adjustRightInd w:val="0"/>
      <w:spacing w:after="180"/>
      <w:textAlignment w:val="baseline"/>
    </w:pPr>
  </w:style>
  <w:style w:type="paragraph" w:styleId="Heading1">
    <w:name w:val="heading 1"/>
    <w:next w:val="Normal"/>
    <w:link w:val="Heading1Char"/>
    <w:qFormat/>
    <w:rsid w:val="001B367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1B367A"/>
    <w:pPr>
      <w:pBdr>
        <w:top w:val="none" w:sz="0" w:space="0" w:color="auto"/>
      </w:pBdr>
      <w:spacing w:before="180"/>
      <w:outlineLvl w:val="1"/>
    </w:pPr>
    <w:rPr>
      <w:sz w:val="32"/>
    </w:rPr>
  </w:style>
  <w:style w:type="paragraph" w:styleId="Heading3">
    <w:name w:val="heading 3"/>
    <w:basedOn w:val="Heading2"/>
    <w:next w:val="Normal"/>
    <w:link w:val="Heading3Char"/>
    <w:qFormat/>
    <w:rsid w:val="001B367A"/>
    <w:pPr>
      <w:spacing w:before="120"/>
      <w:outlineLvl w:val="2"/>
    </w:pPr>
    <w:rPr>
      <w:sz w:val="28"/>
    </w:rPr>
  </w:style>
  <w:style w:type="paragraph" w:styleId="Heading4">
    <w:name w:val="heading 4"/>
    <w:basedOn w:val="Heading3"/>
    <w:next w:val="Normal"/>
    <w:link w:val="Heading4Char"/>
    <w:qFormat/>
    <w:rsid w:val="001B367A"/>
    <w:pPr>
      <w:ind w:left="1418" w:hanging="1418"/>
      <w:outlineLvl w:val="3"/>
    </w:pPr>
    <w:rPr>
      <w:sz w:val="24"/>
    </w:rPr>
  </w:style>
  <w:style w:type="paragraph" w:styleId="Heading5">
    <w:name w:val="heading 5"/>
    <w:basedOn w:val="Heading4"/>
    <w:next w:val="Normal"/>
    <w:link w:val="Heading5Char"/>
    <w:qFormat/>
    <w:rsid w:val="001B367A"/>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rsid w:val="001B367A"/>
    <w:pPr>
      <w:ind w:left="0" w:firstLine="0"/>
      <w:outlineLvl w:val="7"/>
    </w:pPr>
  </w:style>
  <w:style w:type="paragraph" w:styleId="Heading9">
    <w:name w:val="heading 9"/>
    <w:basedOn w:val="Heading8"/>
    <w:next w:val="Normal"/>
    <w:link w:val="Heading9Char"/>
    <w:qFormat/>
    <w:rsid w:val="001B367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B367A"/>
    <w:pPr>
      <w:ind w:left="1985" w:hanging="1985"/>
      <w:outlineLvl w:val="9"/>
    </w:pPr>
    <w:rPr>
      <w:sz w:val="20"/>
    </w:rPr>
  </w:style>
  <w:style w:type="paragraph" w:styleId="TOC9">
    <w:name w:val="toc 9"/>
    <w:basedOn w:val="TOC8"/>
    <w:rsid w:val="001B367A"/>
    <w:pPr>
      <w:ind w:left="1418" w:hanging="1418"/>
    </w:pPr>
  </w:style>
  <w:style w:type="paragraph" w:styleId="TOC8">
    <w:name w:val="toc 8"/>
    <w:basedOn w:val="TOC1"/>
    <w:uiPriority w:val="39"/>
    <w:rsid w:val="001B367A"/>
    <w:pPr>
      <w:spacing w:before="180"/>
      <w:ind w:left="2693" w:hanging="2693"/>
    </w:pPr>
    <w:rPr>
      <w:b/>
    </w:rPr>
  </w:style>
  <w:style w:type="paragraph" w:styleId="TOC1">
    <w:name w:val="toc 1"/>
    <w:uiPriority w:val="39"/>
    <w:rsid w:val="001B367A"/>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1B367A"/>
    <w:pPr>
      <w:keepLines/>
      <w:tabs>
        <w:tab w:val="center" w:pos="4536"/>
        <w:tab w:val="right" w:pos="9072"/>
      </w:tabs>
    </w:pPr>
  </w:style>
  <w:style w:type="character" w:customStyle="1" w:styleId="ZGSM">
    <w:name w:val="ZGSM"/>
    <w:rsid w:val="001B367A"/>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1B367A"/>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1B367A"/>
    <w:pPr>
      <w:ind w:left="1701" w:hanging="1701"/>
    </w:pPr>
  </w:style>
  <w:style w:type="paragraph" w:styleId="TOC4">
    <w:name w:val="toc 4"/>
    <w:basedOn w:val="TOC3"/>
    <w:uiPriority w:val="39"/>
    <w:rsid w:val="001B367A"/>
    <w:pPr>
      <w:ind w:left="1418" w:hanging="1418"/>
    </w:pPr>
  </w:style>
  <w:style w:type="paragraph" w:styleId="TOC3">
    <w:name w:val="toc 3"/>
    <w:basedOn w:val="TOC2"/>
    <w:uiPriority w:val="39"/>
    <w:rsid w:val="001B367A"/>
    <w:pPr>
      <w:ind w:left="1134" w:hanging="1134"/>
    </w:pPr>
  </w:style>
  <w:style w:type="paragraph" w:styleId="TOC2">
    <w:name w:val="toc 2"/>
    <w:basedOn w:val="TOC1"/>
    <w:uiPriority w:val="39"/>
    <w:rsid w:val="001B367A"/>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rsid w:val="001B367A"/>
    <w:pPr>
      <w:outlineLvl w:val="9"/>
    </w:pPr>
  </w:style>
  <w:style w:type="paragraph" w:customStyle="1" w:styleId="NF">
    <w:name w:val="NF"/>
    <w:basedOn w:val="NO"/>
    <w:rsid w:val="001B367A"/>
    <w:pPr>
      <w:keepNext/>
      <w:spacing w:after="0"/>
    </w:pPr>
    <w:rPr>
      <w:rFonts w:ascii="Arial" w:hAnsi="Arial"/>
      <w:sz w:val="18"/>
    </w:rPr>
  </w:style>
  <w:style w:type="paragraph" w:customStyle="1" w:styleId="NO">
    <w:name w:val="NO"/>
    <w:basedOn w:val="Normal"/>
    <w:link w:val="NOChar"/>
    <w:rsid w:val="001B367A"/>
    <w:pPr>
      <w:keepLines/>
      <w:ind w:left="1135" w:hanging="851"/>
    </w:pPr>
  </w:style>
  <w:style w:type="paragraph" w:customStyle="1" w:styleId="PL">
    <w:name w:val="PL"/>
    <w:link w:val="PLChar"/>
    <w:qFormat/>
    <w:rsid w:val="00D52D8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1B367A"/>
    <w:pPr>
      <w:jc w:val="right"/>
    </w:pPr>
  </w:style>
  <w:style w:type="paragraph" w:customStyle="1" w:styleId="TAL">
    <w:name w:val="TAL"/>
    <w:basedOn w:val="Normal"/>
    <w:link w:val="TALCar"/>
    <w:qFormat/>
    <w:rsid w:val="001B367A"/>
    <w:pPr>
      <w:keepNext/>
      <w:keepLines/>
      <w:spacing w:after="0"/>
    </w:pPr>
    <w:rPr>
      <w:rFonts w:ascii="Arial" w:hAnsi="Arial"/>
      <w:sz w:val="18"/>
    </w:rPr>
  </w:style>
  <w:style w:type="paragraph" w:customStyle="1" w:styleId="TAH">
    <w:name w:val="TAH"/>
    <w:basedOn w:val="TAC"/>
    <w:link w:val="TAHChar"/>
    <w:qFormat/>
    <w:rsid w:val="001B367A"/>
    <w:rPr>
      <w:b/>
    </w:rPr>
  </w:style>
  <w:style w:type="paragraph" w:customStyle="1" w:styleId="TAC">
    <w:name w:val="TAC"/>
    <w:basedOn w:val="TAL"/>
    <w:link w:val="TACChar"/>
    <w:qFormat/>
    <w:rsid w:val="001B367A"/>
    <w:pPr>
      <w:jc w:val="center"/>
    </w:pPr>
  </w:style>
  <w:style w:type="paragraph" w:customStyle="1" w:styleId="LD">
    <w:name w:val="LD"/>
    <w:rsid w:val="001B367A"/>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1B367A"/>
    <w:pPr>
      <w:keepLines/>
      <w:ind w:left="1702" w:hanging="1418"/>
    </w:pPr>
  </w:style>
  <w:style w:type="paragraph" w:customStyle="1" w:styleId="FP">
    <w:name w:val="FP"/>
    <w:basedOn w:val="Normal"/>
    <w:rsid w:val="001B367A"/>
    <w:pPr>
      <w:spacing w:after="0"/>
    </w:pPr>
  </w:style>
  <w:style w:type="paragraph" w:customStyle="1" w:styleId="NW">
    <w:name w:val="NW"/>
    <w:basedOn w:val="NO"/>
    <w:rsid w:val="001B367A"/>
    <w:pPr>
      <w:spacing w:after="0"/>
    </w:pPr>
  </w:style>
  <w:style w:type="paragraph" w:customStyle="1" w:styleId="EW">
    <w:name w:val="EW"/>
    <w:basedOn w:val="EX"/>
    <w:rsid w:val="001B367A"/>
    <w:pPr>
      <w:spacing w:after="0"/>
    </w:pPr>
  </w:style>
  <w:style w:type="paragraph" w:customStyle="1" w:styleId="B1">
    <w:name w:val="B1"/>
    <w:basedOn w:val="List"/>
    <w:link w:val="B1Char"/>
    <w:rsid w:val="001B367A"/>
    <w:rPr>
      <w:rFonts w:eastAsia="Times New Roman"/>
    </w:rPr>
  </w:style>
  <w:style w:type="paragraph" w:styleId="TOC6">
    <w:name w:val="toc 6"/>
    <w:basedOn w:val="TOC5"/>
    <w:next w:val="Normal"/>
    <w:rsid w:val="001B367A"/>
    <w:pPr>
      <w:ind w:left="1985" w:hanging="1985"/>
    </w:pPr>
  </w:style>
  <w:style w:type="paragraph" w:styleId="TOC7">
    <w:name w:val="toc 7"/>
    <w:basedOn w:val="TOC6"/>
    <w:next w:val="Normal"/>
    <w:rsid w:val="001B367A"/>
    <w:pPr>
      <w:ind w:left="2268" w:hanging="2268"/>
    </w:pPr>
  </w:style>
  <w:style w:type="paragraph" w:customStyle="1" w:styleId="EditorsNote">
    <w:name w:val="Editor's Note"/>
    <w:basedOn w:val="NO"/>
    <w:link w:val="EditorsNoteChar"/>
    <w:rsid w:val="001B367A"/>
    <w:pPr>
      <w:ind w:left="1559" w:hanging="1276"/>
    </w:pPr>
    <w:rPr>
      <w:color w:val="FF0000"/>
    </w:rPr>
  </w:style>
  <w:style w:type="paragraph" w:customStyle="1" w:styleId="TH">
    <w:name w:val="TH"/>
    <w:basedOn w:val="Normal"/>
    <w:link w:val="THChar"/>
    <w:qFormat/>
    <w:rsid w:val="001B367A"/>
    <w:pPr>
      <w:keepNext/>
      <w:keepLines/>
      <w:spacing w:before="60"/>
      <w:jc w:val="center"/>
    </w:pPr>
    <w:rPr>
      <w:rFonts w:ascii="Arial" w:hAnsi="Arial"/>
      <w:b/>
    </w:rPr>
  </w:style>
  <w:style w:type="paragraph" w:customStyle="1" w:styleId="ZA">
    <w:name w:val="ZA"/>
    <w:rsid w:val="001B367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B367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B367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B367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1B367A"/>
    <w:pPr>
      <w:ind w:left="851" w:hanging="851"/>
    </w:pPr>
  </w:style>
  <w:style w:type="paragraph" w:customStyle="1" w:styleId="ZH">
    <w:name w:val="ZH"/>
    <w:rsid w:val="001B367A"/>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1B367A"/>
    <w:pPr>
      <w:keepNext w:val="0"/>
      <w:spacing w:before="0" w:after="240"/>
    </w:pPr>
  </w:style>
  <w:style w:type="paragraph" w:customStyle="1" w:styleId="ZG">
    <w:name w:val="ZG"/>
    <w:rsid w:val="001B367A"/>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1B367A"/>
    <w:rPr>
      <w:rFonts w:eastAsia="Times New Roman"/>
    </w:rPr>
  </w:style>
  <w:style w:type="paragraph" w:customStyle="1" w:styleId="B3">
    <w:name w:val="B3"/>
    <w:basedOn w:val="List3"/>
    <w:rsid w:val="001B367A"/>
    <w:rPr>
      <w:rFonts w:eastAsia="Times New Roman"/>
    </w:rPr>
  </w:style>
  <w:style w:type="paragraph" w:customStyle="1" w:styleId="B4">
    <w:name w:val="B4"/>
    <w:basedOn w:val="List4"/>
    <w:rsid w:val="001B367A"/>
    <w:rPr>
      <w:rFonts w:eastAsia="Times New Roman"/>
    </w:rPr>
  </w:style>
  <w:style w:type="paragraph" w:customStyle="1" w:styleId="B5">
    <w:name w:val="B5"/>
    <w:basedOn w:val="List5"/>
    <w:rsid w:val="001B367A"/>
    <w:rPr>
      <w:rFonts w:eastAsia="Times New Roman"/>
    </w:rPr>
  </w:style>
  <w:style w:type="paragraph" w:customStyle="1" w:styleId="ZTD">
    <w:name w:val="ZTD"/>
    <w:basedOn w:val="ZB"/>
    <w:rsid w:val="001B367A"/>
    <w:pPr>
      <w:framePr w:hRule="auto" w:wrap="notBeside" w:y="852"/>
    </w:pPr>
    <w:rPr>
      <w:i w:val="0"/>
      <w:sz w:val="40"/>
    </w:rPr>
  </w:style>
  <w:style w:type="paragraph" w:customStyle="1" w:styleId="ZV">
    <w:name w:val="ZV"/>
    <w:basedOn w:val="ZU"/>
    <w:rsid w:val="001B367A"/>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2Char">
    <w:name w:val="Heading 2 Char"/>
    <w:basedOn w:val="DefaultParagraphFont"/>
    <w:link w:val="Heading2"/>
    <w:rsid w:val="00E93B58"/>
    <w:rPr>
      <w:rFonts w:ascii="Arial" w:hAnsi="Arial"/>
      <w:sz w:val="32"/>
    </w:rPr>
  </w:style>
  <w:style w:type="character" w:customStyle="1" w:styleId="Heading1Char">
    <w:name w:val="Heading 1 Char"/>
    <w:basedOn w:val="DefaultParagraphFont"/>
    <w:link w:val="Heading1"/>
    <w:rsid w:val="00CA5347"/>
    <w:rPr>
      <w:rFonts w:ascii="Arial" w:hAnsi="Arial"/>
      <w:sz w:val="36"/>
    </w:rPr>
  </w:style>
  <w:style w:type="character" w:customStyle="1" w:styleId="EXChar">
    <w:name w:val="EX Char"/>
    <w:link w:val="EX"/>
    <w:rsid w:val="00555775"/>
  </w:style>
  <w:style w:type="paragraph" w:styleId="Revision">
    <w:name w:val="Revision"/>
    <w:hidden/>
    <w:uiPriority w:val="99"/>
    <w:semiHidden/>
    <w:rsid w:val="00026C64"/>
    <w:rPr>
      <w:lang w:eastAsia="en-US"/>
    </w:rPr>
  </w:style>
  <w:style w:type="character" w:customStyle="1" w:styleId="B1Char">
    <w:name w:val="B1 Char"/>
    <w:link w:val="B1"/>
    <w:qFormat/>
    <w:rsid w:val="00646437"/>
  </w:style>
  <w:style w:type="paragraph" w:styleId="ListParagraph">
    <w:name w:val="List Paragraph"/>
    <w:basedOn w:val="Normal"/>
    <w:uiPriority w:val="34"/>
    <w:qFormat/>
    <w:rsid w:val="00646437"/>
    <w:pPr>
      <w:spacing w:after="0"/>
      <w:ind w:left="720"/>
    </w:pPr>
    <w:rPr>
      <w:rFonts w:ascii="Calibri" w:eastAsia="Calibri" w:hAnsi="Calibri"/>
      <w:sz w:val="22"/>
      <w:szCs w:val="22"/>
    </w:rPr>
  </w:style>
  <w:style w:type="character" w:styleId="CommentReference">
    <w:name w:val="annotation reference"/>
    <w:rsid w:val="00B93215"/>
    <w:rPr>
      <w:sz w:val="16"/>
    </w:rPr>
  </w:style>
  <w:style w:type="paragraph" w:styleId="CommentText">
    <w:name w:val="annotation text"/>
    <w:basedOn w:val="Normal"/>
    <w:link w:val="CommentTextChar"/>
    <w:rsid w:val="00B93215"/>
    <w:rPr>
      <w:rFonts w:eastAsiaTheme="minorEastAsia"/>
    </w:rPr>
  </w:style>
  <w:style w:type="character" w:customStyle="1" w:styleId="CommentTextChar">
    <w:name w:val="Comment Text Char"/>
    <w:basedOn w:val="DefaultParagraphFont"/>
    <w:link w:val="CommentText"/>
    <w:rsid w:val="00B93215"/>
    <w:rPr>
      <w:rFonts w:eastAsiaTheme="minorEastAsia"/>
    </w:rPr>
  </w:style>
  <w:style w:type="character" w:customStyle="1" w:styleId="THChar">
    <w:name w:val="TH Char"/>
    <w:link w:val="TH"/>
    <w:qFormat/>
    <w:locked/>
    <w:rsid w:val="00B93215"/>
    <w:rPr>
      <w:rFonts w:ascii="Arial" w:hAnsi="Arial"/>
      <w:b/>
    </w:rPr>
  </w:style>
  <w:style w:type="character" w:customStyle="1" w:styleId="B2Char">
    <w:name w:val="B2 Char"/>
    <w:link w:val="B2"/>
    <w:rsid w:val="00B93215"/>
  </w:style>
  <w:style w:type="paragraph" w:customStyle="1" w:styleId="XMLElement">
    <w:name w:val="XML Element"/>
    <w:basedOn w:val="Normal"/>
    <w:link w:val="XMLElementChar"/>
    <w:qFormat/>
    <w:rsid w:val="003219B0"/>
    <w:pPr>
      <w:spacing w:after="0"/>
    </w:pPr>
    <w:rPr>
      <w:rFonts w:ascii="Courier New" w:hAnsi="Courier New" w:cs="Arial"/>
      <w:b/>
      <w:w w:val="90"/>
      <w:sz w:val="19"/>
      <w:szCs w:val="18"/>
    </w:rPr>
  </w:style>
  <w:style w:type="character" w:customStyle="1" w:styleId="XMLElementChar">
    <w:name w:val="XML Element Char"/>
    <w:basedOn w:val="DefaultParagraphFont"/>
    <w:link w:val="XMLElement"/>
    <w:rsid w:val="003219B0"/>
    <w:rPr>
      <w:rFonts w:ascii="Courier New" w:hAnsi="Courier New" w:cs="Arial"/>
      <w:b/>
      <w:w w:val="90"/>
      <w:sz w:val="19"/>
      <w:szCs w:val="18"/>
    </w:rPr>
  </w:style>
  <w:style w:type="paragraph" w:styleId="CommentSubject">
    <w:name w:val="annotation subject"/>
    <w:basedOn w:val="CommentText"/>
    <w:next w:val="CommentText"/>
    <w:link w:val="CommentSubjectChar"/>
    <w:semiHidden/>
    <w:unhideWhenUsed/>
    <w:rsid w:val="00B719E3"/>
    <w:rPr>
      <w:rFonts w:eastAsia="Times New Roman"/>
      <w:b/>
      <w:bCs/>
    </w:rPr>
  </w:style>
  <w:style w:type="character" w:customStyle="1" w:styleId="CommentSubjectChar">
    <w:name w:val="Comment Subject Char"/>
    <w:basedOn w:val="CommentTextChar"/>
    <w:link w:val="CommentSubject"/>
    <w:semiHidden/>
    <w:rsid w:val="00B719E3"/>
    <w:rPr>
      <w:rFonts w:eastAsiaTheme="minorEastAsia"/>
      <w:b/>
      <w:bCs/>
    </w:rPr>
  </w:style>
  <w:style w:type="character" w:customStyle="1" w:styleId="NOChar">
    <w:name w:val="NO Char"/>
    <w:link w:val="NO"/>
    <w:qFormat/>
    <w:rsid w:val="00B719E3"/>
  </w:style>
  <w:style w:type="paragraph" w:customStyle="1" w:styleId="XMLAttribute">
    <w:name w:val="XML Attribute"/>
    <w:basedOn w:val="Normal"/>
    <w:link w:val="XMLAttributeChar"/>
    <w:qFormat/>
    <w:rsid w:val="003219B0"/>
    <w:pPr>
      <w:spacing w:after="0"/>
    </w:pPr>
    <w:rPr>
      <w:rFonts w:ascii="Courier New" w:hAnsi="Courier New" w:cs="Arial"/>
      <w:w w:val="90"/>
      <w:sz w:val="19"/>
      <w:szCs w:val="18"/>
    </w:rPr>
  </w:style>
  <w:style w:type="character" w:customStyle="1" w:styleId="XMLAttributeChar">
    <w:name w:val="XML Attribute Char"/>
    <w:basedOn w:val="DefaultParagraphFont"/>
    <w:link w:val="XMLAttribute"/>
    <w:rsid w:val="003219B0"/>
    <w:rPr>
      <w:rFonts w:ascii="Courier New" w:hAnsi="Courier New" w:cs="Arial"/>
      <w:w w:val="90"/>
      <w:sz w:val="19"/>
      <w:szCs w:val="18"/>
    </w:rPr>
  </w:style>
  <w:style w:type="character" w:customStyle="1" w:styleId="Codechar">
    <w:name w:val="Code (char)"/>
    <w:basedOn w:val="DefaultParagraphFont"/>
    <w:uiPriority w:val="1"/>
    <w:qFormat/>
    <w:rsid w:val="00D52D8E"/>
    <w:rPr>
      <w:rFonts w:ascii="Arial" w:hAnsi="Arial"/>
      <w:i/>
      <w:noProof/>
      <w:sz w:val="18"/>
      <w:lang w:val="en-US"/>
    </w:rPr>
  </w:style>
  <w:style w:type="character" w:customStyle="1" w:styleId="Heading3Char">
    <w:name w:val="Heading 3 Char"/>
    <w:basedOn w:val="DefaultParagraphFont"/>
    <w:link w:val="Heading3"/>
    <w:rsid w:val="009F7AA3"/>
    <w:rPr>
      <w:rFonts w:ascii="Arial" w:hAnsi="Arial"/>
      <w:sz w:val="28"/>
    </w:rPr>
  </w:style>
  <w:style w:type="character" w:customStyle="1" w:styleId="Heading4Char">
    <w:name w:val="Heading 4 Char"/>
    <w:basedOn w:val="DefaultParagraphFont"/>
    <w:link w:val="Heading4"/>
    <w:rsid w:val="009F7AA3"/>
    <w:rPr>
      <w:rFonts w:ascii="Arial" w:hAnsi="Arial"/>
      <w:sz w:val="24"/>
    </w:rPr>
  </w:style>
  <w:style w:type="character" w:customStyle="1" w:styleId="Heading5Char">
    <w:name w:val="Heading 5 Char"/>
    <w:basedOn w:val="DefaultParagraphFont"/>
    <w:link w:val="Heading5"/>
    <w:rsid w:val="009F7AA3"/>
    <w:rPr>
      <w:rFonts w:ascii="Arial" w:hAnsi="Arial"/>
      <w:sz w:val="22"/>
    </w:rPr>
  </w:style>
  <w:style w:type="character" w:customStyle="1" w:styleId="Heading6Char">
    <w:name w:val="Heading 6 Char"/>
    <w:basedOn w:val="DefaultParagraphFont"/>
    <w:link w:val="Heading6"/>
    <w:rsid w:val="009F7AA3"/>
    <w:rPr>
      <w:rFonts w:ascii="Arial" w:hAnsi="Arial"/>
    </w:rPr>
  </w:style>
  <w:style w:type="character" w:customStyle="1" w:styleId="Heading7Char">
    <w:name w:val="Heading 7 Char"/>
    <w:basedOn w:val="DefaultParagraphFont"/>
    <w:link w:val="Heading7"/>
    <w:rsid w:val="009F7AA3"/>
    <w:rPr>
      <w:rFonts w:ascii="Arial" w:hAnsi="Arial"/>
    </w:rPr>
  </w:style>
  <w:style w:type="character" w:customStyle="1" w:styleId="Heading8Char">
    <w:name w:val="Heading 8 Char"/>
    <w:basedOn w:val="DefaultParagraphFont"/>
    <w:link w:val="Heading8"/>
    <w:rsid w:val="009F7AA3"/>
    <w:rPr>
      <w:rFonts w:ascii="Arial" w:hAnsi="Arial"/>
      <w:sz w:val="36"/>
    </w:rPr>
  </w:style>
  <w:style w:type="character" w:customStyle="1" w:styleId="Heading9Char">
    <w:name w:val="Heading 9 Char"/>
    <w:basedOn w:val="DefaultParagraphFont"/>
    <w:link w:val="Heading9"/>
    <w:rsid w:val="009F7AA3"/>
    <w:rPr>
      <w:rFonts w:ascii="Arial" w:hAnsi="Arial"/>
      <w:sz w:val="36"/>
    </w:rPr>
  </w:style>
  <w:style w:type="paragraph" w:styleId="Index2">
    <w:name w:val="index 2"/>
    <w:basedOn w:val="Index1"/>
    <w:rsid w:val="009F7AA3"/>
    <w:pPr>
      <w:ind w:left="284"/>
    </w:pPr>
  </w:style>
  <w:style w:type="paragraph" w:styleId="Index1">
    <w:name w:val="index 1"/>
    <w:basedOn w:val="Normal"/>
    <w:rsid w:val="009F7AA3"/>
    <w:pPr>
      <w:keepLines/>
      <w:spacing w:after="0"/>
    </w:pPr>
    <w:rPr>
      <w:rFonts w:eastAsiaTheme="minorEastAsia"/>
    </w:rPr>
  </w:style>
  <w:style w:type="paragraph" w:styleId="ListNumber2">
    <w:name w:val="List Number 2"/>
    <w:basedOn w:val="ListNumber"/>
    <w:rsid w:val="009F7AA3"/>
    <w:pPr>
      <w:ind w:left="851"/>
    </w:pPr>
  </w:style>
  <w:style w:type="character" w:customStyle="1" w:styleId="HeaderChar">
    <w:name w:val="Header Char"/>
    <w:basedOn w:val="DefaultParagraphFont"/>
    <w:link w:val="Header"/>
    <w:rsid w:val="009F7AA3"/>
    <w:rPr>
      <w:rFonts w:ascii="Arial" w:hAnsi="Arial"/>
      <w:b/>
      <w:sz w:val="18"/>
      <w:lang w:eastAsia="ja-JP"/>
    </w:rPr>
  </w:style>
  <w:style w:type="character" w:styleId="FootnoteReference">
    <w:name w:val="footnote reference"/>
    <w:rsid w:val="009F7AA3"/>
    <w:rPr>
      <w:b/>
      <w:position w:val="6"/>
      <w:sz w:val="16"/>
    </w:rPr>
  </w:style>
  <w:style w:type="paragraph" w:styleId="FootnoteText">
    <w:name w:val="footnote text"/>
    <w:basedOn w:val="Normal"/>
    <w:link w:val="FootnoteTextChar"/>
    <w:rsid w:val="009F7AA3"/>
    <w:pPr>
      <w:keepLines/>
      <w:spacing w:after="0"/>
      <w:ind w:left="454" w:hanging="454"/>
    </w:pPr>
    <w:rPr>
      <w:rFonts w:eastAsiaTheme="minorEastAsia"/>
      <w:sz w:val="16"/>
    </w:rPr>
  </w:style>
  <w:style w:type="character" w:customStyle="1" w:styleId="FootnoteTextChar">
    <w:name w:val="Footnote Text Char"/>
    <w:basedOn w:val="DefaultParagraphFont"/>
    <w:link w:val="FootnoteText"/>
    <w:rsid w:val="009F7AA3"/>
    <w:rPr>
      <w:rFonts w:eastAsiaTheme="minorEastAsia"/>
      <w:sz w:val="16"/>
    </w:rPr>
  </w:style>
  <w:style w:type="paragraph" w:styleId="ListBullet2">
    <w:name w:val="List Bullet 2"/>
    <w:basedOn w:val="ListBullet"/>
    <w:rsid w:val="009F7AA3"/>
    <w:pPr>
      <w:ind w:left="851"/>
    </w:pPr>
  </w:style>
  <w:style w:type="paragraph" w:styleId="ListBullet3">
    <w:name w:val="List Bullet 3"/>
    <w:basedOn w:val="ListBullet2"/>
    <w:rsid w:val="009F7AA3"/>
    <w:pPr>
      <w:ind w:left="1135"/>
    </w:pPr>
  </w:style>
  <w:style w:type="paragraph" w:styleId="ListNumber">
    <w:name w:val="List Number"/>
    <w:basedOn w:val="List"/>
    <w:rsid w:val="009F7AA3"/>
  </w:style>
  <w:style w:type="paragraph" w:styleId="List2">
    <w:name w:val="List 2"/>
    <w:basedOn w:val="List"/>
    <w:rsid w:val="009F7AA3"/>
    <w:pPr>
      <w:ind w:left="851"/>
    </w:pPr>
  </w:style>
  <w:style w:type="paragraph" w:styleId="List3">
    <w:name w:val="List 3"/>
    <w:basedOn w:val="List2"/>
    <w:rsid w:val="009F7AA3"/>
    <w:pPr>
      <w:ind w:left="1135"/>
    </w:pPr>
  </w:style>
  <w:style w:type="paragraph" w:styleId="List4">
    <w:name w:val="List 4"/>
    <w:basedOn w:val="List3"/>
    <w:rsid w:val="009F7AA3"/>
    <w:pPr>
      <w:ind w:left="1418"/>
    </w:pPr>
  </w:style>
  <w:style w:type="paragraph" w:styleId="List5">
    <w:name w:val="List 5"/>
    <w:basedOn w:val="List4"/>
    <w:rsid w:val="009F7AA3"/>
    <w:pPr>
      <w:ind w:left="1702"/>
    </w:pPr>
  </w:style>
  <w:style w:type="paragraph" w:styleId="List">
    <w:name w:val="List"/>
    <w:basedOn w:val="Normal"/>
    <w:rsid w:val="009F7AA3"/>
    <w:pPr>
      <w:ind w:left="568" w:hanging="284"/>
    </w:pPr>
    <w:rPr>
      <w:rFonts w:eastAsiaTheme="minorEastAsia"/>
    </w:rPr>
  </w:style>
  <w:style w:type="paragraph" w:styleId="ListBullet">
    <w:name w:val="List Bullet"/>
    <w:basedOn w:val="List"/>
    <w:link w:val="ListBulletChar"/>
    <w:rsid w:val="009F7AA3"/>
  </w:style>
  <w:style w:type="paragraph" w:styleId="ListBullet4">
    <w:name w:val="List Bullet 4"/>
    <w:basedOn w:val="ListBullet3"/>
    <w:rsid w:val="009F7AA3"/>
    <w:pPr>
      <w:ind w:left="1418"/>
    </w:pPr>
  </w:style>
  <w:style w:type="paragraph" w:styleId="ListBullet5">
    <w:name w:val="List Bullet 5"/>
    <w:basedOn w:val="ListBullet4"/>
    <w:rsid w:val="009F7AA3"/>
    <w:pPr>
      <w:ind w:left="1702"/>
    </w:pPr>
  </w:style>
  <w:style w:type="character" w:customStyle="1" w:styleId="FooterChar">
    <w:name w:val="Footer Char"/>
    <w:basedOn w:val="DefaultParagraphFont"/>
    <w:link w:val="Footer"/>
    <w:rsid w:val="009F7AA3"/>
    <w:rPr>
      <w:rFonts w:ascii="Arial" w:hAnsi="Arial"/>
      <w:b/>
      <w:i/>
      <w:sz w:val="18"/>
      <w:lang w:eastAsia="ja-JP"/>
    </w:rPr>
  </w:style>
  <w:style w:type="paragraph" w:customStyle="1" w:styleId="CRCoverPage">
    <w:name w:val="CR Cover Page"/>
    <w:rsid w:val="009F7AA3"/>
    <w:pPr>
      <w:spacing w:after="120"/>
    </w:pPr>
    <w:rPr>
      <w:rFonts w:ascii="Arial" w:eastAsiaTheme="minorEastAsia" w:hAnsi="Arial"/>
      <w:lang w:eastAsia="en-US"/>
    </w:rPr>
  </w:style>
  <w:style w:type="paragraph" w:customStyle="1" w:styleId="tdoc-header">
    <w:name w:val="tdoc-header"/>
    <w:rsid w:val="009F7AA3"/>
    <w:rPr>
      <w:rFonts w:ascii="Arial" w:eastAsiaTheme="minorEastAsia" w:hAnsi="Arial"/>
      <w:sz w:val="24"/>
      <w:lang w:eastAsia="en-US"/>
    </w:rPr>
  </w:style>
  <w:style w:type="paragraph" w:styleId="DocumentMap">
    <w:name w:val="Document Map"/>
    <w:basedOn w:val="Normal"/>
    <w:link w:val="DocumentMapChar"/>
    <w:rsid w:val="009F7AA3"/>
    <w:pPr>
      <w:shd w:val="clear" w:color="auto" w:fill="000080"/>
    </w:pPr>
    <w:rPr>
      <w:rFonts w:ascii="Tahoma" w:eastAsiaTheme="minorEastAsia" w:hAnsi="Tahoma" w:cs="Tahoma"/>
    </w:rPr>
  </w:style>
  <w:style w:type="character" w:customStyle="1" w:styleId="DocumentMapChar">
    <w:name w:val="Document Map Char"/>
    <w:basedOn w:val="DefaultParagraphFont"/>
    <w:link w:val="DocumentMap"/>
    <w:rsid w:val="009F7AA3"/>
    <w:rPr>
      <w:rFonts w:ascii="Tahoma" w:eastAsiaTheme="minorEastAsia" w:hAnsi="Tahoma" w:cs="Tahoma"/>
      <w:shd w:val="clear" w:color="auto" w:fill="000080"/>
    </w:rPr>
  </w:style>
  <w:style w:type="character" w:customStyle="1" w:styleId="TFChar">
    <w:name w:val="TF Char"/>
    <w:link w:val="TF"/>
    <w:qFormat/>
    <w:rsid w:val="009F7AA3"/>
    <w:rPr>
      <w:rFonts w:ascii="Arial" w:hAnsi="Arial"/>
      <w:b/>
    </w:rPr>
  </w:style>
  <w:style w:type="paragraph" w:styleId="IndexHeading">
    <w:name w:val="index heading"/>
    <w:basedOn w:val="Normal"/>
    <w:next w:val="Normal"/>
    <w:rsid w:val="009F7AA3"/>
    <w:pPr>
      <w:pBdr>
        <w:top w:val="single" w:sz="12" w:space="0" w:color="auto"/>
      </w:pBdr>
      <w:spacing w:before="360" w:after="240"/>
    </w:pPr>
    <w:rPr>
      <w:rFonts w:eastAsiaTheme="minorEastAsia"/>
      <w:b/>
      <w:i/>
      <w:sz w:val="26"/>
    </w:rPr>
  </w:style>
  <w:style w:type="paragraph" w:styleId="Caption">
    <w:name w:val="caption"/>
    <w:basedOn w:val="Normal"/>
    <w:next w:val="Normal"/>
    <w:qFormat/>
    <w:rsid w:val="009F7AA3"/>
    <w:pPr>
      <w:spacing w:before="120" w:after="120"/>
    </w:pPr>
    <w:rPr>
      <w:rFonts w:eastAsiaTheme="minorEastAsia"/>
      <w:b/>
    </w:rPr>
  </w:style>
  <w:style w:type="paragraph" w:styleId="PlainText">
    <w:name w:val="Plain Text"/>
    <w:basedOn w:val="Normal"/>
    <w:link w:val="PlainTextChar"/>
    <w:rsid w:val="009F7AA3"/>
    <w:rPr>
      <w:rFonts w:ascii="Courier New" w:eastAsiaTheme="minorEastAsia" w:hAnsi="Courier New"/>
    </w:rPr>
  </w:style>
  <w:style w:type="character" w:customStyle="1" w:styleId="PlainTextChar">
    <w:name w:val="Plain Text Char"/>
    <w:basedOn w:val="DefaultParagraphFont"/>
    <w:link w:val="PlainText"/>
    <w:rsid w:val="009F7AA3"/>
    <w:rPr>
      <w:rFonts w:ascii="Courier New" w:eastAsiaTheme="minorEastAsia" w:hAnsi="Courier New"/>
    </w:rPr>
  </w:style>
  <w:style w:type="paragraph" w:styleId="BodyText">
    <w:name w:val="Body Text"/>
    <w:basedOn w:val="Normal"/>
    <w:link w:val="BodyTextChar"/>
    <w:rsid w:val="009F7AA3"/>
    <w:rPr>
      <w:rFonts w:eastAsiaTheme="minorEastAsia"/>
    </w:rPr>
  </w:style>
  <w:style w:type="character" w:customStyle="1" w:styleId="BodyTextChar">
    <w:name w:val="Body Text Char"/>
    <w:basedOn w:val="DefaultParagraphFont"/>
    <w:link w:val="BodyText"/>
    <w:rsid w:val="009F7AA3"/>
    <w:rPr>
      <w:rFonts w:eastAsiaTheme="minorEastAsia"/>
    </w:rPr>
  </w:style>
  <w:style w:type="paragraph" w:styleId="BodyText2">
    <w:name w:val="Body Text 2"/>
    <w:basedOn w:val="Normal"/>
    <w:link w:val="BodyText2Char"/>
    <w:rsid w:val="009F7AA3"/>
    <w:pPr>
      <w:spacing w:after="0"/>
      <w:jc w:val="both"/>
    </w:pPr>
    <w:rPr>
      <w:rFonts w:ascii="Arial" w:eastAsiaTheme="minorEastAsia" w:hAnsi="Arial" w:cs="Arial"/>
      <w:sz w:val="24"/>
      <w:szCs w:val="24"/>
    </w:rPr>
  </w:style>
  <w:style w:type="character" w:customStyle="1" w:styleId="BodyText2Char">
    <w:name w:val="Body Text 2 Char"/>
    <w:basedOn w:val="DefaultParagraphFont"/>
    <w:link w:val="BodyText2"/>
    <w:rsid w:val="009F7AA3"/>
    <w:rPr>
      <w:rFonts w:ascii="Arial" w:eastAsiaTheme="minorEastAsia" w:hAnsi="Arial" w:cs="Arial"/>
      <w:sz w:val="24"/>
      <w:szCs w:val="24"/>
    </w:rPr>
  </w:style>
  <w:style w:type="paragraph" w:styleId="BodyTextIndent3">
    <w:name w:val="Body Text Indent 3"/>
    <w:basedOn w:val="Normal"/>
    <w:link w:val="BodyTextIndent3Char"/>
    <w:rsid w:val="009F7AA3"/>
    <w:pPr>
      <w:spacing w:after="120"/>
      <w:ind w:left="1298" w:firstLine="7"/>
      <w:jc w:val="both"/>
    </w:pPr>
    <w:rPr>
      <w:rFonts w:ascii="Arial" w:eastAsiaTheme="minorEastAsia" w:hAnsi="Arial"/>
      <w:sz w:val="22"/>
    </w:rPr>
  </w:style>
  <w:style w:type="character" w:customStyle="1" w:styleId="BodyTextIndent3Char">
    <w:name w:val="Body Text Indent 3 Char"/>
    <w:basedOn w:val="DefaultParagraphFont"/>
    <w:link w:val="BodyTextIndent3"/>
    <w:rsid w:val="009F7AA3"/>
    <w:rPr>
      <w:rFonts w:ascii="Arial" w:eastAsiaTheme="minorEastAsia" w:hAnsi="Arial"/>
      <w:sz w:val="22"/>
    </w:rPr>
  </w:style>
  <w:style w:type="paragraph" w:styleId="HTMLPreformatted">
    <w:name w:val="HTML Preformatted"/>
    <w:basedOn w:val="Normal"/>
    <w:link w:val="HTMLPreformattedChar"/>
    <w:rsid w:val="009F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lang w:eastAsia="fr-FR"/>
    </w:rPr>
  </w:style>
  <w:style w:type="character" w:customStyle="1" w:styleId="HTMLPreformattedChar">
    <w:name w:val="HTML Preformatted Char"/>
    <w:basedOn w:val="DefaultParagraphFont"/>
    <w:link w:val="HTMLPreformatted"/>
    <w:rsid w:val="009F7AA3"/>
    <w:rPr>
      <w:rFonts w:ascii="Arial Unicode MS" w:eastAsia="Arial Unicode MS" w:hAnsi="Arial Unicode MS" w:cs="Arial Unicode MS"/>
      <w:lang w:eastAsia="fr-FR"/>
    </w:rPr>
  </w:style>
  <w:style w:type="paragraph" w:styleId="BodyTextIndent2">
    <w:name w:val="Body Text Indent 2"/>
    <w:basedOn w:val="Normal"/>
    <w:link w:val="BodyTextIndent2Char"/>
    <w:rsid w:val="009F7AA3"/>
    <w:pPr>
      <w:spacing w:after="0"/>
      <w:ind w:left="426"/>
    </w:pPr>
    <w:rPr>
      <w:rFonts w:ascii="Arial" w:eastAsiaTheme="minorEastAsia" w:hAnsi="Arial" w:cs="Arial"/>
      <w:sz w:val="22"/>
      <w:szCs w:val="22"/>
    </w:rPr>
  </w:style>
  <w:style w:type="character" w:customStyle="1" w:styleId="BodyTextIndent2Char">
    <w:name w:val="Body Text Indent 2 Char"/>
    <w:basedOn w:val="DefaultParagraphFont"/>
    <w:link w:val="BodyTextIndent2"/>
    <w:rsid w:val="009F7AA3"/>
    <w:rPr>
      <w:rFonts w:ascii="Arial" w:eastAsiaTheme="minorEastAsia" w:hAnsi="Arial" w:cs="Arial"/>
      <w:sz w:val="22"/>
      <w:szCs w:val="22"/>
    </w:rPr>
  </w:style>
  <w:style w:type="paragraph" w:styleId="BodyText3">
    <w:name w:val="Body Text 3"/>
    <w:basedOn w:val="Normal"/>
    <w:link w:val="BodyText3Char"/>
    <w:rsid w:val="009F7AA3"/>
    <w:rPr>
      <w:rFonts w:eastAsiaTheme="minorEastAsia"/>
      <w:color w:val="FF0000"/>
    </w:rPr>
  </w:style>
  <w:style w:type="character" w:customStyle="1" w:styleId="BodyText3Char">
    <w:name w:val="Body Text 3 Char"/>
    <w:basedOn w:val="DefaultParagraphFont"/>
    <w:link w:val="BodyText3"/>
    <w:rsid w:val="009F7AA3"/>
    <w:rPr>
      <w:rFonts w:eastAsiaTheme="minorEastAsia"/>
      <w:color w:val="FF0000"/>
    </w:rPr>
  </w:style>
  <w:style w:type="paragraph" w:styleId="BodyTextIndent">
    <w:name w:val="Body Text Indent"/>
    <w:basedOn w:val="Normal"/>
    <w:link w:val="BodyTextIndentChar"/>
    <w:rsid w:val="009F7AA3"/>
    <w:pPr>
      <w:spacing w:after="0"/>
      <w:ind w:left="1260" w:hanging="1260"/>
    </w:pPr>
    <w:rPr>
      <w:rFonts w:eastAsiaTheme="minorEastAsia"/>
      <w:sz w:val="24"/>
      <w:szCs w:val="24"/>
      <w:lang w:eastAsia="fr-FR"/>
    </w:rPr>
  </w:style>
  <w:style w:type="character" w:customStyle="1" w:styleId="BodyTextIndentChar">
    <w:name w:val="Body Text Indent Char"/>
    <w:basedOn w:val="DefaultParagraphFont"/>
    <w:link w:val="BodyTextIndent"/>
    <w:rsid w:val="009F7AA3"/>
    <w:rPr>
      <w:rFonts w:eastAsiaTheme="minorEastAsia"/>
      <w:sz w:val="24"/>
      <w:szCs w:val="24"/>
      <w:lang w:eastAsia="fr-FR"/>
    </w:rPr>
  </w:style>
  <w:style w:type="paragraph" w:styleId="Title">
    <w:name w:val="Title"/>
    <w:basedOn w:val="Normal"/>
    <w:link w:val="TitleChar"/>
    <w:qFormat/>
    <w:rsid w:val="009F7AA3"/>
    <w:pPr>
      <w:spacing w:before="240" w:after="60"/>
      <w:jc w:val="center"/>
      <w:outlineLvl w:val="0"/>
    </w:pPr>
    <w:rPr>
      <w:rFonts w:ascii="Arial" w:eastAsiaTheme="minorEastAsia" w:hAnsi="Arial" w:cs="Arial"/>
      <w:b/>
      <w:bCs/>
      <w:kern w:val="28"/>
      <w:sz w:val="32"/>
      <w:szCs w:val="32"/>
    </w:rPr>
  </w:style>
  <w:style w:type="character" w:customStyle="1" w:styleId="TitleChar">
    <w:name w:val="Title Char"/>
    <w:basedOn w:val="DefaultParagraphFont"/>
    <w:link w:val="Title"/>
    <w:rsid w:val="009F7AA3"/>
    <w:rPr>
      <w:rFonts w:ascii="Arial" w:eastAsiaTheme="minorEastAsia" w:hAnsi="Arial" w:cs="Arial"/>
      <w:b/>
      <w:bCs/>
      <w:kern w:val="28"/>
      <w:sz w:val="32"/>
      <w:szCs w:val="32"/>
    </w:rPr>
  </w:style>
  <w:style w:type="paragraph" w:customStyle="1" w:styleId="FL">
    <w:name w:val="FL"/>
    <w:basedOn w:val="Normal"/>
    <w:rsid w:val="009F7AA3"/>
    <w:pPr>
      <w:keepNext/>
      <w:keepLines/>
      <w:spacing w:before="60"/>
      <w:jc w:val="center"/>
    </w:pPr>
    <w:rPr>
      <w:rFonts w:ascii="Arial" w:eastAsiaTheme="minorEastAsia" w:hAnsi="Arial"/>
      <w:b/>
    </w:rPr>
  </w:style>
  <w:style w:type="character" w:customStyle="1" w:styleId="ListBulletChar">
    <w:name w:val="List Bullet Char"/>
    <w:link w:val="ListBullet"/>
    <w:rsid w:val="009F7AA3"/>
    <w:rPr>
      <w:rFonts w:eastAsiaTheme="minorEastAsia"/>
    </w:rPr>
  </w:style>
  <w:style w:type="paragraph" w:styleId="NoSpacing">
    <w:name w:val="No Spacing"/>
    <w:qFormat/>
    <w:rsid w:val="009F7AA3"/>
    <w:rPr>
      <w:rFonts w:eastAsiaTheme="minorEastAsia"/>
      <w:lang w:eastAsia="en-US"/>
    </w:rPr>
  </w:style>
  <w:style w:type="paragraph" w:customStyle="1" w:styleId="AltChangeList">
    <w:name w:val="AltChangeList"/>
    <w:next w:val="Normal"/>
    <w:rsid w:val="009F7AA3"/>
    <w:pPr>
      <w:numPr>
        <w:numId w:val="2"/>
      </w:numPr>
      <w:shd w:val="clear" w:color="auto" w:fill="FFFF99"/>
      <w:spacing w:before="180"/>
    </w:pPr>
    <w:rPr>
      <w:rFonts w:ascii="Tahoma" w:eastAsiaTheme="minorEastAsia" w:hAnsi="Tahoma"/>
      <w:b/>
      <w:color w:val="993300"/>
      <w:lang w:eastAsia="en-US"/>
    </w:rPr>
  </w:style>
  <w:style w:type="paragraph" w:customStyle="1" w:styleId="DefaultParagraphFontParaCharCharChar">
    <w:name w:val="Default Paragraph Font Para Char Char Char"/>
    <w:basedOn w:val="Normal"/>
    <w:semiHidden/>
    <w:rsid w:val="009F7AA3"/>
    <w:pPr>
      <w:tabs>
        <w:tab w:val="num" w:pos="1440"/>
      </w:tabs>
      <w:spacing w:after="160" w:line="240" w:lineRule="exact"/>
    </w:pPr>
    <w:rPr>
      <w:rFonts w:ascii="Arial" w:eastAsia="SimSun" w:hAnsi="Arial"/>
      <w:szCs w:val="22"/>
    </w:rPr>
  </w:style>
  <w:style w:type="character" w:customStyle="1" w:styleId="B1Char1">
    <w:name w:val="B1 Char1"/>
    <w:rsid w:val="009F7AA3"/>
    <w:rPr>
      <w:lang w:val="en-GB" w:eastAsia="en-US" w:bidi="ar-SA"/>
    </w:rPr>
  </w:style>
  <w:style w:type="character" w:customStyle="1" w:styleId="TALCar">
    <w:name w:val="TAL Car"/>
    <w:link w:val="TAL"/>
    <w:locked/>
    <w:rsid w:val="009F7AA3"/>
    <w:rPr>
      <w:rFonts w:ascii="Arial" w:hAnsi="Arial"/>
      <w:sz w:val="18"/>
    </w:rPr>
  </w:style>
  <w:style w:type="character" w:customStyle="1" w:styleId="hvr">
    <w:name w:val="hvr"/>
    <w:rsid w:val="009F7AA3"/>
  </w:style>
  <w:style w:type="character" w:customStyle="1" w:styleId="NOZchn">
    <w:name w:val="NO Zchn"/>
    <w:rsid w:val="009F7AA3"/>
    <w:rPr>
      <w:rFonts w:ascii="Times New Roman" w:hAnsi="Times New Roman"/>
      <w:lang w:val="en-GB"/>
    </w:rPr>
  </w:style>
  <w:style w:type="character" w:customStyle="1" w:styleId="TAHChar">
    <w:name w:val="TAH Char"/>
    <w:link w:val="TAH"/>
    <w:rsid w:val="009F7AA3"/>
    <w:rPr>
      <w:rFonts w:ascii="Arial" w:hAnsi="Arial"/>
      <w:b/>
      <w:sz w:val="18"/>
    </w:rPr>
  </w:style>
  <w:style w:type="character" w:customStyle="1" w:styleId="Code-XMLCharacter">
    <w:name w:val="Code - XML Character"/>
    <w:uiPriority w:val="99"/>
    <w:rsid w:val="009F7AA3"/>
    <w:rPr>
      <w:rFonts w:ascii="Lucida Console" w:hAnsi="Lucida Console"/>
      <w:b w:val="0"/>
      <w:i w:val="0"/>
      <w:caps w:val="0"/>
      <w:smallCaps w:val="0"/>
      <w:strike w:val="0"/>
      <w:dstrike w:val="0"/>
      <w:noProof/>
      <w:vanish w:val="0"/>
      <w:spacing w:val="0"/>
      <w:sz w:val="19"/>
      <w:vertAlign w:val="baseline"/>
    </w:rPr>
  </w:style>
  <w:style w:type="character" w:customStyle="1" w:styleId="B1Char2">
    <w:name w:val="B1 Char2"/>
    <w:rsid w:val="009F7AA3"/>
    <w:rPr>
      <w:rFonts w:ascii="Times New Roman" w:hAnsi="Times New Roman"/>
      <w:lang w:val="en-GB" w:eastAsia="en-US"/>
    </w:rPr>
  </w:style>
  <w:style w:type="paragraph" w:styleId="NormalWeb">
    <w:name w:val="Normal (Web)"/>
    <w:basedOn w:val="Normal"/>
    <w:uiPriority w:val="99"/>
    <w:unhideWhenUsed/>
    <w:rsid w:val="009F7AA3"/>
    <w:pPr>
      <w:spacing w:before="100" w:beforeAutospacing="1" w:after="100" w:afterAutospacing="1"/>
    </w:pPr>
    <w:rPr>
      <w:rFonts w:eastAsiaTheme="minorEastAsia"/>
      <w:sz w:val="24"/>
      <w:szCs w:val="24"/>
    </w:rPr>
  </w:style>
  <w:style w:type="character" w:customStyle="1" w:styleId="TALChar">
    <w:name w:val="TAL Char"/>
    <w:qFormat/>
    <w:rsid w:val="009F7AA3"/>
    <w:rPr>
      <w:rFonts w:ascii="Arial" w:hAnsi="Arial"/>
      <w:sz w:val="18"/>
      <w:lang w:val="en-GB" w:eastAsia="en-US"/>
    </w:rPr>
  </w:style>
  <w:style w:type="paragraph" w:customStyle="1" w:styleId="msonormal0">
    <w:name w:val="msonormal"/>
    <w:basedOn w:val="Normal"/>
    <w:rsid w:val="009F7AA3"/>
    <w:pPr>
      <w:spacing w:before="100" w:beforeAutospacing="1" w:after="100" w:afterAutospacing="1"/>
    </w:pPr>
    <w:rPr>
      <w:rFonts w:ascii="SimSun" w:eastAsia="SimSun" w:hAnsi="SimSun" w:cs="SimSun"/>
      <w:sz w:val="24"/>
      <w:szCs w:val="24"/>
      <w:lang w:eastAsia="zh-CN"/>
    </w:rPr>
  </w:style>
  <w:style w:type="character" w:customStyle="1" w:styleId="PLChar">
    <w:name w:val="PL Char"/>
    <w:link w:val="PL"/>
    <w:qFormat/>
    <w:locked/>
    <w:rsid w:val="00D52D8E"/>
    <w:rPr>
      <w:rFonts w:ascii="Courier New" w:hAnsi="Courier New"/>
      <w:sz w:val="16"/>
    </w:rPr>
  </w:style>
  <w:style w:type="character" w:customStyle="1" w:styleId="Code">
    <w:name w:val="Code"/>
    <w:uiPriority w:val="1"/>
    <w:qFormat/>
    <w:rsid w:val="007F33C6"/>
    <w:rPr>
      <w:rFonts w:ascii="Arial" w:hAnsi="Arial" w:cs="Arial" w:hint="default"/>
      <w:i/>
      <w:iCs w:val="0"/>
      <w:sz w:val="18"/>
    </w:rPr>
  </w:style>
  <w:style w:type="character" w:customStyle="1" w:styleId="TANChar">
    <w:name w:val="TAN Char"/>
    <w:link w:val="TAN"/>
    <w:qFormat/>
    <w:rsid w:val="00C02012"/>
    <w:rPr>
      <w:rFonts w:ascii="Arial" w:hAnsi="Arial"/>
      <w:sz w:val="18"/>
    </w:rPr>
  </w:style>
  <w:style w:type="paragraph" w:styleId="Bibliography">
    <w:name w:val="Bibliography"/>
    <w:basedOn w:val="Normal"/>
    <w:next w:val="Normal"/>
    <w:uiPriority w:val="37"/>
    <w:semiHidden/>
    <w:unhideWhenUsed/>
    <w:rsid w:val="00E408AD"/>
  </w:style>
  <w:style w:type="paragraph" w:styleId="BlockText">
    <w:name w:val="Block Text"/>
    <w:basedOn w:val="Normal"/>
    <w:rsid w:val="00E408A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E408AD"/>
    <w:pPr>
      <w:overflowPunct/>
      <w:autoSpaceDE/>
      <w:autoSpaceDN/>
      <w:adjustRightInd/>
      <w:ind w:firstLine="360"/>
      <w:textAlignment w:val="auto"/>
    </w:pPr>
    <w:rPr>
      <w:rFonts w:eastAsia="Times New Roman"/>
    </w:rPr>
  </w:style>
  <w:style w:type="character" w:customStyle="1" w:styleId="BodyTextFirstIndentChar">
    <w:name w:val="Body Text First Indent Char"/>
    <w:basedOn w:val="BodyTextChar"/>
    <w:link w:val="BodyTextFirstIndent"/>
    <w:rsid w:val="00E408AD"/>
    <w:rPr>
      <w:rFonts w:eastAsiaTheme="minorEastAsia"/>
    </w:rPr>
  </w:style>
  <w:style w:type="paragraph" w:styleId="BodyTextFirstIndent2">
    <w:name w:val="Body Text First Indent 2"/>
    <w:basedOn w:val="BodyTextIndent"/>
    <w:link w:val="BodyTextFirstIndent2Char"/>
    <w:rsid w:val="00E408AD"/>
    <w:pPr>
      <w:overflowPunct/>
      <w:autoSpaceDE/>
      <w:autoSpaceDN/>
      <w:adjustRightInd/>
      <w:spacing w:after="180"/>
      <w:ind w:left="360" w:firstLine="360"/>
      <w:textAlignment w:val="auto"/>
    </w:pPr>
    <w:rPr>
      <w:rFonts w:eastAsia="Times New Roman"/>
      <w:sz w:val="20"/>
      <w:szCs w:val="20"/>
      <w:lang w:eastAsia="en-US"/>
    </w:rPr>
  </w:style>
  <w:style w:type="character" w:customStyle="1" w:styleId="BodyTextFirstIndent2Char">
    <w:name w:val="Body Text First Indent 2 Char"/>
    <w:basedOn w:val="BodyTextIndentChar"/>
    <w:link w:val="BodyTextFirstIndent2"/>
    <w:rsid w:val="00E408AD"/>
    <w:rPr>
      <w:rFonts w:eastAsiaTheme="minorEastAsia"/>
      <w:sz w:val="24"/>
      <w:szCs w:val="24"/>
      <w:lang w:eastAsia="en-US"/>
    </w:rPr>
  </w:style>
  <w:style w:type="paragraph" w:styleId="Closing">
    <w:name w:val="Closing"/>
    <w:basedOn w:val="Normal"/>
    <w:link w:val="ClosingChar"/>
    <w:rsid w:val="00E408AD"/>
    <w:pPr>
      <w:spacing w:after="0"/>
      <w:ind w:left="4252"/>
    </w:pPr>
  </w:style>
  <w:style w:type="character" w:customStyle="1" w:styleId="ClosingChar">
    <w:name w:val="Closing Char"/>
    <w:basedOn w:val="DefaultParagraphFont"/>
    <w:link w:val="Closing"/>
    <w:rsid w:val="00E408AD"/>
  </w:style>
  <w:style w:type="paragraph" w:styleId="Date">
    <w:name w:val="Date"/>
    <w:basedOn w:val="Normal"/>
    <w:next w:val="Normal"/>
    <w:link w:val="DateChar"/>
    <w:rsid w:val="00E408AD"/>
  </w:style>
  <w:style w:type="character" w:customStyle="1" w:styleId="DateChar">
    <w:name w:val="Date Char"/>
    <w:basedOn w:val="DefaultParagraphFont"/>
    <w:link w:val="Date"/>
    <w:rsid w:val="00E408AD"/>
  </w:style>
  <w:style w:type="paragraph" w:styleId="E-mailSignature">
    <w:name w:val="E-mail Signature"/>
    <w:basedOn w:val="Normal"/>
    <w:link w:val="E-mailSignatureChar"/>
    <w:rsid w:val="00E408AD"/>
    <w:pPr>
      <w:spacing w:after="0"/>
    </w:pPr>
  </w:style>
  <w:style w:type="character" w:customStyle="1" w:styleId="E-mailSignatureChar">
    <w:name w:val="E-mail Signature Char"/>
    <w:basedOn w:val="DefaultParagraphFont"/>
    <w:link w:val="E-mailSignature"/>
    <w:rsid w:val="00E408AD"/>
  </w:style>
  <w:style w:type="paragraph" w:styleId="EndnoteText">
    <w:name w:val="endnote text"/>
    <w:basedOn w:val="Normal"/>
    <w:link w:val="EndnoteTextChar"/>
    <w:rsid w:val="00E408AD"/>
    <w:pPr>
      <w:spacing w:after="0"/>
    </w:pPr>
  </w:style>
  <w:style w:type="character" w:customStyle="1" w:styleId="EndnoteTextChar">
    <w:name w:val="Endnote Text Char"/>
    <w:basedOn w:val="DefaultParagraphFont"/>
    <w:link w:val="EndnoteText"/>
    <w:rsid w:val="00E408AD"/>
  </w:style>
  <w:style w:type="paragraph" w:styleId="EnvelopeAddress">
    <w:name w:val="envelope address"/>
    <w:basedOn w:val="Normal"/>
    <w:rsid w:val="00E408A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408AD"/>
    <w:pPr>
      <w:spacing w:after="0"/>
    </w:pPr>
    <w:rPr>
      <w:rFonts w:asciiTheme="majorHAnsi" w:eastAsiaTheme="majorEastAsia" w:hAnsiTheme="majorHAnsi" w:cstheme="majorBidi"/>
    </w:rPr>
  </w:style>
  <w:style w:type="paragraph" w:styleId="HTMLAddress">
    <w:name w:val="HTML Address"/>
    <w:basedOn w:val="Normal"/>
    <w:link w:val="HTMLAddressChar"/>
    <w:rsid w:val="00E408AD"/>
    <w:pPr>
      <w:spacing w:after="0"/>
    </w:pPr>
    <w:rPr>
      <w:i/>
      <w:iCs/>
    </w:rPr>
  </w:style>
  <w:style w:type="character" w:customStyle="1" w:styleId="HTMLAddressChar">
    <w:name w:val="HTML Address Char"/>
    <w:basedOn w:val="DefaultParagraphFont"/>
    <w:link w:val="HTMLAddress"/>
    <w:rsid w:val="00E408AD"/>
    <w:rPr>
      <w:i/>
      <w:iCs/>
    </w:rPr>
  </w:style>
  <w:style w:type="paragraph" w:styleId="Index3">
    <w:name w:val="index 3"/>
    <w:basedOn w:val="Normal"/>
    <w:next w:val="Normal"/>
    <w:rsid w:val="00E408AD"/>
    <w:pPr>
      <w:spacing w:after="0"/>
      <w:ind w:left="600" w:hanging="200"/>
    </w:pPr>
  </w:style>
  <w:style w:type="paragraph" w:styleId="Index4">
    <w:name w:val="index 4"/>
    <w:basedOn w:val="Normal"/>
    <w:next w:val="Normal"/>
    <w:rsid w:val="00E408AD"/>
    <w:pPr>
      <w:spacing w:after="0"/>
      <w:ind w:left="800" w:hanging="200"/>
    </w:pPr>
  </w:style>
  <w:style w:type="paragraph" w:styleId="Index5">
    <w:name w:val="index 5"/>
    <w:basedOn w:val="Normal"/>
    <w:next w:val="Normal"/>
    <w:rsid w:val="00E408AD"/>
    <w:pPr>
      <w:spacing w:after="0"/>
      <w:ind w:left="1000" w:hanging="200"/>
    </w:pPr>
  </w:style>
  <w:style w:type="paragraph" w:styleId="Index6">
    <w:name w:val="index 6"/>
    <w:basedOn w:val="Normal"/>
    <w:next w:val="Normal"/>
    <w:rsid w:val="00E408AD"/>
    <w:pPr>
      <w:spacing w:after="0"/>
      <w:ind w:left="1200" w:hanging="200"/>
    </w:pPr>
  </w:style>
  <w:style w:type="paragraph" w:styleId="Index7">
    <w:name w:val="index 7"/>
    <w:basedOn w:val="Normal"/>
    <w:next w:val="Normal"/>
    <w:rsid w:val="00E408AD"/>
    <w:pPr>
      <w:spacing w:after="0"/>
      <w:ind w:left="1400" w:hanging="200"/>
    </w:pPr>
  </w:style>
  <w:style w:type="paragraph" w:styleId="Index8">
    <w:name w:val="index 8"/>
    <w:basedOn w:val="Normal"/>
    <w:next w:val="Normal"/>
    <w:rsid w:val="00E408AD"/>
    <w:pPr>
      <w:spacing w:after="0"/>
      <w:ind w:left="1600" w:hanging="200"/>
    </w:pPr>
  </w:style>
  <w:style w:type="paragraph" w:styleId="Index9">
    <w:name w:val="index 9"/>
    <w:basedOn w:val="Normal"/>
    <w:next w:val="Normal"/>
    <w:rsid w:val="00E408AD"/>
    <w:pPr>
      <w:spacing w:after="0"/>
      <w:ind w:left="1800" w:hanging="200"/>
    </w:pPr>
  </w:style>
  <w:style w:type="paragraph" w:styleId="IntenseQuote">
    <w:name w:val="Intense Quote"/>
    <w:basedOn w:val="Normal"/>
    <w:next w:val="Normal"/>
    <w:link w:val="IntenseQuoteChar"/>
    <w:uiPriority w:val="30"/>
    <w:qFormat/>
    <w:rsid w:val="00E408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08AD"/>
    <w:rPr>
      <w:i/>
      <w:iCs/>
      <w:color w:val="4472C4" w:themeColor="accent1"/>
    </w:rPr>
  </w:style>
  <w:style w:type="paragraph" w:styleId="ListContinue">
    <w:name w:val="List Continue"/>
    <w:basedOn w:val="Normal"/>
    <w:rsid w:val="00E408AD"/>
    <w:pPr>
      <w:spacing w:after="120"/>
      <w:ind w:left="283"/>
      <w:contextualSpacing/>
    </w:pPr>
  </w:style>
  <w:style w:type="paragraph" w:styleId="ListContinue2">
    <w:name w:val="List Continue 2"/>
    <w:basedOn w:val="Normal"/>
    <w:rsid w:val="00E408AD"/>
    <w:pPr>
      <w:spacing w:after="120"/>
      <w:ind w:left="566"/>
      <w:contextualSpacing/>
    </w:pPr>
  </w:style>
  <w:style w:type="paragraph" w:styleId="ListContinue3">
    <w:name w:val="List Continue 3"/>
    <w:basedOn w:val="Normal"/>
    <w:rsid w:val="00E408AD"/>
    <w:pPr>
      <w:spacing w:after="120"/>
      <w:ind w:left="849"/>
      <w:contextualSpacing/>
    </w:pPr>
  </w:style>
  <w:style w:type="paragraph" w:styleId="ListContinue4">
    <w:name w:val="List Continue 4"/>
    <w:basedOn w:val="Normal"/>
    <w:rsid w:val="00E408AD"/>
    <w:pPr>
      <w:spacing w:after="120"/>
      <w:ind w:left="1132"/>
      <w:contextualSpacing/>
    </w:pPr>
  </w:style>
  <w:style w:type="paragraph" w:styleId="ListContinue5">
    <w:name w:val="List Continue 5"/>
    <w:basedOn w:val="Normal"/>
    <w:rsid w:val="00E408AD"/>
    <w:pPr>
      <w:spacing w:after="120"/>
      <w:ind w:left="1415"/>
      <w:contextualSpacing/>
    </w:pPr>
  </w:style>
  <w:style w:type="paragraph" w:styleId="ListNumber3">
    <w:name w:val="List Number 3"/>
    <w:basedOn w:val="Normal"/>
    <w:rsid w:val="00E408AD"/>
    <w:pPr>
      <w:numPr>
        <w:numId w:val="20"/>
      </w:numPr>
      <w:contextualSpacing/>
    </w:pPr>
  </w:style>
  <w:style w:type="paragraph" w:styleId="ListNumber4">
    <w:name w:val="List Number 4"/>
    <w:basedOn w:val="Normal"/>
    <w:rsid w:val="00E408AD"/>
    <w:pPr>
      <w:numPr>
        <w:numId w:val="21"/>
      </w:numPr>
      <w:contextualSpacing/>
    </w:pPr>
  </w:style>
  <w:style w:type="paragraph" w:styleId="ListNumber5">
    <w:name w:val="List Number 5"/>
    <w:basedOn w:val="Normal"/>
    <w:rsid w:val="00E408AD"/>
    <w:pPr>
      <w:numPr>
        <w:numId w:val="22"/>
      </w:numPr>
      <w:contextualSpacing/>
    </w:pPr>
  </w:style>
  <w:style w:type="paragraph" w:styleId="MacroText">
    <w:name w:val="macro"/>
    <w:link w:val="MacroTextChar"/>
    <w:rsid w:val="00E408AD"/>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E408AD"/>
    <w:rPr>
      <w:rFonts w:ascii="Consolas" w:hAnsi="Consolas"/>
      <w:lang w:eastAsia="en-US"/>
    </w:rPr>
  </w:style>
  <w:style w:type="paragraph" w:styleId="MessageHeader">
    <w:name w:val="Message Header"/>
    <w:basedOn w:val="Normal"/>
    <w:link w:val="MessageHeaderChar"/>
    <w:rsid w:val="00E408A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408AD"/>
    <w:rPr>
      <w:rFonts w:asciiTheme="majorHAnsi" w:eastAsiaTheme="majorEastAsia" w:hAnsiTheme="majorHAnsi" w:cstheme="majorBidi"/>
      <w:sz w:val="24"/>
      <w:szCs w:val="24"/>
      <w:shd w:val="pct20" w:color="auto" w:fill="auto"/>
    </w:rPr>
  </w:style>
  <w:style w:type="paragraph" w:styleId="NormalIndent">
    <w:name w:val="Normal Indent"/>
    <w:basedOn w:val="Normal"/>
    <w:rsid w:val="00E408AD"/>
    <w:pPr>
      <w:ind w:left="720"/>
    </w:pPr>
  </w:style>
  <w:style w:type="paragraph" w:styleId="NoteHeading">
    <w:name w:val="Note Heading"/>
    <w:basedOn w:val="Normal"/>
    <w:next w:val="Normal"/>
    <w:link w:val="NoteHeadingChar"/>
    <w:rsid w:val="00E408AD"/>
    <w:pPr>
      <w:spacing w:after="0"/>
    </w:pPr>
  </w:style>
  <w:style w:type="character" w:customStyle="1" w:styleId="NoteHeadingChar">
    <w:name w:val="Note Heading Char"/>
    <w:basedOn w:val="DefaultParagraphFont"/>
    <w:link w:val="NoteHeading"/>
    <w:rsid w:val="00E408AD"/>
  </w:style>
  <w:style w:type="paragraph" w:styleId="Quote">
    <w:name w:val="Quote"/>
    <w:basedOn w:val="Normal"/>
    <w:next w:val="Normal"/>
    <w:link w:val="QuoteChar"/>
    <w:uiPriority w:val="29"/>
    <w:qFormat/>
    <w:rsid w:val="00E408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408AD"/>
    <w:rPr>
      <w:i/>
      <w:iCs/>
      <w:color w:val="404040" w:themeColor="text1" w:themeTint="BF"/>
    </w:rPr>
  </w:style>
  <w:style w:type="paragraph" w:styleId="Salutation">
    <w:name w:val="Salutation"/>
    <w:basedOn w:val="Normal"/>
    <w:next w:val="Normal"/>
    <w:link w:val="SalutationChar"/>
    <w:rsid w:val="00E408AD"/>
  </w:style>
  <w:style w:type="character" w:customStyle="1" w:styleId="SalutationChar">
    <w:name w:val="Salutation Char"/>
    <w:basedOn w:val="DefaultParagraphFont"/>
    <w:link w:val="Salutation"/>
    <w:rsid w:val="00E408AD"/>
  </w:style>
  <w:style w:type="paragraph" w:styleId="Signature">
    <w:name w:val="Signature"/>
    <w:basedOn w:val="Normal"/>
    <w:link w:val="SignatureChar"/>
    <w:rsid w:val="00E408AD"/>
    <w:pPr>
      <w:spacing w:after="0"/>
      <w:ind w:left="4252"/>
    </w:pPr>
  </w:style>
  <w:style w:type="character" w:customStyle="1" w:styleId="SignatureChar">
    <w:name w:val="Signature Char"/>
    <w:basedOn w:val="DefaultParagraphFont"/>
    <w:link w:val="Signature"/>
    <w:rsid w:val="00E408AD"/>
  </w:style>
  <w:style w:type="paragraph" w:styleId="Subtitle">
    <w:name w:val="Subtitle"/>
    <w:basedOn w:val="Normal"/>
    <w:next w:val="Normal"/>
    <w:link w:val="SubtitleChar"/>
    <w:qFormat/>
    <w:rsid w:val="00E408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408AD"/>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E408AD"/>
    <w:pPr>
      <w:spacing w:after="0"/>
      <w:ind w:left="200" w:hanging="200"/>
    </w:pPr>
  </w:style>
  <w:style w:type="paragraph" w:styleId="TableofFigures">
    <w:name w:val="table of figures"/>
    <w:basedOn w:val="Normal"/>
    <w:next w:val="Normal"/>
    <w:rsid w:val="00E408AD"/>
    <w:pPr>
      <w:spacing w:after="0"/>
    </w:pPr>
  </w:style>
  <w:style w:type="paragraph" w:styleId="TOAHeading">
    <w:name w:val="toa heading"/>
    <w:basedOn w:val="Normal"/>
    <w:next w:val="Normal"/>
    <w:rsid w:val="00E408A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408A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ditorsNoteChar">
    <w:name w:val="Editor's Note Char"/>
    <w:link w:val="EditorsNote"/>
    <w:rsid w:val="00034142"/>
    <w:rPr>
      <w:color w:val="FF0000"/>
    </w:rPr>
  </w:style>
  <w:style w:type="character" w:customStyle="1" w:styleId="TACChar">
    <w:name w:val="TAC Char"/>
    <w:link w:val="TAC"/>
    <w:qFormat/>
    <w:locked/>
    <w:rsid w:val="00034142"/>
    <w:rPr>
      <w:rFonts w:ascii="Arial" w:hAnsi="Arial"/>
      <w:sz w:val="18"/>
    </w:rPr>
  </w:style>
  <w:style w:type="character" w:customStyle="1" w:styleId="TAHCar">
    <w:name w:val="TAH Car"/>
    <w:locked/>
    <w:rsid w:val="00034142"/>
    <w:rPr>
      <w:rFonts w:ascii="Arial" w:hAnsi="Arial"/>
      <w:b/>
      <w:sz w:val="18"/>
      <w:lang w:val="en-GB" w:eastAsia="en-US"/>
    </w:rPr>
  </w:style>
  <w:style w:type="character" w:customStyle="1" w:styleId="HTTPMethod">
    <w:name w:val="HTTP Method"/>
    <w:uiPriority w:val="1"/>
    <w:qFormat/>
    <w:rsid w:val="00155D5E"/>
    <w:rPr>
      <w:rFonts w:ascii="Courier New" w:hAnsi="Courier New"/>
      <w:i w:val="0"/>
      <w:sz w:val="18"/>
    </w:rPr>
  </w:style>
  <w:style w:type="character" w:customStyle="1" w:styleId="HTTPHeader">
    <w:name w:val="HTTP Header"/>
    <w:uiPriority w:val="1"/>
    <w:qFormat/>
    <w:rsid w:val="00155D5E"/>
    <w:rPr>
      <w:rFonts w:ascii="Courier New" w:hAnsi="Courier New"/>
      <w:spacing w:val="-5"/>
      <w:sz w:val="18"/>
    </w:rPr>
  </w:style>
  <w:style w:type="paragraph" w:customStyle="1" w:styleId="URLdisplay">
    <w:name w:val="URL display"/>
    <w:basedOn w:val="Normal"/>
    <w:rsid w:val="00155D5E"/>
    <w:pPr>
      <w:spacing w:after="120"/>
      <w:ind w:firstLine="284"/>
    </w:pPr>
    <w:rPr>
      <w:rFonts w:ascii="Courier New" w:hAnsi="Courier New"/>
      <w:iCs/>
      <w:color w:val="444444"/>
      <w:sz w:val="18"/>
      <w:shd w:val="clear" w:color="auto" w:fill="FFFFFF"/>
    </w:rPr>
  </w:style>
  <w:style w:type="character" w:customStyle="1" w:styleId="URLchar">
    <w:name w:val="URL char"/>
    <w:uiPriority w:val="1"/>
    <w:qFormat/>
    <w:rsid w:val="00155D5E"/>
    <w:rPr>
      <w:rFonts w:ascii="Courier New" w:hAnsi="Courier New" w:cs="Courier New" w:hint="default"/>
      <w:w w:val="90"/>
    </w:rPr>
  </w:style>
  <w:style w:type="paragraph" w:customStyle="1" w:styleId="Normalitalics">
    <w:name w:val="Normal+italics"/>
    <w:basedOn w:val="Normal"/>
    <w:rsid w:val="00155D5E"/>
    <w:pPr>
      <w:keepNext/>
    </w:pPr>
    <w:rPr>
      <w:rFonts w:cs="Arial"/>
      <w:iCs/>
    </w:rPr>
  </w:style>
  <w:style w:type="table" w:styleId="GridTable6Colorful">
    <w:name w:val="Grid Table 6 Colorful"/>
    <w:basedOn w:val="TableNormal"/>
    <w:uiPriority w:val="51"/>
    <w:rsid w:val="00B865D2"/>
    <w:rPr>
      <w:rFonts w:ascii="CG Times (WN)" w:hAnsi="CG Times (WN)"/>
      <w:color w:val="000000" w:themeColor="text1"/>
      <w:lang w:val="fr-FR" w:eastAsia="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JSONinformationelement">
    <w:name w:val="JSON information element"/>
    <w:basedOn w:val="Normal"/>
    <w:link w:val="JSONinformationelementChar"/>
    <w:qFormat/>
    <w:rsid w:val="00FE47D9"/>
    <w:pPr>
      <w:spacing w:after="0"/>
    </w:pPr>
    <w:rPr>
      <w:rFonts w:ascii="Courier New" w:eastAsia="SimSun" w:hAnsi="Courier New" w:cs="Arial"/>
      <w:b/>
      <w:w w:val="90"/>
      <w:sz w:val="19"/>
      <w:szCs w:val="18"/>
    </w:rPr>
  </w:style>
  <w:style w:type="character" w:customStyle="1" w:styleId="JSONinformationelementChar">
    <w:name w:val="JSON information element Char"/>
    <w:basedOn w:val="DefaultParagraphFont"/>
    <w:link w:val="JSONinformationelement"/>
    <w:rsid w:val="00FE47D9"/>
    <w:rPr>
      <w:rFonts w:ascii="Courier New" w:eastAsia="SimSun" w:hAnsi="Courier New" w:cs="Arial"/>
      <w:b/>
      <w:w w:val="90"/>
      <w:sz w:val="19"/>
      <w:szCs w:val="18"/>
    </w:rPr>
  </w:style>
  <w:style w:type="paragraph" w:customStyle="1" w:styleId="JSONproperty">
    <w:name w:val="JSON property"/>
    <w:basedOn w:val="Normal"/>
    <w:link w:val="JSONpropertyChar"/>
    <w:qFormat/>
    <w:rsid w:val="00FE47D9"/>
    <w:pPr>
      <w:spacing w:after="0"/>
    </w:pPr>
    <w:rPr>
      <w:rFonts w:ascii="Courier New" w:eastAsia="SimSun" w:hAnsi="Courier New" w:cs="Arial"/>
      <w:w w:val="88"/>
      <w:sz w:val="19"/>
      <w:szCs w:val="18"/>
    </w:rPr>
  </w:style>
  <w:style w:type="character" w:customStyle="1" w:styleId="JSONpropertyChar">
    <w:name w:val="JSON property Char"/>
    <w:basedOn w:val="DefaultParagraphFont"/>
    <w:link w:val="JSONproperty"/>
    <w:rsid w:val="00FE47D9"/>
    <w:rPr>
      <w:rFonts w:ascii="Courier New" w:eastAsia="SimSun" w:hAnsi="Courier New" w:cs="Arial"/>
      <w:w w:val="88"/>
      <w:sz w:val="19"/>
      <w:szCs w:val="18"/>
    </w:rPr>
  </w:style>
  <w:style w:type="character" w:styleId="UnresolvedMention">
    <w:name w:val="Unresolved Mention"/>
    <w:basedOn w:val="DefaultParagraphFont"/>
    <w:uiPriority w:val="99"/>
    <w:semiHidden/>
    <w:unhideWhenUsed/>
    <w:rsid w:val="00C47FB3"/>
    <w:rPr>
      <w:color w:val="605E5C"/>
      <w:shd w:val="clear" w:color="auto" w:fill="E1DFDD"/>
    </w:rPr>
  </w:style>
  <w:style w:type="paragraph" w:customStyle="1" w:styleId="TALcontinuation">
    <w:name w:val="TAL continuation"/>
    <w:basedOn w:val="TAL"/>
    <w:qFormat/>
    <w:rsid w:val="001611DE"/>
    <w:pPr>
      <w:spacing w:before="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yperlink" Target="http://www.iana.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mailto:tsto@qti.qualcomm.com" TargetMode="External"/><Relationship Id="rId2" Type="http://schemas.openxmlformats.org/officeDocument/2006/relationships/customXml" Target="../customXml/item2.xml"/><Relationship Id="rId16" Type="http://schemas.openxmlformats.org/officeDocument/2006/relationships/package" Target="embeddings/Microsoft_PowerPoint_Slide.sl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OAI/OpenAPI-Specification/blob/master/versions/3.0.0.m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3DE52A8ADBE409B80032F7A622632" ma:contentTypeVersion="14" ma:contentTypeDescription="Create a new document." ma:contentTypeScope="" ma:versionID="bbe76bca4c7708ba5bb9f9bb5f6c163a">
  <xsd:schema xmlns:xsd="http://www.w3.org/2001/XMLSchema" xmlns:xs="http://www.w3.org/2001/XMLSchema" xmlns:p="http://schemas.microsoft.com/office/2006/metadata/properties" xmlns:ns2="1e0b0434-7d06-457a-aa66-515fa0843930" xmlns:ns3="459e1863-6419-4ae9-b137-ab59de5e18c9" targetNamespace="http://schemas.microsoft.com/office/2006/metadata/properties" ma:root="true" ma:fieldsID="6c282f46dd627b71d3d3ad8699e35cd7" ns2:_="" ns3:_="">
    <xsd:import namespace="1e0b0434-7d06-457a-aa66-515fa0843930"/>
    <xsd:import namespace="459e1863-6419-4ae9-b137-ab59de5e18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b0434-7d06-457a-aa66-515fa0843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10a4360-04d9-4667-be95-b97e4a7e4ae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9e1863-6419-4ae9-b137-ab59de5e18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6b5ecf-c530-49d4-85e6-a0ce8ec5c856}" ma:internalName="TaxCatchAll" ma:showField="CatchAllData" ma:web="459e1863-6419-4ae9-b137-ab59de5e18c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7DC3-A933-4386-A6ED-513E3343D933}">
  <ds:schemaRefs>
    <ds:schemaRef ds:uri="http://schemas.microsoft.com/sharepoint/v3/contenttype/forms"/>
  </ds:schemaRefs>
</ds:datastoreItem>
</file>

<file path=customXml/itemProps2.xml><?xml version="1.0" encoding="utf-8"?>
<ds:datastoreItem xmlns:ds="http://schemas.openxmlformats.org/officeDocument/2006/customXml" ds:itemID="{C7200598-0DC3-4D08-966A-565A4E420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b0434-7d06-457a-aa66-515fa0843930"/>
    <ds:schemaRef ds:uri="459e1863-6419-4ae9-b137-ab59de5e1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6C3ABB-BF1D-48A9-A977-2FD80586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55</Pages>
  <Words>20841</Words>
  <Characters>110459</Characters>
  <Application>Microsoft Office Word</Application>
  <DocSecurity>0</DocSecurity>
  <Lines>920</Lines>
  <Paragraphs>262</Paragraphs>
  <ScaleCrop>false</ScaleCrop>
  <HeadingPairs>
    <vt:vector size="2" baseType="variant">
      <vt:variant>
        <vt:lpstr>Title</vt:lpstr>
      </vt:variant>
      <vt:variant>
        <vt:i4>1</vt:i4>
      </vt:variant>
    </vt:vector>
  </HeadingPairs>
  <TitlesOfParts>
    <vt:vector size="1" baseType="lpstr">
      <vt:lpstr>3GPP TS 26.517</vt:lpstr>
    </vt:vector>
  </TitlesOfParts>
  <Company>ETSI</Company>
  <LinksUpToDate>false</LinksUpToDate>
  <CharactersWithSpaces>131038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26.517</dc:title>
  <dc:subject>5G Multicast-Broadcast User Services; Protocols and Formats (Release 18)</dc:subject>
  <dc:creator>MCC Support</dc:creator>
  <cp:keywords/>
  <dc:description/>
  <cp:lastModifiedBy>Wilhelm Meding</cp:lastModifiedBy>
  <cp:revision>3</cp:revision>
  <cp:lastPrinted>2019-02-25T14:05:00Z</cp:lastPrinted>
  <dcterms:created xsi:type="dcterms:W3CDTF">2024-07-21T16:11:00Z</dcterms:created>
  <dcterms:modified xsi:type="dcterms:W3CDTF">2024-07-21T16:11:00Z</dcterms:modified>
</cp:coreProperties>
</file>