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0274" w14:textId="67408A49" w:rsidR="00080512" w:rsidRPr="00A343BF" w:rsidRDefault="00080512">
      <w:pPr>
        <w:pStyle w:val="ZA"/>
        <w:framePr w:wrap="notBeside"/>
        <w:rPr>
          <w:noProof w:val="0"/>
        </w:rPr>
      </w:pPr>
      <w:bookmarkStart w:id="0" w:name="page1"/>
      <w:r w:rsidRPr="00A343BF">
        <w:rPr>
          <w:noProof w:val="0"/>
          <w:sz w:val="64"/>
        </w:rPr>
        <w:t xml:space="preserve">3GPP TS </w:t>
      </w:r>
      <w:r w:rsidR="00780996" w:rsidRPr="00A343BF">
        <w:rPr>
          <w:noProof w:val="0"/>
          <w:sz w:val="64"/>
        </w:rPr>
        <w:t>28</w:t>
      </w:r>
      <w:r w:rsidRPr="00A343BF">
        <w:rPr>
          <w:noProof w:val="0"/>
          <w:sz w:val="64"/>
        </w:rPr>
        <w:t>.</w:t>
      </w:r>
      <w:r w:rsidR="00780996" w:rsidRPr="00A343BF">
        <w:rPr>
          <w:noProof w:val="0"/>
          <w:sz w:val="64"/>
        </w:rPr>
        <w:t>311</w:t>
      </w:r>
      <w:r w:rsidR="005D4D82" w:rsidRPr="00A343BF">
        <w:rPr>
          <w:noProof w:val="0"/>
          <w:sz w:val="64"/>
        </w:rPr>
        <w:t xml:space="preserve"> </w:t>
      </w:r>
      <w:r w:rsidR="00E55C7E" w:rsidRPr="00A343BF">
        <w:rPr>
          <w:noProof w:val="0"/>
        </w:rPr>
        <w:t>V</w:t>
      </w:r>
      <w:r w:rsidR="004E1F39">
        <w:rPr>
          <w:noProof w:val="0"/>
        </w:rPr>
        <w:t>18.0.0</w:t>
      </w:r>
      <w:r w:rsidRPr="00A343BF">
        <w:rPr>
          <w:noProof w:val="0"/>
        </w:rPr>
        <w:t xml:space="preserve"> </w:t>
      </w:r>
      <w:r w:rsidRPr="00A343BF">
        <w:rPr>
          <w:noProof w:val="0"/>
          <w:sz w:val="32"/>
        </w:rPr>
        <w:t>(</w:t>
      </w:r>
      <w:r w:rsidR="004E1F39">
        <w:rPr>
          <w:noProof w:val="0"/>
          <w:sz w:val="32"/>
        </w:rPr>
        <w:t>2024-04</w:t>
      </w:r>
      <w:r w:rsidRPr="00A343BF">
        <w:rPr>
          <w:noProof w:val="0"/>
          <w:sz w:val="32"/>
        </w:rPr>
        <w:t>)</w:t>
      </w:r>
    </w:p>
    <w:p w14:paraId="6AAC18AB" w14:textId="77777777" w:rsidR="00080512" w:rsidRPr="00A343BF" w:rsidRDefault="00080512">
      <w:pPr>
        <w:pStyle w:val="ZB"/>
        <w:framePr w:wrap="notBeside"/>
        <w:rPr>
          <w:noProof w:val="0"/>
        </w:rPr>
      </w:pPr>
      <w:r w:rsidRPr="00A343BF">
        <w:rPr>
          <w:noProof w:val="0"/>
        </w:rPr>
        <w:t>Technical Specification</w:t>
      </w:r>
    </w:p>
    <w:p w14:paraId="673B5420" w14:textId="77777777" w:rsidR="00080512" w:rsidRPr="00A343BF" w:rsidRDefault="00080512" w:rsidP="00EE6693">
      <w:pPr>
        <w:pStyle w:val="ZT"/>
        <w:framePr w:h="2956" w:hRule="exact" w:wrap="notBeside"/>
      </w:pPr>
      <w:r w:rsidRPr="00A343BF">
        <w:t>3rd Generation Partnership Project;</w:t>
      </w:r>
    </w:p>
    <w:p w14:paraId="6A174110" w14:textId="77777777" w:rsidR="00080512" w:rsidRPr="00A343BF" w:rsidRDefault="00080512" w:rsidP="00EE6693">
      <w:pPr>
        <w:pStyle w:val="ZT"/>
        <w:framePr w:h="2956" w:hRule="exact" w:wrap="notBeside"/>
      </w:pPr>
      <w:r w:rsidRPr="00A343BF">
        <w:t xml:space="preserve">Technical Specification Group </w:t>
      </w:r>
      <w:r w:rsidR="00B90388" w:rsidRPr="00A343BF">
        <w:t>Services and System Aspects</w:t>
      </w:r>
      <w:r w:rsidRPr="00A343BF">
        <w:t>;</w:t>
      </w:r>
    </w:p>
    <w:p w14:paraId="1928032B" w14:textId="77777777" w:rsidR="00B90388" w:rsidRPr="00A343BF" w:rsidRDefault="00780996" w:rsidP="00EE6693">
      <w:pPr>
        <w:pStyle w:val="ZT"/>
        <w:framePr w:h="2956" w:hRule="exact" w:wrap="notBeside"/>
      </w:pPr>
      <w:r w:rsidRPr="00A343BF">
        <w:t>Management and orchestration</w:t>
      </w:r>
      <w:r w:rsidR="00B90388" w:rsidRPr="00A343BF">
        <w:t>;</w:t>
      </w:r>
    </w:p>
    <w:p w14:paraId="2F0E41DE" w14:textId="77777777" w:rsidR="00080512" w:rsidRPr="00A343BF" w:rsidRDefault="00780996" w:rsidP="00EE6693">
      <w:pPr>
        <w:pStyle w:val="ZT"/>
        <w:framePr w:h="2956" w:hRule="exact" w:wrap="notBeside"/>
      </w:pPr>
      <w:r w:rsidRPr="00A343BF">
        <w:rPr>
          <w:lang w:eastAsia="zh-CN"/>
        </w:rPr>
        <w:t xml:space="preserve">Network </w:t>
      </w:r>
      <w:r w:rsidR="00831CDE" w:rsidRPr="00A343BF">
        <w:rPr>
          <w:lang w:eastAsia="zh-CN"/>
        </w:rPr>
        <w:t>p</w:t>
      </w:r>
      <w:r w:rsidRPr="00A343BF">
        <w:rPr>
          <w:lang w:eastAsia="zh-CN"/>
        </w:rPr>
        <w:t xml:space="preserve">olicy </w:t>
      </w:r>
      <w:r w:rsidR="00831CDE" w:rsidRPr="00A343BF">
        <w:rPr>
          <w:lang w:eastAsia="zh-CN"/>
        </w:rPr>
        <w:t>m</w:t>
      </w:r>
      <w:r w:rsidRPr="00A343BF">
        <w:rPr>
          <w:lang w:eastAsia="zh-CN"/>
        </w:rPr>
        <w:t xml:space="preserve">anagement for mobile networks based on </w:t>
      </w:r>
      <w:r w:rsidR="008574B1" w:rsidRPr="00A343BF">
        <w:rPr>
          <w:rFonts w:hint="eastAsia"/>
          <w:lang w:eastAsia="zh-CN"/>
        </w:rPr>
        <w:t>Net</w:t>
      </w:r>
      <w:r w:rsidR="008574B1" w:rsidRPr="00A343BF">
        <w:rPr>
          <w:lang w:eastAsia="zh-CN"/>
        </w:rPr>
        <w:t>work Function Virtualization</w:t>
      </w:r>
      <w:r w:rsidR="00D14636" w:rsidRPr="00A343BF">
        <w:rPr>
          <w:lang w:eastAsia="zh-CN"/>
        </w:rPr>
        <w:t xml:space="preserve"> </w:t>
      </w:r>
      <w:r w:rsidR="008574B1" w:rsidRPr="00A343BF">
        <w:rPr>
          <w:lang w:eastAsia="zh-CN"/>
        </w:rPr>
        <w:t>(</w:t>
      </w:r>
      <w:r w:rsidRPr="00A343BF">
        <w:rPr>
          <w:lang w:eastAsia="zh-CN"/>
        </w:rPr>
        <w:t>NFV</w:t>
      </w:r>
      <w:r w:rsidR="008574B1" w:rsidRPr="00A343BF">
        <w:rPr>
          <w:lang w:eastAsia="zh-CN"/>
        </w:rPr>
        <w:t>)</w:t>
      </w:r>
      <w:r w:rsidRPr="00A343BF">
        <w:rPr>
          <w:lang w:eastAsia="zh-CN"/>
        </w:rPr>
        <w:t xml:space="preserve"> scenarios</w:t>
      </w:r>
    </w:p>
    <w:p w14:paraId="5101B2CC" w14:textId="77777777" w:rsidR="00D5281D" w:rsidRPr="00A343BF" w:rsidRDefault="00D5281D" w:rsidP="00EE6693">
      <w:pPr>
        <w:pStyle w:val="ZT"/>
        <w:framePr w:h="2956" w:hRule="exact" w:wrap="notBeside"/>
      </w:pPr>
      <w:r w:rsidRPr="00A343BF">
        <w:t>(</w:t>
      </w:r>
      <w:r w:rsidRPr="00A343BF">
        <w:rPr>
          <w:rStyle w:val="ZGSM"/>
        </w:rPr>
        <w:t>Release</w:t>
      </w:r>
      <w:r w:rsidR="004E1F39">
        <w:rPr>
          <w:rStyle w:val="ZGSM"/>
        </w:rPr>
        <w:t xml:space="preserve"> 18</w:t>
      </w:r>
      <w:r w:rsidRPr="00A343BF">
        <w:t>)</w:t>
      </w:r>
    </w:p>
    <w:p w14:paraId="49350B15" w14:textId="77777777" w:rsidR="00160966" w:rsidRPr="00A343BF" w:rsidRDefault="00160966" w:rsidP="00EE6693">
      <w:pPr>
        <w:pStyle w:val="ZT"/>
        <w:framePr w:h="2956" w:hRule="exact" w:wrap="notBeside"/>
      </w:pPr>
    </w:p>
    <w:bookmarkStart w:id="1" w:name="_MON_1684549432"/>
    <w:bookmarkEnd w:id="1"/>
    <w:bookmarkStart w:id="2" w:name="_MON_1684549432"/>
    <w:bookmarkEnd w:id="2"/>
    <w:p w14:paraId="12F70FB4" w14:textId="40A0A4B6" w:rsidR="00F84268" w:rsidRPr="00A343BF" w:rsidRDefault="000B0D23" w:rsidP="00F84268">
      <w:pPr>
        <w:pStyle w:val="ZU"/>
        <w:framePr w:h="4929" w:hRule="exact" w:wrap="notBeside"/>
        <w:tabs>
          <w:tab w:val="right" w:pos="10206"/>
        </w:tabs>
        <w:jc w:val="left"/>
        <w:rPr>
          <w:noProof w:val="0"/>
        </w:rPr>
      </w:pPr>
      <w:r w:rsidRPr="000B0D23">
        <w:rPr>
          <w:i/>
        </w:rPr>
        <w:object w:dxaOrig="2026" w:dyaOrig="1251" w14:anchorId="65478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7.9pt;height:79.15pt" o:ole="">
            <v:imagedata r:id="rId9" o:title=""/>
          </v:shape>
          <o:OLEObject Type="Embed" ProgID="Word.Picture.8" ShapeID="_x0000_i1036" DrawAspect="Content" ObjectID="_1781363776" r:id="rId10"/>
        </w:object>
      </w:r>
      <w:r w:rsidR="00F84268" w:rsidRPr="00A343BF">
        <w:rPr>
          <w:noProof w:val="0"/>
          <w:color w:val="0000FF"/>
        </w:rPr>
        <w:tab/>
      </w:r>
      <w:r w:rsidR="00417532" w:rsidRPr="00A343BF">
        <w:drawing>
          <wp:inline distT="0" distB="0" distL="0" distR="0" wp14:anchorId="04061FA6" wp14:editId="7E87F3CB">
            <wp:extent cx="1624330" cy="9525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2B223586" w14:textId="77777777" w:rsidR="00080512" w:rsidRPr="00A343BF" w:rsidRDefault="00080512">
      <w:pPr>
        <w:pStyle w:val="ZU"/>
        <w:framePr w:h="4929" w:hRule="exact" w:wrap="notBeside"/>
        <w:tabs>
          <w:tab w:val="right" w:pos="10206"/>
        </w:tabs>
        <w:jc w:val="left"/>
        <w:rPr>
          <w:noProof w:val="0"/>
        </w:rPr>
      </w:pPr>
    </w:p>
    <w:p w14:paraId="5A6C13F2" w14:textId="77777777" w:rsidR="00080512" w:rsidRPr="00A343BF" w:rsidRDefault="00080512" w:rsidP="00734A5B">
      <w:pPr>
        <w:framePr w:h="1377" w:hRule="exact" w:wrap="notBeside" w:vAnchor="page" w:hAnchor="margin" w:y="15305"/>
        <w:rPr>
          <w:sz w:val="16"/>
        </w:rPr>
      </w:pPr>
      <w:r w:rsidRPr="00A343BF">
        <w:rPr>
          <w:sz w:val="16"/>
        </w:rPr>
        <w:t>The present document has been developed within the 3</w:t>
      </w:r>
      <w:r w:rsidRPr="00A343BF">
        <w:rPr>
          <w:sz w:val="16"/>
          <w:vertAlign w:val="superscript"/>
        </w:rPr>
        <w:t>rd</w:t>
      </w:r>
      <w:r w:rsidRPr="00A343BF">
        <w:rPr>
          <w:sz w:val="16"/>
        </w:rPr>
        <w:t xml:space="preserve"> Generation Partnership Project (3GPP</w:t>
      </w:r>
      <w:r w:rsidRPr="00A343BF">
        <w:rPr>
          <w:sz w:val="16"/>
          <w:vertAlign w:val="superscript"/>
        </w:rPr>
        <w:t xml:space="preserve"> TM</w:t>
      </w:r>
      <w:r w:rsidRPr="00A343BF">
        <w:rPr>
          <w:sz w:val="16"/>
        </w:rPr>
        <w:t>) and may be further elaborated for the purposes of 3GPP..</w:t>
      </w:r>
      <w:r w:rsidRPr="00A343BF">
        <w:rPr>
          <w:sz w:val="16"/>
        </w:rPr>
        <w:br/>
        <w:t>The present document has not been subject to any approval process by the 3GPP</w:t>
      </w:r>
      <w:r w:rsidRPr="00A343BF">
        <w:rPr>
          <w:sz w:val="16"/>
          <w:vertAlign w:val="superscript"/>
        </w:rPr>
        <w:t xml:space="preserve"> </w:t>
      </w:r>
      <w:r w:rsidRPr="00A343BF">
        <w:rPr>
          <w:sz w:val="16"/>
        </w:rPr>
        <w:t>Organizational Partners and shall not be implemented.</w:t>
      </w:r>
      <w:r w:rsidRPr="00A343BF">
        <w:rPr>
          <w:sz w:val="16"/>
        </w:rPr>
        <w:br/>
        <w:t>This Specification is provided for future development work within 3GPP</w:t>
      </w:r>
      <w:r w:rsidRPr="00A343BF">
        <w:rPr>
          <w:sz w:val="16"/>
          <w:vertAlign w:val="superscript"/>
        </w:rPr>
        <w:t xml:space="preserve"> </w:t>
      </w:r>
      <w:r w:rsidRPr="00A343BF">
        <w:rPr>
          <w:sz w:val="16"/>
        </w:rPr>
        <w:t>only. The Organizational Partners accept no liability for any use of this Specification.</w:t>
      </w:r>
      <w:r w:rsidRPr="00A343BF">
        <w:rPr>
          <w:sz w:val="16"/>
        </w:rPr>
        <w:br/>
        <w:t xml:space="preserve">Specifications and </w:t>
      </w:r>
      <w:r w:rsidR="00F653B8" w:rsidRPr="00A343BF">
        <w:rPr>
          <w:sz w:val="16"/>
        </w:rPr>
        <w:t>Reports</w:t>
      </w:r>
      <w:r w:rsidRPr="00A343BF">
        <w:rPr>
          <w:sz w:val="16"/>
        </w:rPr>
        <w:t xml:space="preserve"> for implementation of the 3GPP</w:t>
      </w:r>
      <w:r w:rsidRPr="00A343BF">
        <w:rPr>
          <w:sz w:val="16"/>
          <w:vertAlign w:val="superscript"/>
        </w:rPr>
        <w:t xml:space="preserve"> TM</w:t>
      </w:r>
      <w:r w:rsidRPr="00A343BF">
        <w:rPr>
          <w:sz w:val="16"/>
        </w:rPr>
        <w:t xml:space="preserve"> system should be obtained via the 3GPP Organizational Partners' Publications Offices.</w:t>
      </w:r>
    </w:p>
    <w:p w14:paraId="7F460294" w14:textId="77777777" w:rsidR="00080512" w:rsidRPr="00A343BF" w:rsidRDefault="00080512">
      <w:pPr>
        <w:pStyle w:val="ZV"/>
        <w:framePr w:wrap="notBeside"/>
        <w:rPr>
          <w:noProof w:val="0"/>
        </w:rPr>
      </w:pPr>
    </w:p>
    <w:p w14:paraId="3BDDD589" w14:textId="77777777" w:rsidR="00080512" w:rsidRPr="00A343BF" w:rsidRDefault="00080512"/>
    <w:bookmarkEnd w:id="0"/>
    <w:p w14:paraId="4855C6A8" w14:textId="77777777" w:rsidR="00831CDE" w:rsidRPr="00A343BF" w:rsidRDefault="00831CDE"/>
    <w:p w14:paraId="1DB2E55D" w14:textId="77777777" w:rsidR="00080512" w:rsidRPr="00A343BF" w:rsidRDefault="00080512" w:rsidP="00EE6693">
      <w:pPr>
        <w:sectPr w:rsidR="00080512" w:rsidRPr="00A343BF">
          <w:footnotePr>
            <w:numRestart w:val="eachSect"/>
          </w:footnotePr>
          <w:pgSz w:w="11907" w:h="16840"/>
          <w:pgMar w:top="2268" w:right="851" w:bottom="10773" w:left="851" w:header="0" w:footer="0" w:gutter="0"/>
          <w:cols w:space="720"/>
        </w:sectPr>
      </w:pPr>
    </w:p>
    <w:p w14:paraId="7315DB74" w14:textId="77777777" w:rsidR="00080512" w:rsidRPr="00A343BF" w:rsidRDefault="00080512">
      <w:bookmarkStart w:id="3" w:name="page2"/>
    </w:p>
    <w:p w14:paraId="2890D399" w14:textId="77777777" w:rsidR="00080512" w:rsidRPr="00A343BF" w:rsidRDefault="00080512">
      <w:pPr>
        <w:pStyle w:val="FP"/>
        <w:framePr w:wrap="notBeside" w:hAnchor="margin" w:yAlign="center"/>
        <w:spacing w:after="240"/>
        <w:ind w:left="2835" w:right="2835"/>
        <w:jc w:val="center"/>
        <w:rPr>
          <w:rFonts w:ascii="Arial" w:hAnsi="Arial"/>
          <w:b/>
          <w:i/>
        </w:rPr>
      </w:pPr>
      <w:r w:rsidRPr="00A343BF">
        <w:rPr>
          <w:rFonts w:ascii="Arial" w:hAnsi="Arial"/>
          <w:b/>
          <w:i/>
        </w:rPr>
        <w:t>3GPP</w:t>
      </w:r>
    </w:p>
    <w:p w14:paraId="57126222" w14:textId="77777777" w:rsidR="00080512" w:rsidRPr="00A343BF" w:rsidRDefault="00080512">
      <w:pPr>
        <w:pStyle w:val="FP"/>
        <w:framePr w:wrap="notBeside" w:hAnchor="margin" w:yAlign="center"/>
        <w:pBdr>
          <w:bottom w:val="single" w:sz="6" w:space="1" w:color="auto"/>
        </w:pBdr>
        <w:ind w:left="2835" w:right="2835"/>
        <w:jc w:val="center"/>
      </w:pPr>
      <w:r w:rsidRPr="00A343BF">
        <w:t>Postal address</w:t>
      </w:r>
    </w:p>
    <w:p w14:paraId="774B8C1D" w14:textId="77777777" w:rsidR="00080512" w:rsidRPr="00A343BF" w:rsidRDefault="00080512">
      <w:pPr>
        <w:pStyle w:val="FP"/>
        <w:framePr w:wrap="notBeside" w:hAnchor="margin" w:yAlign="center"/>
        <w:ind w:left="2835" w:right="2835"/>
        <w:jc w:val="center"/>
        <w:rPr>
          <w:rFonts w:ascii="Arial" w:hAnsi="Arial"/>
          <w:sz w:val="18"/>
        </w:rPr>
      </w:pPr>
    </w:p>
    <w:p w14:paraId="284B259B" w14:textId="77777777" w:rsidR="00080512" w:rsidRPr="00A343BF" w:rsidRDefault="00080512">
      <w:pPr>
        <w:pStyle w:val="FP"/>
        <w:framePr w:wrap="notBeside" w:hAnchor="margin" w:yAlign="center"/>
        <w:pBdr>
          <w:bottom w:val="single" w:sz="6" w:space="1" w:color="auto"/>
        </w:pBdr>
        <w:spacing w:before="240"/>
        <w:ind w:left="2835" w:right="2835"/>
        <w:jc w:val="center"/>
      </w:pPr>
      <w:r w:rsidRPr="00A343BF">
        <w:t>3GPP support office address</w:t>
      </w:r>
    </w:p>
    <w:p w14:paraId="65EE6287" w14:textId="77777777" w:rsidR="00080512" w:rsidRPr="00A343BF" w:rsidRDefault="00080512">
      <w:pPr>
        <w:pStyle w:val="FP"/>
        <w:framePr w:wrap="notBeside" w:hAnchor="margin" w:yAlign="center"/>
        <w:ind w:left="2835" w:right="2835"/>
        <w:jc w:val="center"/>
        <w:rPr>
          <w:rFonts w:ascii="Arial" w:hAnsi="Arial"/>
          <w:sz w:val="18"/>
        </w:rPr>
      </w:pPr>
      <w:r w:rsidRPr="00A343BF">
        <w:rPr>
          <w:rFonts w:ascii="Arial" w:hAnsi="Arial"/>
          <w:sz w:val="18"/>
        </w:rPr>
        <w:t>650 Route des Lucioles - Sophia Antipolis</w:t>
      </w:r>
    </w:p>
    <w:p w14:paraId="0546D03B" w14:textId="77777777" w:rsidR="00080512" w:rsidRPr="00A343BF" w:rsidRDefault="00080512">
      <w:pPr>
        <w:pStyle w:val="FP"/>
        <w:framePr w:wrap="notBeside" w:hAnchor="margin" w:yAlign="center"/>
        <w:ind w:left="2835" w:right="2835"/>
        <w:jc w:val="center"/>
        <w:rPr>
          <w:rFonts w:ascii="Arial" w:hAnsi="Arial"/>
          <w:sz w:val="18"/>
        </w:rPr>
      </w:pPr>
      <w:r w:rsidRPr="00A343BF">
        <w:rPr>
          <w:rFonts w:ascii="Arial" w:hAnsi="Arial"/>
          <w:sz w:val="18"/>
        </w:rPr>
        <w:t>Valbonne - FRANCE</w:t>
      </w:r>
    </w:p>
    <w:p w14:paraId="08AF0C3A" w14:textId="77777777" w:rsidR="00080512" w:rsidRPr="00A343BF" w:rsidRDefault="00080512">
      <w:pPr>
        <w:pStyle w:val="FP"/>
        <w:framePr w:wrap="notBeside" w:hAnchor="margin" w:yAlign="center"/>
        <w:spacing w:after="20"/>
        <w:ind w:left="2835" w:right="2835"/>
        <w:jc w:val="center"/>
        <w:rPr>
          <w:rFonts w:ascii="Arial" w:hAnsi="Arial"/>
          <w:sz w:val="18"/>
        </w:rPr>
      </w:pPr>
      <w:r w:rsidRPr="00A343BF">
        <w:rPr>
          <w:rFonts w:ascii="Arial" w:hAnsi="Arial"/>
          <w:sz w:val="18"/>
        </w:rPr>
        <w:t>Tel.: +33 4 92 94 42 00 Fax: +33 4 93 65 47 16</w:t>
      </w:r>
    </w:p>
    <w:p w14:paraId="3E74C7AA" w14:textId="77777777" w:rsidR="00080512" w:rsidRPr="00A343BF" w:rsidRDefault="00080512">
      <w:pPr>
        <w:pStyle w:val="FP"/>
        <w:framePr w:wrap="notBeside" w:hAnchor="margin" w:yAlign="center"/>
        <w:pBdr>
          <w:bottom w:val="single" w:sz="6" w:space="1" w:color="auto"/>
        </w:pBdr>
        <w:spacing w:before="240"/>
        <w:ind w:left="2835" w:right="2835"/>
        <w:jc w:val="center"/>
      </w:pPr>
      <w:r w:rsidRPr="00A343BF">
        <w:t>Internet</w:t>
      </w:r>
    </w:p>
    <w:p w14:paraId="211CA03F" w14:textId="77777777" w:rsidR="00080512" w:rsidRPr="00A343BF" w:rsidRDefault="00080512">
      <w:pPr>
        <w:pStyle w:val="FP"/>
        <w:framePr w:wrap="notBeside" w:hAnchor="margin" w:yAlign="center"/>
        <w:ind w:left="2835" w:right="2835"/>
        <w:jc w:val="center"/>
        <w:rPr>
          <w:rFonts w:ascii="Arial" w:hAnsi="Arial"/>
          <w:sz w:val="18"/>
        </w:rPr>
      </w:pPr>
      <w:r w:rsidRPr="00A343BF">
        <w:rPr>
          <w:rFonts w:ascii="Arial" w:hAnsi="Arial"/>
          <w:sz w:val="18"/>
        </w:rPr>
        <w:t>http://www.3gpp.org</w:t>
      </w:r>
    </w:p>
    <w:p w14:paraId="623C6268" w14:textId="77777777" w:rsidR="00080512" w:rsidRPr="00A343BF" w:rsidRDefault="00080512"/>
    <w:p w14:paraId="41982199" w14:textId="77777777" w:rsidR="00080512" w:rsidRPr="00A343BF"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A343BF">
        <w:rPr>
          <w:rFonts w:ascii="Arial" w:hAnsi="Arial"/>
          <w:b/>
          <w:i/>
        </w:rPr>
        <w:t>Copyright Notification</w:t>
      </w:r>
    </w:p>
    <w:p w14:paraId="044DC10E" w14:textId="77777777" w:rsidR="00080512" w:rsidRPr="00A343BF" w:rsidRDefault="00080512" w:rsidP="00FA1266">
      <w:pPr>
        <w:pStyle w:val="FP"/>
        <w:framePr w:h="3057" w:hRule="exact" w:wrap="notBeside" w:vAnchor="page" w:hAnchor="margin" w:y="12605"/>
        <w:jc w:val="center"/>
      </w:pPr>
      <w:r w:rsidRPr="00A343BF">
        <w:t>No part may be reproduced except as authorized by written permission.</w:t>
      </w:r>
      <w:r w:rsidRPr="00A343BF">
        <w:br/>
        <w:t>The copyright and the foregoing restriction extend to reproduction in all media.</w:t>
      </w:r>
    </w:p>
    <w:p w14:paraId="35F3DABA" w14:textId="77777777" w:rsidR="00080512" w:rsidRPr="00A343BF" w:rsidRDefault="00080512" w:rsidP="00FA1266">
      <w:pPr>
        <w:pStyle w:val="FP"/>
        <w:framePr w:h="3057" w:hRule="exact" w:wrap="notBeside" w:vAnchor="page" w:hAnchor="margin" w:y="12605"/>
        <w:jc w:val="center"/>
      </w:pPr>
    </w:p>
    <w:p w14:paraId="671AE497" w14:textId="77777777" w:rsidR="00080512" w:rsidRPr="00A343BF" w:rsidRDefault="00DC309B" w:rsidP="00FA1266">
      <w:pPr>
        <w:pStyle w:val="FP"/>
        <w:framePr w:h="3057" w:hRule="exact" w:wrap="notBeside" w:vAnchor="page" w:hAnchor="margin" w:y="12605"/>
        <w:jc w:val="center"/>
        <w:rPr>
          <w:sz w:val="18"/>
        </w:rPr>
      </w:pPr>
      <w:r w:rsidRPr="00A343BF">
        <w:rPr>
          <w:sz w:val="18"/>
        </w:rPr>
        <w:t>©</w:t>
      </w:r>
      <w:r w:rsidR="004E1F39">
        <w:rPr>
          <w:sz w:val="18"/>
        </w:rPr>
        <w:t xml:space="preserve"> 2024</w:t>
      </w:r>
      <w:r w:rsidR="00080512" w:rsidRPr="00A343BF">
        <w:rPr>
          <w:sz w:val="18"/>
        </w:rPr>
        <w:t>, 3GPP Organizational Partners (ARIB, ATIS, CCSA, ETSI,</w:t>
      </w:r>
      <w:r w:rsidR="00F22EC7" w:rsidRPr="00A343BF">
        <w:rPr>
          <w:sz w:val="18"/>
        </w:rPr>
        <w:t xml:space="preserve"> TSDSI, </w:t>
      </w:r>
      <w:r w:rsidR="00080512" w:rsidRPr="00A343BF">
        <w:rPr>
          <w:sz w:val="18"/>
        </w:rPr>
        <w:t>TTA, TTC).</w:t>
      </w:r>
      <w:bookmarkStart w:id="4" w:name="copyrightaddon"/>
      <w:bookmarkEnd w:id="4"/>
    </w:p>
    <w:p w14:paraId="0DC05897" w14:textId="77777777" w:rsidR="00734A5B" w:rsidRPr="00A343BF" w:rsidRDefault="00080512" w:rsidP="00FA1266">
      <w:pPr>
        <w:pStyle w:val="FP"/>
        <w:framePr w:h="3057" w:hRule="exact" w:wrap="notBeside" w:vAnchor="page" w:hAnchor="margin" w:y="12605"/>
        <w:jc w:val="center"/>
        <w:rPr>
          <w:sz w:val="18"/>
        </w:rPr>
      </w:pPr>
      <w:r w:rsidRPr="00A343BF">
        <w:rPr>
          <w:sz w:val="18"/>
        </w:rPr>
        <w:t>All rights reserved.</w:t>
      </w:r>
    </w:p>
    <w:p w14:paraId="27134344" w14:textId="77777777" w:rsidR="00FC1192" w:rsidRPr="00A343BF" w:rsidRDefault="00FC1192" w:rsidP="00FA1266">
      <w:pPr>
        <w:pStyle w:val="FP"/>
        <w:framePr w:h="3057" w:hRule="exact" w:wrap="notBeside" w:vAnchor="page" w:hAnchor="margin" w:y="12605"/>
        <w:rPr>
          <w:sz w:val="18"/>
        </w:rPr>
      </w:pPr>
    </w:p>
    <w:p w14:paraId="29085A33" w14:textId="77777777" w:rsidR="00734A5B" w:rsidRPr="00A343BF" w:rsidRDefault="00734A5B" w:rsidP="00FA1266">
      <w:pPr>
        <w:pStyle w:val="FP"/>
        <w:framePr w:h="3057" w:hRule="exact" w:wrap="notBeside" w:vAnchor="page" w:hAnchor="margin" w:y="12605"/>
        <w:rPr>
          <w:sz w:val="18"/>
        </w:rPr>
      </w:pPr>
      <w:r w:rsidRPr="00A343BF">
        <w:rPr>
          <w:sz w:val="18"/>
        </w:rPr>
        <w:t>UMTS™ is a Trade Mark of ETSI registered for the benefit of its members</w:t>
      </w:r>
    </w:p>
    <w:p w14:paraId="40792FD8" w14:textId="77777777" w:rsidR="00080512" w:rsidRPr="00A343BF" w:rsidRDefault="00734A5B" w:rsidP="00FA1266">
      <w:pPr>
        <w:pStyle w:val="FP"/>
        <w:framePr w:h="3057" w:hRule="exact" w:wrap="notBeside" w:vAnchor="page" w:hAnchor="margin" w:y="12605"/>
        <w:rPr>
          <w:sz w:val="18"/>
        </w:rPr>
      </w:pPr>
      <w:r w:rsidRPr="00A343BF">
        <w:rPr>
          <w:sz w:val="18"/>
        </w:rPr>
        <w:t>3GPP™ is a Trade Mark of ETSI registered for the benefit of its Members and of the 3GPP Organizational Partners</w:t>
      </w:r>
      <w:r w:rsidR="00080512" w:rsidRPr="00A343BF">
        <w:rPr>
          <w:sz w:val="18"/>
        </w:rPr>
        <w:br/>
      </w:r>
      <w:r w:rsidR="00FA1266" w:rsidRPr="00A343BF">
        <w:rPr>
          <w:sz w:val="18"/>
        </w:rPr>
        <w:t>LTE™ is a Trade Mark of ETSI registered for the benefit of its Members and of the 3GPP Organizational Partners</w:t>
      </w:r>
    </w:p>
    <w:p w14:paraId="042D38BB" w14:textId="77777777" w:rsidR="00FA1266" w:rsidRPr="00A343BF" w:rsidRDefault="00FA1266" w:rsidP="00FA1266">
      <w:pPr>
        <w:pStyle w:val="FP"/>
        <w:framePr w:h="3057" w:hRule="exact" w:wrap="notBeside" w:vAnchor="page" w:hAnchor="margin" w:y="12605"/>
        <w:rPr>
          <w:sz w:val="18"/>
        </w:rPr>
      </w:pPr>
      <w:r w:rsidRPr="00A343BF">
        <w:rPr>
          <w:sz w:val="18"/>
        </w:rPr>
        <w:t>GSM® and the GSM logo are registered and owned by the GSM Association</w:t>
      </w:r>
    </w:p>
    <w:bookmarkEnd w:id="3"/>
    <w:p w14:paraId="55E60771" w14:textId="77777777" w:rsidR="00080512" w:rsidRPr="00A343BF" w:rsidRDefault="00080512">
      <w:pPr>
        <w:pStyle w:val="TT"/>
      </w:pPr>
      <w:r w:rsidRPr="00A343BF">
        <w:br w:type="page"/>
      </w:r>
      <w:r w:rsidRPr="00A343BF">
        <w:lastRenderedPageBreak/>
        <w:t>Contents</w:t>
      </w:r>
    </w:p>
    <w:p w14:paraId="74B86C04" w14:textId="77777777" w:rsidR="00C66C8A" w:rsidRPr="00502F16" w:rsidRDefault="00C66C8A">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_Toc26439704 \h </w:instrText>
      </w:r>
      <w:r>
        <w:fldChar w:fldCharType="separate"/>
      </w:r>
      <w:r>
        <w:t>6</w:t>
      </w:r>
      <w:r>
        <w:fldChar w:fldCharType="end"/>
      </w:r>
    </w:p>
    <w:p w14:paraId="6214B9DB" w14:textId="77777777" w:rsidR="00C66C8A" w:rsidRPr="00502F16" w:rsidRDefault="00C66C8A">
      <w:pPr>
        <w:pStyle w:val="TOC1"/>
        <w:rPr>
          <w:rFonts w:ascii="Calibri" w:hAnsi="Calibri"/>
          <w:szCs w:val="22"/>
          <w:lang w:eastAsia="en-GB"/>
        </w:rPr>
      </w:pPr>
      <w:r>
        <w:t>1</w:t>
      </w:r>
      <w:r w:rsidRPr="00502F16">
        <w:rPr>
          <w:rFonts w:ascii="Calibri" w:hAnsi="Calibri"/>
          <w:szCs w:val="22"/>
          <w:lang w:eastAsia="en-GB"/>
        </w:rPr>
        <w:tab/>
      </w:r>
      <w:r>
        <w:t>Scope</w:t>
      </w:r>
      <w:r>
        <w:tab/>
      </w:r>
      <w:r>
        <w:fldChar w:fldCharType="begin" w:fldLock="1"/>
      </w:r>
      <w:r>
        <w:instrText xml:space="preserve"> PAGEREF _Toc26439705 \h </w:instrText>
      </w:r>
      <w:r>
        <w:fldChar w:fldCharType="separate"/>
      </w:r>
      <w:r>
        <w:t>8</w:t>
      </w:r>
      <w:r>
        <w:fldChar w:fldCharType="end"/>
      </w:r>
    </w:p>
    <w:p w14:paraId="502AEFAF" w14:textId="77777777" w:rsidR="00C66C8A" w:rsidRPr="00502F16" w:rsidRDefault="00C66C8A">
      <w:pPr>
        <w:pStyle w:val="TOC1"/>
        <w:rPr>
          <w:rFonts w:ascii="Calibri" w:hAnsi="Calibri"/>
          <w:szCs w:val="22"/>
          <w:lang w:eastAsia="en-GB"/>
        </w:rPr>
      </w:pPr>
      <w:r>
        <w:t>2</w:t>
      </w:r>
      <w:r w:rsidRPr="00502F16">
        <w:rPr>
          <w:rFonts w:ascii="Calibri" w:hAnsi="Calibri"/>
          <w:szCs w:val="22"/>
          <w:lang w:eastAsia="en-GB"/>
        </w:rPr>
        <w:tab/>
      </w:r>
      <w:r>
        <w:t>References</w:t>
      </w:r>
      <w:r>
        <w:tab/>
      </w:r>
      <w:r>
        <w:fldChar w:fldCharType="begin" w:fldLock="1"/>
      </w:r>
      <w:r>
        <w:instrText xml:space="preserve"> PAGEREF _Toc26439706 \h </w:instrText>
      </w:r>
      <w:r>
        <w:fldChar w:fldCharType="separate"/>
      </w:r>
      <w:r>
        <w:t>8</w:t>
      </w:r>
      <w:r>
        <w:fldChar w:fldCharType="end"/>
      </w:r>
    </w:p>
    <w:p w14:paraId="1A39E059" w14:textId="77777777" w:rsidR="00C66C8A" w:rsidRPr="00502F16" w:rsidRDefault="00C66C8A">
      <w:pPr>
        <w:pStyle w:val="TOC1"/>
        <w:rPr>
          <w:rFonts w:ascii="Calibri" w:hAnsi="Calibri"/>
          <w:szCs w:val="22"/>
          <w:lang w:eastAsia="en-GB"/>
        </w:rPr>
      </w:pPr>
      <w:r>
        <w:t>3</w:t>
      </w:r>
      <w:r w:rsidRPr="00502F16">
        <w:rPr>
          <w:rFonts w:ascii="Calibri" w:hAnsi="Calibri"/>
          <w:szCs w:val="22"/>
          <w:lang w:eastAsia="en-GB"/>
        </w:rPr>
        <w:tab/>
      </w:r>
      <w:r>
        <w:t>Definitions of terms, symbols and abbreviations</w:t>
      </w:r>
      <w:r>
        <w:tab/>
      </w:r>
      <w:r>
        <w:fldChar w:fldCharType="begin" w:fldLock="1"/>
      </w:r>
      <w:r>
        <w:instrText xml:space="preserve"> PAGEREF _Toc26439707 \h </w:instrText>
      </w:r>
      <w:r>
        <w:fldChar w:fldCharType="separate"/>
      </w:r>
      <w:r>
        <w:t>8</w:t>
      </w:r>
      <w:r>
        <w:fldChar w:fldCharType="end"/>
      </w:r>
    </w:p>
    <w:p w14:paraId="39606CA8" w14:textId="77777777" w:rsidR="00C66C8A" w:rsidRPr="00502F16" w:rsidRDefault="00C66C8A">
      <w:pPr>
        <w:pStyle w:val="TOC2"/>
        <w:rPr>
          <w:rFonts w:ascii="Calibri" w:hAnsi="Calibri"/>
          <w:sz w:val="22"/>
          <w:szCs w:val="22"/>
          <w:lang w:eastAsia="en-GB"/>
        </w:rPr>
      </w:pPr>
      <w:r>
        <w:t>3.1</w:t>
      </w:r>
      <w:r w:rsidRPr="00502F16">
        <w:rPr>
          <w:rFonts w:ascii="Calibri" w:hAnsi="Calibri"/>
          <w:sz w:val="22"/>
          <w:szCs w:val="22"/>
          <w:lang w:eastAsia="en-GB"/>
        </w:rPr>
        <w:tab/>
      </w:r>
      <w:r>
        <w:t>Terms</w:t>
      </w:r>
      <w:r>
        <w:tab/>
      </w:r>
      <w:r>
        <w:fldChar w:fldCharType="begin" w:fldLock="1"/>
      </w:r>
      <w:r>
        <w:instrText xml:space="preserve"> PAGEREF _Toc26439708 \h </w:instrText>
      </w:r>
      <w:r>
        <w:fldChar w:fldCharType="separate"/>
      </w:r>
      <w:r>
        <w:t>8</w:t>
      </w:r>
      <w:r>
        <w:fldChar w:fldCharType="end"/>
      </w:r>
    </w:p>
    <w:p w14:paraId="433536F5" w14:textId="77777777" w:rsidR="00C66C8A" w:rsidRPr="00502F16" w:rsidRDefault="00C66C8A">
      <w:pPr>
        <w:pStyle w:val="TOC2"/>
        <w:rPr>
          <w:rFonts w:ascii="Calibri" w:hAnsi="Calibri"/>
          <w:sz w:val="22"/>
          <w:szCs w:val="22"/>
          <w:lang w:eastAsia="en-GB"/>
        </w:rPr>
      </w:pPr>
      <w:r>
        <w:t>3.2</w:t>
      </w:r>
      <w:r w:rsidRPr="00502F16">
        <w:rPr>
          <w:rFonts w:ascii="Calibri" w:hAnsi="Calibri"/>
          <w:sz w:val="22"/>
          <w:szCs w:val="22"/>
          <w:lang w:eastAsia="en-GB"/>
        </w:rPr>
        <w:tab/>
      </w:r>
      <w:r>
        <w:t>Symbols</w:t>
      </w:r>
      <w:r>
        <w:tab/>
      </w:r>
      <w:r>
        <w:fldChar w:fldCharType="begin" w:fldLock="1"/>
      </w:r>
      <w:r>
        <w:instrText xml:space="preserve"> PAGEREF _Toc26439709 \h </w:instrText>
      </w:r>
      <w:r>
        <w:fldChar w:fldCharType="separate"/>
      </w:r>
      <w:r>
        <w:t>8</w:t>
      </w:r>
      <w:r>
        <w:fldChar w:fldCharType="end"/>
      </w:r>
    </w:p>
    <w:p w14:paraId="6B8A2B3E" w14:textId="77777777" w:rsidR="00C66C8A" w:rsidRPr="00502F16" w:rsidRDefault="00C66C8A">
      <w:pPr>
        <w:pStyle w:val="TOC2"/>
        <w:rPr>
          <w:rFonts w:ascii="Calibri" w:hAnsi="Calibri"/>
          <w:sz w:val="22"/>
          <w:szCs w:val="22"/>
          <w:lang w:eastAsia="en-GB"/>
        </w:rPr>
      </w:pPr>
      <w:r>
        <w:t>3.3</w:t>
      </w:r>
      <w:r w:rsidRPr="00502F16">
        <w:rPr>
          <w:rFonts w:ascii="Calibri" w:hAnsi="Calibri"/>
          <w:sz w:val="22"/>
          <w:szCs w:val="22"/>
          <w:lang w:eastAsia="en-GB"/>
        </w:rPr>
        <w:tab/>
      </w:r>
      <w:r>
        <w:t>Abbreviations</w:t>
      </w:r>
      <w:r>
        <w:tab/>
      </w:r>
      <w:r>
        <w:fldChar w:fldCharType="begin" w:fldLock="1"/>
      </w:r>
      <w:r>
        <w:instrText xml:space="preserve"> PAGEREF _Toc26439710 \h </w:instrText>
      </w:r>
      <w:r>
        <w:fldChar w:fldCharType="separate"/>
      </w:r>
      <w:r>
        <w:t>8</w:t>
      </w:r>
      <w:r>
        <w:fldChar w:fldCharType="end"/>
      </w:r>
    </w:p>
    <w:p w14:paraId="2EA9EC5A" w14:textId="77777777" w:rsidR="00C66C8A" w:rsidRPr="00502F16" w:rsidRDefault="00C66C8A">
      <w:pPr>
        <w:pStyle w:val="TOC1"/>
        <w:rPr>
          <w:rFonts w:ascii="Calibri" w:hAnsi="Calibri"/>
          <w:szCs w:val="22"/>
          <w:lang w:eastAsia="en-GB"/>
        </w:rPr>
      </w:pPr>
      <w:r>
        <w:t>4</w:t>
      </w:r>
      <w:r w:rsidRPr="00502F16">
        <w:rPr>
          <w:rFonts w:ascii="Calibri" w:hAnsi="Calibri"/>
          <w:szCs w:val="22"/>
          <w:lang w:eastAsia="en-GB"/>
        </w:rPr>
        <w:tab/>
      </w:r>
      <w:r>
        <w:t>Overview</w:t>
      </w:r>
      <w:r>
        <w:tab/>
      </w:r>
      <w:r>
        <w:fldChar w:fldCharType="begin" w:fldLock="1"/>
      </w:r>
      <w:r>
        <w:instrText xml:space="preserve"> PAGEREF _Toc26439711 \h </w:instrText>
      </w:r>
      <w:r>
        <w:fldChar w:fldCharType="separate"/>
      </w:r>
      <w:r>
        <w:t>9</w:t>
      </w:r>
      <w:r>
        <w:fldChar w:fldCharType="end"/>
      </w:r>
    </w:p>
    <w:p w14:paraId="47DCF1DE" w14:textId="77777777" w:rsidR="00C66C8A" w:rsidRPr="00502F16" w:rsidRDefault="00C66C8A">
      <w:pPr>
        <w:pStyle w:val="TOC1"/>
        <w:rPr>
          <w:rFonts w:ascii="Calibri" w:hAnsi="Calibri"/>
          <w:szCs w:val="22"/>
          <w:lang w:eastAsia="en-GB"/>
        </w:rPr>
      </w:pPr>
      <w:r>
        <w:t>5</w:t>
      </w:r>
      <w:r w:rsidRPr="00502F16">
        <w:rPr>
          <w:rFonts w:ascii="Calibri" w:hAnsi="Calibri"/>
          <w:szCs w:val="22"/>
          <w:lang w:eastAsia="en-GB"/>
        </w:rPr>
        <w:tab/>
      </w:r>
      <w:r>
        <w:t>Policy management architecture</w:t>
      </w:r>
      <w:r>
        <w:tab/>
      </w:r>
      <w:r>
        <w:fldChar w:fldCharType="begin" w:fldLock="1"/>
      </w:r>
      <w:r>
        <w:instrText xml:space="preserve"> PAGEREF _Toc26439712 \h </w:instrText>
      </w:r>
      <w:r>
        <w:fldChar w:fldCharType="separate"/>
      </w:r>
      <w:r>
        <w:t>9</w:t>
      </w:r>
      <w:r>
        <w:fldChar w:fldCharType="end"/>
      </w:r>
    </w:p>
    <w:p w14:paraId="02379BD5" w14:textId="77777777" w:rsidR="00C66C8A" w:rsidRPr="00502F16" w:rsidRDefault="00C66C8A">
      <w:pPr>
        <w:pStyle w:val="TOC1"/>
        <w:rPr>
          <w:rFonts w:ascii="Calibri" w:hAnsi="Calibri"/>
          <w:szCs w:val="22"/>
          <w:lang w:eastAsia="en-GB"/>
        </w:rPr>
      </w:pPr>
      <w:r>
        <w:t>6</w:t>
      </w:r>
      <w:r w:rsidRPr="00502F16">
        <w:rPr>
          <w:rFonts w:ascii="Calibri" w:hAnsi="Calibri"/>
          <w:szCs w:val="22"/>
          <w:lang w:eastAsia="en-GB"/>
        </w:rPr>
        <w:tab/>
      </w:r>
      <w:r>
        <w:t>Business level requirements</w:t>
      </w:r>
      <w:r>
        <w:tab/>
      </w:r>
      <w:r>
        <w:fldChar w:fldCharType="begin" w:fldLock="1"/>
      </w:r>
      <w:r>
        <w:instrText xml:space="preserve"> PAGEREF _Toc26439713 \h </w:instrText>
      </w:r>
      <w:r>
        <w:fldChar w:fldCharType="separate"/>
      </w:r>
      <w:r>
        <w:t>10</w:t>
      </w:r>
      <w:r>
        <w:fldChar w:fldCharType="end"/>
      </w:r>
    </w:p>
    <w:p w14:paraId="2A61E71D" w14:textId="77777777" w:rsidR="00C66C8A" w:rsidRPr="00502F16" w:rsidRDefault="00C66C8A">
      <w:pPr>
        <w:pStyle w:val="TOC2"/>
        <w:rPr>
          <w:rFonts w:ascii="Calibri" w:hAnsi="Calibri"/>
          <w:sz w:val="22"/>
          <w:szCs w:val="22"/>
          <w:lang w:eastAsia="en-GB"/>
        </w:rPr>
      </w:pPr>
      <w:r>
        <w:t xml:space="preserve">6.1 </w:t>
      </w:r>
      <w:r w:rsidRPr="00502F16">
        <w:rPr>
          <w:rFonts w:ascii="Calibri" w:hAnsi="Calibri"/>
          <w:sz w:val="22"/>
          <w:szCs w:val="22"/>
          <w:lang w:eastAsia="en-GB"/>
        </w:rPr>
        <w:tab/>
      </w:r>
      <w:r>
        <w:t>Requirements</w:t>
      </w:r>
      <w:r>
        <w:tab/>
      </w:r>
      <w:r>
        <w:fldChar w:fldCharType="begin" w:fldLock="1"/>
      </w:r>
      <w:r>
        <w:instrText xml:space="preserve"> PAGEREF _Toc26439714 \h </w:instrText>
      </w:r>
      <w:r>
        <w:fldChar w:fldCharType="separate"/>
      </w:r>
      <w:r>
        <w:t>10</w:t>
      </w:r>
      <w:r>
        <w:fldChar w:fldCharType="end"/>
      </w:r>
    </w:p>
    <w:p w14:paraId="08EC07E0" w14:textId="77777777" w:rsidR="00C66C8A" w:rsidRPr="00502F16" w:rsidRDefault="00C66C8A">
      <w:pPr>
        <w:pStyle w:val="TOC2"/>
        <w:rPr>
          <w:rFonts w:ascii="Calibri" w:hAnsi="Calibri"/>
          <w:sz w:val="22"/>
          <w:szCs w:val="22"/>
          <w:lang w:eastAsia="en-GB"/>
        </w:rPr>
      </w:pPr>
      <w:r>
        <w:t xml:space="preserve">6.2 </w:t>
      </w:r>
      <w:r w:rsidRPr="00502F16">
        <w:rPr>
          <w:rFonts w:ascii="Calibri" w:hAnsi="Calibri"/>
          <w:sz w:val="22"/>
          <w:szCs w:val="22"/>
          <w:lang w:eastAsia="en-GB"/>
        </w:rPr>
        <w:tab/>
      </w:r>
      <w:r>
        <w:t>Actor roles</w:t>
      </w:r>
      <w:r>
        <w:tab/>
      </w:r>
      <w:r>
        <w:fldChar w:fldCharType="begin" w:fldLock="1"/>
      </w:r>
      <w:r>
        <w:instrText xml:space="preserve"> PAGEREF _Toc26439715 \h </w:instrText>
      </w:r>
      <w:r>
        <w:fldChar w:fldCharType="separate"/>
      </w:r>
      <w:r>
        <w:t>10</w:t>
      </w:r>
      <w:r>
        <w:fldChar w:fldCharType="end"/>
      </w:r>
    </w:p>
    <w:p w14:paraId="61F6D9AA" w14:textId="77777777" w:rsidR="00C66C8A" w:rsidRPr="00502F16" w:rsidRDefault="00C66C8A">
      <w:pPr>
        <w:pStyle w:val="TOC2"/>
        <w:rPr>
          <w:rFonts w:ascii="Calibri" w:hAnsi="Calibri"/>
          <w:sz w:val="22"/>
          <w:szCs w:val="22"/>
          <w:lang w:eastAsia="en-GB"/>
        </w:rPr>
      </w:pPr>
      <w:r>
        <w:t xml:space="preserve">6.3 </w:t>
      </w:r>
      <w:r w:rsidRPr="00502F16">
        <w:rPr>
          <w:rFonts w:ascii="Calibri" w:hAnsi="Calibri"/>
          <w:sz w:val="22"/>
          <w:szCs w:val="22"/>
          <w:lang w:eastAsia="en-GB"/>
        </w:rPr>
        <w:tab/>
      </w:r>
      <w:r>
        <w:t>Telecommunication resources</w:t>
      </w:r>
      <w:r>
        <w:tab/>
      </w:r>
      <w:r>
        <w:fldChar w:fldCharType="begin" w:fldLock="1"/>
      </w:r>
      <w:r>
        <w:instrText xml:space="preserve"> PAGEREF _Toc26439716 \h </w:instrText>
      </w:r>
      <w:r>
        <w:fldChar w:fldCharType="separate"/>
      </w:r>
      <w:r>
        <w:t>10</w:t>
      </w:r>
      <w:r>
        <w:fldChar w:fldCharType="end"/>
      </w:r>
    </w:p>
    <w:p w14:paraId="56093EED" w14:textId="77777777" w:rsidR="00C66C8A" w:rsidRPr="00502F16" w:rsidRDefault="00C66C8A">
      <w:pPr>
        <w:pStyle w:val="TOC2"/>
        <w:rPr>
          <w:rFonts w:ascii="Calibri" w:hAnsi="Calibri"/>
          <w:sz w:val="22"/>
          <w:szCs w:val="22"/>
          <w:lang w:eastAsia="en-GB"/>
        </w:rPr>
      </w:pPr>
      <w:r>
        <w:t>6.4</w:t>
      </w:r>
      <w:r w:rsidRPr="00502F16">
        <w:rPr>
          <w:rFonts w:ascii="Calibri" w:hAnsi="Calibri"/>
          <w:sz w:val="22"/>
          <w:szCs w:val="22"/>
          <w:lang w:eastAsia="en-GB"/>
        </w:rPr>
        <w:tab/>
      </w:r>
      <w:r>
        <w:t>High-level use cases</w:t>
      </w:r>
      <w:r>
        <w:tab/>
      </w:r>
      <w:r>
        <w:fldChar w:fldCharType="begin" w:fldLock="1"/>
      </w:r>
      <w:r>
        <w:instrText xml:space="preserve"> PAGEREF _Toc26439717 \h </w:instrText>
      </w:r>
      <w:r>
        <w:fldChar w:fldCharType="separate"/>
      </w:r>
      <w:r>
        <w:t>10</w:t>
      </w:r>
      <w:r>
        <w:fldChar w:fldCharType="end"/>
      </w:r>
    </w:p>
    <w:p w14:paraId="3BBFE0B7" w14:textId="77777777" w:rsidR="00C66C8A" w:rsidRPr="00502F16" w:rsidRDefault="00C66C8A">
      <w:pPr>
        <w:pStyle w:val="TOC3"/>
        <w:rPr>
          <w:rFonts w:ascii="Calibri" w:hAnsi="Calibri"/>
          <w:sz w:val="22"/>
          <w:szCs w:val="22"/>
          <w:lang w:eastAsia="en-GB"/>
        </w:rPr>
      </w:pPr>
      <w:r>
        <w:rPr>
          <w:lang w:eastAsia="zh-CN"/>
        </w:rPr>
        <w:t>6.4.1</w:t>
      </w:r>
      <w:r w:rsidRPr="00502F16">
        <w:rPr>
          <w:rFonts w:ascii="Calibri" w:hAnsi="Calibri"/>
          <w:sz w:val="22"/>
          <w:szCs w:val="22"/>
          <w:lang w:eastAsia="en-GB"/>
        </w:rPr>
        <w:tab/>
      </w:r>
      <w:r>
        <w:rPr>
          <w:lang w:eastAsia="zh-CN"/>
        </w:rPr>
        <w:t>Deploy the network function</w:t>
      </w:r>
      <w:r>
        <w:tab/>
      </w:r>
      <w:r>
        <w:fldChar w:fldCharType="begin" w:fldLock="1"/>
      </w:r>
      <w:r>
        <w:instrText xml:space="preserve"> PAGEREF _Toc26439718 \h </w:instrText>
      </w:r>
      <w:r>
        <w:fldChar w:fldCharType="separate"/>
      </w:r>
      <w:r>
        <w:t>10</w:t>
      </w:r>
      <w:r>
        <w:fldChar w:fldCharType="end"/>
      </w:r>
    </w:p>
    <w:p w14:paraId="4B1CA56C" w14:textId="77777777" w:rsidR="00C66C8A" w:rsidRPr="00502F16" w:rsidRDefault="00C66C8A">
      <w:pPr>
        <w:pStyle w:val="TOC1"/>
        <w:rPr>
          <w:rFonts w:ascii="Calibri" w:hAnsi="Calibri"/>
          <w:szCs w:val="22"/>
          <w:lang w:eastAsia="en-GB"/>
        </w:rPr>
      </w:pPr>
      <w:r>
        <w:t>7</w:t>
      </w:r>
      <w:r w:rsidRPr="00502F16">
        <w:rPr>
          <w:rFonts w:ascii="Calibri" w:hAnsi="Calibri"/>
          <w:szCs w:val="22"/>
          <w:lang w:eastAsia="en-GB"/>
        </w:rPr>
        <w:tab/>
      </w:r>
      <w:r>
        <w:t>Specification level requirements</w:t>
      </w:r>
      <w:r>
        <w:tab/>
      </w:r>
      <w:r>
        <w:fldChar w:fldCharType="begin" w:fldLock="1"/>
      </w:r>
      <w:r>
        <w:instrText xml:space="preserve"> PAGEREF _Toc26439719 \h </w:instrText>
      </w:r>
      <w:r>
        <w:fldChar w:fldCharType="separate"/>
      </w:r>
      <w:r>
        <w:t>10</w:t>
      </w:r>
      <w:r>
        <w:fldChar w:fldCharType="end"/>
      </w:r>
    </w:p>
    <w:p w14:paraId="2502EB04" w14:textId="77777777" w:rsidR="00C66C8A" w:rsidRPr="00502F16" w:rsidRDefault="00C66C8A">
      <w:pPr>
        <w:pStyle w:val="TOC2"/>
        <w:rPr>
          <w:rFonts w:ascii="Calibri" w:hAnsi="Calibri"/>
          <w:sz w:val="22"/>
          <w:szCs w:val="22"/>
          <w:lang w:eastAsia="en-GB"/>
        </w:rPr>
      </w:pPr>
      <w:r>
        <w:t xml:space="preserve">7.1 </w:t>
      </w:r>
      <w:r w:rsidRPr="00502F16">
        <w:rPr>
          <w:rFonts w:ascii="Calibri" w:hAnsi="Calibri"/>
          <w:sz w:val="22"/>
          <w:szCs w:val="22"/>
          <w:lang w:eastAsia="en-GB"/>
        </w:rPr>
        <w:tab/>
      </w:r>
      <w:r>
        <w:t>Requirements</w:t>
      </w:r>
      <w:r>
        <w:tab/>
      </w:r>
      <w:r>
        <w:fldChar w:fldCharType="begin" w:fldLock="1"/>
      </w:r>
      <w:r>
        <w:instrText xml:space="preserve"> PAGEREF _Toc26439720 \h </w:instrText>
      </w:r>
      <w:r>
        <w:fldChar w:fldCharType="separate"/>
      </w:r>
      <w:r>
        <w:t>10</w:t>
      </w:r>
      <w:r>
        <w:fldChar w:fldCharType="end"/>
      </w:r>
    </w:p>
    <w:p w14:paraId="7BFEB691" w14:textId="77777777" w:rsidR="00C66C8A" w:rsidRPr="00502F16" w:rsidRDefault="00C66C8A">
      <w:pPr>
        <w:pStyle w:val="TOC2"/>
        <w:rPr>
          <w:rFonts w:ascii="Calibri" w:hAnsi="Calibri"/>
          <w:sz w:val="22"/>
          <w:szCs w:val="22"/>
          <w:lang w:eastAsia="en-GB"/>
        </w:rPr>
      </w:pPr>
      <w:r>
        <w:t xml:space="preserve">7.2 </w:t>
      </w:r>
      <w:r w:rsidRPr="00502F16">
        <w:rPr>
          <w:rFonts w:ascii="Calibri" w:hAnsi="Calibri"/>
          <w:sz w:val="22"/>
          <w:szCs w:val="22"/>
          <w:lang w:eastAsia="en-GB"/>
        </w:rPr>
        <w:tab/>
      </w:r>
      <w:r>
        <w:t>Actor roles</w:t>
      </w:r>
      <w:r>
        <w:tab/>
      </w:r>
      <w:r>
        <w:fldChar w:fldCharType="begin" w:fldLock="1"/>
      </w:r>
      <w:r>
        <w:instrText xml:space="preserve"> PAGEREF _Toc26439721 \h </w:instrText>
      </w:r>
      <w:r>
        <w:fldChar w:fldCharType="separate"/>
      </w:r>
      <w:r>
        <w:t>11</w:t>
      </w:r>
      <w:r>
        <w:fldChar w:fldCharType="end"/>
      </w:r>
    </w:p>
    <w:p w14:paraId="75AEC8C4" w14:textId="77777777" w:rsidR="00C66C8A" w:rsidRPr="00502F16" w:rsidRDefault="00C66C8A">
      <w:pPr>
        <w:pStyle w:val="TOC2"/>
        <w:rPr>
          <w:rFonts w:ascii="Calibri" w:hAnsi="Calibri"/>
          <w:sz w:val="22"/>
          <w:szCs w:val="22"/>
          <w:lang w:eastAsia="en-GB"/>
        </w:rPr>
      </w:pPr>
      <w:r>
        <w:t xml:space="preserve">7.3 </w:t>
      </w:r>
      <w:r w:rsidRPr="00502F16">
        <w:rPr>
          <w:rFonts w:ascii="Calibri" w:hAnsi="Calibri"/>
          <w:sz w:val="22"/>
          <w:szCs w:val="22"/>
          <w:lang w:eastAsia="en-GB"/>
        </w:rPr>
        <w:tab/>
      </w:r>
      <w:r>
        <w:t>Telecommunications resources</w:t>
      </w:r>
      <w:r>
        <w:tab/>
      </w:r>
      <w:r>
        <w:fldChar w:fldCharType="begin" w:fldLock="1"/>
      </w:r>
      <w:r>
        <w:instrText xml:space="preserve"> PAGEREF _Toc26439722 \h </w:instrText>
      </w:r>
      <w:r>
        <w:fldChar w:fldCharType="separate"/>
      </w:r>
      <w:r>
        <w:t>11</w:t>
      </w:r>
      <w:r>
        <w:fldChar w:fldCharType="end"/>
      </w:r>
    </w:p>
    <w:p w14:paraId="4D58FD37" w14:textId="77777777" w:rsidR="00C66C8A" w:rsidRPr="00502F16" w:rsidRDefault="00C66C8A">
      <w:pPr>
        <w:pStyle w:val="TOC2"/>
        <w:rPr>
          <w:rFonts w:ascii="Calibri" w:hAnsi="Calibri"/>
          <w:sz w:val="22"/>
          <w:szCs w:val="22"/>
          <w:lang w:eastAsia="en-GB"/>
        </w:rPr>
      </w:pPr>
      <w:r>
        <w:t xml:space="preserve">7.4 </w:t>
      </w:r>
      <w:r w:rsidRPr="00502F16">
        <w:rPr>
          <w:rFonts w:ascii="Calibri" w:hAnsi="Calibri"/>
          <w:sz w:val="22"/>
          <w:szCs w:val="22"/>
          <w:lang w:eastAsia="en-GB"/>
        </w:rPr>
        <w:tab/>
      </w:r>
      <w:r>
        <w:t>Use cases</w:t>
      </w:r>
      <w:r>
        <w:tab/>
      </w:r>
      <w:r>
        <w:fldChar w:fldCharType="begin" w:fldLock="1"/>
      </w:r>
      <w:r>
        <w:instrText xml:space="preserve"> PAGEREF _Toc26439723 \h </w:instrText>
      </w:r>
      <w:r>
        <w:fldChar w:fldCharType="separate"/>
      </w:r>
      <w:r>
        <w:t>11</w:t>
      </w:r>
      <w:r>
        <w:fldChar w:fldCharType="end"/>
      </w:r>
    </w:p>
    <w:p w14:paraId="69F7041D" w14:textId="77777777" w:rsidR="00C66C8A" w:rsidRPr="00502F16" w:rsidRDefault="00C66C8A">
      <w:pPr>
        <w:pStyle w:val="TOC3"/>
        <w:rPr>
          <w:rFonts w:ascii="Calibri" w:hAnsi="Calibri"/>
          <w:sz w:val="22"/>
          <w:szCs w:val="22"/>
          <w:lang w:eastAsia="en-GB"/>
        </w:rPr>
      </w:pPr>
      <w:r>
        <w:t>7.4.1</w:t>
      </w:r>
      <w:r w:rsidRPr="00502F16">
        <w:rPr>
          <w:rFonts w:ascii="Calibri" w:hAnsi="Calibri"/>
          <w:sz w:val="22"/>
          <w:szCs w:val="22"/>
          <w:lang w:eastAsia="en-GB"/>
        </w:rPr>
        <w:tab/>
      </w:r>
      <w:r>
        <w:t>Create a policy in the context of NFV</w:t>
      </w:r>
      <w:r>
        <w:tab/>
      </w:r>
      <w:r>
        <w:fldChar w:fldCharType="begin" w:fldLock="1"/>
      </w:r>
      <w:r>
        <w:instrText xml:space="preserve"> PAGEREF _Toc26439724 \h </w:instrText>
      </w:r>
      <w:r>
        <w:fldChar w:fldCharType="separate"/>
      </w:r>
      <w:r>
        <w:t>11</w:t>
      </w:r>
      <w:r>
        <w:fldChar w:fldCharType="end"/>
      </w:r>
    </w:p>
    <w:p w14:paraId="4465C445" w14:textId="77777777" w:rsidR="00C66C8A" w:rsidRPr="00502F16" w:rsidRDefault="00C66C8A">
      <w:pPr>
        <w:pStyle w:val="TOC3"/>
        <w:rPr>
          <w:rFonts w:ascii="Calibri" w:hAnsi="Calibri"/>
          <w:sz w:val="22"/>
          <w:szCs w:val="22"/>
          <w:lang w:eastAsia="en-GB"/>
        </w:rPr>
      </w:pPr>
      <w:r>
        <w:t>7.4.2</w:t>
      </w:r>
      <w:r w:rsidRPr="00502F16">
        <w:rPr>
          <w:rFonts w:ascii="Calibri" w:hAnsi="Calibri"/>
          <w:sz w:val="22"/>
          <w:szCs w:val="22"/>
          <w:lang w:eastAsia="en-GB"/>
        </w:rPr>
        <w:tab/>
      </w:r>
      <w:r>
        <w:t>Delete a policy in the context of NFV</w:t>
      </w:r>
      <w:r>
        <w:tab/>
      </w:r>
      <w:r>
        <w:fldChar w:fldCharType="begin" w:fldLock="1"/>
      </w:r>
      <w:r>
        <w:instrText xml:space="preserve"> PAGEREF _Toc26439725 \h </w:instrText>
      </w:r>
      <w:r>
        <w:fldChar w:fldCharType="separate"/>
      </w:r>
      <w:r>
        <w:t>12</w:t>
      </w:r>
      <w:r>
        <w:fldChar w:fldCharType="end"/>
      </w:r>
    </w:p>
    <w:p w14:paraId="0F276EF3" w14:textId="77777777" w:rsidR="00C66C8A" w:rsidRPr="00502F16" w:rsidRDefault="00C66C8A">
      <w:pPr>
        <w:pStyle w:val="TOC3"/>
        <w:rPr>
          <w:rFonts w:ascii="Calibri" w:hAnsi="Calibri"/>
          <w:sz w:val="22"/>
          <w:szCs w:val="22"/>
          <w:lang w:eastAsia="en-GB"/>
        </w:rPr>
      </w:pPr>
      <w:r>
        <w:t>7.4.3</w:t>
      </w:r>
      <w:r w:rsidRPr="00502F16">
        <w:rPr>
          <w:rFonts w:ascii="Calibri" w:hAnsi="Calibri"/>
          <w:sz w:val="22"/>
          <w:szCs w:val="22"/>
          <w:lang w:eastAsia="en-GB"/>
        </w:rPr>
        <w:tab/>
      </w:r>
      <w:r>
        <w:t>Update a policy in the context of NFV</w:t>
      </w:r>
      <w:r>
        <w:tab/>
      </w:r>
      <w:r>
        <w:fldChar w:fldCharType="begin" w:fldLock="1"/>
      </w:r>
      <w:r>
        <w:instrText xml:space="preserve"> PAGEREF _Toc26439726 \h </w:instrText>
      </w:r>
      <w:r>
        <w:fldChar w:fldCharType="separate"/>
      </w:r>
      <w:r>
        <w:t>12</w:t>
      </w:r>
      <w:r>
        <w:fldChar w:fldCharType="end"/>
      </w:r>
    </w:p>
    <w:p w14:paraId="76D8189F" w14:textId="77777777" w:rsidR="00C66C8A" w:rsidRPr="00502F16" w:rsidRDefault="00C66C8A">
      <w:pPr>
        <w:pStyle w:val="TOC3"/>
        <w:rPr>
          <w:rFonts w:ascii="Calibri" w:hAnsi="Calibri"/>
          <w:sz w:val="22"/>
          <w:szCs w:val="22"/>
          <w:lang w:eastAsia="en-GB"/>
        </w:rPr>
      </w:pPr>
      <w:r>
        <w:t>7.4.4</w:t>
      </w:r>
      <w:r w:rsidRPr="00502F16">
        <w:rPr>
          <w:rFonts w:ascii="Calibri" w:hAnsi="Calibri"/>
          <w:sz w:val="22"/>
          <w:szCs w:val="22"/>
          <w:lang w:eastAsia="en-GB"/>
        </w:rPr>
        <w:tab/>
      </w:r>
      <w:r>
        <w:t>Query a policy in the context of NFV</w:t>
      </w:r>
      <w:r>
        <w:tab/>
      </w:r>
      <w:r>
        <w:fldChar w:fldCharType="begin" w:fldLock="1"/>
      </w:r>
      <w:r>
        <w:instrText xml:space="preserve"> PAGEREF _Toc26439727 \h </w:instrText>
      </w:r>
      <w:r>
        <w:fldChar w:fldCharType="separate"/>
      </w:r>
      <w:r>
        <w:t>13</w:t>
      </w:r>
      <w:r>
        <w:fldChar w:fldCharType="end"/>
      </w:r>
    </w:p>
    <w:p w14:paraId="5B357C61" w14:textId="77777777" w:rsidR="00C66C8A" w:rsidRPr="00502F16" w:rsidRDefault="00C66C8A">
      <w:pPr>
        <w:pStyle w:val="TOC3"/>
        <w:rPr>
          <w:rFonts w:ascii="Calibri" w:hAnsi="Calibri"/>
          <w:sz w:val="22"/>
          <w:szCs w:val="22"/>
          <w:lang w:eastAsia="en-GB"/>
        </w:rPr>
      </w:pPr>
      <w:r>
        <w:t>7.4.5</w:t>
      </w:r>
      <w:r w:rsidRPr="00502F16">
        <w:rPr>
          <w:rFonts w:ascii="Calibri" w:hAnsi="Calibri"/>
          <w:sz w:val="22"/>
          <w:szCs w:val="22"/>
          <w:lang w:eastAsia="en-GB"/>
        </w:rPr>
        <w:tab/>
      </w:r>
      <w:r>
        <w:t>Activate a policy in the context of NFV</w:t>
      </w:r>
      <w:r>
        <w:tab/>
      </w:r>
      <w:r>
        <w:fldChar w:fldCharType="begin" w:fldLock="1"/>
      </w:r>
      <w:r>
        <w:instrText xml:space="preserve"> PAGEREF _Toc26439728 \h </w:instrText>
      </w:r>
      <w:r>
        <w:fldChar w:fldCharType="separate"/>
      </w:r>
      <w:r>
        <w:t>13</w:t>
      </w:r>
      <w:r>
        <w:fldChar w:fldCharType="end"/>
      </w:r>
    </w:p>
    <w:p w14:paraId="2DF16F61" w14:textId="77777777" w:rsidR="00C66C8A" w:rsidRPr="00502F16" w:rsidRDefault="00C66C8A">
      <w:pPr>
        <w:pStyle w:val="TOC3"/>
        <w:rPr>
          <w:rFonts w:ascii="Calibri" w:hAnsi="Calibri"/>
          <w:sz w:val="22"/>
          <w:szCs w:val="22"/>
          <w:lang w:eastAsia="en-GB"/>
        </w:rPr>
      </w:pPr>
      <w:r>
        <w:t>7.4.6</w:t>
      </w:r>
      <w:r w:rsidRPr="00502F16">
        <w:rPr>
          <w:rFonts w:ascii="Calibri" w:hAnsi="Calibri"/>
          <w:sz w:val="22"/>
          <w:szCs w:val="22"/>
          <w:lang w:eastAsia="en-GB"/>
        </w:rPr>
        <w:tab/>
      </w:r>
      <w:r>
        <w:t>Deactivate a policy in the context of NFV</w:t>
      </w:r>
      <w:r>
        <w:tab/>
      </w:r>
      <w:r>
        <w:fldChar w:fldCharType="begin" w:fldLock="1"/>
      </w:r>
      <w:r>
        <w:instrText xml:space="preserve"> PAGEREF _Toc26439729 \h </w:instrText>
      </w:r>
      <w:r>
        <w:fldChar w:fldCharType="separate"/>
      </w:r>
      <w:r>
        <w:t>14</w:t>
      </w:r>
      <w:r>
        <w:fldChar w:fldCharType="end"/>
      </w:r>
    </w:p>
    <w:p w14:paraId="224AA36C" w14:textId="77777777" w:rsidR="00C66C8A" w:rsidRPr="00502F16" w:rsidRDefault="00C66C8A">
      <w:pPr>
        <w:pStyle w:val="TOC3"/>
        <w:rPr>
          <w:rFonts w:ascii="Calibri" w:hAnsi="Calibri"/>
          <w:sz w:val="22"/>
          <w:szCs w:val="22"/>
          <w:lang w:eastAsia="en-GB"/>
        </w:rPr>
      </w:pPr>
      <w:r>
        <w:t>7.4.7</w:t>
      </w:r>
      <w:r w:rsidRPr="00502F16">
        <w:rPr>
          <w:rFonts w:ascii="Calibri" w:hAnsi="Calibri"/>
          <w:sz w:val="22"/>
          <w:szCs w:val="22"/>
          <w:lang w:eastAsia="en-GB"/>
        </w:rPr>
        <w:tab/>
      </w:r>
      <w:r>
        <w:t>Reporting policy conflicts in the context of NFV</w:t>
      </w:r>
      <w:r>
        <w:tab/>
      </w:r>
      <w:r>
        <w:fldChar w:fldCharType="begin" w:fldLock="1"/>
      </w:r>
      <w:r>
        <w:instrText xml:space="preserve"> PAGEREF _Toc26439730 \h </w:instrText>
      </w:r>
      <w:r>
        <w:fldChar w:fldCharType="separate"/>
      </w:r>
      <w:r>
        <w:t>14</w:t>
      </w:r>
      <w:r>
        <w:fldChar w:fldCharType="end"/>
      </w:r>
    </w:p>
    <w:p w14:paraId="246C2F24" w14:textId="77777777" w:rsidR="00C66C8A" w:rsidRPr="00502F16" w:rsidRDefault="00C66C8A">
      <w:pPr>
        <w:pStyle w:val="TOC1"/>
        <w:rPr>
          <w:rFonts w:ascii="Calibri" w:hAnsi="Calibri"/>
          <w:szCs w:val="22"/>
          <w:lang w:eastAsia="en-GB"/>
        </w:rPr>
      </w:pPr>
      <w:r>
        <w:t>8</w:t>
      </w:r>
      <w:r w:rsidRPr="00502F16">
        <w:rPr>
          <w:rFonts w:ascii="Calibri" w:hAnsi="Calibri"/>
          <w:szCs w:val="22"/>
          <w:lang w:eastAsia="en-GB"/>
        </w:rPr>
        <w:tab/>
      </w:r>
      <w:r>
        <w:t>Policy management procedures</w:t>
      </w:r>
      <w:r>
        <w:tab/>
      </w:r>
      <w:r>
        <w:fldChar w:fldCharType="begin" w:fldLock="1"/>
      </w:r>
      <w:r>
        <w:instrText xml:space="preserve"> PAGEREF _Toc26439731 \h </w:instrText>
      </w:r>
      <w:r>
        <w:fldChar w:fldCharType="separate"/>
      </w:r>
      <w:r>
        <w:t>14</w:t>
      </w:r>
      <w:r>
        <w:fldChar w:fldCharType="end"/>
      </w:r>
    </w:p>
    <w:p w14:paraId="655947CD" w14:textId="77777777" w:rsidR="00C66C8A" w:rsidRPr="00502F16" w:rsidRDefault="00C66C8A">
      <w:pPr>
        <w:pStyle w:val="TOC2"/>
        <w:rPr>
          <w:rFonts w:ascii="Calibri" w:hAnsi="Calibri"/>
          <w:sz w:val="22"/>
          <w:szCs w:val="22"/>
          <w:lang w:eastAsia="en-GB"/>
        </w:rPr>
      </w:pPr>
      <w:r>
        <w:t>8.1</w:t>
      </w:r>
      <w:r w:rsidRPr="00502F16">
        <w:rPr>
          <w:rFonts w:ascii="Calibri" w:hAnsi="Calibri"/>
          <w:sz w:val="22"/>
          <w:szCs w:val="22"/>
          <w:lang w:eastAsia="en-GB"/>
        </w:rPr>
        <w:tab/>
      </w:r>
      <w:r>
        <w:t xml:space="preserve">General </w:t>
      </w:r>
      <w:r>
        <w:rPr>
          <w:lang w:eastAsia="zh-CN"/>
        </w:rPr>
        <w:t>description</w:t>
      </w:r>
      <w:r>
        <w:t xml:space="preserve"> </w:t>
      </w:r>
      <w:r>
        <w:rPr>
          <w:lang w:eastAsia="zh-CN"/>
        </w:rPr>
        <w:t>for</w:t>
      </w:r>
      <w:r>
        <w:t xml:space="preserve"> policy </w:t>
      </w:r>
      <w:r>
        <w:rPr>
          <w:lang w:eastAsia="zh-CN"/>
        </w:rPr>
        <w:t>management procedures</w:t>
      </w:r>
      <w:r>
        <w:tab/>
      </w:r>
      <w:r>
        <w:fldChar w:fldCharType="begin" w:fldLock="1"/>
      </w:r>
      <w:r>
        <w:instrText xml:space="preserve"> PAGEREF _Toc26439732 \h </w:instrText>
      </w:r>
      <w:r>
        <w:fldChar w:fldCharType="separate"/>
      </w:r>
      <w:r>
        <w:t>14</w:t>
      </w:r>
      <w:r>
        <w:fldChar w:fldCharType="end"/>
      </w:r>
    </w:p>
    <w:p w14:paraId="2D246781" w14:textId="77777777" w:rsidR="00C66C8A" w:rsidRPr="00502F16" w:rsidRDefault="00C66C8A">
      <w:pPr>
        <w:pStyle w:val="TOC2"/>
        <w:rPr>
          <w:rFonts w:ascii="Calibri" w:hAnsi="Calibri"/>
          <w:sz w:val="22"/>
          <w:szCs w:val="22"/>
          <w:lang w:eastAsia="en-GB"/>
        </w:rPr>
      </w:pPr>
      <w:r>
        <w:t>8.2</w:t>
      </w:r>
      <w:r w:rsidRPr="00502F16">
        <w:rPr>
          <w:rFonts w:ascii="Calibri" w:hAnsi="Calibri"/>
          <w:sz w:val="22"/>
          <w:szCs w:val="22"/>
          <w:lang w:eastAsia="en-GB"/>
        </w:rPr>
        <w:tab/>
      </w:r>
      <w:r>
        <w:rPr>
          <w:lang w:eastAsia="zh-CN"/>
        </w:rPr>
        <w:t xml:space="preserve">Policy </w:t>
      </w:r>
      <w:r>
        <w:t>Creat</w:t>
      </w:r>
      <w:r>
        <w:rPr>
          <w:lang w:eastAsia="zh-CN"/>
        </w:rPr>
        <w:t>ion</w:t>
      </w:r>
      <w:r>
        <w:tab/>
      </w:r>
      <w:r>
        <w:fldChar w:fldCharType="begin" w:fldLock="1"/>
      </w:r>
      <w:r>
        <w:instrText xml:space="preserve"> PAGEREF _Toc26439733 \h </w:instrText>
      </w:r>
      <w:r>
        <w:fldChar w:fldCharType="separate"/>
      </w:r>
      <w:r>
        <w:t>15</w:t>
      </w:r>
      <w:r>
        <w:fldChar w:fldCharType="end"/>
      </w:r>
    </w:p>
    <w:p w14:paraId="68A38625" w14:textId="77777777" w:rsidR="00C66C8A" w:rsidRPr="00502F16" w:rsidRDefault="00C66C8A">
      <w:pPr>
        <w:pStyle w:val="TOC2"/>
        <w:rPr>
          <w:rFonts w:ascii="Calibri" w:hAnsi="Calibri"/>
          <w:sz w:val="22"/>
          <w:szCs w:val="22"/>
          <w:lang w:eastAsia="en-GB"/>
        </w:rPr>
      </w:pPr>
      <w:r>
        <w:t>8.</w:t>
      </w:r>
      <w:r>
        <w:rPr>
          <w:lang w:eastAsia="zh-CN"/>
        </w:rPr>
        <w:t>3</w:t>
      </w:r>
      <w:r w:rsidRPr="00502F16">
        <w:rPr>
          <w:rFonts w:ascii="Calibri" w:hAnsi="Calibri"/>
          <w:sz w:val="22"/>
          <w:szCs w:val="22"/>
          <w:lang w:eastAsia="en-GB"/>
        </w:rPr>
        <w:tab/>
      </w:r>
      <w:r>
        <w:rPr>
          <w:lang w:eastAsia="zh-CN"/>
        </w:rPr>
        <w:t xml:space="preserve">Policy </w:t>
      </w:r>
      <w:r>
        <w:t>Delet</w:t>
      </w:r>
      <w:r>
        <w:rPr>
          <w:lang w:eastAsia="zh-CN"/>
        </w:rPr>
        <w:t>ion</w:t>
      </w:r>
      <w:r>
        <w:tab/>
      </w:r>
      <w:r>
        <w:fldChar w:fldCharType="begin" w:fldLock="1"/>
      </w:r>
      <w:r>
        <w:instrText xml:space="preserve"> PAGEREF _Toc26439734 \h </w:instrText>
      </w:r>
      <w:r>
        <w:fldChar w:fldCharType="separate"/>
      </w:r>
      <w:r>
        <w:t>15</w:t>
      </w:r>
      <w:r>
        <w:fldChar w:fldCharType="end"/>
      </w:r>
    </w:p>
    <w:p w14:paraId="645E21D1" w14:textId="77777777" w:rsidR="00C66C8A" w:rsidRPr="00502F16" w:rsidRDefault="00C66C8A">
      <w:pPr>
        <w:pStyle w:val="TOC2"/>
        <w:rPr>
          <w:rFonts w:ascii="Calibri" w:hAnsi="Calibri"/>
          <w:sz w:val="22"/>
          <w:szCs w:val="22"/>
          <w:lang w:eastAsia="en-GB"/>
        </w:rPr>
      </w:pPr>
      <w:r>
        <w:t>8.</w:t>
      </w:r>
      <w:r>
        <w:rPr>
          <w:lang w:eastAsia="zh-CN"/>
        </w:rPr>
        <w:t>4</w:t>
      </w:r>
      <w:r w:rsidRPr="00502F16">
        <w:rPr>
          <w:rFonts w:ascii="Calibri" w:hAnsi="Calibri"/>
          <w:sz w:val="22"/>
          <w:szCs w:val="22"/>
          <w:lang w:eastAsia="en-GB"/>
        </w:rPr>
        <w:tab/>
      </w:r>
      <w:r>
        <w:rPr>
          <w:lang w:eastAsia="zh-CN"/>
        </w:rPr>
        <w:t xml:space="preserve">Policy </w:t>
      </w:r>
      <w:r>
        <w:t>Update</w:t>
      </w:r>
      <w:r>
        <w:tab/>
      </w:r>
      <w:r>
        <w:fldChar w:fldCharType="begin" w:fldLock="1"/>
      </w:r>
      <w:r>
        <w:instrText xml:space="preserve"> PAGEREF _Toc26439735 \h </w:instrText>
      </w:r>
      <w:r>
        <w:fldChar w:fldCharType="separate"/>
      </w:r>
      <w:r>
        <w:t>15</w:t>
      </w:r>
      <w:r>
        <w:fldChar w:fldCharType="end"/>
      </w:r>
    </w:p>
    <w:p w14:paraId="0A4429BE" w14:textId="77777777" w:rsidR="00C66C8A" w:rsidRPr="00502F16" w:rsidRDefault="00C66C8A">
      <w:pPr>
        <w:pStyle w:val="TOC2"/>
        <w:rPr>
          <w:rFonts w:ascii="Calibri" w:hAnsi="Calibri"/>
          <w:sz w:val="22"/>
          <w:szCs w:val="22"/>
          <w:lang w:eastAsia="en-GB"/>
        </w:rPr>
      </w:pPr>
      <w:r>
        <w:t>8.</w:t>
      </w:r>
      <w:r>
        <w:rPr>
          <w:lang w:eastAsia="zh-CN"/>
        </w:rPr>
        <w:t>5</w:t>
      </w:r>
      <w:r w:rsidRPr="00502F16">
        <w:rPr>
          <w:rFonts w:ascii="Calibri" w:hAnsi="Calibri"/>
          <w:sz w:val="22"/>
          <w:szCs w:val="22"/>
          <w:lang w:eastAsia="en-GB"/>
        </w:rPr>
        <w:tab/>
      </w:r>
      <w:r>
        <w:rPr>
          <w:lang w:eastAsia="zh-CN"/>
        </w:rPr>
        <w:t xml:space="preserve">Policy </w:t>
      </w:r>
      <w:r>
        <w:t>Query</w:t>
      </w:r>
      <w:r>
        <w:tab/>
      </w:r>
      <w:r>
        <w:fldChar w:fldCharType="begin" w:fldLock="1"/>
      </w:r>
      <w:r>
        <w:instrText xml:space="preserve"> PAGEREF _Toc26439736 \h </w:instrText>
      </w:r>
      <w:r>
        <w:fldChar w:fldCharType="separate"/>
      </w:r>
      <w:r>
        <w:t>15</w:t>
      </w:r>
      <w:r>
        <w:fldChar w:fldCharType="end"/>
      </w:r>
    </w:p>
    <w:p w14:paraId="74021731" w14:textId="77777777" w:rsidR="00C66C8A" w:rsidRPr="00502F16" w:rsidRDefault="00C66C8A">
      <w:pPr>
        <w:pStyle w:val="TOC2"/>
        <w:rPr>
          <w:rFonts w:ascii="Calibri" w:hAnsi="Calibri"/>
          <w:sz w:val="22"/>
          <w:szCs w:val="22"/>
          <w:lang w:eastAsia="en-GB"/>
        </w:rPr>
      </w:pPr>
      <w:r>
        <w:t>8.</w:t>
      </w:r>
      <w:r>
        <w:rPr>
          <w:lang w:eastAsia="zh-CN"/>
        </w:rPr>
        <w:t>6</w:t>
      </w:r>
      <w:r w:rsidRPr="00502F16">
        <w:rPr>
          <w:rFonts w:ascii="Calibri" w:hAnsi="Calibri"/>
          <w:sz w:val="22"/>
          <w:szCs w:val="22"/>
          <w:lang w:eastAsia="en-GB"/>
        </w:rPr>
        <w:tab/>
      </w:r>
      <w:r>
        <w:rPr>
          <w:lang w:eastAsia="zh-CN"/>
        </w:rPr>
        <w:t xml:space="preserve">Policy </w:t>
      </w:r>
      <w:r>
        <w:t>Activat</w:t>
      </w:r>
      <w:r>
        <w:rPr>
          <w:lang w:eastAsia="zh-CN"/>
        </w:rPr>
        <w:t>ion</w:t>
      </w:r>
      <w:r>
        <w:tab/>
      </w:r>
      <w:r>
        <w:fldChar w:fldCharType="begin" w:fldLock="1"/>
      </w:r>
      <w:r>
        <w:instrText xml:space="preserve"> PAGEREF _Toc26439737 \h </w:instrText>
      </w:r>
      <w:r>
        <w:fldChar w:fldCharType="separate"/>
      </w:r>
      <w:r>
        <w:t>16</w:t>
      </w:r>
      <w:r>
        <w:fldChar w:fldCharType="end"/>
      </w:r>
    </w:p>
    <w:p w14:paraId="0F40A359" w14:textId="77777777" w:rsidR="00C66C8A" w:rsidRPr="00502F16" w:rsidRDefault="00C66C8A">
      <w:pPr>
        <w:pStyle w:val="TOC2"/>
        <w:rPr>
          <w:rFonts w:ascii="Calibri" w:hAnsi="Calibri"/>
          <w:sz w:val="22"/>
          <w:szCs w:val="22"/>
          <w:lang w:eastAsia="en-GB"/>
        </w:rPr>
      </w:pPr>
      <w:r>
        <w:t>8.</w:t>
      </w:r>
      <w:r>
        <w:rPr>
          <w:lang w:eastAsia="zh-CN"/>
        </w:rPr>
        <w:t>7</w:t>
      </w:r>
      <w:r w:rsidRPr="00502F16">
        <w:rPr>
          <w:rFonts w:ascii="Calibri" w:hAnsi="Calibri"/>
          <w:sz w:val="22"/>
          <w:szCs w:val="22"/>
          <w:lang w:eastAsia="en-GB"/>
        </w:rPr>
        <w:tab/>
      </w:r>
      <w:r>
        <w:rPr>
          <w:lang w:eastAsia="zh-CN"/>
        </w:rPr>
        <w:t xml:space="preserve">Policy </w:t>
      </w:r>
      <w:r>
        <w:t>Deactivat</w:t>
      </w:r>
      <w:r>
        <w:rPr>
          <w:lang w:eastAsia="zh-CN"/>
        </w:rPr>
        <w:t>ion</w:t>
      </w:r>
      <w:r>
        <w:tab/>
      </w:r>
      <w:r>
        <w:fldChar w:fldCharType="begin" w:fldLock="1"/>
      </w:r>
      <w:r>
        <w:instrText xml:space="preserve"> PAGEREF _Toc26439738 \h </w:instrText>
      </w:r>
      <w:r>
        <w:fldChar w:fldCharType="separate"/>
      </w:r>
      <w:r>
        <w:t>16</w:t>
      </w:r>
      <w:r>
        <w:fldChar w:fldCharType="end"/>
      </w:r>
    </w:p>
    <w:p w14:paraId="3DC73A37" w14:textId="77777777" w:rsidR="00C66C8A" w:rsidRPr="00502F16" w:rsidRDefault="00C66C8A">
      <w:pPr>
        <w:pStyle w:val="TOC2"/>
        <w:rPr>
          <w:rFonts w:ascii="Calibri" w:hAnsi="Calibri"/>
          <w:sz w:val="22"/>
          <w:szCs w:val="22"/>
          <w:lang w:eastAsia="en-GB"/>
        </w:rPr>
      </w:pPr>
      <w:r>
        <w:t>8.</w:t>
      </w:r>
      <w:r>
        <w:rPr>
          <w:lang w:eastAsia="zh-CN"/>
        </w:rPr>
        <w:t>8</w:t>
      </w:r>
      <w:r w:rsidRPr="00502F16">
        <w:rPr>
          <w:rFonts w:ascii="Calibri" w:hAnsi="Calibri"/>
          <w:sz w:val="22"/>
          <w:szCs w:val="22"/>
          <w:lang w:eastAsia="en-GB"/>
        </w:rPr>
        <w:tab/>
      </w:r>
      <w:r>
        <w:rPr>
          <w:lang w:eastAsia="zh-CN"/>
        </w:rPr>
        <w:t>P</w:t>
      </w:r>
      <w:r>
        <w:t xml:space="preserve">olicy </w:t>
      </w:r>
      <w:r>
        <w:rPr>
          <w:lang w:eastAsia="zh-CN"/>
        </w:rPr>
        <w:t>C</w:t>
      </w:r>
      <w:r>
        <w:t>onflicts</w:t>
      </w:r>
      <w:r>
        <w:rPr>
          <w:lang w:eastAsia="zh-CN"/>
        </w:rPr>
        <w:t xml:space="preserve"> Notification</w:t>
      </w:r>
      <w:r>
        <w:tab/>
      </w:r>
      <w:r>
        <w:fldChar w:fldCharType="begin" w:fldLock="1"/>
      </w:r>
      <w:r>
        <w:instrText xml:space="preserve"> PAGEREF _Toc26439739 \h </w:instrText>
      </w:r>
      <w:r>
        <w:fldChar w:fldCharType="separate"/>
      </w:r>
      <w:r>
        <w:t>16</w:t>
      </w:r>
      <w:r>
        <w:fldChar w:fldCharType="end"/>
      </w:r>
    </w:p>
    <w:p w14:paraId="1F112241" w14:textId="77777777" w:rsidR="00C66C8A" w:rsidRPr="00502F16" w:rsidRDefault="00C66C8A">
      <w:pPr>
        <w:pStyle w:val="TOC1"/>
        <w:rPr>
          <w:rFonts w:ascii="Calibri" w:hAnsi="Calibri"/>
          <w:szCs w:val="22"/>
          <w:lang w:eastAsia="en-GB"/>
        </w:rPr>
      </w:pPr>
      <w:r>
        <w:rPr>
          <w:lang w:eastAsia="zh-CN"/>
        </w:rPr>
        <w:t>9</w:t>
      </w:r>
      <w:r w:rsidRPr="00502F16">
        <w:rPr>
          <w:rFonts w:ascii="Calibri" w:hAnsi="Calibri"/>
          <w:szCs w:val="22"/>
          <w:lang w:eastAsia="en-GB"/>
        </w:rPr>
        <w:tab/>
      </w:r>
      <w:r>
        <w:t>Information Object Classes</w:t>
      </w:r>
      <w:r>
        <w:tab/>
      </w:r>
      <w:r>
        <w:fldChar w:fldCharType="begin" w:fldLock="1"/>
      </w:r>
      <w:r>
        <w:instrText xml:space="preserve"> PAGEREF _Toc26439740 \h </w:instrText>
      </w:r>
      <w:r>
        <w:fldChar w:fldCharType="separate"/>
      </w:r>
      <w:r>
        <w:t>16</w:t>
      </w:r>
      <w:r>
        <w:fldChar w:fldCharType="end"/>
      </w:r>
    </w:p>
    <w:p w14:paraId="6F5BDC05" w14:textId="77777777" w:rsidR="00C66C8A" w:rsidRPr="00502F16" w:rsidRDefault="00C66C8A">
      <w:pPr>
        <w:pStyle w:val="TOC2"/>
        <w:rPr>
          <w:rFonts w:ascii="Calibri" w:hAnsi="Calibri"/>
          <w:sz w:val="22"/>
          <w:szCs w:val="22"/>
          <w:lang w:eastAsia="en-GB"/>
        </w:rPr>
      </w:pPr>
      <w:r>
        <w:rPr>
          <w:lang w:eastAsia="zh-CN"/>
        </w:rPr>
        <w:t>9</w:t>
      </w:r>
      <w:r>
        <w:t>.1</w:t>
      </w:r>
      <w:r w:rsidRPr="00502F16">
        <w:rPr>
          <w:rFonts w:ascii="Calibri" w:hAnsi="Calibri"/>
          <w:sz w:val="22"/>
          <w:szCs w:val="22"/>
          <w:lang w:eastAsia="en-GB"/>
        </w:rPr>
        <w:tab/>
      </w:r>
      <w:r>
        <w:t>Information entities imported and local label</w:t>
      </w:r>
      <w:r>
        <w:tab/>
      </w:r>
      <w:r>
        <w:fldChar w:fldCharType="begin" w:fldLock="1"/>
      </w:r>
      <w:r>
        <w:instrText xml:space="preserve"> PAGEREF _Toc26439741 \h </w:instrText>
      </w:r>
      <w:r>
        <w:fldChar w:fldCharType="separate"/>
      </w:r>
      <w:r>
        <w:t>16</w:t>
      </w:r>
      <w:r>
        <w:fldChar w:fldCharType="end"/>
      </w:r>
    </w:p>
    <w:p w14:paraId="3214A5CD" w14:textId="77777777" w:rsidR="00C66C8A" w:rsidRPr="00502F16" w:rsidRDefault="00C66C8A">
      <w:pPr>
        <w:pStyle w:val="TOC2"/>
        <w:rPr>
          <w:rFonts w:ascii="Calibri" w:hAnsi="Calibri"/>
          <w:sz w:val="22"/>
          <w:szCs w:val="22"/>
          <w:lang w:eastAsia="en-GB"/>
        </w:rPr>
      </w:pPr>
      <w:r>
        <w:rPr>
          <w:lang w:eastAsia="zh-CN"/>
        </w:rPr>
        <w:t>9</w:t>
      </w:r>
      <w:r>
        <w:t>.2</w:t>
      </w:r>
      <w:r w:rsidRPr="00502F16">
        <w:rPr>
          <w:rFonts w:ascii="Calibri" w:hAnsi="Calibri"/>
          <w:sz w:val="22"/>
          <w:szCs w:val="22"/>
          <w:lang w:eastAsia="en-GB"/>
        </w:rPr>
        <w:tab/>
      </w:r>
      <w:r>
        <w:t>Class diagram</w:t>
      </w:r>
      <w:r>
        <w:tab/>
      </w:r>
      <w:r>
        <w:fldChar w:fldCharType="begin" w:fldLock="1"/>
      </w:r>
      <w:r>
        <w:instrText xml:space="preserve"> PAGEREF _Toc26439742 \h </w:instrText>
      </w:r>
      <w:r>
        <w:fldChar w:fldCharType="separate"/>
      </w:r>
      <w:r>
        <w:t>17</w:t>
      </w:r>
      <w:r>
        <w:fldChar w:fldCharType="end"/>
      </w:r>
    </w:p>
    <w:p w14:paraId="5D297839" w14:textId="77777777" w:rsidR="00C66C8A" w:rsidRPr="00502F16" w:rsidRDefault="00C66C8A">
      <w:pPr>
        <w:pStyle w:val="TOC3"/>
        <w:rPr>
          <w:rFonts w:ascii="Calibri" w:hAnsi="Calibri"/>
          <w:sz w:val="22"/>
          <w:szCs w:val="22"/>
          <w:lang w:eastAsia="en-GB"/>
        </w:rPr>
      </w:pPr>
      <w:r>
        <w:t xml:space="preserve">9.2.1 </w:t>
      </w:r>
      <w:r w:rsidRPr="00502F16">
        <w:rPr>
          <w:rFonts w:ascii="Calibri" w:hAnsi="Calibri"/>
          <w:sz w:val="22"/>
          <w:szCs w:val="22"/>
          <w:lang w:eastAsia="en-GB"/>
        </w:rPr>
        <w:tab/>
      </w:r>
      <w:r>
        <w:t>Attributes and relationships</w:t>
      </w:r>
      <w:r>
        <w:tab/>
      </w:r>
      <w:r>
        <w:fldChar w:fldCharType="begin" w:fldLock="1"/>
      </w:r>
      <w:r>
        <w:instrText xml:space="preserve"> PAGEREF _Toc26439743 \h </w:instrText>
      </w:r>
      <w:r>
        <w:fldChar w:fldCharType="separate"/>
      </w:r>
      <w:r>
        <w:t>17</w:t>
      </w:r>
      <w:r>
        <w:fldChar w:fldCharType="end"/>
      </w:r>
    </w:p>
    <w:p w14:paraId="1AF5F8E1" w14:textId="77777777" w:rsidR="00C66C8A" w:rsidRPr="00502F16" w:rsidRDefault="00C66C8A">
      <w:pPr>
        <w:pStyle w:val="TOC3"/>
        <w:rPr>
          <w:rFonts w:ascii="Calibri" w:hAnsi="Calibri"/>
          <w:sz w:val="22"/>
          <w:szCs w:val="22"/>
          <w:lang w:eastAsia="en-GB"/>
        </w:rPr>
      </w:pPr>
      <w:r>
        <w:t>9.2.2</w:t>
      </w:r>
      <w:r w:rsidRPr="00502F16">
        <w:rPr>
          <w:rFonts w:ascii="Calibri" w:hAnsi="Calibri"/>
          <w:sz w:val="22"/>
          <w:szCs w:val="22"/>
          <w:lang w:eastAsia="en-GB"/>
        </w:rPr>
        <w:tab/>
      </w:r>
      <w:r>
        <w:t xml:space="preserve"> Inheritance</w:t>
      </w:r>
      <w:r>
        <w:tab/>
      </w:r>
      <w:r>
        <w:fldChar w:fldCharType="begin" w:fldLock="1"/>
      </w:r>
      <w:r>
        <w:instrText xml:space="preserve"> PAGEREF _Toc26439744 \h </w:instrText>
      </w:r>
      <w:r>
        <w:fldChar w:fldCharType="separate"/>
      </w:r>
      <w:r>
        <w:t>17</w:t>
      </w:r>
      <w:r>
        <w:fldChar w:fldCharType="end"/>
      </w:r>
    </w:p>
    <w:p w14:paraId="69597EDE" w14:textId="77777777" w:rsidR="00C66C8A" w:rsidRPr="00502F16" w:rsidRDefault="00C66C8A">
      <w:pPr>
        <w:pStyle w:val="TOC2"/>
        <w:rPr>
          <w:rFonts w:ascii="Calibri" w:hAnsi="Calibri"/>
          <w:sz w:val="22"/>
          <w:szCs w:val="22"/>
          <w:lang w:eastAsia="en-GB"/>
        </w:rPr>
      </w:pPr>
      <w:r>
        <w:rPr>
          <w:lang w:eastAsia="zh-CN"/>
        </w:rPr>
        <w:t>9.3</w:t>
      </w:r>
      <w:r w:rsidRPr="00502F16">
        <w:rPr>
          <w:rFonts w:ascii="Calibri" w:hAnsi="Calibri"/>
          <w:sz w:val="22"/>
          <w:szCs w:val="22"/>
          <w:lang w:eastAsia="en-GB"/>
        </w:rPr>
        <w:tab/>
      </w:r>
      <w:r>
        <w:rPr>
          <w:lang w:eastAsia="zh-CN"/>
        </w:rPr>
        <w:t>Information object classes definition</w:t>
      </w:r>
      <w:r>
        <w:tab/>
      </w:r>
      <w:r>
        <w:fldChar w:fldCharType="begin" w:fldLock="1"/>
      </w:r>
      <w:r>
        <w:instrText xml:space="preserve"> PAGEREF _Toc26439745 \h </w:instrText>
      </w:r>
      <w:r>
        <w:fldChar w:fldCharType="separate"/>
      </w:r>
      <w:r>
        <w:t>17</w:t>
      </w:r>
      <w:r>
        <w:fldChar w:fldCharType="end"/>
      </w:r>
    </w:p>
    <w:p w14:paraId="2964EE28" w14:textId="77777777" w:rsidR="00C66C8A" w:rsidRPr="00502F16" w:rsidRDefault="00C66C8A">
      <w:pPr>
        <w:pStyle w:val="TOC3"/>
        <w:rPr>
          <w:rFonts w:ascii="Calibri" w:hAnsi="Calibri"/>
          <w:sz w:val="22"/>
          <w:szCs w:val="22"/>
          <w:lang w:eastAsia="en-GB"/>
        </w:rPr>
      </w:pPr>
      <w:r>
        <w:t>9.3.1</w:t>
      </w:r>
      <w:r w:rsidRPr="00502F16">
        <w:rPr>
          <w:rFonts w:ascii="Calibri" w:hAnsi="Calibri"/>
          <w:sz w:val="22"/>
          <w:szCs w:val="22"/>
          <w:lang w:eastAsia="en-GB"/>
        </w:rPr>
        <w:tab/>
      </w:r>
      <w:r w:rsidRPr="00FF5825">
        <w:rPr>
          <w:rFonts w:ascii="Courier New" w:hAnsi="Courier New"/>
          <w:lang w:eastAsia="zh-CN"/>
        </w:rPr>
        <w:t>Policy</w:t>
      </w:r>
      <w:r>
        <w:tab/>
      </w:r>
      <w:r>
        <w:fldChar w:fldCharType="begin" w:fldLock="1"/>
      </w:r>
      <w:r>
        <w:instrText xml:space="preserve"> PAGEREF _Toc26439746 \h </w:instrText>
      </w:r>
      <w:r>
        <w:fldChar w:fldCharType="separate"/>
      </w:r>
      <w:r>
        <w:t>17</w:t>
      </w:r>
      <w:r>
        <w:fldChar w:fldCharType="end"/>
      </w:r>
    </w:p>
    <w:p w14:paraId="20113067" w14:textId="77777777" w:rsidR="00C66C8A" w:rsidRPr="00502F16" w:rsidRDefault="00C66C8A">
      <w:pPr>
        <w:pStyle w:val="TOC4"/>
        <w:rPr>
          <w:rFonts w:ascii="Calibri" w:hAnsi="Calibri"/>
          <w:sz w:val="22"/>
          <w:szCs w:val="22"/>
          <w:lang w:eastAsia="en-GB"/>
        </w:rPr>
      </w:pPr>
      <w:r>
        <w:rPr>
          <w:lang w:eastAsia="zh-CN"/>
        </w:rPr>
        <w:t>9</w:t>
      </w:r>
      <w:r>
        <w:t>.3.1.1</w:t>
      </w:r>
      <w:r w:rsidRPr="00502F16">
        <w:rPr>
          <w:rFonts w:ascii="Calibri" w:hAnsi="Calibri"/>
          <w:sz w:val="22"/>
          <w:szCs w:val="22"/>
          <w:lang w:eastAsia="en-GB"/>
        </w:rPr>
        <w:tab/>
      </w:r>
      <w:r>
        <w:t>Definition</w:t>
      </w:r>
      <w:r>
        <w:tab/>
      </w:r>
      <w:r>
        <w:fldChar w:fldCharType="begin" w:fldLock="1"/>
      </w:r>
      <w:r>
        <w:instrText xml:space="preserve"> PAGEREF _Toc26439747 \h </w:instrText>
      </w:r>
      <w:r>
        <w:fldChar w:fldCharType="separate"/>
      </w:r>
      <w:r>
        <w:t>17</w:t>
      </w:r>
      <w:r>
        <w:fldChar w:fldCharType="end"/>
      </w:r>
    </w:p>
    <w:p w14:paraId="4E7A97EA" w14:textId="77777777" w:rsidR="00C66C8A" w:rsidRPr="00502F16" w:rsidRDefault="00C66C8A">
      <w:pPr>
        <w:pStyle w:val="TOC4"/>
        <w:rPr>
          <w:rFonts w:ascii="Calibri" w:hAnsi="Calibri"/>
          <w:sz w:val="22"/>
          <w:szCs w:val="22"/>
          <w:lang w:eastAsia="en-GB"/>
        </w:rPr>
      </w:pPr>
      <w:r>
        <w:rPr>
          <w:lang w:eastAsia="zh-CN"/>
        </w:rPr>
        <w:t>9</w:t>
      </w:r>
      <w:r>
        <w:t>.3.1.2</w:t>
      </w:r>
      <w:r w:rsidRPr="00502F16">
        <w:rPr>
          <w:rFonts w:ascii="Calibri" w:hAnsi="Calibri"/>
          <w:sz w:val="22"/>
          <w:szCs w:val="22"/>
          <w:lang w:eastAsia="en-GB"/>
        </w:rPr>
        <w:tab/>
      </w:r>
      <w:r>
        <w:t>Attributes</w:t>
      </w:r>
      <w:r>
        <w:tab/>
      </w:r>
      <w:r>
        <w:fldChar w:fldCharType="begin" w:fldLock="1"/>
      </w:r>
      <w:r>
        <w:instrText xml:space="preserve"> PAGEREF _Toc26439748 \h </w:instrText>
      </w:r>
      <w:r>
        <w:fldChar w:fldCharType="separate"/>
      </w:r>
      <w:r>
        <w:t>18</w:t>
      </w:r>
      <w:r>
        <w:fldChar w:fldCharType="end"/>
      </w:r>
    </w:p>
    <w:p w14:paraId="5022C433" w14:textId="77777777" w:rsidR="00C66C8A" w:rsidRPr="00502F16" w:rsidRDefault="00C66C8A">
      <w:pPr>
        <w:pStyle w:val="TOC3"/>
        <w:rPr>
          <w:rFonts w:ascii="Calibri" w:hAnsi="Calibri"/>
          <w:sz w:val="22"/>
          <w:szCs w:val="22"/>
          <w:lang w:eastAsia="en-GB"/>
        </w:rPr>
      </w:pPr>
      <w:r>
        <w:t>9.3.2</w:t>
      </w:r>
      <w:r w:rsidRPr="00502F16">
        <w:rPr>
          <w:rFonts w:ascii="Calibri" w:hAnsi="Calibri"/>
          <w:sz w:val="22"/>
          <w:szCs w:val="22"/>
          <w:lang w:eastAsia="en-GB"/>
        </w:rPr>
        <w:tab/>
      </w:r>
      <w:r w:rsidRPr="00FF5825">
        <w:rPr>
          <w:rFonts w:ascii="Courier New" w:hAnsi="Courier New" w:cs="Courier New"/>
        </w:rPr>
        <w:t>PolicyList</w:t>
      </w:r>
      <w:r>
        <w:tab/>
      </w:r>
      <w:r>
        <w:fldChar w:fldCharType="begin" w:fldLock="1"/>
      </w:r>
      <w:r>
        <w:instrText xml:space="preserve"> PAGEREF _Toc26439749 \h </w:instrText>
      </w:r>
      <w:r>
        <w:fldChar w:fldCharType="separate"/>
      </w:r>
      <w:r>
        <w:t>18</w:t>
      </w:r>
      <w:r>
        <w:fldChar w:fldCharType="end"/>
      </w:r>
    </w:p>
    <w:p w14:paraId="60CDAA59" w14:textId="77777777" w:rsidR="00C66C8A" w:rsidRPr="00502F16" w:rsidRDefault="00C66C8A">
      <w:pPr>
        <w:pStyle w:val="TOC4"/>
        <w:rPr>
          <w:rFonts w:ascii="Calibri" w:hAnsi="Calibri"/>
          <w:sz w:val="22"/>
          <w:szCs w:val="22"/>
          <w:lang w:eastAsia="en-GB"/>
        </w:rPr>
      </w:pPr>
      <w:r>
        <w:rPr>
          <w:lang w:eastAsia="zh-CN"/>
        </w:rPr>
        <w:t>9</w:t>
      </w:r>
      <w:r>
        <w:t>.3.2.1</w:t>
      </w:r>
      <w:r w:rsidRPr="00502F16">
        <w:rPr>
          <w:rFonts w:ascii="Calibri" w:hAnsi="Calibri"/>
          <w:sz w:val="22"/>
          <w:szCs w:val="22"/>
          <w:lang w:eastAsia="en-GB"/>
        </w:rPr>
        <w:tab/>
      </w:r>
      <w:r>
        <w:t>Definition</w:t>
      </w:r>
      <w:r>
        <w:tab/>
      </w:r>
      <w:r>
        <w:fldChar w:fldCharType="begin" w:fldLock="1"/>
      </w:r>
      <w:r>
        <w:instrText xml:space="preserve"> PAGEREF _Toc26439750 \h </w:instrText>
      </w:r>
      <w:r>
        <w:fldChar w:fldCharType="separate"/>
      </w:r>
      <w:r>
        <w:t>18</w:t>
      </w:r>
      <w:r>
        <w:fldChar w:fldCharType="end"/>
      </w:r>
    </w:p>
    <w:p w14:paraId="4D0CFFA8" w14:textId="77777777" w:rsidR="00C66C8A" w:rsidRPr="00502F16" w:rsidRDefault="00C66C8A">
      <w:pPr>
        <w:pStyle w:val="TOC4"/>
        <w:rPr>
          <w:rFonts w:ascii="Calibri" w:hAnsi="Calibri"/>
          <w:sz w:val="22"/>
          <w:szCs w:val="22"/>
          <w:lang w:eastAsia="en-GB"/>
        </w:rPr>
      </w:pPr>
      <w:r>
        <w:rPr>
          <w:lang w:eastAsia="zh-CN"/>
        </w:rPr>
        <w:t>9</w:t>
      </w:r>
      <w:r>
        <w:t>.3.2.2</w:t>
      </w:r>
      <w:r w:rsidRPr="00502F16">
        <w:rPr>
          <w:rFonts w:ascii="Calibri" w:hAnsi="Calibri"/>
          <w:sz w:val="22"/>
          <w:szCs w:val="22"/>
          <w:lang w:eastAsia="en-GB"/>
        </w:rPr>
        <w:tab/>
      </w:r>
      <w:r>
        <w:t>Attributes</w:t>
      </w:r>
      <w:r>
        <w:tab/>
      </w:r>
      <w:r>
        <w:fldChar w:fldCharType="begin" w:fldLock="1"/>
      </w:r>
      <w:r>
        <w:instrText xml:space="preserve"> PAGEREF _Toc26439751 \h </w:instrText>
      </w:r>
      <w:r>
        <w:fldChar w:fldCharType="separate"/>
      </w:r>
      <w:r>
        <w:t>18</w:t>
      </w:r>
      <w:r>
        <w:fldChar w:fldCharType="end"/>
      </w:r>
    </w:p>
    <w:p w14:paraId="06B8BC62" w14:textId="77777777" w:rsidR="00C66C8A" w:rsidRPr="00502F16" w:rsidRDefault="00C66C8A">
      <w:pPr>
        <w:pStyle w:val="TOC3"/>
        <w:rPr>
          <w:rFonts w:ascii="Calibri" w:hAnsi="Calibri"/>
          <w:sz w:val="22"/>
          <w:szCs w:val="22"/>
          <w:lang w:eastAsia="en-GB"/>
        </w:rPr>
      </w:pPr>
      <w:r>
        <w:t>9.3.3</w:t>
      </w:r>
      <w:r w:rsidRPr="00502F16">
        <w:rPr>
          <w:rFonts w:ascii="Calibri" w:hAnsi="Calibri"/>
          <w:sz w:val="22"/>
          <w:szCs w:val="22"/>
          <w:lang w:eastAsia="en-GB"/>
        </w:rPr>
        <w:tab/>
      </w:r>
      <w:r>
        <w:t>PolicyManagementIRP</w:t>
      </w:r>
      <w:r>
        <w:tab/>
      </w:r>
      <w:r>
        <w:fldChar w:fldCharType="begin" w:fldLock="1"/>
      </w:r>
      <w:r>
        <w:instrText xml:space="preserve"> PAGEREF _Toc26439752 \h </w:instrText>
      </w:r>
      <w:r>
        <w:fldChar w:fldCharType="separate"/>
      </w:r>
      <w:r>
        <w:t>18</w:t>
      </w:r>
      <w:r>
        <w:fldChar w:fldCharType="end"/>
      </w:r>
    </w:p>
    <w:p w14:paraId="781FA1BD" w14:textId="77777777" w:rsidR="00C66C8A" w:rsidRPr="00502F16" w:rsidRDefault="00C66C8A">
      <w:pPr>
        <w:pStyle w:val="TOC4"/>
        <w:rPr>
          <w:rFonts w:ascii="Calibri" w:hAnsi="Calibri"/>
          <w:sz w:val="22"/>
          <w:szCs w:val="22"/>
          <w:lang w:eastAsia="en-GB"/>
        </w:rPr>
      </w:pPr>
      <w:r>
        <w:rPr>
          <w:lang w:eastAsia="zh-CN"/>
        </w:rPr>
        <w:t>9</w:t>
      </w:r>
      <w:r>
        <w:t>.3.3.1</w:t>
      </w:r>
      <w:r w:rsidRPr="00502F16">
        <w:rPr>
          <w:rFonts w:ascii="Calibri" w:hAnsi="Calibri"/>
          <w:sz w:val="22"/>
          <w:szCs w:val="22"/>
          <w:lang w:eastAsia="en-GB"/>
        </w:rPr>
        <w:tab/>
      </w:r>
      <w:r>
        <w:t>Definition</w:t>
      </w:r>
      <w:r>
        <w:tab/>
      </w:r>
      <w:r>
        <w:fldChar w:fldCharType="begin" w:fldLock="1"/>
      </w:r>
      <w:r>
        <w:instrText xml:space="preserve"> PAGEREF _Toc26439753 \h </w:instrText>
      </w:r>
      <w:r>
        <w:fldChar w:fldCharType="separate"/>
      </w:r>
      <w:r>
        <w:t>18</w:t>
      </w:r>
      <w:r>
        <w:fldChar w:fldCharType="end"/>
      </w:r>
    </w:p>
    <w:p w14:paraId="708CBAF4" w14:textId="77777777" w:rsidR="00C66C8A" w:rsidRPr="00502F16" w:rsidRDefault="00C66C8A">
      <w:pPr>
        <w:pStyle w:val="TOC4"/>
        <w:rPr>
          <w:rFonts w:ascii="Calibri" w:hAnsi="Calibri"/>
          <w:sz w:val="22"/>
          <w:szCs w:val="22"/>
          <w:lang w:eastAsia="en-GB"/>
        </w:rPr>
      </w:pPr>
      <w:r>
        <w:rPr>
          <w:lang w:eastAsia="zh-CN"/>
        </w:rPr>
        <w:t>9</w:t>
      </w:r>
      <w:r>
        <w:t>.3.3.2</w:t>
      </w:r>
      <w:r w:rsidRPr="00502F16">
        <w:rPr>
          <w:rFonts w:ascii="Calibri" w:hAnsi="Calibri"/>
          <w:sz w:val="22"/>
          <w:szCs w:val="22"/>
          <w:lang w:eastAsia="en-GB"/>
        </w:rPr>
        <w:tab/>
      </w:r>
      <w:r>
        <w:t>Attribute</w:t>
      </w:r>
      <w:r>
        <w:tab/>
      </w:r>
      <w:r>
        <w:fldChar w:fldCharType="begin" w:fldLock="1"/>
      </w:r>
      <w:r>
        <w:instrText xml:space="preserve"> PAGEREF _Toc26439754 \h </w:instrText>
      </w:r>
      <w:r>
        <w:fldChar w:fldCharType="separate"/>
      </w:r>
      <w:r>
        <w:t>18</w:t>
      </w:r>
      <w:r>
        <w:fldChar w:fldCharType="end"/>
      </w:r>
    </w:p>
    <w:p w14:paraId="61ED270A" w14:textId="77777777" w:rsidR="00C66C8A" w:rsidRPr="00502F16" w:rsidRDefault="00C66C8A">
      <w:pPr>
        <w:pStyle w:val="TOC4"/>
        <w:rPr>
          <w:rFonts w:ascii="Calibri" w:hAnsi="Calibri"/>
          <w:sz w:val="22"/>
          <w:szCs w:val="22"/>
          <w:lang w:eastAsia="en-GB"/>
        </w:rPr>
      </w:pPr>
      <w:r>
        <w:rPr>
          <w:lang w:eastAsia="zh-CN"/>
        </w:rPr>
        <w:t>9</w:t>
      </w:r>
      <w:r>
        <w:t>.3.</w:t>
      </w:r>
      <w:r>
        <w:rPr>
          <w:lang w:eastAsia="zh-CN"/>
        </w:rPr>
        <w:t>3</w:t>
      </w:r>
      <w:r>
        <w:t>.3</w:t>
      </w:r>
      <w:r w:rsidRPr="00502F16">
        <w:rPr>
          <w:rFonts w:ascii="Calibri" w:hAnsi="Calibri"/>
          <w:sz w:val="22"/>
          <w:szCs w:val="22"/>
          <w:lang w:eastAsia="en-GB"/>
        </w:rPr>
        <w:tab/>
      </w:r>
      <w:r>
        <w:t>Notifications</w:t>
      </w:r>
      <w:r>
        <w:tab/>
      </w:r>
      <w:r>
        <w:fldChar w:fldCharType="begin" w:fldLock="1"/>
      </w:r>
      <w:r>
        <w:instrText xml:space="preserve"> PAGEREF _Toc26439755 \h </w:instrText>
      </w:r>
      <w:r>
        <w:fldChar w:fldCharType="separate"/>
      </w:r>
      <w:r>
        <w:t>18</w:t>
      </w:r>
      <w:r>
        <w:fldChar w:fldCharType="end"/>
      </w:r>
    </w:p>
    <w:p w14:paraId="61FF82F9" w14:textId="77777777" w:rsidR="00C66C8A" w:rsidRPr="00502F16" w:rsidRDefault="00C66C8A">
      <w:pPr>
        <w:pStyle w:val="TOC2"/>
        <w:rPr>
          <w:rFonts w:ascii="Calibri" w:hAnsi="Calibri"/>
          <w:sz w:val="22"/>
          <w:szCs w:val="22"/>
          <w:lang w:eastAsia="en-GB"/>
        </w:rPr>
      </w:pPr>
      <w:r>
        <w:rPr>
          <w:lang w:eastAsia="zh-CN"/>
        </w:rPr>
        <w:lastRenderedPageBreak/>
        <w:t>9</w:t>
      </w:r>
      <w:r>
        <w:t>.4</w:t>
      </w:r>
      <w:r w:rsidRPr="00502F16">
        <w:rPr>
          <w:rFonts w:ascii="Calibri" w:hAnsi="Calibri"/>
          <w:sz w:val="22"/>
          <w:szCs w:val="22"/>
          <w:lang w:eastAsia="en-GB"/>
        </w:rPr>
        <w:tab/>
      </w:r>
      <w:r>
        <w:t>Information relationship definition</w:t>
      </w:r>
      <w:r>
        <w:rPr>
          <w:lang w:eastAsia="zh-CN"/>
        </w:rPr>
        <w:t>s</w:t>
      </w:r>
      <w:r>
        <w:tab/>
      </w:r>
      <w:r>
        <w:fldChar w:fldCharType="begin" w:fldLock="1"/>
      </w:r>
      <w:r>
        <w:instrText xml:space="preserve"> PAGEREF _Toc26439756 \h </w:instrText>
      </w:r>
      <w:r>
        <w:fldChar w:fldCharType="separate"/>
      </w:r>
      <w:r>
        <w:t>18</w:t>
      </w:r>
      <w:r>
        <w:fldChar w:fldCharType="end"/>
      </w:r>
    </w:p>
    <w:p w14:paraId="22506A38" w14:textId="77777777" w:rsidR="00C66C8A" w:rsidRPr="00502F16" w:rsidRDefault="00C66C8A">
      <w:pPr>
        <w:pStyle w:val="TOC3"/>
        <w:rPr>
          <w:rFonts w:ascii="Calibri" w:hAnsi="Calibri"/>
          <w:sz w:val="22"/>
          <w:szCs w:val="22"/>
          <w:lang w:eastAsia="en-GB"/>
        </w:rPr>
      </w:pPr>
      <w:r>
        <w:t>9.4.1</w:t>
      </w:r>
      <w:r w:rsidRPr="00502F16">
        <w:rPr>
          <w:rFonts w:ascii="Calibri" w:hAnsi="Calibri"/>
          <w:sz w:val="22"/>
          <w:szCs w:val="22"/>
          <w:lang w:eastAsia="en-GB"/>
        </w:rPr>
        <w:tab/>
      </w:r>
      <w:r w:rsidRPr="00FF5825">
        <w:rPr>
          <w:rFonts w:eastAsia="Arial"/>
          <w:lang w:eastAsia="zh-CN"/>
        </w:rPr>
        <w:t>r</w:t>
      </w:r>
      <w:r>
        <w:t>elation-</w:t>
      </w:r>
      <w:r w:rsidRPr="00FF5825">
        <w:rPr>
          <w:rFonts w:eastAsia="Arial"/>
          <w:lang w:eastAsia="zh-CN"/>
        </w:rPr>
        <w:t>PolicyManagement</w:t>
      </w:r>
      <w:r>
        <w:t>IRP-</w:t>
      </w:r>
      <w:r w:rsidRPr="00FF5825">
        <w:rPr>
          <w:rFonts w:eastAsia="Arial"/>
          <w:lang w:eastAsia="zh-CN"/>
        </w:rPr>
        <w:t>Policy</w:t>
      </w:r>
      <w:r>
        <w:t>List (M)</w:t>
      </w:r>
      <w:r>
        <w:tab/>
      </w:r>
      <w:r>
        <w:fldChar w:fldCharType="begin" w:fldLock="1"/>
      </w:r>
      <w:r>
        <w:instrText xml:space="preserve"> PAGEREF _Toc26439757 \h </w:instrText>
      </w:r>
      <w:r>
        <w:fldChar w:fldCharType="separate"/>
      </w:r>
      <w:r>
        <w:t>18</w:t>
      </w:r>
      <w:r>
        <w:fldChar w:fldCharType="end"/>
      </w:r>
    </w:p>
    <w:p w14:paraId="02079F12" w14:textId="77777777" w:rsidR="00C66C8A" w:rsidRPr="00502F16" w:rsidRDefault="00C66C8A">
      <w:pPr>
        <w:pStyle w:val="TOC4"/>
        <w:rPr>
          <w:rFonts w:ascii="Calibri" w:hAnsi="Calibri"/>
          <w:sz w:val="22"/>
          <w:szCs w:val="22"/>
          <w:lang w:eastAsia="en-GB"/>
        </w:rPr>
      </w:pPr>
      <w:r>
        <w:t>9.4.1.1</w:t>
      </w:r>
      <w:r w:rsidRPr="00502F16">
        <w:rPr>
          <w:rFonts w:ascii="Calibri" w:hAnsi="Calibri"/>
          <w:sz w:val="22"/>
          <w:szCs w:val="22"/>
          <w:lang w:eastAsia="en-GB"/>
        </w:rPr>
        <w:tab/>
      </w:r>
      <w:r>
        <w:t>Definition</w:t>
      </w:r>
      <w:r>
        <w:tab/>
      </w:r>
      <w:r>
        <w:fldChar w:fldCharType="begin" w:fldLock="1"/>
      </w:r>
      <w:r>
        <w:instrText xml:space="preserve"> PAGEREF _Toc26439758 \h </w:instrText>
      </w:r>
      <w:r>
        <w:fldChar w:fldCharType="separate"/>
      </w:r>
      <w:r>
        <w:t>18</w:t>
      </w:r>
      <w:r>
        <w:fldChar w:fldCharType="end"/>
      </w:r>
    </w:p>
    <w:p w14:paraId="796E15E8" w14:textId="77777777" w:rsidR="00C66C8A" w:rsidRPr="00502F16" w:rsidRDefault="00C66C8A">
      <w:pPr>
        <w:pStyle w:val="TOC4"/>
        <w:rPr>
          <w:rFonts w:ascii="Calibri" w:hAnsi="Calibri"/>
          <w:sz w:val="22"/>
          <w:szCs w:val="22"/>
          <w:lang w:eastAsia="en-GB"/>
        </w:rPr>
      </w:pPr>
      <w:r>
        <w:t>9.4.1.2</w:t>
      </w:r>
      <w:r w:rsidRPr="00502F16">
        <w:rPr>
          <w:rFonts w:ascii="Calibri" w:hAnsi="Calibri"/>
          <w:sz w:val="22"/>
          <w:szCs w:val="22"/>
          <w:lang w:eastAsia="en-GB"/>
        </w:rPr>
        <w:tab/>
      </w:r>
      <w:r>
        <w:t>Role</w:t>
      </w:r>
      <w:r>
        <w:tab/>
      </w:r>
      <w:r>
        <w:fldChar w:fldCharType="begin" w:fldLock="1"/>
      </w:r>
      <w:r>
        <w:instrText xml:space="preserve"> PAGEREF _Toc26439759 \h </w:instrText>
      </w:r>
      <w:r>
        <w:fldChar w:fldCharType="separate"/>
      </w:r>
      <w:r>
        <w:t>18</w:t>
      </w:r>
      <w:r>
        <w:fldChar w:fldCharType="end"/>
      </w:r>
    </w:p>
    <w:p w14:paraId="0F4B511C" w14:textId="77777777" w:rsidR="00C66C8A" w:rsidRPr="00502F16" w:rsidRDefault="00C66C8A">
      <w:pPr>
        <w:pStyle w:val="TOC4"/>
        <w:rPr>
          <w:rFonts w:ascii="Calibri" w:hAnsi="Calibri"/>
          <w:sz w:val="22"/>
          <w:szCs w:val="22"/>
          <w:lang w:eastAsia="en-GB"/>
        </w:rPr>
      </w:pPr>
      <w:r>
        <w:t>9.4.1.3</w:t>
      </w:r>
      <w:r w:rsidRPr="00502F16">
        <w:rPr>
          <w:rFonts w:ascii="Calibri" w:hAnsi="Calibri"/>
          <w:sz w:val="22"/>
          <w:szCs w:val="22"/>
          <w:lang w:eastAsia="en-GB"/>
        </w:rPr>
        <w:tab/>
      </w:r>
      <w:r>
        <w:t>Constraint</w:t>
      </w:r>
      <w:r>
        <w:tab/>
      </w:r>
      <w:r>
        <w:fldChar w:fldCharType="begin" w:fldLock="1"/>
      </w:r>
      <w:r>
        <w:instrText xml:space="preserve"> PAGEREF _Toc26439760 \h </w:instrText>
      </w:r>
      <w:r>
        <w:fldChar w:fldCharType="separate"/>
      </w:r>
      <w:r>
        <w:t>19</w:t>
      </w:r>
      <w:r>
        <w:fldChar w:fldCharType="end"/>
      </w:r>
    </w:p>
    <w:p w14:paraId="577351E6" w14:textId="77777777" w:rsidR="00C66C8A" w:rsidRPr="00502F16" w:rsidRDefault="00C66C8A">
      <w:pPr>
        <w:pStyle w:val="TOC3"/>
        <w:rPr>
          <w:rFonts w:ascii="Calibri" w:hAnsi="Calibri"/>
          <w:sz w:val="22"/>
          <w:szCs w:val="22"/>
          <w:lang w:eastAsia="en-GB"/>
        </w:rPr>
      </w:pPr>
      <w:r>
        <w:t>9.4.2</w:t>
      </w:r>
      <w:r w:rsidRPr="00502F16">
        <w:rPr>
          <w:rFonts w:ascii="Calibri" w:hAnsi="Calibri"/>
          <w:sz w:val="22"/>
          <w:szCs w:val="22"/>
          <w:lang w:eastAsia="en-GB"/>
        </w:rPr>
        <w:tab/>
      </w:r>
      <w:r w:rsidRPr="00FF5825">
        <w:rPr>
          <w:rFonts w:eastAsia="Arial"/>
          <w:lang w:eastAsia="zh-CN"/>
        </w:rPr>
        <w:t>r</w:t>
      </w:r>
      <w:r>
        <w:t>elation-</w:t>
      </w:r>
      <w:r w:rsidRPr="00FF5825">
        <w:rPr>
          <w:rFonts w:eastAsia="Arial"/>
          <w:lang w:eastAsia="zh-CN"/>
        </w:rPr>
        <w:t>Policy</w:t>
      </w:r>
      <w:r>
        <w:t>List-P</w:t>
      </w:r>
      <w:r w:rsidRPr="00FF5825">
        <w:rPr>
          <w:rFonts w:eastAsia="Arial"/>
          <w:lang w:eastAsia="zh-CN"/>
        </w:rPr>
        <w:t>olicy</w:t>
      </w:r>
      <w:r>
        <w:t xml:space="preserve"> (M)</w:t>
      </w:r>
      <w:r>
        <w:tab/>
      </w:r>
      <w:r>
        <w:fldChar w:fldCharType="begin" w:fldLock="1"/>
      </w:r>
      <w:r>
        <w:instrText xml:space="preserve"> PAGEREF _Toc26439761 \h </w:instrText>
      </w:r>
      <w:r>
        <w:fldChar w:fldCharType="separate"/>
      </w:r>
      <w:r>
        <w:t>19</w:t>
      </w:r>
      <w:r>
        <w:fldChar w:fldCharType="end"/>
      </w:r>
    </w:p>
    <w:p w14:paraId="7E19BD44" w14:textId="77777777" w:rsidR="00C66C8A" w:rsidRPr="00502F16" w:rsidRDefault="00C66C8A">
      <w:pPr>
        <w:pStyle w:val="TOC4"/>
        <w:rPr>
          <w:rFonts w:ascii="Calibri" w:hAnsi="Calibri"/>
          <w:sz w:val="22"/>
          <w:szCs w:val="22"/>
          <w:lang w:eastAsia="en-GB"/>
        </w:rPr>
      </w:pPr>
      <w:r>
        <w:t>9.4.2.1</w:t>
      </w:r>
      <w:r w:rsidRPr="00502F16">
        <w:rPr>
          <w:rFonts w:ascii="Calibri" w:hAnsi="Calibri"/>
          <w:sz w:val="22"/>
          <w:szCs w:val="22"/>
          <w:lang w:eastAsia="en-GB"/>
        </w:rPr>
        <w:tab/>
      </w:r>
      <w:r>
        <w:t>Definition</w:t>
      </w:r>
      <w:r>
        <w:tab/>
      </w:r>
      <w:r>
        <w:fldChar w:fldCharType="begin" w:fldLock="1"/>
      </w:r>
      <w:r>
        <w:instrText xml:space="preserve"> PAGEREF _Toc26439762 \h </w:instrText>
      </w:r>
      <w:r>
        <w:fldChar w:fldCharType="separate"/>
      </w:r>
      <w:r>
        <w:t>19</w:t>
      </w:r>
      <w:r>
        <w:fldChar w:fldCharType="end"/>
      </w:r>
    </w:p>
    <w:p w14:paraId="3C7EDC4E" w14:textId="77777777" w:rsidR="00C66C8A" w:rsidRPr="00502F16" w:rsidRDefault="00C66C8A">
      <w:pPr>
        <w:pStyle w:val="TOC4"/>
        <w:rPr>
          <w:rFonts w:ascii="Calibri" w:hAnsi="Calibri"/>
          <w:sz w:val="22"/>
          <w:szCs w:val="22"/>
          <w:lang w:eastAsia="en-GB"/>
        </w:rPr>
      </w:pPr>
      <w:r>
        <w:t>9.4.2.2</w:t>
      </w:r>
      <w:r w:rsidRPr="00502F16">
        <w:rPr>
          <w:rFonts w:ascii="Calibri" w:hAnsi="Calibri"/>
          <w:sz w:val="22"/>
          <w:szCs w:val="22"/>
          <w:lang w:eastAsia="en-GB"/>
        </w:rPr>
        <w:tab/>
      </w:r>
      <w:r>
        <w:t>Role</w:t>
      </w:r>
      <w:r>
        <w:tab/>
      </w:r>
      <w:r>
        <w:fldChar w:fldCharType="begin" w:fldLock="1"/>
      </w:r>
      <w:r>
        <w:instrText xml:space="preserve"> PAGEREF _Toc26439763 \h </w:instrText>
      </w:r>
      <w:r>
        <w:fldChar w:fldCharType="separate"/>
      </w:r>
      <w:r>
        <w:t>19</w:t>
      </w:r>
      <w:r>
        <w:fldChar w:fldCharType="end"/>
      </w:r>
    </w:p>
    <w:p w14:paraId="69D666E3" w14:textId="77777777" w:rsidR="00C66C8A" w:rsidRPr="00502F16" w:rsidRDefault="00C66C8A">
      <w:pPr>
        <w:pStyle w:val="TOC4"/>
        <w:rPr>
          <w:rFonts w:ascii="Calibri" w:hAnsi="Calibri"/>
          <w:sz w:val="22"/>
          <w:szCs w:val="22"/>
          <w:lang w:eastAsia="en-GB"/>
        </w:rPr>
      </w:pPr>
      <w:r>
        <w:t>9.4.2.3</w:t>
      </w:r>
      <w:r w:rsidRPr="00502F16">
        <w:rPr>
          <w:rFonts w:ascii="Calibri" w:hAnsi="Calibri"/>
          <w:sz w:val="22"/>
          <w:szCs w:val="22"/>
          <w:lang w:eastAsia="en-GB"/>
        </w:rPr>
        <w:tab/>
      </w:r>
      <w:r>
        <w:t>Constraint</w:t>
      </w:r>
      <w:r>
        <w:tab/>
      </w:r>
      <w:r>
        <w:fldChar w:fldCharType="begin" w:fldLock="1"/>
      </w:r>
      <w:r>
        <w:instrText xml:space="preserve"> PAGEREF _Toc26439764 \h </w:instrText>
      </w:r>
      <w:r>
        <w:fldChar w:fldCharType="separate"/>
      </w:r>
      <w:r>
        <w:t>19</w:t>
      </w:r>
      <w:r>
        <w:fldChar w:fldCharType="end"/>
      </w:r>
    </w:p>
    <w:p w14:paraId="61360866" w14:textId="77777777" w:rsidR="00C66C8A" w:rsidRPr="00502F16" w:rsidRDefault="00C66C8A">
      <w:pPr>
        <w:pStyle w:val="TOC2"/>
        <w:rPr>
          <w:rFonts w:ascii="Calibri" w:hAnsi="Calibri"/>
          <w:sz w:val="22"/>
          <w:szCs w:val="22"/>
          <w:lang w:eastAsia="en-GB"/>
        </w:rPr>
      </w:pPr>
      <w:r>
        <w:rPr>
          <w:lang w:eastAsia="zh-CN"/>
        </w:rPr>
        <w:t>9</w:t>
      </w:r>
      <w:r>
        <w:t>.5</w:t>
      </w:r>
      <w:r w:rsidRPr="00502F16">
        <w:rPr>
          <w:rFonts w:ascii="Calibri" w:hAnsi="Calibri"/>
          <w:sz w:val="22"/>
          <w:szCs w:val="22"/>
          <w:lang w:eastAsia="en-GB"/>
        </w:rPr>
        <w:tab/>
      </w:r>
      <w:r>
        <w:t>Information attribute definition</w:t>
      </w:r>
      <w:r>
        <w:rPr>
          <w:lang w:eastAsia="zh-CN"/>
        </w:rPr>
        <w:t>s</w:t>
      </w:r>
      <w:r>
        <w:tab/>
      </w:r>
      <w:r>
        <w:fldChar w:fldCharType="begin" w:fldLock="1"/>
      </w:r>
      <w:r>
        <w:instrText xml:space="preserve"> PAGEREF _Toc26439765 \h </w:instrText>
      </w:r>
      <w:r>
        <w:fldChar w:fldCharType="separate"/>
      </w:r>
      <w:r>
        <w:t>19</w:t>
      </w:r>
      <w:r>
        <w:fldChar w:fldCharType="end"/>
      </w:r>
    </w:p>
    <w:p w14:paraId="70ED2D82" w14:textId="77777777" w:rsidR="00C66C8A" w:rsidRPr="00502F16" w:rsidRDefault="00C66C8A">
      <w:pPr>
        <w:pStyle w:val="TOC3"/>
        <w:rPr>
          <w:rFonts w:ascii="Calibri" w:hAnsi="Calibri"/>
          <w:sz w:val="22"/>
          <w:szCs w:val="22"/>
          <w:lang w:eastAsia="en-GB"/>
        </w:rPr>
      </w:pPr>
      <w:r>
        <w:rPr>
          <w:lang w:eastAsia="zh-CN"/>
        </w:rPr>
        <w:t>9.5.0</w:t>
      </w:r>
      <w:r w:rsidRPr="00502F16">
        <w:rPr>
          <w:rFonts w:ascii="Calibri" w:hAnsi="Calibri"/>
          <w:sz w:val="22"/>
          <w:szCs w:val="22"/>
          <w:lang w:eastAsia="en-GB"/>
        </w:rPr>
        <w:tab/>
      </w:r>
      <w:r>
        <w:rPr>
          <w:lang w:eastAsia="zh-CN"/>
        </w:rPr>
        <w:t>Introduction</w:t>
      </w:r>
      <w:r>
        <w:tab/>
      </w:r>
      <w:r>
        <w:fldChar w:fldCharType="begin" w:fldLock="1"/>
      </w:r>
      <w:r>
        <w:instrText xml:space="preserve"> PAGEREF _Toc26439766 \h </w:instrText>
      </w:r>
      <w:r>
        <w:fldChar w:fldCharType="separate"/>
      </w:r>
      <w:r>
        <w:t>19</w:t>
      </w:r>
      <w:r>
        <w:fldChar w:fldCharType="end"/>
      </w:r>
    </w:p>
    <w:p w14:paraId="55F7C91D" w14:textId="77777777" w:rsidR="00C66C8A" w:rsidRPr="00502F16" w:rsidRDefault="00C66C8A">
      <w:pPr>
        <w:pStyle w:val="TOC3"/>
        <w:rPr>
          <w:rFonts w:ascii="Calibri" w:hAnsi="Calibri"/>
          <w:sz w:val="22"/>
          <w:szCs w:val="22"/>
          <w:lang w:eastAsia="en-GB"/>
        </w:rPr>
      </w:pPr>
      <w:r>
        <w:t>9.5.1</w:t>
      </w:r>
      <w:r w:rsidRPr="00502F16">
        <w:rPr>
          <w:rFonts w:ascii="Calibri" w:hAnsi="Calibri"/>
          <w:sz w:val="22"/>
          <w:szCs w:val="22"/>
          <w:lang w:eastAsia="en-GB"/>
        </w:rPr>
        <w:tab/>
      </w:r>
      <w:r>
        <w:t>Definitions and legal values</w:t>
      </w:r>
      <w:r>
        <w:tab/>
      </w:r>
      <w:r>
        <w:fldChar w:fldCharType="begin" w:fldLock="1"/>
      </w:r>
      <w:r>
        <w:instrText xml:space="preserve"> PAGEREF _Toc26439767 \h </w:instrText>
      </w:r>
      <w:r>
        <w:fldChar w:fldCharType="separate"/>
      </w:r>
      <w:r>
        <w:t>20</w:t>
      </w:r>
      <w:r>
        <w:fldChar w:fldCharType="end"/>
      </w:r>
    </w:p>
    <w:p w14:paraId="1DEB452A" w14:textId="77777777" w:rsidR="00C66C8A" w:rsidRPr="00502F16" w:rsidRDefault="00C66C8A">
      <w:pPr>
        <w:pStyle w:val="TOC1"/>
        <w:rPr>
          <w:rFonts w:ascii="Calibri" w:hAnsi="Calibri"/>
          <w:szCs w:val="22"/>
          <w:lang w:eastAsia="en-GB"/>
        </w:rPr>
      </w:pPr>
      <w:r>
        <w:t>10</w:t>
      </w:r>
      <w:r w:rsidRPr="00502F16">
        <w:rPr>
          <w:rFonts w:ascii="Calibri" w:hAnsi="Calibri"/>
          <w:szCs w:val="22"/>
          <w:lang w:eastAsia="en-GB"/>
        </w:rPr>
        <w:tab/>
      </w:r>
      <w:r>
        <w:t>Interface definition</w:t>
      </w:r>
      <w:r>
        <w:tab/>
      </w:r>
      <w:r>
        <w:fldChar w:fldCharType="begin" w:fldLock="1"/>
      </w:r>
      <w:r>
        <w:instrText xml:space="preserve"> PAGEREF _Toc26439768 \h </w:instrText>
      </w:r>
      <w:r>
        <w:fldChar w:fldCharType="separate"/>
      </w:r>
      <w:r>
        <w:t>20</w:t>
      </w:r>
      <w:r>
        <w:fldChar w:fldCharType="end"/>
      </w:r>
    </w:p>
    <w:p w14:paraId="65C917C0" w14:textId="77777777" w:rsidR="00C66C8A" w:rsidRPr="00502F16" w:rsidRDefault="00C66C8A">
      <w:pPr>
        <w:pStyle w:val="TOC2"/>
        <w:rPr>
          <w:rFonts w:ascii="Calibri" w:hAnsi="Calibri"/>
          <w:sz w:val="22"/>
          <w:szCs w:val="22"/>
          <w:lang w:eastAsia="en-GB"/>
        </w:rPr>
      </w:pPr>
      <w:r>
        <w:rPr>
          <w:lang w:eastAsia="zh-CN"/>
        </w:rPr>
        <w:t>10.1</w:t>
      </w:r>
      <w:r w:rsidRPr="00502F16">
        <w:rPr>
          <w:rFonts w:ascii="Calibri" w:hAnsi="Calibri"/>
          <w:sz w:val="22"/>
          <w:szCs w:val="22"/>
          <w:lang w:eastAsia="en-GB"/>
        </w:rPr>
        <w:tab/>
      </w:r>
      <w:r>
        <w:rPr>
          <w:lang w:eastAsia="zh-CN"/>
        </w:rPr>
        <w:t xml:space="preserve"> Class diagram</w:t>
      </w:r>
      <w:r>
        <w:tab/>
      </w:r>
      <w:r>
        <w:fldChar w:fldCharType="begin" w:fldLock="1"/>
      </w:r>
      <w:r>
        <w:instrText xml:space="preserve"> PAGEREF _Toc26439769 \h </w:instrText>
      </w:r>
      <w:r>
        <w:fldChar w:fldCharType="separate"/>
      </w:r>
      <w:r>
        <w:t>20</w:t>
      </w:r>
      <w:r>
        <w:fldChar w:fldCharType="end"/>
      </w:r>
    </w:p>
    <w:p w14:paraId="6EA10321" w14:textId="77777777" w:rsidR="00C66C8A" w:rsidRPr="00502F16" w:rsidRDefault="00C66C8A">
      <w:pPr>
        <w:pStyle w:val="TOC2"/>
        <w:rPr>
          <w:rFonts w:ascii="Calibri" w:hAnsi="Calibri"/>
          <w:sz w:val="22"/>
          <w:szCs w:val="22"/>
          <w:lang w:eastAsia="en-GB"/>
        </w:rPr>
      </w:pPr>
      <w:r>
        <w:rPr>
          <w:lang w:eastAsia="zh-CN"/>
        </w:rPr>
        <w:t>10.2</w:t>
      </w:r>
      <w:r w:rsidRPr="00502F16">
        <w:rPr>
          <w:rFonts w:ascii="Calibri" w:hAnsi="Calibri"/>
          <w:sz w:val="22"/>
          <w:szCs w:val="22"/>
          <w:lang w:eastAsia="en-GB"/>
        </w:rPr>
        <w:tab/>
      </w:r>
      <w:r>
        <w:rPr>
          <w:lang w:eastAsia="zh-CN"/>
        </w:rPr>
        <w:t xml:space="preserve"> PolicyManagementIRPOperations_Interface (M)</w:t>
      </w:r>
      <w:r>
        <w:tab/>
      </w:r>
      <w:r>
        <w:fldChar w:fldCharType="begin" w:fldLock="1"/>
      </w:r>
      <w:r>
        <w:instrText xml:space="preserve"> PAGEREF _Toc26439770 \h </w:instrText>
      </w:r>
      <w:r>
        <w:fldChar w:fldCharType="separate"/>
      </w:r>
      <w:r>
        <w:t>21</w:t>
      </w:r>
      <w:r>
        <w:fldChar w:fldCharType="end"/>
      </w:r>
    </w:p>
    <w:p w14:paraId="3201F5C9" w14:textId="77777777" w:rsidR="00C66C8A" w:rsidRPr="00502F16" w:rsidRDefault="00C66C8A">
      <w:pPr>
        <w:pStyle w:val="TOC3"/>
        <w:rPr>
          <w:rFonts w:ascii="Calibri" w:hAnsi="Calibri"/>
          <w:sz w:val="22"/>
          <w:szCs w:val="22"/>
          <w:lang w:eastAsia="en-GB"/>
        </w:rPr>
      </w:pPr>
      <w:r>
        <w:t>10.2.1</w:t>
      </w:r>
      <w:r w:rsidRPr="00502F16">
        <w:rPr>
          <w:rFonts w:ascii="Calibri" w:hAnsi="Calibri"/>
          <w:sz w:val="22"/>
          <w:szCs w:val="22"/>
          <w:lang w:eastAsia="en-GB"/>
        </w:rPr>
        <w:tab/>
      </w:r>
      <w:r>
        <w:t>Operation createPolicy (M)</w:t>
      </w:r>
      <w:r>
        <w:tab/>
      </w:r>
      <w:r>
        <w:fldChar w:fldCharType="begin" w:fldLock="1"/>
      </w:r>
      <w:r>
        <w:instrText xml:space="preserve"> PAGEREF _Toc26439771 \h </w:instrText>
      </w:r>
      <w:r>
        <w:fldChar w:fldCharType="separate"/>
      </w:r>
      <w:r>
        <w:t>21</w:t>
      </w:r>
      <w:r>
        <w:fldChar w:fldCharType="end"/>
      </w:r>
    </w:p>
    <w:p w14:paraId="103EEFF9" w14:textId="77777777" w:rsidR="00C66C8A" w:rsidRPr="00502F16" w:rsidRDefault="00C66C8A">
      <w:pPr>
        <w:pStyle w:val="TOC4"/>
        <w:rPr>
          <w:rFonts w:ascii="Calibri" w:hAnsi="Calibri"/>
          <w:sz w:val="22"/>
          <w:szCs w:val="22"/>
          <w:lang w:eastAsia="en-GB"/>
        </w:rPr>
      </w:pPr>
      <w:r>
        <w:t>10.2.1.1</w:t>
      </w:r>
      <w:r w:rsidRPr="00502F16">
        <w:rPr>
          <w:rFonts w:ascii="Calibri" w:hAnsi="Calibri"/>
          <w:sz w:val="22"/>
          <w:szCs w:val="22"/>
          <w:lang w:eastAsia="en-GB"/>
        </w:rPr>
        <w:tab/>
      </w:r>
      <w:r>
        <w:t>Input parameters</w:t>
      </w:r>
      <w:r>
        <w:tab/>
      </w:r>
      <w:r>
        <w:fldChar w:fldCharType="begin" w:fldLock="1"/>
      </w:r>
      <w:r>
        <w:instrText xml:space="preserve"> PAGEREF _Toc26439772 \h </w:instrText>
      </w:r>
      <w:r>
        <w:fldChar w:fldCharType="separate"/>
      </w:r>
      <w:r>
        <w:t>21</w:t>
      </w:r>
      <w:r>
        <w:fldChar w:fldCharType="end"/>
      </w:r>
    </w:p>
    <w:p w14:paraId="5988CFAA" w14:textId="77777777" w:rsidR="00C66C8A" w:rsidRPr="00502F16" w:rsidRDefault="00C66C8A">
      <w:pPr>
        <w:pStyle w:val="TOC4"/>
        <w:rPr>
          <w:rFonts w:ascii="Calibri" w:hAnsi="Calibri"/>
          <w:sz w:val="22"/>
          <w:szCs w:val="22"/>
          <w:lang w:eastAsia="en-GB"/>
        </w:rPr>
      </w:pPr>
      <w:r>
        <w:t>10.2.1.2</w:t>
      </w:r>
      <w:r w:rsidRPr="00502F16">
        <w:rPr>
          <w:rFonts w:ascii="Calibri" w:hAnsi="Calibri"/>
          <w:sz w:val="22"/>
          <w:szCs w:val="22"/>
          <w:lang w:eastAsia="en-GB"/>
        </w:rPr>
        <w:tab/>
      </w:r>
      <w:r>
        <w:t>Output parameters</w:t>
      </w:r>
      <w:r>
        <w:tab/>
      </w:r>
      <w:r>
        <w:fldChar w:fldCharType="begin" w:fldLock="1"/>
      </w:r>
      <w:r>
        <w:instrText xml:space="preserve"> PAGEREF _Toc26439773 \h </w:instrText>
      </w:r>
      <w:r>
        <w:fldChar w:fldCharType="separate"/>
      </w:r>
      <w:r>
        <w:t>21</w:t>
      </w:r>
      <w:r>
        <w:fldChar w:fldCharType="end"/>
      </w:r>
    </w:p>
    <w:p w14:paraId="70938D0A" w14:textId="77777777" w:rsidR="00C66C8A" w:rsidRPr="00502F16" w:rsidRDefault="00C66C8A">
      <w:pPr>
        <w:pStyle w:val="TOC4"/>
        <w:rPr>
          <w:rFonts w:ascii="Calibri" w:hAnsi="Calibri"/>
          <w:sz w:val="22"/>
          <w:szCs w:val="22"/>
          <w:lang w:eastAsia="en-GB"/>
        </w:rPr>
      </w:pPr>
      <w:r>
        <w:t>10.2.1.3</w:t>
      </w:r>
      <w:r w:rsidRPr="00502F16">
        <w:rPr>
          <w:rFonts w:ascii="Calibri" w:hAnsi="Calibri"/>
          <w:sz w:val="22"/>
          <w:szCs w:val="22"/>
          <w:lang w:eastAsia="en-GB"/>
        </w:rPr>
        <w:tab/>
      </w:r>
      <w:r>
        <w:t>Results</w:t>
      </w:r>
      <w:r>
        <w:tab/>
      </w:r>
      <w:r>
        <w:fldChar w:fldCharType="begin" w:fldLock="1"/>
      </w:r>
      <w:r>
        <w:instrText xml:space="preserve"> PAGEREF _Toc26439774 \h </w:instrText>
      </w:r>
      <w:r>
        <w:fldChar w:fldCharType="separate"/>
      </w:r>
      <w:r>
        <w:t>21</w:t>
      </w:r>
      <w:r>
        <w:fldChar w:fldCharType="end"/>
      </w:r>
    </w:p>
    <w:p w14:paraId="6796A221" w14:textId="77777777" w:rsidR="00C66C8A" w:rsidRPr="00502F16" w:rsidRDefault="00C66C8A">
      <w:pPr>
        <w:pStyle w:val="TOC3"/>
        <w:rPr>
          <w:rFonts w:ascii="Calibri" w:hAnsi="Calibri"/>
          <w:sz w:val="22"/>
          <w:szCs w:val="22"/>
          <w:lang w:eastAsia="en-GB"/>
        </w:rPr>
      </w:pPr>
      <w:r>
        <w:t>10.2.2</w:t>
      </w:r>
      <w:r w:rsidRPr="00502F16">
        <w:rPr>
          <w:rFonts w:ascii="Calibri" w:hAnsi="Calibri"/>
          <w:sz w:val="22"/>
          <w:szCs w:val="22"/>
          <w:lang w:eastAsia="en-GB"/>
        </w:rPr>
        <w:tab/>
      </w:r>
      <w:r>
        <w:t>Operation deletePolicy (M)</w:t>
      </w:r>
      <w:r>
        <w:tab/>
      </w:r>
      <w:r>
        <w:fldChar w:fldCharType="begin" w:fldLock="1"/>
      </w:r>
      <w:r>
        <w:instrText xml:space="preserve"> PAGEREF _Toc26439775 \h </w:instrText>
      </w:r>
      <w:r>
        <w:fldChar w:fldCharType="separate"/>
      </w:r>
      <w:r>
        <w:t>21</w:t>
      </w:r>
      <w:r>
        <w:fldChar w:fldCharType="end"/>
      </w:r>
    </w:p>
    <w:p w14:paraId="18D6C29A" w14:textId="77777777" w:rsidR="00C66C8A" w:rsidRPr="00502F16" w:rsidRDefault="00C66C8A">
      <w:pPr>
        <w:pStyle w:val="TOC4"/>
        <w:rPr>
          <w:rFonts w:ascii="Calibri" w:hAnsi="Calibri"/>
          <w:sz w:val="22"/>
          <w:szCs w:val="22"/>
          <w:lang w:eastAsia="en-GB"/>
        </w:rPr>
      </w:pPr>
      <w:r>
        <w:t>10.2.2.1</w:t>
      </w:r>
      <w:r w:rsidRPr="00502F16">
        <w:rPr>
          <w:rFonts w:ascii="Calibri" w:hAnsi="Calibri"/>
          <w:sz w:val="22"/>
          <w:szCs w:val="22"/>
          <w:lang w:eastAsia="en-GB"/>
        </w:rPr>
        <w:tab/>
      </w:r>
      <w:r>
        <w:t>Input parameters</w:t>
      </w:r>
      <w:r>
        <w:tab/>
      </w:r>
      <w:r>
        <w:fldChar w:fldCharType="begin" w:fldLock="1"/>
      </w:r>
      <w:r>
        <w:instrText xml:space="preserve"> PAGEREF _Toc26439776 \h </w:instrText>
      </w:r>
      <w:r>
        <w:fldChar w:fldCharType="separate"/>
      </w:r>
      <w:r>
        <w:t>21</w:t>
      </w:r>
      <w:r>
        <w:fldChar w:fldCharType="end"/>
      </w:r>
    </w:p>
    <w:p w14:paraId="01F45608" w14:textId="77777777" w:rsidR="00C66C8A" w:rsidRPr="00502F16" w:rsidRDefault="00C66C8A">
      <w:pPr>
        <w:pStyle w:val="TOC4"/>
        <w:rPr>
          <w:rFonts w:ascii="Calibri" w:hAnsi="Calibri"/>
          <w:sz w:val="22"/>
          <w:szCs w:val="22"/>
          <w:lang w:eastAsia="en-GB"/>
        </w:rPr>
      </w:pPr>
      <w:r>
        <w:t>10.2.2.2</w:t>
      </w:r>
      <w:r w:rsidRPr="00502F16">
        <w:rPr>
          <w:rFonts w:ascii="Calibri" w:hAnsi="Calibri"/>
          <w:sz w:val="22"/>
          <w:szCs w:val="22"/>
          <w:lang w:eastAsia="en-GB"/>
        </w:rPr>
        <w:tab/>
      </w:r>
      <w:r>
        <w:t>Output parameters</w:t>
      </w:r>
      <w:r>
        <w:tab/>
      </w:r>
      <w:r>
        <w:fldChar w:fldCharType="begin" w:fldLock="1"/>
      </w:r>
      <w:r>
        <w:instrText xml:space="preserve"> PAGEREF _Toc26439777 \h </w:instrText>
      </w:r>
      <w:r>
        <w:fldChar w:fldCharType="separate"/>
      </w:r>
      <w:r>
        <w:t>21</w:t>
      </w:r>
      <w:r>
        <w:fldChar w:fldCharType="end"/>
      </w:r>
    </w:p>
    <w:p w14:paraId="15951A58" w14:textId="77777777" w:rsidR="00C66C8A" w:rsidRPr="00502F16" w:rsidRDefault="00C66C8A">
      <w:pPr>
        <w:pStyle w:val="TOC4"/>
        <w:rPr>
          <w:rFonts w:ascii="Calibri" w:hAnsi="Calibri"/>
          <w:sz w:val="22"/>
          <w:szCs w:val="22"/>
          <w:lang w:eastAsia="en-GB"/>
        </w:rPr>
      </w:pPr>
      <w:r>
        <w:t>10.2.2.3</w:t>
      </w:r>
      <w:r w:rsidRPr="00502F16">
        <w:rPr>
          <w:rFonts w:ascii="Calibri" w:hAnsi="Calibri"/>
          <w:sz w:val="22"/>
          <w:szCs w:val="22"/>
          <w:lang w:eastAsia="en-GB"/>
        </w:rPr>
        <w:tab/>
      </w:r>
      <w:r>
        <w:t>Results</w:t>
      </w:r>
      <w:r>
        <w:tab/>
      </w:r>
      <w:r>
        <w:fldChar w:fldCharType="begin" w:fldLock="1"/>
      </w:r>
      <w:r>
        <w:instrText xml:space="preserve"> PAGEREF _Toc26439778 \h </w:instrText>
      </w:r>
      <w:r>
        <w:fldChar w:fldCharType="separate"/>
      </w:r>
      <w:r>
        <w:t>21</w:t>
      </w:r>
      <w:r>
        <w:fldChar w:fldCharType="end"/>
      </w:r>
    </w:p>
    <w:p w14:paraId="1420669C" w14:textId="77777777" w:rsidR="00C66C8A" w:rsidRPr="00502F16" w:rsidRDefault="00C66C8A">
      <w:pPr>
        <w:pStyle w:val="TOC3"/>
        <w:rPr>
          <w:rFonts w:ascii="Calibri" w:hAnsi="Calibri"/>
          <w:sz w:val="22"/>
          <w:szCs w:val="22"/>
          <w:lang w:eastAsia="en-GB"/>
        </w:rPr>
      </w:pPr>
      <w:r>
        <w:t>10.2.3</w:t>
      </w:r>
      <w:r w:rsidRPr="00502F16">
        <w:rPr>
          <w:rFonts w:ascii="Calibri" w:hAnsi="Calibri"/>
          <w:sz w:val="22"/>
          <w:szCs w:val="22"/>
          <w:lang w:eastAsia="en-GB"/>
        </w:rPr>
        <w:tab/>
      </w:r>
      <w:r>
        <w:t>Operation updatePolicy (M)</w:t>
      </w:r>
      <w:r>
        <w:tab/>
      </w:r>
      <w:r>
        <w:fldChar w:fldCharType="begin" w:fldLock="1"/>
      </w:r>
      <w:r>
        <w:instrText xml:space="preserve"> PAGEREF _Toc26439779 \h </w:instrText>
      </w:r>
      <w:r>
        <w:fldChar w:fldCharType="separate"/>
      </w:r>
      <w:r>
        <w:t>22</w:t>
      </w:r>
      <w:r>
        <w:fldChar w:fldCharType="end"/>
      </w:r>
    </w:p>
    <w:p w14:paraId="3A0D2179" w14:textId="77777777" w:rsidR="00C66C8A" w:rsidRPr="00502F16" w:rsidRDefault="00C66C8A">
      <w:pPr>
        <w:pStyle w:val="TOC4"/>
        <w:rPr>
          <w:rFonts w:ascii="Calibri" w:hAnsi="Calibri"/>
          <w:sz w:val="22"/>
          <w:szCs w:val="22"/>
          <w:lang w:eastAsia="en-GB"/>
        </w:rPr>
      </w:pPr>
      <w:r>
        <w:t>10.2.3.1</w:t>
      </w:r>
      <w:r w:rsidRPr="00502F16">
        <w:rPr>
          <w:rFonts w:ascii="Calibri" w:hAnsi="Calibri"/>
          <w:sz w:val="22"/>
          <w:szCs w:val="22"/>
          <w:lang w:eastAsia="en-GB"/>
        </w:rPr>
        <w:tab/>
      </w:r>
      <w:r>
        <w:t>Input parameters</w:t>
      </w:r>
      <w:r>
        <w:tab/>
      </w:r>
      <w:r>
        <w:fldChar w:fldCharType="begin" w:fldLock="1"/>
      </w:r>
      <w:r>
        <w:instrText xml:space="preserve"> PAGEREF _Toc26439780 \h </w:instrText>
      </w:r>
      <w:r>
        <w:fldChar w:fldCharType="separate"/>
      </w:r>
      <w:r>
        <w:t>22</w:t>
      </w:r>
      <w:r>
        <w:fldChar w:fldCharType="end"/>
      </w:r>
    </w:p>
    <w:p w14:paraId="24C9FEA4" w14:textId="77777777" w:rsidR="00C66C8A" w:rsidRPr="00502F16" w:rsidRDefault="00C66C8A">
      <w:pPr>
        <w:pStyle w:val="TOC4"/>
        <w:rPr>
          <w:rFonts w:ascii="Calibri" w:hAnsi="Calibri"/>
          <w:sz w:val="22"/>
          <w:szCs w:val="22"/>
          <w:lang w:eastAsia="en-GB"/>
        </w:rPr>
      </w:pPr>
      <w:r>
        <w:t>10.2.2.2</w:t>
      </w:r>
      <w:r w:rsidRPr="00502F16">
        <w:rPr>
          <w:rFonts w:ascii="Calibri" w:hAnsi="Calibri"/>
          <w:sz w:val="22"/>
          <w:szCs w:val="22"/>
          <w:lang w:eastAsia="en-GB"/>
        </w:rPr>
        <w:tab/>
      </w:r>
      <w:r>
        <w:t>Output parameters</w:t>
      </w:r>
      <w:r>
        <w:tab/>
      </w:r>
      <w:r>
        <w:fldChar w:fldCharType="begin" w:fldLock="1"/>
      </w:r>
      <w:r>
        <w:instrText xml:space="preserve"> PAGEREF _Toc26439781 \h </w:instrText>
      </w:r>
      <w:r>
        <w:fldChar w:fldCharType="separate"/>
      </w:r>
      <w:r>
        <w:t>22</w:t>
      </w:r>
      <w:r>
        <w:fldChar w:fldCharType="end"/>
      </w:r>
    </w:p>
    <w:p w14:paraId="743AB1B1" w14:textId="77777777" w:rsidR="00C66C8A" w:rsidRPr="00502F16" w:rsidRDefault="00C66C8A">
      <w:pPr>
        <w:pStyle w:val="TOC4"/>
        <w:rPr>
          <w:rFonts w:ascii="Calibri" w:hAnsi="Calibri"/>
          <w:sz w:val="22"/>
          <w:szCs w:val="22"/>
          <w:lang w:eastAsia="en-GB"/>
        </w:rPr>
      </w:pPr>
      <w:r>
        <w:t>10.2.2.3</w:t>
      </w:r>
      <w:r w:rsidRPr="00502F16">
        <w:rPr>
          <w:rFonts w:ascii="Calibri" w:hAnsi="Calibri"/>
          <w:sz w:val="22"/>
          <w:szCs w:val="22"/>
          <w:lang w:eastAsia="en-GB"/>
        </w:rPr>
        <w:tab/>
      </w:r>
      <w:r>
        <w:t>Results</w:t>
      </w:r>
      <w:r>
        <w:tab/>
      </w:r>
      <w:r>
        <w:fldChar w:fldCharType="begin" w:fldLock="1"/>
      </w:r>
      <w:r>
        <w:instrText xml:space="preserve"> PAGEREF _Toc26439782 \h </w:instrText>
      </w:r>
      <w:r>
        <w:fldChar w:fldCharType="separate"/>
      </w:r>
      <w:r>
        <w:t>22</w:t>
      </w:r>
      <w:r>
        <w:fldChar w:fldCharType="end"/>
      </w:r>
    </w:p>
    <w:p w14:paraId="0ABFC485" w14:textId="77777777" w:rsidR="00C66C8A" w:rsidRPr="00502F16" w:rsidRDefault="00C66C8A">
      <w:pPr>
        <w:pStyle w:val="TOC3"/>
        <w:rPr>
          <w:rFonts w:ascii="Calibri" w:hAnsi="Calibri"/>
          <w:sz w:val="22"/>
          <w:szCs w:val="22"/>
          <w:lang w:eastAsia="en-GB"/>
        </w:rPr>
      </w:pPr>
      <w:r>
        <w:t>10.2.4</w:t>
      </w:r>
      <w:r w:rsidRPr="00502F16">
        <w:rPr>
          <w:rFonts w:ascii="Calibri" w:hAnsi="Calibri"/>
          <w:sz w:val="22"/>
          <w:szCs w:val="22"/>
          <w:lang w:eastAsia="en-GB"/>
        </w:rPr>
        <w:tab/>
      </w:r>
      <w:r>
        <w:t>Operation queryPolicy (M)</w:t>
      </w:r>
      <w:r>
        <w:tab/>
      </w:r>
      <w:r>
        <w:fldChar w:fldCharType="begin" w:fldLock="1"/>
      </w:r>
      <w:r>
        <w:instrText xml:space="preserve"> PAGEREF _Toc26439783 \h </w:instrText>
      </w:r>
      <w:r>
        <w:fldChar w:fldCharType="separate"/>
      </w:r>
      <w:r>
        <w:t>22</w:t>
      </w:r>
      <w:r>
        <w:fldChar w:fldCharType="end"/>
      </w:r>
    </w:p>
    <w:p w14:paraId="79E2E779" w14:textId="77777777" w:rsidR="00C66C8A" w:rsidRPr="00502F16" w:rsidRDefault="00C66C8A">
      <w:pPr>
        <w:pStyle w:val="TOC4"/>
        <w:rPr>
          <w:rFonts w:ascii="Calibri" w:hAnsi="Calibri"/>
          <w:sz w:val="22"/>
          <w:szCs w:val="22"/>
          <w:lang w:eastAsia="en-GB"/>
        </w:rPr>
      </w:pPr>
      <w:r>
        <w:t>10.2.4.1</w:t>
      </w:r>
      <w:r w:rsidRPr="00502F16">
        <w:rPr>
          <w:rFonts w:ascii="Calibri" w:hAnsi="Calibri"/>
          <w:sz w:val="22"/>
          <w:szCs w:val="22"/>
          <w:lang w:eastAsia="en-GB"/>
        </w:rPr>
        <w:tab/>
      </w:r>
      <w:r>
        <w:t>Input parameters</w:t>
      </w:r>
      <w:r>
        <w:tab/>
      </w:r>
      <w:r>
        <w:fldChar w:fldCharType="begin" w:fldLock="1"/>
      </w:r>
      <w:r>
        <w:instrText xml:space="preserve"> PAGEREF _Toc26439784 \h </w:instrText>
      </w:r>
      <w:r>
        <w:fldChar w:fldCharType="separate"/>
      </w:r>
      <w:r>
        <w:t>22</w:t>
      </w:r>
      <w:r>
        <w:fldChar w:fldCharType="end"/>
      </w:r>
    </w:p>
    <w:p w14:paraId="10D6FFE6" w14:textId="77777777" w:rsidR="00C66C8A" w:rsidRPr="00502F16" w:rsidRDefault="00C66C8A">
      <w:pPr>
        <w:pStyle w:val="TOC4"/>
        <w:rPr>
          <w:rFonts w:ascii="Calibri" w:hAnsi="Calibri"/>
          <w:sz w:val="22"/>
          <w:szCs w:val="22"/>
          <w:lang w:eastAsia="en-GB"/>
        </w:rPr>
      </w:pPr>
      <w:r>
        <w:t>10.2.4.2</w:t>
      </w:r>
      <w:r w:rsidRPr="00502F16">
        <w:rPr>
          <w:rFonts w:ascii="Calibri" w:hAnsi="Calibri"/>
          <w:sz w:val="22"/>
          <w:szCs w:val="22"/>
          <w:lang w:eastAsia="en-GB"/>
        </w:rPr>
        <w:tab/>
      </w:r>
      <w:r>
        <w:t>Output parameters</w:t>
      </w:r>
      <w:r>
        <w:tab/>
      </w:r>
      <w:r>
        <w:fldChar w:fldCharType="begin" w:fldLock="1"/>
      </w:r>
      <w:r>
        <w:instrText xml:space="preserve"> PAGEREF _Toc26439785 \h </w:instrText>
      </w:r>
      <w:r>
        <w:fldChar w:fldCharType="separate"/>
      </w:r>
      <w:r>
        <w:t>22</w:t>
      </w:r>
      <w:r>
        <w:fldChar w:fldCharType="end"/>
      </w:r>
    </w:p>
    <w:p w14:paraId="2323E69C" w14:textId="77777777" w:rsidR="00C66C8A" w:rsidRPr="00502F16" w:rsidRDefault="00C66C8A">
      <w:pPr>
        <w:pStyle w:val="TOC4"/>
        <w:rPr>
          <w:rFonts w:ascii="Calibri" w:hAnsi="Calibri"/>
          <w:sz w:val="22"/>
          <w:szCs w:val="22"/>
          <w:lang w:eastAsia="en-GB"/>
        </w:rPr>
      </w:pPr>
      <w:r>
        <w:t>10.2.4.3</w:t>
      </w:r>
      <w:r w:rsidRPr="00502F16">
        <w:rPr>
          <w:rFonts w:ascii="Calibri" w:hAnsi="Calibri"/>
          <w:sz w:val="22"/>
          <w:szCs w:val="22"/>
          <w:lang w:eastAsia="en-GB"/>
        </w:rPr>
        <w:tab/>
      </w:r>
      <w:r>
        <w:t>Results</w:t>
      </w:r>
      <w:r>
        <w:tab/>
      </w:r>
      <w:r>
        <w:fldChar w:fldCharType="begin" w:fldLock="1"/>
      </w:r>
      <w:r>
        <w:instrText xml:space="preserve"> PAGEREF _Toc26439786 \h </w:instrText>
      </w:r>
      <w:r>
        <w:fldChar w:fldCharType="separate"/>
      </w:r>
      <w:r>
        <w:t>23</w:t>
      </w:r>
      <w:r>
        <w:fldChar w:fldCharType="end"/>
      </w:r>
    </w:p>
    <w:p w14:paraId="3352B029" w14:textId="77777777" w:rsidR="00C66C8A" w:rsidRPr="00502F16" w:rsidRDefault="00C66C8A">
      <w:pPr>
        <w:pStyle w:val="TOC3"/>
        <w:rPr>
          <w:rFonts w:ascii="Calibri" w:hAnsi="Calibri"/>
          <w:sz w:val="22"/>
          <w:szCs w:val="22"/>
          <w:lang w:eastAsia="en-GB"/>
        </w:rPr>
      </w:pPr>
      <w:r>
        <w:t>10.2.5</w:t>
      </w:r>
      <w:r w:rsidRPr="00502F16">
        <w:rPr>
          <w:rFonts w:ascii="Calibri" w:hAnsi="Calibri"/>
          <w:sz w:val="22"/>
          <w:szCs w:val="22"/>
          <w:lang w:eastAsia="en-GB"/>
        </w:rPr>
        <w:tab/>
      </w:r>
      <w:r>
        <w:t>Operation activatePolicy (M)</w:t>
      </w:r>
      <w:r>
        <w:tab/>
      </w:r>
      <w:r>
        <w:fldChar w:fldCharType="begin" w:fldLock="1"/>
      </w:r>
      <w:r>
        <w:instrText xml:space="preserve"> PAGEREF _Toc26439787 \h </w:instrText>
      </w:r>
      <w:r>
        <w:fldChar w:fldCharType="separate"/>
      </w:r>
      <w:r>
        <w:t>23</w:t>
      </w:r>
      <w:r>
        <w:fldChar w:fldCharType="end"/>
      </w:r>
    </w:p>
    <w:p w14:paraId="063CE54C" w14:textId="77777777" w:rsidR="00C66C8A" w:rsidRPr="00502F16" w:rsidRDefault="00C66C8A">
      <w:pPr>
        <w:pStyle w:val="TOC4"/>
        <w:rPr>
          <w:rFonts w:ascii="Calibri" w:hAnsi="Calibri"/>
          <w:sz w:val="22"/>
          <w:szCs w:val="22"/>
          <w:lang w:eastAsia="en-GB"/>
        </w:rPr>
      </w:pPr>
      <w:r>
        <w:t>10.2.5.1</w:t>
      </w:r>
      <w:r w:rsidRPr="00502F16">
        <w:rPr>
          <w:rFonts w:ascii="Calibri" w:hAnsi="Calibri"/>
          <w:sz w:val="22"/>
          <w:szCs w:val="22"/>
          <w:lang w:eastAsia="en-GB"/>
        </w:rPr>
        <w:tab/>
      </w:r>
      <w:r>
        <w:t>Input parameters</w:t>
      </w:r>
      <w:r>
        <w:tab/>
      </w:r>
      <w:r>
        <w:fldChar w:fldCharType="begin" w:fldLock="1"/>
      </w:r>
      <w:r>
        <w:instrText xml:space="preserve"> PAGEREF _Toc26439788 \h </w:instrText>
      </w:r>
      <w:r>
        <w:fldChar w:fldCharType="separate"/>
      </w:r>
      <w:r>
        <w:t>23</w:t>
      </w:r>
      <w:r>
        <w:fldChar w:fldCharType="end"/>
      </w:r>
    </w:p>
    <w:p w14:paraId="69354443" w14:textId="77777777" w:rsidR="00C66C8A" w:rsidRPr="00502F16" w:rsidRDefault="00C66C8A">
      <w:pPr>
        <w:pStyle w:val="TOC4"/>
        <w:rPr>
          <w:rFonts w:ascii="Calibri" w:hAnsi="Calibri"/>
          <w:sz w:val="22"/>
          <w:szCs w:val="22"/>
          <w:lang w:eastAsia="en-GB"/>
        </w:rPr>
      </w:pPr>
      <w:r>
        <w:t>10.3.5.2</w:t>
      </w:r>
      <w:r w:rsidRPr="00502F16">
        <w:rPr>
          <w:rFonts w:ascii="Calibri" w:hAnsi="Calibri"/>
          <w:sz w:val="22"/>
          <w:szCs w:val="22"/>
          <w:lang w:eastAsia="en-GB"/>
        </w:rPr>
        <w:tab/>
      </w:r>
      <w:r>
        <w:t>Output parameters</w:t>
      </w:r>
      <w:r>
        <w:tab/>
      </w:r>
      <w:r>
        <w:fldChar w:fldCharType="begin" w:fldLock="1"/>
      </w:r>
      <w:r>
        <w:instrText xml:space="preserve"> PAGEREF _Toc26439789 \h </w:instrText>
      </w:r>
      <w:r>
        <w:fldChar w:fldCharType="separate"/>
      </w:r>
      <w:r>
        <w:t>23</w:t>
      </w:r>
      <w:r>
        <w:fldChar w:fldCharType="end"/>
      </w:r>
    </w:p>
    <w:p w14:paraId="3B88AC43" w14:textId="77777777" w:rsidR="00C66C8A" w:rsidRPr="00502F16" w:rsidRDefault="00C66C8A">
      <w:pPr>
        <w:pStyle w:val="TOC4"/>
        <w:rPr>
          <w:rFonts w:ascii="Calibri" w:hAnsi="Calibri"/>
          <w:sz w:val="22"/>
          <w:szCs w:val="22"/>
          <w:lang w:eastAsia="en-GB"/>
        </w:rPr>
      </w:pPr>
      <w:r>
        <w:t>10.3.5.3</w:t>
      </w:r>
      <w:r w:rsidRPr="00502F16">
        <w:rPr>
          <w:rFonts w:ascii="Calibri" w:hAnsi="Calibri"/>
          <w:sz w:val="22"/>
          <w:szCs w:val="22"/>
          <w:lang w:eastAsia="en-GB"/>
        </w:rPr>
        <w:tab/>
      </w:r>
      <w:r>
        <w:t>Results</w:t>
      </w:r>
      <w:r>
        <w:tab/>
      </w:r>
      <w:r>
        <w:fldChar w:fldCharType="begin" w:fldLock="1"/>
      </w:r>
      <w:r>
        <w:instrText xml:space="preserve"> PAGEREF _Toc26439790 \h </w:instrText>
      </w:r>
      <w:r>
        <w:fldChar w:fldCharType="separate"/>
      </w:r>
      <w:r>
        <w:t>23</w:t>
      </w:r>
      <w:r>
        <w:fldChar w:fldCharType="end"/>
      </w:r>
    </w:p>
    <w:p w14:paraId="05454BBA" w14:textId="77777777" w:rsidR="00C66C8A" w:rsidRPr="00502F16" w:rsidRDefault="00C66C8A">
      <w:pPr>
        <w:pStyle w:val="TOC3"/>
        <w:rPr>
          <w:rFonts w:ascii="Calibri" w:hAnsi="Calibri"/>
          <w:sz w:val="22"/>
          <w:szCs w:val="22"/>
          <w:lang w:eastAsia="en-GB"/>
        </w:rPr>
      </w:pPr>
      <w:r>
        <w:t>10.2.6</w:t>
      </w:r>
      <w:r w:rsidRPr="00502F16">
        <w:rPr>
          <w:rFonts w:ascii="Calibri" w:hAnsi="Calibri"/>
          <w:sz w:val="22"/>
          <w:szCs w:val="22"/>
          <w:lang w:eastAsia="en-GB"/>
        </w:rPr>
        <w:tab/>
      </w:r>
      <w:r>
        <w:t>Operation deactivatePolicy (M)</w:t>
      </w:r>
      <w:r>
        <w:tab/>
      </w:r>
      <w:r>
        <w:fldChar w:fldCharType="begin" w:fldLock="1"/>
      </w:r>
      <w:r>
        <w:instrText xml:space="preserve"> PAGEREF _Toc26439791 \h </w:instrText>
      </w:r>
      <w:r>
        <w:fldChar w:fldCharType="separate"/>
      </w:r>
      <w:r>
        <w:t>23</w:t>
      </w:r>
      <w:r>
        <w:fldChar w:fldCharType="end"/>
      </w:r>
    </w:p>
    <w:p w14:paraId="4E76D9B0" w14:textId="77777777" w:rsidR="00C66C8A" w:rsidRPr="00502F16" w:rsidRDefault="00C66C8A">
      <w:pPr>
        <w:pStyle w:val="TOC4"/>
        <w:rPr>
          <w:rFonts w:ascii="Calibri" w:hAnsi="Calibri"/>
          <w:sz w:val="22"/>
          <w:szCs w:val="22"/>
          <w:lang w:eastAsia="en-GB"/>
        </w:rPr>
      </w:pPr>
      <w:r>
        <w:t>10.2.6.1</w:t>
      </w:r>
      <w:r w:rsidRPr="00502F16">
        <w:rPr>
          <w:rFonts w:ascii="Calibri" w:hAnsi="Calibri"/>
          <w:sz w:val="22"/>
          <w:szCs w:val="22"/>
          <w:lang w:eastAsia="en-GB"/>
        </w:rPr>
        <w:tab/>
      </w:r>
      <w:r>
        <w:t>Input parameters</w:t>
      </w:r>
      <w:r>
        <w:tab/>
      </w:r>
      <w:r>
        <w:fldChar w:fldCharType="begin" w:fldLock="1"/>
      </w:r>
      <w:r>
        <w:instrText xml:space="preserve"> PAGEREF _Toc26439792 \h </w:instrText>
      </w:r>
      <w:r>
        <w:fldChar w:fldCharType="separate"/>
      </w:r>
      <w:r>
        <w:t>23</w:t>
      </w:r>
      <w:r>
        <w:fldChar w:fldCharType="end"/>
      </w:r>
    </w:p>
    <w:p w14:paraId="408A1AD7" w14:textId="77777777" w:rsidR="00C66C8A" w:rsidRPr="00502F16" w:rsidRDefault="00C66C8A">
      <w:pPr>
        <w:pStyle w:val="TOC4"/>
        <w:rPr>
          <w:rFonts w:ascii="Calibri" w:hAnsi="Calibri"/>
          <w:sz w:val="22"/>
          <w:szCs w:val="22"/>
          <w:lang w:eastAsia="en-GB"/>
        </w:rPr>
      </w:pPr>
      <w:r>
        <w:t>10.2.6.2</w:t>
      </w:r>
      <w:r w:rsidRPr="00502F16">
        <w:rPr>
          <w:rFonts w:ascii="Calibri" w:hAnsi="Calibri"/>
          <w:sz w:val="22"/>
          <w:szCs w:val="22"/>
          <w:lang w:eastAsia="en-GB"/>
        </w:rPr>
        <w:tab/>
      </w:r>
      <w:r>
        <w:t>Output parameters</w:t>
      </w:r>
      <w:r>
        <w:tab/>
      </w:r>
      <w:r>
        <w:fldChar w:fldCharType="begin" w:fldLock="1"/>
      </w:r>
      <w:r>
        <w:instrText xml:space="preserve"> PAGEREF _Toc26439793 \h </w:instrText>
      </w:r>
      <w:r>
        <w:fldChar w:fldCharType="separate"/>
      </w:r>
      <w:r>
        <w:t>23</w:t>
      </w:r>
      <w:r>
        <w:fldChar w:fldCharType="end"/>
      </w:r>
    </w:p>
    <w:p w14:paraId="0D348526" w14:textId="77777777" w:rsidR="00C66C8A" w:rsidRPr="00502F16" w:rsidRDefault="00C66C8A">
      <w:pPr>
        <w:pStyle w:val="TOC4"/>
        <w:rPr>
          <w:rFonts w:ascii="Calibri" w:hAnsi="Calibri"/>
          <w:sz w:val="22"/>
          <w:szCs w:val="22"/>
          <w:lang w:eastAsia="en-GB"/>
        </w:rPr>
      </w:pPr>
      <w:r>
        <w:t>10.2.6.3</w:t>
      </w:r>
      <w:r w:rsidRPr="00502F16">
        <w:rPr>
          <w:rFonts w:ascii="Calibri" w:hAnsi="Calibri"/>
          <w:sz w:val="22"/>
          <w:szCs w:val="22"/>
          <w:lang w:eastAsia="en-GB"/>
        </w:rPr>
        <w:tab/>
      </w:r>
      <w:r>
        <w:t>Results</w:t>
      </w:r>
      <w:r>
        <w:tab/>
      </w:r>
      <w:r>
        <w:fldChar w:fldCharType="begin" w:fldLock="1"/>
      </w:r>
      <w:r>
        <w:instrText xml:space="preserve"> PAGEREF _Toc26439794 \h </w:instrText>
      </w:r>
      <w:r>
        <w:fldChar w:fldCharType="separate"/>
      </w:r>
      <w:r>
        <w:t>23</w:t>
      </w:r>
      <w:r>
        <w:fldChar w:fldCharType="end"/>
      </w:r>
    </w:p>
    <w:p w14:paraId="32E4AA85" w14:textId="77777777" w:rsidR="00C66C8A" w:rsidRPr="00502F16" w:rsidRDefault="00C66C8A">
      <w:pPr>
        <w:pStyle w:val="TOC3"/>
        <w:rPr>
          <w:rFonts w:ascii="Calibri" w:hAnsi="Calibri"/>
          <w:sz w:val="22"/>
          <w:szCs w:val="22"/>
          <w:lang w:eastAsia="en-GB"/>
        </w:rPr>
      </w:pPr>
      <w:r>
        <w:t>10.2.7</w:t>
      </w:r>
      <w:r w:rsidRPr="00502F16">
        <w:rPr>
          <w:rFonts w:ascii="Calibri" w:hAnsi="Calibri"/>
          <w:sz w:val="22"/>
          <w:szCs w:val="22"/>
          <w:lang w:eastAsia="en-GB"/>
        </w:rPr>
        <w:tab/>
      </w:r>
      <w:r>
        <w:t>Operation queryPolicyList (M)</w:t>
      </w:r>
      <w:r>
        <w:tab/>
      </w:r>
      <w:r>
        <w:fldChar w:fldCharType="begin" w:fldLock="1"/>
      </w:r>
      <w:r>
        <w:instrText xml:space="preserve"> PAGEREF _Toc26439795 \h </w:instrText>
      </w:r>
      <w:r>
        <w:fldChar w:fldCharType="separate"/>
      </w:r>
      <w:r>
        <w:t>24</w:t>
      </w:r>
      <w:r>
        <w:fldChar w:fldCharType="end"/>
      </w:r>
    </w:p>
    <w:p w14:paraId="096E6E23" w14:textId="77777777" w:rsidR="00C66C8A" w:rsidRPr="00502F16" w:rsidRDefault="00C66C8A">
      <w:pPr>
        <w:pStyle w:val="TOC4"/>
        <w:rPr>
          <w:rFonts w:ascii="Calibri" w:hAnsi="Calibri"/>
          <w:sz w:val="22"/>
          <w:szCs w:val="22"/>
          <w:lang w:eastAsia="en-GB"/>
        </w:rPr>
      </w:pPr>
      <w:r>
        <w:t>10.2.7.1</w:t>
      </w:r>
      <w:r w:rsidRPr="00502F16">
        <w:rPr>
          <w:rFonts w:ascii="Calibri" w:hAnsi="Calibri"/>
          <w:sz w:val="22"/>
          <w:szCs w:val="22"/>
          <w:lang w:eastAsia="en-GB"/>
        </w:rPr>
        <w:tab/>
      </w:r>
      <w:r>
        <w:t>Input parameters</w:t>
      </w:r>
      <w:r>
        <w:tab/>
      </w:r>
      <w:r>
        <w:fldChar w:fldCharType="begin" w:fldLock="1"/>
      </w:r>
      <w:r>
        <w:instrText xml:space="preserve"> PAGEREF _Toc26439796 \h </w:instrText>
      </w:r>
      <w:r>
        <w:fldChar w:fldCharType="separate"/>
      </w:r>
      <w:r>
        <w:t>24</w:t>
      </w:r>
      <w:r>
        <w:fldChar w:fldCharType="end"/>
      </w:r>
    </w:p>
    <w:p w14:paraId="6C83E292" w14:textId="77777777" w:rsidR="00C66C8A" w:rsidRPr="00502F16" w:rsidRDefault="00C66C8A">
      <w:pPr>
        <w:pStyle w:val="TOC4"/>
        <w:rPr>
          <w:rFonts w:ascii="Calibri" w:hAnsi="Calibri"/>
          <w:sz w:val="22"/>
          <w:szCs w:val="22"/>
          <w:lang w:eastAsia="en-GB"/>
        </w:rPr>
      </w:pPr>
      <w:r>
        <w:t>10.2.7.2</w:t>
      </w:r>
      <w:r w:rsidRPr="00502F16">
        <w:rPr>
          <w:rFonts w:ascii="Calibri" w:hAnsi="Calibri"/>
          <w:sz w:val="22"/>
          <w:szCs w:val="22"/>
          <w:lang w:eastAsia="en-GB"/>
        </w:rPr>
        <w:tab/>
      </w:r>
      <w:r>
        <w:t>Output parameters</w:t>
      </w:r>
      <w:r>
        <w:tab/>
      </w:r>
      <w:r>
        <w:fldChar w:fldCharType="begin" w:fldLock="1"/>
      </w:r>
      <w:r>
        <w:instrText xml:space="preserve"> PAGEREF _Toc26439797 \h </w:instrText>
      </w:r>
      <w:r>
        <w:fldChar w:fldCharType="separate"/>
      </w:r>
      <w:r>
        <w:t>24</w:t>
      </w:r>
      <w:r>
        <w:fldChar w:fldCharType="end"/>
      </w:r>
    </w:p>
    <w:p w14:paraId="1A97DB2D" w14:textId="77777777" w:rsidR="00C66C8A" w:rsidRPr="00502F16" w:rsidRDefault="00C66C8A">
      <w:pPr>
        <w:pStyle w:val="TOC4"/>
        <w:rPr>
          <w:rFonts w:ascii="Calibri" w:hAnsi="Calibri"/>
          <w:sz w:val="22"/>
          <w:szCs w:val="22"/>
          <w:lang w:eastAsia="en-GB"/>
        </w:rPr>
      </w:pPr>
      <w:r>
        <w:t>10.2.7.3</w:t>
      </w:r>
      <w:r w:rsidRPr="00502F16">
        <w:rPr>
          <w:rFonts w:ascii="Calibri" w:hAnsi="Calibri"/>
          <w:sz w:val="22"/>
          <w:szCs w:val="22"/>
          <w:lang w:eastAsia="en-GB"/>
        </w:rPr>
        <w:tab/>
      </w:r>
      <w:r>
        <w:t>Results</w:t>
      </w:r>
      <w:r>
        <w:tab/>
      </w:r>
      <w:r>
        <w:fldChar w:fldCharType="begin" w:fldLock="1"/>
      </w:r>
      <w:r>
        <w:instrText xml:space="preserve"> PAGEREF _Toc26439798 \h </w:instrText>
      </w:r>
      <w:r>
        <w:fldChar w:fldCharType="separate"/>
      </w:r>
      <w:r>
        <w:t>24</w:t>
      </w:r>
      <w:r>
        <w:fldChar w:fldCharType="end"/>
      </w:r>
    </w:p>
    <w:p w14:paraId="4EC0029F" w14:textId="77777777" w:rsidR="00C66C8A" w:rsidRPr="00502F16" w:rsidRDefault="00C66C8A">
      <w:pPr>
        <w:pStyle w:val="TOC2"/>
        <w:rPr>
          <w:rFonts w:ascii="Calibri" w:hAnsi="Calibri"/>
          <w:sz w:val="22"/>
          <w:szCs w:val="22"/>
          <w:lang w:eastAsia="en-GB"/>
        </w:rPr>
      </w:pPr>
      <w:r>
        <w:rPr>
          <w:lang w:eastAsia="zh-CN"/>
        </w:rPr>
        <w:t>10.3</w:t>
      </w:r>
      <w:r w:rsidRPr="00502F16">
        <w:rPr>
          <w:rFonts w:ascii="Calibri" w:hAnsi="Calibri"/>
          <w:sz w:val="22"/>
          <w:szCs w:val="22"/>
          <w:lang w:eastAsia="en-GB"/>
        </w:rPr>
        <w:tab/>
      </w:r>
      <w:r>
        <w:rPr>
          <w:lang w:eastAsia="zh-CN"/>
        </w:rPr>
        <w:t>PolicyManagementIRPNotification_Interface (M)</w:t>
      </w:r>
      <w:r>
        <w:tab/>
      </w:r>
      <w:r>
        <w:fldChar w:fldCharType="begin" w:fldLock="1"/>
      </w:r>
      <w:r>
        <w:instrText xml:space="preserve"> PAGEREF _Toc26439799 \h </w:instrText>
      </w:r>
      <w:r>
        <w:fldChar w:fldCharType="separate"/>
      </w:r>
      <w:r>
        <w:t>24</w:t>
      </w:r>
      <w:r>
        <w:fldChar w:fldCharType="end"/>
      </w:r>
    </w:p>
    <w:p w14:paraId="37316D39" w14:textId="77777777" w:rsidR="00C66C8A" w:rsidRPr="00502F16" w:rsidRDefault="00C66C8A">
      <w:pPr>
        <w:pStyle w:val="TOC3"/>
        <w:rPr>
          <w:rFonts w:ascii="Calibri" w:hAnsi="Calibri"/>
          <w:sz w:val="22"/>
          <w:szCs w:val="22"/>
          <w:lang w:eastAsia="en-GB"/>
        </w:rPr>
      </w:pPr>
      <w:r>
        <w:t>10.3.1</w:t>
      </w:r>
      <w:r w:rsidRPr="00502F16">
        <w:rPr>
          <w:rFonts w:ascii="Calibri" w:hAnsi="Calibri"/>
          <w:sz w:val="22"/>
          <w:szCs w:val="22"/>
          <w:lang w:eastAsia="en-GB"/>
        </w:rPr>
        <w:tab/>
      </w:r>
      <w:r>
        <w:t>policyConflictNotification</w:t>
      </w:r>
      <w:r>
        <w:tab/>
      </w:r>
      <w:r>
        <w:fldChar w:fldCharType="begin" w:fldLock="1"/>
      </w:r>
      <w:r>
        <w:instrText xml:space="preserve"> PAGEREF _Toc26439800 \h </w:instrText>
      </w:r>
      <w:r>
        <w:fldChar w:fldCharType="separate"/>
      </w:r>
      <w:r>
        <w:t>24</w:t>
      </w:r>
      <w:r>
        <w:fldChar w:fldCharType="end"/>
      </w:r>
    </w:p>
    <w:p w14:paraId="7E37E6EA" w14:textId="77777777" w:rsidR="00C66C8A" w:rsidRPr="00502F16" w:rsidRDefault="00C66C8A">
      <w:pPr>
        <w:pStyle w:val="TOC4"/>
        <w:rPr>
          <w:rFonts w:ascii="Calibri" w:hAnsi="Calibri"/>
          <w:sz w:val="22"/>
          <w:szCs w:val="22"/>
          <w:lang w:eastAsia="en-GB"/>
        </w:rPr>
      </w:pPr>
      <w:r w:rsidRPr="00FF5825">
        <w:rPr>
          <w:rFonts w:eastAsia="Arial"/>
        </w:rPr>
        <w:t>10.3.1.1</w:t>
      </w:r>
      <w:r w:rsidRPr="00502F16">
        <w:rPr>
          <w:rFonts w:ascii="Calibri" w:hAnsi="Calibri"/>
          <w:sz w:val="22"/>
          <w:szCs w:val="22"/>
          <w:lang w:eastAsia="en-GB"/>
        </w:rPr>
        <w:tab/>
      </w:r>
      <w:r>
        <w:t>Input parameters</w:t>
      </w:r>
      <w:r>
        <w:tab/>
      </w:r>
      <w:r>
        <w:fldChar w:fldCharType="begin" w:fldLock="1"/>
      </w:r>
      <w:r>
        <w:instrText xml:space="preserve"> PAGEREF _Toc26439801 \h </w:instrText>
      </w:r>
      <w:r>
        <w:fldChar w:fldCharType="separate"/>
      </w:r>
      <w:r>
        <w:t>24</w:t>
      </w:r>
      <w:r>
        <w:fldChar w:fldCharType="end"/>
      </w:r>
    </w:p>
    <w:p w14:paraId="41A29C96" w14:textId="77777777" w:rsidR="00C66C8A" w:rsidRPr="00502F16" w:rsidRDefault="00C66C8A">
      <w:pPr>
        <w:pStyle w:val="TOC4"/>
        <w:rPr>
          <w:rFonts w:ascii="Calibri" w:hAnsi="Calibri"/>
          <w:sz w:val="22"/>
          <w:szCs w:val="22"/>
          <w:lang w:eastAsia="en-GB"/>
        </w:rPr>
      </w:pPr>
      <w:r>
        <w:t>10.</w:t>
      </w:r>
      <w:r w:rsidRPr="00FF5825">
        <w:rPr>
          <w:rFonts w:eastAsia="Arial"/>
          <w:lang w:eastAsia="zh-CN"/>
        </w:rPr>
        <w:t>3</w:t>
      </w:r>
      <w:r>
        <w:t>.</w:t>
      </w:r>
      <w:r w:rsidRPr="00FF5825">
        <w:rPr>
          <w:rFonts w:eastAsia="Arial"/>
          <w:lang w:eastAsia="zh-CN"/>
        </w:rPr>
        <w:t>1</w:t>
      </w:r>
      <w:r>
        <w:t>.2</w:t>
      </w:r>
      <w:r w:rsidRPr="00502F16">
        <w:rPr>
          <w:rFonts w:ascii="Calibri" w:hAnsi="Calibri"/>
          <w:sz w:val="22"/>
          <w:szCs w:val="22"/>
          <w:lang w:eastAsia="en-GB"/>
        </w:rPr>
        <w:tab/>
      </w:r>
      <w:r>
        <w:t>Triggering Event</w:t>
      </w:r>
      <w:r>
        <w:tab/>
      </w:r>
      <w:r>
        <w:fldChar w:fldCharType="begin" w:fldLock="1"/>
      </w:r>
      <w:r>
        <w:instrText xml:space="preserve"> PAGEREF _Toc26439802 \h </w:instrText>
      </w:r>
      <w:r>
        <w:fldChar w:fldCharType="separate"/>
      </w:r>
      <w:r>
        <w:t>24</w:t>
      </w:r>
      <w:r>
        <w:fldChar w:fldCharType="end"/>
      </w:r>
    </w:p>
    <w:p w14:paraId="165E10D1" w14:textId="77777777" w:rsidR="00C66C8A" w:rsidRPr="00502F16" w:rsidRDefault="00C66C8A">
      <w:pPr>
        <w:pStyle w:val="TOC5"/>
        <w:rPr>
          <w:rFonts w:ascii="Calibri" w:hAnsi="Calibri"/>
          <w:sz w:val="22"/>
          <w:szCs w:val="22"/>
          <w:lang w:eastAsia="en-GB"/>
        </w:rPr>
      </w:pPr>
      <w:r>
        <w:t>10.</w:t>
      </w:r>
      <w:r w:rsidRPr="00FF5825">
        <w:rPr>
          <w:rFonts w:eastAsia="Arial"/>
          <w:lang w:eastAsia="zh-CN"/>
        </w:rPr>
        <w:t>3</w:t>
      </w:r>
      <w:r>
        <w:t>.</w:t>
      </w:r>
      <w:r w:rsidRPr="00FF5825">
        <w:rPr>
          <w:rFonts w:eastAsia="Arial"/>
          <w:lang w:eastAsia="zh-CN"/>
        </w:rPr>
        <w:t>1</w:t>
      </w:r>
      <w:r>
        <w:t>.2.1</w:t>
      </w:r>
      <w:r w:rsidRPr="00502F16">
        <w:rPr>
          <w:rFonts w:ascii="Calibri" w:hAnsi="Calibri"/>
          <w:sz w:val="22"/>
          <w:szCs w:val="22"/>
          <w:lang w:eastAsia="en-GB"/>
        </w:rPr>
        <w:tab/>
      </w:r>
      <w:r>
        <w:t>From-state</w:t>
      </w:r>
      <w:r>
        <w:tab/>
      </w:r>
      <w:r>
        <w:fldChar w:fldCharType="begin" w:fldLock="1"/>
      </w:r>
      <w:r>
        <w:instrText xml:space="preserve"> PAGEREF _Toc26439803 \h </w:instrText>
      </w:r>
      <w:r>
        <w:fldChar w:fldCharType="separate"/>
      </w:r>
      <w:r>
        <w:t>24</w:t>
      </w:r>
      <w:r>
        <w:fldChar w:fldCharType="end"/>
      </w:r>
    </w:p>
    <w:p w14:paraId="31B7F21A" w14:textId="77777777" w:rsidR="00C66C8A" w:rsidRPr="00502F16" w:rsidRDefault="00C66C8A">
      <w:pPr>
        <w:pStyle w:val="TOC5"/>
        <w:rPr>
          <w:rFonts w:ascii="Calibri" w:hAnsi="Calibri"/>
          <w:sz w:val="22"/>
          <w:szCs w:val="22"/>
          <w:lang w:eastAsia="en-GB"/>
        </w:rPr>
      </w:pPr>
      <w:r>
        <w:t>10.</w:t>
      </w:r>
      <w:r w:rsidRPr="00FF5825">
        <w:rPr>
          <w:rFonts w:eastAsia="Arial"/>
          <w:lang w:eastAsia="zh-CN"/>
        </w:rPr>
        <w:t>3</w:t>
      </w:r>
      <w:r>
        <w:t>.</w:t>
      </w:r>
      <w:r w:rsidRPr="00FF5825">
        <w:rPr>
          <w:rFonts w:eastAsia="Arial"/>
          <w:lang w:eastAsia="zh-CN"/>
        </w:rPr>
        <w:t>1</w:t>
      </w:r>
      <w:r>
        <w:t>.2.2</w:t>
      </w:r>
      <w:r w:rsidRPr="00502F16">
        <w:rPr>
          <w:rFonts w:ascii="Calibri" w:hAnsi="Calibri"/>
          <w:sz w:val="22"/>
          <w:szCs w:val="22"/>
          <w:lang w:eastAsia="en-GB"/>
        </w:rPr>
        <w:tab/>
      </w:r>
      <w:r>
        <w:t>To-state</w:t>
      </w:r>
      <w:r>
        <w:tab/>
      </w:r>
      <w:r>
        <w:fldChar w:fldCharType="begin" w:fldLock="1"/>
      </w:r>
      <w:r>
        <w:instrText xml:space="preserve"> PAGEREF _Toc26439804 \h </w:instrText>
      </w:r>
      <w:r>
        <w:fldChar w:fldCharType="separate"/>
      </w:r>
      <w:r>
        <w:t>24</w:t>
      </w:r>
      <w:r>
        <w:fldChar w:fldCharType="end"/>
      </w:r>
    </w:p>
    <w:p w14:paraId="78CF908E" w14:textId="77777777" w:rsidR="00C66C8A" w:rsidRPr="00502F16" w:rsidRDefault="00C66C8A">
      <w:pPr>
        <w:pStyle w:val="TOC1"/>
        <w:rPr>
          <w:rFonts w:ascii="Calibri" w:hAnsi="Calibri"/>
          <w:szCs w:val="22"/>
          <w:lang w:eastAsia="en-GB"/>
        </w:rPr>
      </w:pPr>
      <w:r>
        <w:t>11</w:t>
      </w:r>
      <w:r w:rsidRPr="00502F16">
        <w:rPr>
          <w:rFonts w:ascii="Calibri" w:hAnsi="Calibri"/>
          <w:szCs w:val="22"/>
          <w:lang w:eastAsia="en-GB"/>
        </w:rPr>
        <w:tab/>
      </w:r>
      <w:r>
        <w:t>Solution Set (SS) definitions</w:t>
      </w:r>
      <w:r>
        <w:tab/>
      </w:r>
      <w:r>
        <w:fldChar w:fldCharType="begin" w:fldLock="1"/>
      </w:r>
      <w:r>
        <w:instrText xml:space="preserve"> PAGEREF _Toc26439805 \h </w:instrText>
      </w:r>
      <w:r>
        <w:fldChar w:fldCharType="separate"/>
      </w:r>
      <w:r>
        <w:t>24</w:t>
      </w:r>
      <w:r>
        <w:fldChar w:fldCharType="end"/>
      </w:r>
    </w:p>
    <w:p w14:paraId="4DE991DE" w14:textId="77777777" w:rsidR="00C66C8A" w:rsidRPr="00502F16" w:rsidRDefault="00C66C8A">
      <w:pPr>
        <w:pStyle w:val="TOC8"/>
        <w:rPr>
          <w:rFonts w:ascii="Calibri" w:hAnsi="Calibri"/>
          <w:b w:val="0"/>
          <w:szCs w:val="22"/>
          <w:lang w:eastAsia="en-GB"/>
        </w:rPr>
      </w:pPr>
      <w:r>
        <w:t>Annex A (normative): XML definitions</w:t>
      </w:r>
      <w:r>
        <w:tab/>
      </w:r>
      <w:r>
        <w:fldChar w:fldCharType="begin" w:fldLock="1"/>
      </w:r>
      <w:r>
        <w:instrText xml:space="preserve"> PAGEREF _Toc26439806 \h </w:instrText>
      </w:r>
      <w:r>
        <w:fldChar w:fldCharType="separate"/>
      </w:r>
      <w:r>
        <w:t>26</w:t>
      </w:r>
      <w:r>
        <w:fldChar w:fldCharType="end"/>
      </w:r>
    </w:p>
    <w:p w14:paraId="148DDC46" w14:textId="77777777" w:rsidR="00C66C8A" w:rsidRPr="00502F16" w:rsidRDefault="00C66C8A">
      <w:pPr>
        <w:pStyle w:val="TOC1"/>
        <w:rPr>
          <w:rFonts w:ascii="Calibri" w:hAnsi="Calibri"/>
          <w:szCs w:val="22"/>
          <w:lang w:eastAsia="en-GB"/>
        </w:rPr>
      </w:pPr>
      <w:r>
        <w:t>A.1</w:t>
      </w:r>
      <w:r w:rsidRPr="00502F16">
        <w:rPr>
          <w:rFonts w:ascii="Calibri" w:hAnsi="Calibri"/>
          <w:szCs w:val="22"/>
          <w:lang w:eastAsia="en-GB"/>
        </w:rPr>
        <w:tab/>
      </w:r>
      <w:r>
        <w:t>General</w:t>
      </w:r>
      <w:r>
        <w:tab/>
      </w:r>
      <w:r>
        <w:fldChar w:fldCharType="begin" w:fldLock="1"/>
      </w:r>
      <w:r>
        <w:instrText xml:space="preserve"> PAGEREF _Toc26439807 \h </w:instrText>
      </w:r>
      <w:r>
        <w:fldChar w:fldCharType="separate"/>
      </w:r>
      <w:r>
        <w:t>26</w:t>
      </w:r>
      <w:r>
        <w:fldChar w:fldCharType="end"/>
      </w:r>
    </w:p>
    <w:p w14:paraId="21482F1D" w14:textId="77777777" w:rsidR="00C66C8A" w:rsidRPr="00502F16" w:rsidRDefault="00C66C8A">
      <w:pPr>
        <w:pStyle w:val="TOC1"/>
        <w:rPr>
          <w:rFonts w:ascii="Calibri" w:hAnsi="Calibri"/>
          <w:szCs w:val="22"/>
          <w:lang w:eastAsia="en-GB"/>
        </w:rPr>
      </w:pPr>
      <w:r>
        <w:t>A.2</w:t>
      </w:r>
      <w:r w:rsidRPr="00502F16">
        <w:rPr>
          <w:rFonts w:ascii="Calibri" w:hAnsi="Calibri"/>
          <w:szCs w:val="22"/>
          <w:lang w:eastAsia="en-GB"/>
        </w:rPr>
        <w:tab/>
      </w:r>
      <w:r>
        <w:t>Architectural features</w:t>
      </w:r>
      <w:r>
        <w:tab/>
      </w:r>
      <w:r>
        <w:fldChar w:fldCharType="begin" w:fldLock="1"/>
      </w:r>
      <w:r>
        <w:instrText xml:space="preserve"> PAGEREF _Toc26439808 \h </w:instrText>
      </w:r>
      <w:r>
        <w:fldChar w:fldCharType="separate"/>
      </w:r>
      <w:r>
        <w:t>26</w:t>
      </w:r>
      <w:r>
        <w:fldChar w:fldCharType="end"/>
      </w:r>
    </w:p>
    <w:p w14:paraId="69444286" w14:textId="77777777" w:rsidR="00C66C8A" w:rsidRPr="00502F16" w:rsidRDefault="00C66C8A">
      <w:pPr>
        <w:pStyle w:val="TOC1"/>
        <w:rPr>
          <w:rFonts w:ascii="Calibri" w:hAnsi="Calibri"/>
          <w:szCs w:val="22"/>
          <w:lang w:eastAsia="en-GB"/>
        </w:rPr>
      </w:pPr>
      <w:r>
        <w:t>A.3</w:t>
      </w:r>
      <w:r w:rsidRPr="00502F16">
        <w:rPr>
          <w:rFonts w:ascii="Calibri" w:hAnsi="Calibri"/>
          <w:szCs w:val="22"/>
          <w:lang w:eastAsia="en-GB"/>
        </w:rPr>
        <w:tab/>
      </w:r>
      <w:r>
        <w:t>Mapping</w:t>
      </w:r>
      <w:r>
        <w:tab/>
      </w:r>
      <w:r>
        <w:fldChar w:fldCharType="begin" w:fldLock="1"/>
      </w:r>
      <w:r>
        <w:instrText xml:space="preserve"> PAGEREF _Toc26439809 \h </w:instrText>
      </w:r>
      <w:r>
        <w:fldChar w:fldCharType="separate"/>
      </w:r>
      <w:r>
        <w:t>26</w:t>
      </w:r>
      <w:r>
        <w:fldChar w:fldCharType="end"/>
      </w:r>
    </w:p>
    <w:p w14:paraId="7AB90A75" w14:textId="77777777" w:rsidR="00C66C8A" w:rsidRPr="00502F16" w:rsidRDefault="00C66C8A">
      <w:pPr>
        <w:pStyle w:val="TOC2"/>
        <w:rPr>
          <w:rFonts w:ascii="Calibri" w:hAnsi="Calibri"/>
          <w:sz w:val="22"/>
          <w:szCs w:val="22"/>
          <w:lang w:eastAsia="en-GB"/>
        </w:rPr>
      </w:pPr>
      <w:r>
        <w:t>A.</w:t>
      </w:r>
      <w:r>
        <w:rPr>
          <w:lang w:eastAsia="zh-CN"/>
        </w:rPr>
        <w:t>3</w:t>
      </w:r>
      <w:r>
        <w:t>.1</w:t>
      </w:r>
      <w:r w:rsidRPr="00502F16">
        <w:rPr>
          <w:rFonts w:ascii="Calibri" w:hAnsi="Calibri"/>
          <w:sz w:val="22"/>
          <w:szCs w:val="22"/>
          <w:lang w:eastAsia="en-GB"/>
        </w:rPr>
        <w:tab/>
      </w:r>
      <w:r>
        <w:t xml:space="preserve">General </w:t>
      </w:r>
      <w:r>
        <w:rPr>
          <w:lang w:eastAsia="zh-CN"/>
        </w:rPr>
        <w:t>mapping</w:t>
      </w:r>
      <w:r>
        <w:tab/>
      </w:r>
      <w:r>
        <w:fldChar w:fldCharType="begin" w:fldLock="1"/>
      </w:r>
      <w:r>
        <w:instrText xml:space="preserve"> PAGEREF _Toc26439810 \h </w:instrText>
      </w:r>
      <w:r>
        <w:fldChar w:fldCharType="separate"/>
      </w:r>
      <w:r>
        <w:t>26</w:t>
      </w:r>
      <w:r>
        <w:fldChar w:fldCharType="end"/>
      </w:r>
    </w:p>
    <w:p w14:paraId="27D32D68" w14:textId="77777777" w:rsidR="00C66C8A" w:rsidRPr="00502F16" w:rsidRDefault="00C66C8A">
      <w:pPr>
        <w:pStyle w:val="TOC2"/>
        <w:rPr>
          <w:rFonts w:ascii="Calibri" w:hAnsi="Calibri"/>
          <w:sz w:val="22"/>
          <w:szCs w:val="22"/>
          <w:lang w:eastAsia="en-GB"/>
        </w:rPr>
      </w:pPr>
      <w:r>
        <w:t>A.3.2</w:t>
      </w:r>
      <w:r w:rsidRPr="00502F16">
        <w:rPr>
          <w:rFonts w:ascii="Calibri" w:hAnsi="Calibri"/>
          <w:sz w:val="22"/>
          <w:szCs w:val="22"/>
          <w:lang w:eastAsia="en-GB"/>
        </w:rPr>
        <w:tab/>
      </w:r>
      <w:r>
        <w:t>Information Object Class (IOC) mapping</w:t>
      </w:r>
      <w:r>
        <w:tab/>
      </w:r>
      <w:r>
        <w:fldChar w:fldCharType="begin" w:fldLock="1"/>
      </w:r>
      <w:r>
        <w:instrText xml:space="preserve"> PAGEREF _Toc26439811 \h </w:instrText>
      </w:r>
      <w:r>
        <w:fldChar w:fldCharType="separate"/>
      </w:r>
      <w:r>
        <w:t>26</w:t>
      </w:r>
      <w:r>
        <w:fldChar w:fldCharType="end"/>
      </w:r>
    </w:p>
    <w:p w14:paraId="6B81AED8" w14:textId="77777777" w:rsidR="00C66C8A" w:rsidRPr="00502F16" w:rsidRDefault="00C66C8A">
      <w:pPr>
        <w:pStyle w:val="TOC1"/>
        <w:rPr>
          <w:rFonts w:ascii="Calibri" w:hAnsi="Calibri"/>
          <w:szCs w:val="22"/>
          <w:lang w:eastAsia="en-GB"/>
        </w:rPr>
      </w:pPr>
      <w:r>
        <w:t>A.4</w:t>
      </w:r>
      <w:r w:rsidRPr="00502F16">
        <w:rPr>
          <w:rFonts w:ascii="Calibri" w:hAnsi="Calibri"/>
          <w:szCs w:val="22"/>
          <w:lang w:eastAsia="en-GB"/>
        </w:rPr>
        <w:tab/>
      </w:r>
      <w:r>
        <w:t>Solution Set definitions</w:t>
      </w:r>
      <w:r>
        <w:tab/>
      </w:r>
      <w:r>
        <w:fldChar w:fldCharType="begin" w:fldLock="1"/>
      </w:r>
      <w:r>
        <w:instrText xml:space="preserve"> PAGEREF _Toc26439812 \h </w:instrText>
      </w:r>
      <w:r>
        <w:fldChar w:fldCharType="separate"/>
      </w:r>
      <w:r>
        <w:t>26</w:t>
      </w:r>
      <w:r>
        <w:fldChar w:fldCharType="end"/>
      </w:r>
    </w:p>
    <w:p w14:paraId="691D79EB" w14:textId="77777777" w:rsidR="00C66C8A" w:rsidRPr="00502F16" w:rsidRDefault="00C66C8A">
      <w:pPr>
        <w:pStyle w:val="TOC2"/>
        <w:rPr>
          <w:rFonts w:ascii="Calibri" w:hAnsi="Calibri"/>
          <w:sz w:val="22"/>
          <w:szCs w:val="22"/>
          <w:lang w:eastAsia="en-GB"/>
        </w:rPr>
      </w:pPr>
      <w:r>
        <w:lastRenderedPageBreak/>
        <w:t>A.4.1</w:t>
      </w:r>
      <w:r w:rsidRPr="00502F16">
        <w:rPr>
          <w:rFonts w:ascii="Calibri" w:hAnsi="Calibri"/>
          <w:sz w:val="22"/>
          <w:szCs w:val="22"/>
          <w:lang w:eastAsia="en-GB"/>
        </w:rPr>
        <w:tab/>
      </w:r>
      <w:r>
        <w:t>XML definition structure</w:t>
      </w:r>
      <w:r>
        <w:tab/>
      </w:r>
      <w:r>
        <w:fldChar w:fldCharType="begin" w:fldLock="1"/>
      </w:r>
      <w:r>
        <w:instrText xml:space="preserve"> PAGEREF _Toc26439813 \h </w:instrText>
      </w:r>
      <w:r>
        <w:fldChar w:fldCharType="separate"/>
      </w:r>
      <w:r>
        <w:t>26</w:t>
      </w:r>
      <w:r>
        <w:fldChar w:fldCharType="end"/>
      </w:r>
    </w:p>
    <w:p w14:paraId="2ADB2A7A" w14:textId="77777777" w:rsidR="00C66C8A" w:rsidRPr="00502F16" w:rsidRDefault="00C66C8A">
      <w:pPr>
        <w:pStyle w:val="TOC2"/>
        <w:rPr>
          <w:rFonts w:ascii="Calibri" w:hAnsi="Calibri"/>
          <w:sz w:val="22"/>
          <w:szCs w:val="22"/>
          <w:lang w:eastAsia="en-GB"/>
        </w:rPr>
      </w:pPr>
      <w:r>
        <w:t>A.4.2</w:t>
      </w:r>
      <w:r w:rsidRPr="00502F16">
        <w:rPr>
          <w:rFonts w:ascii="Calibri" w:hAnsi="Calibri"/>
          <w:sz w:val="22"/>
          <w:szCs w:val="22"/>
          <w:lang w:eastAsia="en-GB"/>
        </w:rPr>
        <w:tab/>
      </w:r>
      <w:r>
        <w:t>Graphical Representation</w:t>
      </w:r>
      <w:r>
        <w:tab/>
      </w:r>
      <w:r>
        <w:fldChar w:fldCharType="begin" w:fldLock="1"/>
      </w:r>
      <w:r>
        <w:instrText xml:space="preserve"> PAGEREF _Toc26439814 \h </w:instrText>
      </w:r>
      <w:r>
        <w:fldChar w:fldCharType="separate"/>
      </w:r>
      <w:r>
        <w:t>26</w:t>
      </w:r>
      <w:r>
        <w:fldChar w:fldCharType="end"/>
      </w:r>
    </w:p>
    <w:p w14:paraId="34F958B2" w14:textId="77777777" w:rsidR="00C66C8A" w:rsidRPr="00502F16" w:rsidRDefault="00C66C8A">
      <w:pPr>
        <w:pStyle w:val="TOC2"/>
        <w:rPr>
          <w:rFonts w:ascii="Calibri" w:hAnsi="Calibri"/>
          <w:sz w:val="22"/>
          <w:szCs w:val="22"/>
          <w:lang w:eastAsia="en-GB"/>
        </w:rPr>
      </w:pPr>
      <w:r>
        <w:t>A.4.3</w:t>
      </w:r>
      <w:r w:rsidRPr="00502F16">
        <w:rPr>
          <w:rFonts w:ascii="Calibri" w:hAnsi="Calibri"/>
          <w:sz w:val="22"/>
          <w:szCs w:val="22"/>
          <w:lang w:eastAsia="en-GB"/>
        </w:rPr>
        <w:tab/>
      </w:r>
      <w:r>
        <w:t>XML Schema “PolicyManagement.xsd”</w:t>
      </w:r>
      <w:r>
        <w:tab/>
      </w:r>
      <w:r>
        <w:fldChar w:fldCharType="begin" w:fldLock="1"/>
      </w:r>
      <w:r>
        <w:instrText xml:space="preserve"> PAGEREF _Toc26439815 \h </w:instrText>
      </w:r>
      <w:r>
        <w:fldChar w:fldCharType="separate"/>
      </w:r>
      <w:r>
        <w:t>26</w:t>
      </w:r>
      <w:r>
        <w:fldChar w:fldCharType="end"/>
      </w:r>
    </w:p>
    <w:p w14:paraId="5CCC7E5A" w14:textId="77777777" w:rsidR="00C66C8A" w:rsidRPr="00502F16" w:rsidRDefault="00C66C8A">
      <w:pPr>
        <w:pStyle w:val="TOC8"/>
        <w:rPr>
          <w:rFonts w:ascii="Calibri" w:hAnsi="Calibri"/>
          <w:b w:val="0"/>
          <w:szCs w:val="22"/>
          <w:lang w:eastAsia="en-GB"/>
        </w:rPr>
      </w:pPr>
      <w:r>
        <w:t>Annex B (normative):  SOAP Solution Set</w:t>
      </w:r>
      <w:r>
        <w:tab/>
      </w:r>
      <w:r>
        <w:fldChar w:fldCharType="begin" w:fldLock="1"/>
      </w:r>
      <w:r>
        <w:instrText xml:space="preserve"> PAGEREF _Toc26439816 \h </w:instrText>
      </w:r>
      <w:r>
        <w:fldChar w:fldCharType="separate"/>
      </w:r>
      <w:r>
        <w:t>30</w:t>
      </w:r>
      <w:r>
        <w:fldChar w:fldCharType="end"/>
      </w:r>
    </w:p>
    <w:p w14:paraId="2C182CCC" w14:textId="77777777" w:rsidR="00C66C8A" w:rsidRPr="00502F16" w:rsidRDefault="00C66C8A">
      <w:pPr>
        <w:pStyle w:val="TOC1"/>
        <w:rPr>
          <w:rFonts w:ascii="Calibri" w:hAnsi="Calibri"/>
          <w:szCs w:val="22"/>
          <w:lang w:eastAsia="en-GB"/>
        </w:rPr>
      </w:pPr>
      <w:r>
        <w:t>B.1</w:t>
      </w:r>
      <w:r w:rsidRPr="00502F16">
        <w:rPr>
          <w:rFonts w:ascii="Calibri" w:hAnsi="Calibri"/>
          <w:szCs w:val="22"/>
          <w:lang w:eastAsia="en-GB"/>
        </w:rPr>
        <w:tab/>
      </w:r>
      <w:r>
        <w:t>General</w:t>
      </w:r>
      <w:r>
        <w:tab/>
      </w:r>
      <w:r>
        <w:fldChar w:fldCharType="begin" w:fldLock="1"/>
      </w:r>
      <w:r>
        <w:instrText xml:space="preserve"> PAGEREF _Toc26439817 \h </w:instrText>
      </w:r>
      <w:r>
        <w:fldChar w:fldCharType="separate"/>
      </w:r>
      <w:r>
        <w:t>30</w:t>
      </w:r>
      <w:r>
        <w:fldChar w:fldCharType="end"/>
      </w:r>
    </w:p>
    <w:p w14:paraId="367B4961" w14:textId="77777777" w:rsidR="00C66C8A" w:rsidRPr="00502F16" w:rsidRDefault="00C66C8A">
      <w:pPr>
        <w:pStyle w:val="TOC1"/>
        <w:rPr>
          <w:rFonts w:ascii="Calibri" w:hAnsi="Calibri"/>
          <w:szCs w:val="22"/>
          <w:lang w:eastAsia="en-GB"/>
        </w:rPr>
      </w:pPr>
      <w:r>
        <w:t>B.2</w:t>
      </w:r>
      <w:r w:rsidRPr="00502F16">
        <w:rPr>
          <w:rFonts w:ascii="Calibri" w:hAnsi="Calibri"/>
          <w:szCs w:val="22"/>
          <w:lang w:eastAsia="en-GB"/>
        </w:rPr>
        <w:tab/>
      </w:r>
      <w:r>
        <w:t>Architectural features</w:t>
      </w:r>
      <w:r>
        <w:tab/>
      </w:r>
      <w:r>
        <w:fldChar w:fldCharType="begin" w:fldLock="1"/>
      </w:r>
      <w:r>
        <w:instrText xml:space="preserve"> PAGEREF _Toc26439818 \h </w:instrText>
      </w:r>
      <w:r>
        <w:fldChar w:fldCharType="separate"/>
      </w:r>
      <w:r>
        <w:t>30</w:t>
      </w:r>
      <w:r>
        <w:fldChar w:fldCharType="end"/>
      </w:r>
    </w:p>
    <w:p w14:paraId="32BADBB7" w14:textId="77777777" w:rsidR="00C66C8A" w:rsidRPr="00502F16" w:rsidRDefault="00C66C8A">
      <w:pPr>
        <w:pStyle w:val="TOC1"/>
        <w:rPr>
          <w:rFonts w:ascii="Calibri" w:hAnsi="Calibri"/>
          <w:szCs w:val="22"/>
          <w:lang w:eastAsia="en-GB"/>
        </w:rPr>
      </w:pPr>
      <w:r>
        <w:t>B.3</w:t>
      </w:r>
      <w:r w:rsidRPr="00502F16">
        <w:rPr>
          <w:rFonts w:ascii="Calibri" w:hAnsi="Calibri"/>
          <w:szCs w:val="22"/>
          <w:lang w:eastAsia="en-GB"/>
        </w:rPr>
        <w:tab/>
      </w:r>
      <w:r>
        <w:rPr>
          <w:lang w:eastAsia="zh-CN"/>
        </w:rPr>
        <w:t>Mapping</w:t>
      </w:r>
      <w:r>
        <w:tab/>
      </w:r>
      <w:r>
        <w:fldChar w:fldCharType="begin" w:fldLock="1"/>
      </w:r>
      <w:r>
        <w:instrText xml:space="preserve"> PAGEREF _Toc26439819 \h </w:instrText>
      </w:r>
      <w:r>
        <w:fldChar w:fldCharType="separate"/>
      </w:r>
      <w:r>
        <w:t>30</w:t>
      </w:r>
      <w:r>
        <w:fldChar w:fldCharType="end"/>
      </w:r>
    </w:p>
    <w:p w14:paraId="458BCE47" w14:textId="77777777" w:rsidR="00C66C8A" w:rsidRPr="00502F16" w:rsidRDefault="00C66C8A">
      <w:pPr>
        <w:pStyle w:val="TOC2"/>
        <w:rPr>
          <w:rFonts w:ascii="Calibri" w:hAnsi="Calibri"/>
          <w:sz w:val="22"/>
          <w:szCs w:val="22"/>
          <w:lang w:eastAsia="en-GB"/>
        </w:rPr>
      </w:pPr>
      <w:r>
        <w:t>B.3.1</w:t>
      </w:r>
      <w:r w:rsidRPr="00502F16">
        <w:rPr>
          <w:rFonts w:ascii="Calibri" w:hAnsi="Calibri"/>
          <w:sz w:val="22"/>
          <w:szCs w:val="22"/>
          <w:lang w:eastAsia="en-GB"/>
        </w:rPr>
        <w:tab/>
      </w:r>
      <w:r>
        <w:t>Operation and notification mapping</w:t>
      </w:r>
      <w:r>
        <w:tab/>
      </w:r>
      <w:r>
        <w:fldChar w:fldCharType="begin" w:fldLock="1"/>
      </w:r>
      <w:r>
        <w:instrText xml:space="preserve"> PAGEREF _Toc26439820 \h </w:instrText>
      </w:r>
      <w:r>
        <w:fldChar w:fldCharType="separate"/>
      </w:r>
      <w:r>
        <w:t>30</w:t>
      </w:r>
      <w:r>
        <w:fldChar w:fldCharType="end"/>
      </w:r>
    </w:p>
    <w:p w14:paraId="1F75489F" w14:textId="77777777" w:rsidR="00C66C8A" w:rsidRPr="00502F16" w:rsidRDefault="00C66C8A">
      <w:pPr>
        <w:pStyle w:val="TOC2"/>
        <w:rPr>
          <w:rFonts w:ascii="Calibri" w:hAnsi="Calibri"/>
          <w:sz w:val="22"/>
          <w:szCs w:val="22"/>
          <w:lang w:eastAsia="en-GB"/>
        </w:rPr>
      </w:pPr>
      <w:r>
        <w:t>B.3.2</w:t>
      </w:r>
      <w:r w:rsidRPr="00502F16">
        <w:rPr>
          <w:rFonts w:ascii="Calibri" w:hAnsi="Calibri"/>
          <w:sz w:val="22"/>
          <w:szCs w:val="22"/>
          <w:lang w:eastAsia="en-GB"/>
        </w:rPr>
        <w:tab/>
      </w:r>
      <w:r>
        <w:t>Operation parameter mapping</w:t>
      </w:r>
      <w:r>
        <w:tab/>
      </w:r>
      <w:r>
        <w:fldChar w:fldCharType="begin" w:fldLock="1"/>
      </w:r>
      <w:r>
        <w:instrText xml:space="preserve"> PAGEREF _Toc26439821 \h </w:instrText>
      </w:r>
      <w:r>
        <w:fldChar w:fldCharType="separate"/>
      </w:r>
      <w:r>
        <w:t>30</w:t>
      </w:r>
      <w:r>
        <w:fldChar w:fldCharType="end"/>
      </w:r>
    </w:p>
    <w:p w14:paraId="716FB288" w14:textId="77777777" w:rsidR="00C66C8A" w:rsidRPr="00502F16" w:rsidRDefault="00C66C8A">
      <w:pPr>
        <w:pStyle w:val="TOC3"/>
        <w:rPr>
          <w:rFonts w:ascii="Calibri" w:hAnsi="Calibri"/>
          <w:sz w:val="22"/>
          <w:szCs w:val="22"/>
          <w:lang w:eastAsia="en-GB"/>
        </w:rPr>
      </w:pPr>
      <w:r>
        <w:t>B.3.2.0</w:t>
      </w:r>
      <w:r w:rsidRPr="00502F16">
        <w:rPr>
          <w:rFonts w:ascii="Calibri" w:hAnsi="Calibri"/>
          <w:sz w:val="22"/>
          <w:szCs w:val="22"/>
          <w:lang w:eastAsia="en-GB"/>
        </w:rPr>
        <w:tab/>
      </w:r>
      <w:r>
        <w:t>General</w:t>
      </w:r>
      <w:r>
        <w:tab/>
      </w:r>
      <w:r>
        <w:fldChar w:fldCharType="begin" w:fldLock="1"/>
      </w:r>
      <w:r>
        <w:instrText xml:space="preserve"> PAGEREF _Toc26439822 \h </w:instrText>
      </w:r>
      <w:r>
        <w:fldChar w:fldCharType="separate"/>
      </w:r>
      <w:r>
        <w:t>30</w:t>
      </w:r>
      <w:r>
        <w:fldChar w:fldCharType="end"/>
      </w:r>
    </w:p>
    <w:p w14:paraId="65210324" w14:textId="77777777" w:rsidR="00C66C8A" w:rsidRPr="00502F16" w:rsidRDefault="00C66C8A">
      <w:pPr>
        <w:pStyle w:val="TOC3"/>
        <w:rPr>
          <w:rFonts w:ascii="Calibri" w:hAnsi="Calibri"/>
          <w:sz w:val="22"/>
          <w:szCs w:val="22"/>
          <w:lang w:eastAsia="en-GB"/>
        </w:rPr>
      </w:pPr>
      <w:r>
        <w:t>B.3</w:t>
      </w:r>
      <w:r>
        <w:rPr>
          <w:lang w:eastAsia="zh-CN"/>
        </w:rPr>
        <w:t>.2.1</w:t>
      </w:r>
      <w:r w:rsidRPr="00502F16">
        <w:rPr>
          <w:rFonts w:ascii="Calibri" w:hAnsi="Calibri"/>
          <w:sz w:val="22"/>
          <w:szCs w:val="22"/>
          <w:lang w:eastAsia="en-GB"/>
        </w:rPr>
        <w:tab/>
      </w:r>
      <w:r>
        <w:t xml:space="preserve">Operation </w:t>
      </w:r>
      <w:r w:rsidRPr="00FF5825">
        <w:rPr>
          <w:rFonts w:ascii="Courier New" w:hAnsi="Courier New" w:cs="Courier New"/>
        </w:rPr>
        <w:t>createPolicy</w:t>
      </w:r>
      <w:r>
        <w:tab/>
      </w:r>
      <w:r>
        <w:fldChar w:fldCharType="begin" w:fldLock="1"/>
      </w:r>
      <w:r>
        <w:instrText xml:space="preserve"> PAGEREF _Toc26439823 \h </w:instrText>
      </w:r>
      <w:r>
        <w:fldChar w:fldCharType="separate"/>
      </w:r>
      <w:r>
        <w:t>31</w:t>
      </w:r>
      <w:r>
        <w:fldChar w:fldCharType="end"/>
      </w:r>
    </w:p>
    <w:p w14:paraId="3E82601C" w14:textId="77777777" w:rsidR="00C66C8A" w:rsidRPr="00502F16" w:rsidRDefault="00C66C8A">
      <w:pPr>
        <w:pStyle w:val="TOC4"/>
        <w:rPr>
          <w:rFonts w:ascii="Calibri" w:hAnsi="Calibri"/>
          <w:sz w:val="22"/>
          <w:szCs w:val="22"/>
          <w:lang w:eastAsia="en-GB"/>
        </w:rPr>
      </w:pPr>
      <w:r>
        <w:t>B.3</w:t>
      </w:r>
      <w:r>
        <w:rPr>
          <w:lang w:eastAsia="zh-CN"/>
        </w:rPr>
        <w:t>.2.1.1</w:t>
      </w:r>
      <w:r w:rsidRPr="00502F16">
        <w:rPr>
          <w:rFonts w:ascii="Calibri" w:hAnsi="Calibri"/>
          <w:sz w:val="22"/>
          <w:szCs w:val="22"/>
          <w:lang w:eastAsia="en-GB"/>
        </w:rPr>
        <w:tab/>
      </w:r>
      <w:r>
        <w:t>Input parameters</w:t>
      </w:r>
      <w:r>
        <w:tab/>
      </w:r>
      <w:r>
        <w:fldChar w:fldCharType="begin" w:fldLock="1"/>
      </w:r>
      <w:r>
        <w:instrText xml:space="preserve"> PAGEREF _Toc26439824 \h </w:instrText>
      </w:r>
      <w:r>
        <w:fldChar w:fldCharType="separate"/>
      </w:r>
      <w:r>
        <w:t>31</w:t>
      </w:r>
      <w:r>
        <w:fldChar w:fldCharType="end"/>
      </w:r>
    </w:p>
    <w:p w14:paraId="2AADD875" w14:textId="77777777" w:rsidR="00C66C8A" w:rsidRPr="00502F16" w:rsidRDefault="00C66C8A">
      <w:pPr>
        <w:pStyle w:val="TOC4"/>
        <w:rPr>
          <w:rFonts w:ascii="Calibri" w:hAnsi="Calibri"/>
          <w:sz w:val="22"/>
          <w:szCs w:val="22"/>
          <w:lang w:eastAsia="en-GB"/>
        </w:rPr>
      </w:pPr>
      <w:r>
        <w:t>B.3</w:t>
      </w:r>
      <w:r>
        <w:rPr>
          <w:lang w:eastAsia="zh-CN"/>
        </w:rPr>
        <w:t>.2.1.2</w:t>
      </w:r>
      <w:r w:rsidRPr="00502F16">
        <w:rPr>
          <w:rFonts w:ascii="Calibri" w:hAnsi="Calibri"/>
          <w:sz w:val="22"/>
          <w:szCs w:val="22"/>
          <w:lang w:eastAsia="en-GB"/>
        </w:rPr>
        <w:tab/>
      </w:r>
      <w:r>
        <w:t>Output parameters</w:t>
      </w:r>
      <w:r>
        <w:tab/>
      </w:r>
      <w:r>
        <w:fldChar w:fldCharType="begin" w:fldLock="1"/>
      </w:r>
      <w:r>
        <w:instrText xml:space="preserve"> PAGEREF _Toc26439825 \h </w:instrText>
      </w:r>
      <w:r>
        <w:fldChar w:fldCharType="separate"/>
      </w:r>
      <w:r>
        <w:t>31</w:t>
      </w:r>
      <w:r>
        <w:fldChar w:fldCharType="end"/>
      </w:r>
    </w:p>
    <w:p w14:paraId="6A55C283" w14:textId="77777777" w:rsidR="00C66C8A" w:rsidRPr="00502F16" w:rsidRDefault="00C66C8A">
      <w:pPr>
        <w:pStyle w:val="TOC3"/>
        <w:rPr>
          <w:rFonts w:ascii="Calibri" w:hAnsi="Calibri"/>
          <w:sz w:val="22"/>
          <w:szCs w:val="22"/>
          <w:lang w:eastAsia="en-GB"/>
        </w:rPr>
      </w:pPr>
      <w:r>
        <w:t>B.3</w:t>
      </w:r>
      <w:r>
        <w:rPr>
          <w:lang w:eastAsia="zh-CN"/>
        </w:rPr>
        <w:t>.2.2</w:t>
      </w:r>
      <w:r w:rsidRPr="00502F16">
        <w:rPr>
          <w:rFonts w:ascii="Calibri" w:hAnsi="Calibri"/>
          <w:sz w:val="22"/>
          <w:szCs w:val="22"/>
          <w:lang w:eastAsia="en-GB"/>
        </w:rPr>
        <w:tab/>
      </w:r>
      <w:r>
        <w:t xml:space="preserve">Operation </w:t>
      </w:r>
      <w:r w:rsidRPr="00FF5825">
        <w:rPr>
          <w:rFonts w:ascii="Courier New" w:hAnsi="Courier New" w:cs="Courier New"/>
        </w:rPr>
        <w:t>deletePolicy</w:t>
      </w:r>
      <w:r>
        <w:tab/>
      </w:r>
      <w:r>
        <w:fldChar w:fldCharType="begin" w:fldLock="1"/>
      </w:r>
      <w:r>
        <w:instrText xml:space="preserve"> PAGEREF _Toc26439826 \h </w:instrText>
      </w:r>
      <w:r>
        <w:fldChar w:fldCharType="separate"/>
      </w:r>
      <w:r>
        <w:t>31</w:t>
      </w:r>
      <w:r>
        <w:fldChar w:fldCharType="end"/>
      </w:r>
    </w:p>
    <w:p w14:paraId="77141CC3" w14:textId="77777777" w:rsidR="00C66C8A" w:rsidRPr="00502F16" w:rsidRDefault="00C66C8A">
      <w:pPr>
        <w:pStyle w:val="TOC4"/>
        <w:rPr>
          <w:rFonts w:ascii="Calibri" w:hAnsi="Calibri"/>
          <w:sz w:val="22"/>
          <w:szCs w:val="22"/>
          <w:lang w:eastAsia="en-GB"/>
        </w:rPr>
      </w:pPr>
      <w:r>
        <w:t>B.3</w:t>
      </w:r>
      <w:r>
        <w:rPr>
          <w:lang w:eastAsia="zh-CN"/>
        </w:rPr>
        <w:t>.2.2.1</w:t>
      </w:r>
      <w:r w:rsidRPr="00502F16">
        <w:rPr>
          <w:rFonts w:ascii="Calibri" w:hAnsi="Calibri"/>
          <w:sz w:val="22"/>
          <w:szCs w:val="22"/>
          <w:lang w:eastAsia="en-GB"/>
        </w:rPr>
        <w:tab/>
      </w:r>
      <w:r>
        <w:t>Input parameters</w:t>
      </w:r>
      <w:r>
        <w:tab/>
      </w:r>
      <w:r>
        <w:fldChar w:fldCharType="begin" w:fldLock="1"/>
      </w:r>
      <w:r>
        <w:instrText xml:space="preserve"> PAGEREF _Toc26439827 \h </w:instrText>
      </w:r>
      <w:r>
        <w:fldChar w:fldCharType="separate"/>
      </w:r>
      <w:r>
        <w:t>31</w:t>
      </w:r>
      <w:r>
        <w:fldChar w:fldCharType="end"/>
      </w:r>
    </w:p>
    <w:p w14:paraId="59A06ABC" w14:textId="77777777" w:rsidR="00C66C8A" w:rsidRPr="00502F16" w:rsidRDefault="00C66C8A" w:rsidP="00C66C8A">
      <w:pPr>
        <w:pStyle w:val="TOC4"/>
        <w:rPr>
          <w:lang w:eastAsia="en-GB"/>
        </w:rPr>
      </w:pPr>
      <w:r>
        <w:t>B.3</w:t>
      </w:r>
      <w:r>
        <w:rPr>
          <w:lang w:eastAsia="zh-CN"/>
        </w:rPr>
        <w:t>.2.2.2</w:t>
      </w:r>
      <w:r w:rsidRPr="00502F16">
        <w:rPr>
          <w:lang w:eastAsia="en-GB"/>
        </w:rPr>
        <w:tab/>
      </w:r>
      <w:r>
        <w:t>Output parameters</w:t>
      </w:r>
      <w:r>
        <w:tab/>
      </w:r>
      <w:r>
        <w:fldChar w:fldCharType="begin" w:fldLock="1"/>
      </w:r>
      <w:r>
        <w:instrText xml:space="preserve"> PAGEREF _Toc26439828 \h </w:instrText>
      </w:r>
      <w:r>
        <w:fldChar w:fldCharType="separate"/>
      </w:r>
      <w:r>
        <w:t>31</w:t>
      </w:r>
      <w:r>
        <w:fldChar w:fldCharType="end"/>
      </w:r>
    </w:p>
    <w:p w14:paraId="7A2B9EE9" w14:textId="77777777" w:rsidR="00C66C8A" w:rsidRPr="00502F16" w:rsidRDefault="00C66C8A" w:rsidP="00C66C8A">
      <w:pPr>
        <w:pStyle w:val="TOC4"/>
        <w:rPr>
          <w:lang w:eastAsia="en-GB"/>
        </w:rPr>
      </w:pPr>
      <w:r>
        <w:t>B.3</w:t>
      </w:r>
      <w:r>
        <w:rPr>
          <w:lang w:eastAsia="zh-CN"/>
        </w:rPr>
        <w:t>.2.3</w:t>
      </w:r>
      <w:r w:rsidRPr="00502F16">
        <w:rPr>
          <w:lang w:eastAsia="en-GB"/>
        </w:rPr>
        <w:tab/>
      </w:r>
      <w:r>
        <w:t xml:space="preserve">Operation </w:t>
      </w:r>
      <w:r w:rsidRPr="00FF5825">
        <w:rPr>
          <w:rFonts w:ascii="Courier New" w:hAnsi="Courier New" w:cs="Courier New"/>
        </w:rPr>
        <w:t>updatePolicy</w:t>
      </w:r>
      <w:r>
        <w:tab/>
      </w:r>
      <w:r>
        <w:fldChar w:fldCharType="begin" w:fldLock="1"/>
      </w:r>
      <w:r>
        <w:instrText xml:space="preserve"> PAGEREF _Toc26439829 \h </w:instrText>
      </w:r>
      <w:r>
        <w:fldChar w:fldCharType="separate"/>
      </w:r>
      <w:r>
        <w:t>32</w:t>
      </w:r>
      <w:r>
        <w:fldChar w:fldCharType="end"/>
      </w:r>
    </w:p>
    <w:p w14:paraId="767C5112" w14:textId="77777777" w:rsidR="00C66C8A" w:rsidRPr="00502F16" w:rsidRDefault="00C66C8A">
      <w:pPr>
        <w:pStyle w:val="TOC4"/>
        <w:rPr>
          <w:rFonts w:ascii="Calibri" w:hAnsi="Calibri"/>
          <w:sz w:val="22"/>
          <w:szCs w:val="22"/>
          <w:lang w:eastAsia="en-GB"/>
        </w:rPr>
      </w:pPr>
      <w:r>
        <w:t>B.3</w:t>
      </w:r>
      <w:r>
        <w:rPr>
          <w:lang w:eastAsia="zh-CN"/>
        </w:rPr>
        <w:t>.2.3.1</w:t>
      </w:r>
      <w:r w:rsidRPr="00502F16">
        <w:rPr>
          <w:rFonts w:ascii="Calibri" w:hAnsi="Calibri"/>
          <w:sz w:val="22"/>
          <w:szCs w:val="22"/>
          <w:lang w:eastAsia="en-GB"/>
        </w:rPr>
        <w:tab/>
      </w:r>
      <w:r>
        <w:t>Input parameters</w:t>
      </w:r>
      <w:r>
        <w:tab/>
      </w:r>
      <w:r>
        <w:fldChar w:fldCharType="begin" w:fldLock="1"/>
      </w:r>
      <w:r>
        <w:instrText xml:space="preserve"> PAGEREF _Toc26439830 \h </w:instrText>
      </w:r>
      <w:r>
        <w:fldChar w:fldCharType="separate"/>
      </w:r>
      <w:r>
        <w:t>32</w:t>
      </w:r>
      <w:r>
        <w:fldChar w:fldCharType="end"/>
      </w:r>
    </w:p>
    <w:p w14:paraId="1A3F0645" w14:textId="77777777" w:rsidR="00C66C8A" w:rsidRPr="00502F16" w:rsidRDefault="00C66C8A">
      <w:pPr>
        <w:pStyle w:val="TOC4"/>
        <w:rPr>
          <w:rFonts w:ascii="Calibri" w:hAnsi="Calibri"/>
          <w:sz w:val="22"/>
          <w:szCs w:val="22"/>
          <w:lang w:eastAsia="en-GB"/>
        </w:rPr>
      </w:pPr>
      <w:r>
        <w:t>B.3</w:t>
      </w:r>
      <w:r>
        <w:rPr>
          <w:lang w:eastAsia="zh-CN"/>
        </w:rPr>
        <w:t>.2.3.2</w:t>
      </w:r>
      <w:r w:rsidRPr="00502F16">
        <w:rPr>
          <w:rFonts w:ascii="Calibri" w:hAnsi="Calibri"/>
          <w:sz w:val="22"/>
          <w:szCs w:val="22"/>
          <w:lang w:eastAsia="en-GB"/>
        </w:rPr>
        <w:tab/>
      </w:r>
      <w:r>
        <w:t>Output parameters</w:t>
      </w:r>
      <w:r>
        <w:tab/>
      </w:r>
      <w:r>
        <w:fldChar w:fldCharType="begin" w:fldLock="1"/>
      </w:r>
      <w:r>
        <w:instrText xml:space="preserve"> PAGEREF _Toc26439831 \h </w:instrText>
      </w:r>
      <w:r>
        <w:fldChar w:fldCharType="separate"/>
      </w:r>
      <w:r>
        <w:t>32</w:t>
      </w:r>
      <w:r>
        <w:fldChar w:fldCharType="end"/>
      </w:r>
    </w:p>
    <w:p w14:paraId="7EE039BD" w14:textId="77777777" w:rsidR="00C66C8A" w:rsidRPr="00502F16" w:rsidRDefault="00C66C8A">
      <w:pPr>
        <w:pStyle w:val="TOC3"/>
        <w:rPr>
          <w:rFonts w:ascii="Calibri" w:hAnsi="Calibri"/>
          <w:sz w:val="22"/>
          <w:szCs w:val="22"/>
          <w:lang w:eastAsia="en-GB"/>
        </w:rPr>
      </w:pPr>
      <w:r>
        <w:t>B.3</w:t>
      </w:r>
      <w:r>
        <w:rPr>
          <w:lang w:eastAsia="zh-CN"/>
        </w:rPr>
        <w:t>.2.4</w:t>
      </w:r>
      <w:r w:rsidRPr="00502F16">
        <w:rPr>
          <w:rFonts w:ascii="Calibri" w:hAnsi="Calibri"/>
          <w:sz w:val="22"/>
          <w:szCs w:val="22"/>
          <w:lang w:eastAsia="en-GB"/>
        </w:rPr>
        <w:tab/>
      </w:r>
      <w:r>
        <w:t xml:space="preserve">Operation </w:t>
      </w:r>
      <w:r w:rsidRPr="00FF5825">
        <w:rPr>
          <w:rFonts w:ascii="Courier New" w:hAnsi="Courier New" w:cs="Courier New"/>
        </w:rPr>
        <w:t>queryPolicy</w:t>
      </w:r>
      <w:r>
        <w:tab/>
      </w:r>
      <w:r>
        <w:fldChar w:fldCharType="begin" w:fldLock="1"/>
      </w:r>
      <w:r>
        <w:instrText xml:space="preserve"> PAGEREF _Toc26439832 \h </w:instrText>
      </w:r>
      <w:r>
        <w:fldChar w:fldCharType="separate"/>
      </w:r>
      <w:r>
        <w:t>32</w:t>
      </w:r>
      <w:r>
        <w:fldChar w:fldCharType="end"/>
      </w:r>
    </w:p>
    <w:p w14:paraId="7B13FC18" w14:textId="77777777" w:rsidR="00C66C8A" w:rsidRPr="00502F16" w:rsidRDefault="00C66C8A">
      <w:pPr>
        <w:pStyle w:val="TOC4"/>
        <w:rPr>
          <w:rFonts w:ascii="Calibri" w:hAnsi="Calibri"/>
          <w:sz w:val="22"/>
          <w:szCs w:val="22"/>
          <w:lang w:eastAsia="en-GB"/>
        </w:rPr>
      </w:pPr>
      <w:r>
        <w:t>B.3</w:t>
      </w:r>
      <w:r>
        <w:rPr>
          <w:lang w:eastAsia="zh-CN"/>
        </w:rPr>
        <w:t>.2.4.1</w:t>
      </w:r>
      <w:r w:rsidRPr="00502F16">
        <w:rPr>
          <w:rFonts w:ascii="Calibri" w:hAnsi="Calibri"/>
          <w:sz w:val="22"/>
          <w:szCs w:val="22"/>
          <w:lang w:eastAsia="en-GB"/>
        </w:rPr>
        <w:tab/>
      </w:r>
      <w:r>
        <w:t>Input parameters</w:t>
      </w:r>
      <w:r>
        <w:tab/>
      </w:r>
      <w:r>
        <w:fldChar w:fldCharType="begin" w:fldLock="1"/>
      </w:r>
      <w:r>
        <w:instrText xml:space="preserve"> PAGEREF _Toc26439833 \h </w:instrText>
      </w:r>
      <w:r>
        <w:fldChar w:fldCharType="separate"/>
      </w:r>
      <w:r>
        <w:t>32</w:t>
      </w:r>
      <w:r>
        <w:fldChar w:fldCharType="end"/>
      </w:r>
    </w:p>
    <w:p w14:paraId="48BB2F69" w14:textId="77777777" w:rsidR="00C66C8A" w:rsidRPr="00502F16" w:rsidRDefault="00C66C8A">
      <w:pPr>
        <w:pStyle w:val="TOC4"/>
        <w:rPr>
          <w:rFonts w:ascii="Calibri" w:hAnsi="Calibri"/>
          <w:sz w:val="22"/>
          <w:szCs w:val="22"/>
          <w:lang w:eastAsia="en-GB"/>
        </w:rPr>
      </w:pPr>
      <w:r>
        <w:t>B.3</w:t>
      </w:r>
      <w:r>
        <w:rPr>
          <w:lang w:eastAsia="zh-CN"/>
        </w:rPr>
        <w:t>.2.4.2</w:t>
      </w:r>
      <w:r w:rsidRPr="00502F16">
        <w:rPr>
          <w:rFonts w:ascii="Calibri" w:hAnsi="Calibri"/>
          <w:sz w:val="22"/>
          <w:szCs w:val="22"/>
          <w:lang w:eastAsia="en-GB"/>
        </w:rPr>
        <w:tab/>
      </w:r>
      <w:r>
        <w:t>Output parameters</w:t>
      </w:r>
      <w:r>
        <w:tab/>
      </w:r>
      <w:r>
        <w:fldChar w:fldCharType="begin" w:fldLock="1"/>
      </w:r>
      <w:r>
        <w:instrText xml:space="preserve"> PAGEREF _Toc26439834 \h </w:instrText>
      </w:r>
      <w:r>
        <w:fldChar w:fldCharType="separate"/>
      </w:r>
      <w:r>
        <w:t>33</w:t>
      </w:r>
      <w:r>
        <w:fldChar w:fldCharType="end"/>
      </w:r>
    </w:p>
    <w:p w14:paraId="5016B160" w14:textId="77777777" w:rsidR="00C66C8A" w:rsidRPr="00502F16" w:rsidRDefault="00C66C8A">
      <w:pPr>
        <w:pStyle w:val="TOC3"/>
        <w:rPr>
          <w:rFonts w:ascii="Calibri" w:hAnsi="Calibri"/>
          <w:sz w:val="22"/>
          <w:szCs w:val="22"/>
          <w:lang w:eastAsia="en-GB"/>
        </w:rPr>
      </w:pPr>
      <w:r>
        <w:t>B.3</w:t>
      </w:r>
      <w:r>
        <w:rPr>
          <w:lang w:eastAsia="zh-CN"/>
        </w:rPr>
        <w:t>.2.5</w:t>
      </w:r>
      <w:r w:rsidRPr="00502F16">
        <w:rPr>
          <w:rFonts w:ascii="Calibri" w:hAnsi="Calibri"/>
          <w:sz w:val="22"/>
          <w:szCs w:val="22"/>
          <w:lang w:eastAsia="en-GB"/>
        </w:rPr>
        <w:tab/>
      </w:r>
      <w:r>
        <w:t xml:space="preserve">Operation </w:t>
      </w:r>
      <w:r w:rsidRPr="00FF5825">
        <w:rPr>
          <w:rFonts w:ascii="Courier New" w:hAnsi="Courier New" w:cs="Courier New"/>
        </w:rPr>
        <w:t>activatePolicy</w:t>
      </w:r>
      <w:r>
        <w:tab/>
      </w:r>
      <w:r>
        <w:fldChar w:fldCharType="begin" w:fldLock="1"/>
      </w:r>
      <w:r>
        <w:instrText xml:space="preserve"> PAGEREF _Toc26439835 \h </w:instrText>
      </w:r>
      <w:r>
        <w:fldChar w:fldCharType="separate"/>
      </w:r>
      <w:r>
        <w:t>33</w:t>
      </w:r>
      <w:r>
        <w:fldChar w:fldCharType="end"/>
      </w:r>
    </w:p>
    <w:p w14:paraId="119F8EBD" w14:textId="77777777" w:rsidR="00C66C8A" w:rsidRPr="00502F16" w:rsidRDefault="00C66C8A">
      <w:pPr>
        <w:pStyle w:val="TOC4"/>
        <w:rPr>
          <w:rFonts w:ascii="Calibri" w:hAnsi="Calibri"/>
          <w:sz w:val="22"/>
          <w:szCs w:val="22"/>
          <w:lang w:eastAsia="en-GB"/>
        </w:rPr>
      </w:pPr>
      <w:r>
        <w:t>B.3</w:t>
      </w:r>
      <w:r>
        <w:rPr>
          <w:lang w:eastAsia="zh-CN"/>
        </w:rPr>
        <w:t>.2.5.1</w:t>
      </w:r>
      <w:r w:rsidRPr="00502F16">
        <w:rPr>
          <w:rFonts w:ascii="Calibri" w:hAnsi="Calibri"/>
          <w:sz w:val="22"/>
          <w:szCs w:val="22"/>
          <w:lang w:eastAsia="en-GB"/>
        </w:rPr>
        <w:tab/>
      </w:r>
      <w:r>
        <w:t>Input parameters</w:t>
      </w:r>
      <w:r>
        <w:tab/>
      </w:r>
      <w:r>
        <w:fldChar w:fldCharType="begin" w:fldLock="1"/>
      </w:r>
      <w:r>
        <w:instrText xml:space="preserve"> PAGEREF _Toc26439836 \h </w:instrText>
      </w:r>
      <w:r>
        <w:fldChar w:fldCharType="separate"/>
      </w:r>
      <w:r>
        <w:t>33</w:t>
      </w:r>
      <w:r>
        <w:fldChar w:fldCharType="end"/>
      </w:r>
    </w:p>
    <w:p w14:paraId="31339A7D" w14:textId="77777777" w:rsidR="00C66C8A" w:rsidRPr="00502F16" w:rsidRDefault="00C66C8A">
      <w:pPr>
        <w:pStyle w:val="TOC4"/>
        <w:rPr>
          <w:rFonts w:ascii="Calibri" w:hAnsi="Calibri"/>
          <w:sz w:val="22"/>
          <w:szCs w:val="22"/>
          <w:lang w:eastAsia="en-GB"/>
        </w:rPr>
      </w:pPr>
      <w:r>
        <w:t>B.3</w:t>
      </w:r>
      <w:r>
        <w:rPr>
          <w:lang w:eastAsia="zh-CN"/>
        </w:rPr>
        <w:t>.2.5.2</w:t>
      </w:r>
      <w:r w:rsidRPr="00502F16">
        <w:rPr>
          <w:rFonts w:ascii="Calibri" w:hAnsi="Calibri"/>
          <w:sz w:val="22"/>
          <w:szCs w:val="22"/>
          <w:lang w:eastAsia="en-GB"/>
        </w:rPr>
        <w:tab/>
      </w:r>
      <w:r>
        <w:t>Output parameters</w:t>
      </w:r>
      <w:r>
        <w:tab/>
      </w:r>
      <w:r>
        <w:fldChar w:fldCharType="begin" w:fldLock="1"/>
      </w:r>
      <w:r>
        <w:instrText xml:space="preserve"> PAGEREF _Toc26439837 \h </w:instrText>
      </w:r>
      <w:r>
        <w:fldChar w:fldCharType="separate"/>
      </w:r>
      <w:r>
        <w:t>33</w:t>
      </w:r>
      <w:r>
        <w:fldChar w:fldCharType="end"/>
      </w:r>
    </w:p>
    <w:p w14:paraId="23BA7F3C" w14:textId="77777777" w:rsidR="00C66C8A" w:rsidRPr="00502F16" w:rsidRDefault="00C66C8A">
      <w:pPr>
        <w:pStyle w:val="TOC3"/>
        <w:rPr>
          <w:rFonts w:ascii="Calibri" w:hAnsi="Calibri"/>
          <w:sz w:val="22"/>
          <w:szCs w:val="22"/>
          <w:lang w:eastAsia="en-GB"/>
        </w:rPr>
      </w:pPr>
      <w:r>
        <w:t>B.3.2.6</w:t>
      </w:r>
      <w:r w:rsidRPr="00502F16">
        <w:rPr>
          <w:rFonts w:ascii="Calibri" w:hAnsi="Calibri"/>
          <w:sz w:val="22"/>
          <w:szCs w:val="22"/>
          <w:lang w:eastAsia="en-GB"/>
        </w:rPr>
        <w:tab/>
      </w:r>
      <w:r>
        <w:t xml:space="preserve">Operation </w:t>
      </w:r>
      <w:r w:rsidRPr="00FF5825">
        <w:rPr>
          <w:rFonts w:ascii="Courier New" w:hAnsi="Courier New" w:cs="Courier New"/>
        </w:rPr>
        <w:t>deactivatePolicy</w:t>
      </w:r>
      <w:r>
        <w:tab/>
      </w:r>
      <w:r>
        <w:fldChar w:fldCharType="begin" w:fldLock="1"/>
      </w:r>
      <w:r>
        <w:instrText xml:space="preserve"> PAGEREF _Toc26439838 \h </w:instrText>
      </w:r>
      <w:r>
        <w:fldChar w:fldCharType="separate"/>
      </w:r>
      <w:r>
        <w:t>33</w:t>
      </w:r>
      <w:r>
        <w:fldChar w:fldCharType="end"/>
      </w:r>
    </w:p>
    <w:p w14:paraId="44AFE1C2" w14:textId="77777777" w:rsidR="00C66C8A" w:rsidRPr="00502F16" w:rsidRDefault="00C66C8A">
      <w:pPr>
        <w:pStyle w:val="TOC4"/>
        <w:rPr>
          <w:rFonts w:ascii="Calibri" w:hAnsi="Calibri"/>
          <w:sz w:val="22"/>
          <w:szCs w:val="22"/>
          <w:lang w:eastAsia="en-GB"/>
        </w:rPr>
      </w:pPr>
      <w:r>
        <w:t>B.3</w:t>
      </w:r>
      <w:r>
        <w:rPr>
          <w:lang w:eastAsia="zh-CN"/>
        </w:rPr>
        <w:t>.2.6.1</w:t>
      </w:r>
      <w:r w:rsidRPr="00502F16">
        <w:rPr>
          <w:rFonts w:ascii="Calibri" w:hAnsi="Calibri"/>
          <w:sz w:val="22"/>
          <w:szCs w:val="22"/>
          <w:lang w:eastAsia="en-GB"/>
        </w:rPr>
        <w:tab/>
      </w:r>
      <w:r>
        <w:t>Input parameters</w:t>
      </w:r>
      <w:r>
        <w:tab/>
      </w:r>
      <w:r>
        <w:fldChar w:fldCharType="begin" w:fldLock="1"/>
      </w:r>
      <w:r>
        <w:instrText xml:space="preserve"> PAGEREF _Toc26439839 \h </w:instrText>
      </w:r>
      <w:r>
        <w:fldChar w:fldCharType="separate"/>
      </w:r>
      <w:r>
        <w:t>33</w:t>
      </w:r>
      <w:r>
        <w:fldChar w:fldCharType="end"/>
      </w:r>
    </w:p>
    <w:p w14:paraId="2A74BBD3" w14:textId="77777777" w:rsidR="00C66C8A" w:rsidRPr="00502F16" w:rsidRDefault="00C66C8A">
      <w:pPr>
        <w:pStyle w:val="TOC4"/>
        <w:rPr>
          <w:rFonts w:ascii="Calibri" w:hAnsi="Calibri"/>
          <w:sz w:val="22"/>
          <w:szCs w:val="22"/>
          <w:lang w:eastAsia="en-GB"/>
        </w:rPr>
      </w:pPr>
      <w:r>
        <w:t>B.3</w:t>
      </w:r>
      <w:r>
        <w:rPr>
          <w:lang w:eastAsia="zh-CN"/>
        </w:rPr>
        <w:t>.2.6.2</w:t>
      </w:r>
      <w:r w:rsidRPr="00502F16">
        <w:rPr>
          <w:rFonts w:ascii="Calibri" w:hAnsi="Calibri"/>
          <w:sz w:val="22"/>
          <w:szCs w:val="22"/>
          <w:lang w:eastAsia="en-GB"/>
        </w:rPr>
        <w:tab/>
      </w:r>
      <w:r>
        <w:t>Output parameters</w:t>
      </w:r>
      <w:r>
        <w:tab/>
      </w:r>
      <w:r>
        <w:fldChar w:fldCharType="begin" w:fldLock="1"/>
      </w:r>
      <w:r>
        <w:instrText xml:space="preserve"> PAGEREF _Toc26439840 \h </w:instrText>
      </w:r>
      <w:r>
        <w:fldChar w:fldCharType="separate"/>
      </w:r>
      <w:r>
        <w:t>33</w:t>
      </w:r>
      <w:r>
        <w:fldChar w:fldCharType="end"/>
      </w:r>
    </w:p>
    <w:p w14:paraId="5B565A27" w14:textId="77777777" w:rsidR="00C66C8A" w:rsidRPr="00502F16" w:rsidRDefault="00C66C8A">
      <w:pPr>
        <w:pStyle w:val="TOC3"/>
        <w:rPr>
          <w:rFonts w:ascii="Calibri" w:hAnsi="Calibri"/>
          <w:sz w:val="22"/>
          <w:szCs w:val="22"/>
          <w:lang w:eastAsia="en-GB"/>
        </w:rPr>
      </w:pPr>
      <w:r>
        <w:t>B.3</w:t>
      </w:r>
      <w:r>
        <w:rPr>
          <w:lang w:eastAsia="zh-CN"/>
        </w:rPr>
        <w:t>.2.7</w:t>
      </w:r>
      <w:r w:rsidRPr="00502F16">
        <w:rPr>
          <w:rFonts w:ascii="Calibri" w:hAnsi="Calibri"/>
          <w:sz w:val="22"/>
          <w:szCs w:val="22"/>
          <w:lang w:eastAsia="en-GB"/>
        </w:rPr>
        <w:tab/>
      </w:r>
      <w:r>
        <w:t xml:space="preserve">Operation </w:t>
      </w:r>
      <w:r w:rsidRPr="00FF5825">
        <w:rPr>
          <w:rFonts w:ascii="Courier New" w:hAnsi="Courier New" w:cs="Courier New"/>
        </w:rPr>
        <w:t>queryPolicyList</w:t>
      </w:r>
      <w:r>
        <w:tab/>
      </w:r>
      <w:r>
        <w:fldChar w:fldCharType="begin" w:fldLock="1"/>
      </w:r>
      <w:r>
        <w:instrText xml:space="preserve"> PAGEREF _Toc26439841 \h </w:instrText>
      </w:r>
      <w:r>
        <w:fldChar w:fldCharType="separate"/>
      </w:r>
      <w:r>
        <w:t>34</w:t>
      </w:r>
      <w:r>
        <w:fldChar w:fldCharType="end"/>
      </w:r>
    </w:p>
    <w:p w14:paraId="1ACD7578" w14:textId="77777777" w:rsidR="00C66C8A" w:rsidRPr="00502F16" w:rsidRDefault="00C66C8A">
      <w:pPr>
        <w:pStyle w:val="TOC4"/>
        <w:rPr>
          <w:rFonts w:ascii="Calibri" w:hAnsi="Calibri"/>
          <w:sz w:val="22"/>
          <w:szCs w:val="22"/>
          <w:lang w:eastAsia="en-GB"/>
        </w:rPr>
      </w:pPr>
      <w:r>
        <w:t>B.3</w:t>
      </w:r>
      <w:r>
        <w:rPr>
          <w:lang w:eastAsia="zh-CN"/>
        </w:rPr>
        <w:t>.2.7.1</w:t>
      </w:r>
      <w:r w:rsidRPr="00502F16">
        <w:rPr>
          <w:rFonts w:ascii="Calibri" w:hAnsi="Calibri"/>
          <w:sz w:val="22"/>
          <w:szCs w:val="22"/>
          <w:lang w:eastAsia="en-GB"/>
        </w:rPr>
        <w:tab/>
      </w:r>
      <w:r>
        <w:t>Input parameters</w:t>
      </w:r>
      <w:r>
        <w:tab/>
      </w:r>
      <w:r>
        <w:fldChar w:fldCharType="begin" w:fldLock="1"/>
      </w:r>
      <w:r>
        <w:instrText xml:space="preserve"> PAGEREF _Toc26439842 \h </w:instrText>
      </w:r>
      <w:r>
        <w:fldChar w:fldCharType="separate"/>
      </w:r>
      <w:r>
        <w:t>34</w:t>
      </w:r>
      <w:r>
        <w:fldChar w:fldCharType="end"/>
      </w:r>
    </w:p>
    <w:p w14:paraId="57203444" w14:textId="77777777" w:rsidR="00C66C8A" w:rsidRPr="00502F16" w:rsidRDefault="00C66C8A">
      <w:pPr>
        <w:pStyle w:val="TOC4"/>
        <w:rPr>
          <w:rFonts w:ascii="Calibri" w:hAnsi="Calibri"/>
          <w:sz w:val="22"/>
          <w:szCs w:val="22"/>
          <w:lang w:eastAsia="en-GB"/>
        </w:rPr>
      </w:pPr>
      <w:r>
        <w:t>B.3</w:t>
      </w:r>
      <w:r>
        <w:rPr>
          <w:lang w:eastAsia="zh-CN"/>
        </w:rPr>
        <w:t>.2.7.2</w:t>
      </w:r>
      <w:r w:rsidRPr="00502F16">
        <w:rPr>
          <w:rFonts w:ascii="Calibri" w:hAnsi="Calibri"/>
          <w:sz w:val="22"/>
          <w:szCs w:val="22"/>
          <w:lang w:eastAsia="en-GB"/>
        </w:rPr>
        <w:tab/>
      </w:r>
      <w:r>
        <w:t>Output parameters</w:t>
      </w:r>
      <w:r>
        <w:tab/>
      </w:r>
      <w:r>
        <w:fldChar w:fldCharType="begin" w:fldLock="1"/>
      </w:r>
      <w:r>
        <w:instrText xml:space="preserve"> PAGEREF _Toc26439843 \h </w:instrText>
      </w:r>
      <w:r>
        <w:fldChar w:fldCharType="separate"/>
      </w:r>
      <w:r>
        <w:t>34</w:t>
      </w:r>
      <w:r>
        <w:fldChar w:fldCharType="end"/>
      </w:r>
    </w:p>
    <w:p w14:paraId="0981ECF9" w14:textId="77777777" w:rsidR="00C66C8A" w:rsidRPr="00502F16" w:rsidRDefault="00C66C8A">
      <w:pPr>
        <w:pStyle w:val="TOC3"/>
        <w:rPr>
          <w:rFonts w:ascii="Calibri" w:hAnsi="Calibri"/>
          <w:sz w:val="22"/>
          <w:szCs w:val="22"/>
          <w:lang w:eastAsia="en-GB"/>
        </w:rPr>
      </w:pPr>
      <w:r>
        <w:t>B.3</w:t>
      </w:r>
      <w:r>
        <w:rPr>
          <w:lang w:eastAsia="zh-CN"/>
        </w:rPr>
        <w:t>.2.8</w:t>
      </w:r>
      <w:r w:rsidRPr="00502F16">
        <w:rPr>
          <w:rFonts w:ascii="Calibri" w:hAnsi="Calibri"/>
          <w:sz w:val="22"/>
          <w:szCs w:val="22"/>
          <w:lang w:eastAsia="en-GB"/>
        </w:rPr>
        <w:tab/>
      </w:r>
      <w:r>
        <w:t>Operation policyConflictNotification</w:t>
      </w:r>
      <w:r>
        <w:tab/>
      </w:r>
      <w:r>
        <w:fldChar w:fldCharType="begin" w:fldLock="1"/>
      </w:r>
      <w:r>
        <w:instrText xml:space="preserve"> PAGEREF _Toc26439844 \h </w:instrText>
      </w:r>
      <w:r>
        <w:fldChar w:fldCharType="separate"/>
      </w:r>
      <w:r>
        <w:t>34</w:t>
      </w:r>
      <w:r>
        <w:fldChar w:fldCharType="end"/>
      </w:r>
    </w:p>
    <w:p w14:paraId="586CBEE2" w14:textId="77777777" w:rsidR="00C66C8A" w:rsidRPr="00502F16" w:rsidRDefault="00C66C8A">
      <w:pPr>
        <w:pStyle w:val="TOC4"/>
        <w:rPr>
          <w:rFonts w:ascii="Calibri" w:hAnsi="Calibri"/>
          <w:sz w:val="22"/>
          <w:szCs w:val="22"/>
          <w:lang w:eastAsia="en-GB"/>
        </w:rPr>
      </w:pPr>
      <w:r>
        <w:t>B.3.2.8.1</w:t>
      </w:r>
      <w:r w:rsidRPr="00502F16">
        <w:rPr>
          <w:rFonts w:ascii="Calibri" w:hAnsi="Calibri"/>
          <w:sz w:val="22"/>
          <w:szCs w:val="22"/>
          <w:lang w:eastAsia="en-GB"/>
        </w:rPr>
        <w:tab/>
      </w:r>
      <w:r>
        <w:t>Input parameters</w:t>
      </w:r>
      <w:r>
        <w:tab/>
      </w:r>
      <w:r>
        <w:fldChar w:fldCharType="begin" w:fldLock="1"/>
      </w:r>
      <w:r>
        <w:instrText xml:space="preserve"> PAGEREF _Toc26439845 \h </w:instrText>
      </w:r>
      <w:r>
        <w:fldChar w:fldCharType="separate"/>
      </w:r>
      <w:r>
        <w:t>34</w:t>
      </w:r>
      <w:r>
        <w:fldChar w:fldCharType="end"/>
      </w:r>
    </w:p>
    <w:p w14:paraId="5EE3C74E" w14:textId="77777777" w:rsidR="00C66C8A" w:rsidRPr="00502F16" w:rsidRDefault="00C66C8A">
      <w:pPr>
        <w:pStyle w:val="TOC4"/>
        <w:rPr>
          <w:rFonts w:ascii="Calibri" w:hAnsi="Calibri"/>
          <w:sz w:val="22"/>
          <w:szCs w:val="22"/>
          <w:lang w:eastAsia="en-GB"/>
        </w:rPr>
      </w:pPr>
      <w:r>
        <w:t>B.3.2.8.2</w:t>
      </w:r>
      <w:r w:rsidRPr="00502F16">
        <w:rPr>
          <w:rFonts w:ascii="Calibri" w:hAnsi="Calibri"/>
          <w:sz w:val="22"/>
          <w:szCs w:val="22"/>
          <w:lang w:eastAsia="en-GB"/>
        </w:rPr>
        <w:tab/>
      </w:r>
      <w:r>
        <w:t>Output parameters</w:t>
      </w:r>
      <w:r>
        <w:tab/>
      </w:r>
      <w:r>
        <w:fldChar w:fldCharType="begin" w:fldLock="1"/>
      </w:r>
      <w:r>
        <w:instrText xml:space="preserve"> PAGEREF _Toc26439846 \h </w:instrText>
      </w:r>
      <w:r>
        <w:fldChar w:fldCharType="separate"/>
      </w:r>
      <w:r>
        <w:t>34</w:t>
      </w:r>
      <w:r>
        <w:fldChar w:fldCharType="end"/>
      </w:r>
    </w:p>
    <w:p w14:paraId="6361E80E" w14:textId="77777777" w:rsidR="00C66C8A" w:rsidRPr="00502F16" w:rsidRDefault="00C66C8A">
      <w:pPr>
        <w:pStyle w:val="TOC1"/>
        <w:rPr>
          <w:rFonts w:ascii="Calibri" w:hAnsi="Calibri"/>
          <w:szCs w:val="22"/>
          <w:lang w:eastAsia="en-GB"/>
        </w:rPr>
      </w:pPr>
      <w:r>
        <w:t>B.4</w:t>
      </w:r>
      <w:r w:rsidRPr="00502F16">
        <w:rPr>
          <w:rFonts w:ascii="Calibri" w:hAnsi="Calibri"/>
          <w:szCs w:val="22"/>
          <w:lang w:eastAsia="en-GB"/>
        </w:rPr>
        <w:tab/>
      </w:r>
      <w:r>
        <w:t>Solution Set definitions</w:t>
      </w:r>
      <w:r>
        <w:tab/>
      </w:r>
      <w:r>
        <w:fldChar w:fldCharType="begin" w:fldLock="1"/>
      </w:r>
      <w:r>
        <w:instrText xml:space="preserve"> PAGEREF _Toc26439847 \h </w:instrText>
      </w:r>
      <w:r>
        <w:fldChar w:fldCharType="separate"/>
      </w:r>
      <w:r>
        <w:t>34</w:t>
      </w:r>
      <w:r>
        <w:fldChar w:fldCharType="end"/>
      </w:r>
    </w:p>
    <w:p w14:paraId="3E10506E" w14:textId="77777777" w:rsidR="00C66C8A" w:rsidRPr="00502F16" w:rsidRDefault="00C66C8A">
      <w:pPr>
        <w:pStyle w:val="TOC2"/>
        <w:rPr>
          <w:rFonts w:ascii="Calibri" w:hAnsi="Calibri"/>
          <w:sz w:val="22"/>
          <w:szCs w:val="22"/>
          <w:lang w:eastAsia="en-GB"/>
        </w:rPr>
      </w:pPr>
      <w:r>
        <w:t>B.4.1</w:t>
      </w:r>
      <w:r w:rsidRPr="00502F16">
        <w:rPr>
          <w:rFonts w:ascii="Calibri" w:hAnsi="Calibri"/>
          <w:sz w:val="22"/>
          <w:szCs w:val="22"/>
          <w:lang w:eastAsia="en-GB"/>
        </w:rPr>
        <w:tab/>
      </w:r>
      <w:r>
        <w:t>WSDL definition structure</w:t>
      </w:r>
      <w:r>
        <w:tab/>
      </w:r>
      <w:r>
        <w:fldChar w:fldCharType="begin" w:fldLock="1"/>
      </w:r>
      <w:r>
        <w:instrText xml:space="preserve"> PAGEREF _Toc26439848 \h </w:instrText>
      </w:r>
      <w:r>
        <w:fldChar w:fldCharType="separate"/>
      </w:r>
      <w:r>
        <w:t>34</w:t>
      </w:r>
      <w:r>
        <w:fldChar w:fldCharType="end"/>
      </w:r>
    </w:p>
    <w:p w14:paraId="12EA62A8" w14:textId="77777777" w:rsidR="00C66C8A" w:rsidRPr="00502F16" w:rsidRDefault="00C66C8A">
      <w:pPr>
        <w:pStyle w:val="TOC2"/>
        <w:rPr>
          <w:rFonts w:ascii="Calibri" w:hAnsi="Calibri"/>
          <w:sz w:val="22"/>
          <w:szCs w:val="22"/>
          <w:lang w:eastAsia="en-GB"/>
        </w:rPr>
      </w:pPr>
      <w:r>
        <w:t>B.4.2</w:t>
      </w:r>
      <w:r w:rsidRPr="00502F16">
        <w:rPr>
          <w:rFonts w:ascii="Calibri" w:hAnsi="Calibri"/>
          <w:sz w:val="22"/>
          <w:szCs w:val="22"/>
          <w:lang w:eastAsia="en-GB"/>
        </w:rPr>
        <w:tab/>
      </w:r>
      <w:r>
        <w:t>Graphical Representation</w:t>
      </w:r>
      <w:r>
        <w:tab/>
      </w:r>
      <w:r>
        <w:fldChar w:fldCharType="begin" w:fldLock="1"/>
      </w:r>
      <w:r>
        <w:instrText xml:space="preserve"> PAGEREF _Toc26439849 \h </w:instrText>
      </w:r>
      <w:r>
        <w:fldChar w:fldCharType="separate"/>
      </w:r>
      <w:r>
        <w:t>34</w:t>
      </w:r>
      <w:r>
        <w:fldChar w:fldCharType="end"/>
      </w:r>
    </w:p>
    <w:p w14:paraId="44D78094" w14:textId="77777777" w:rsidR="00C66C8A" w:rsidRPr="00502F16" w:rsidRDefault="00C66C8A">
      <w:pPr>
        <w:pStyle w:val="TOC2"/>
        <w:rPr>
          <w:rFonts w:ascii="Calibri" w:hAnsi="Calibri"/>
          <w:sz w:val="22"/>
          <w:szCs w:val="22"/>
          <w:lang w:eastAsia="en-GB"/>
        </w:rPr>
      </w:pPr>
      <w:r>
        <w:t>B.4.3</w:t>
      </w:r>
      <w:r w:rsidRPr="00502F16">
        <w:rPr>
          <w:rFonts w:ascii="Calibri" w:hAnsi="Calibri"/>
          <w:sz w:val="22"/>
          <w:szCs w:val="22"/>
          <w:lang w:eastAsia="en-GB"/>
        </w:rPr>
        <w:tab/>
      </w:r>
      <w:r>
        <w:t>WSDL specification “PolicyManagementIRPSystem.wsdl”</w:t>
      </w:r>
      <w:r>
        <w:tab/>
      </w:r>
      <w:r>
        <w:fldChar w:fldCharType="begin" w:fldLock="1"/>
      </w:r>
      <w:r>
        <w:instrText xml:space="preserve"> PAGEREF _Toc26439850 \h </w:instrText>
      </w:r>
      <w:r>
        <w:fldChar w:fldCharType="separate"/>
      </w:r>
      <w:r>
        <w:t>34</w:t>
      </w:r>
      <w:r>
        <w:fldChar w:fldCharType="end"/>
      </w:r>
    </w:p>
    <w:p w14:paraId="1A6C746D" w14:textId="77777777" w:rsidR="00C66C8A" w:rsidRPr="00502F16" w:rsidRDefault="00C66C8A" w:rsidP="00C66C8A">
      <w:pPr>
        <w:pStyle w:val="TOC8"/>
        <w:tabs>
          <w:tab w:val="right" w:leader="dot" w:pos="9639"/>
        </w:tabs>
        <w:rPr>
          <w:rFonts w:ascii="Calibri" w:hAnsi="Calibri"/>
          <w:b w:val="0"/>
          <w:szCs w:val="22"/>
          <w:lang w:eastAsia="en-GB"/>
        </w:rPr>
      </w:pPr>
      <w:r>
        <w:t>Annex C (informative):</w:t>
      </w:r>
      <w:r>
        <w:tab/>
        <w:t>Change history</w:t>
      </w:r>
      <w:r>
        <w:tab/>
      </w:r>
      <w:r>
        <w:fldChar w:fldCharType="begin" w:fldLock="1"/>
      </w:r>
      <w:r>
        <w:instrText xml:space="preserve"> PAGEREF _Toc26439851 \h </w:instrText>
      </w:r>
      <w:r>
        <w:fldChar w:fldCharType="separate"/>
      </w:r>
      <w:r>
        <w:t>40</w:t>
      </w:r>
      <w:r>
        <w:fldChar w:fldCharType="end"/>
      </w:r>
    </w:p>
    <w:p w14:paraId="4DBB3816" w14:textId="77777777" w:rsidR="00080512" w:rsidRPr="00A343BF" w:rsidRDefault="00C66C8A">
      <w:r>
        <w:rPr>
          <w:sz w:val="22"/>
        </w:rPr>
        <w:fldChar w:fldCharType="end"/>
      </w:r>
    </w:p>
    <w:p w14:paraId="22639091" w14:textId="77777777" w:rsidR="00080512" w:rsidRPr="00A343BF" w:rsidRDefault="00080512">
      <w:pPr>
        <w:pStyle w:val="Heading1"/>
      </w:pPr>
      <w:r w:rsidRPr="00A343BF">
        <w:br w:type="page"/>
      </w:r>
      <w:bookmarkStart w:id="5" w:name="_Toc26279358"/>
      <w:bookmarkStart w:id="6" w:name="_Toc26439704"/>
      <w:r w:rsidRPr="00A343BF">
        <w:lastRenderedPageBreak/>
        <w:t>Foreword</w:t>
      </w:r>
      <w:bookmarkEnd w:id="5"/>
      <w:bookmarkEnd w:id="6"/>
    </w:p>
    <w:p w14:paraId="60ADC5B8" w14:textId="77777777" w:rsidR="00080512" w:rsidRPr="00A343BF" w:rsidRDefault="00080512">
      <w:r w:rsidRPr="00A343BF">
        <w:t>This Technical Specification has been produced by the 3</w:t>
      </w:r>
      <w:r w:rsidRPr="00A343BF">
        <w:rPr>
          <w:vertAlign w:val="superscript"/>
        </w:rPr>
        <w:t>rd</w:t>
      </w:r>
      <w:r w:rsidRPr="00A343BF">
        <w:t xml:space="preserve"> Generation Partnership Project (3GPP).</w:t>
      </w:r>
    </w:p>
    <w:p w14:paraId="058702C8" w14:textId="77777777" w:rsidR="00080512" w:rsidRPr="00A343BF" w:rsidRDefault="00080512">
      <w:r w:rsidRPr="00A343B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7826B74" w14:textId="77777777" w:rsidR="00080512" w:rsidRPr="00A343BF" w:rsidRDefault="00080512">
      <w:pPr>
        <w:pStyle w:val="B10"/>
      </w:pPr>
      <w:r w:rsidRPr="00A343BF">
        <w:t>Version x.y.z</w:t>
      </w:r>
    </w:p>
    <w:p w14:paraId="51610ED7" w14:textId="77777777" w:rsidR="00080512" w:rsidRPr="00A343BF" w:rsidRDefault="00080512">
      <w:pPr>
        <w:pStyle w:val="B10"/>
      </w:pPr>
      <w:r w:rsidRPr="00A343BF">
        <w:t>where:</w:t>
      </w:r>
    </w:p>
    <w:p w14:paraId="138335CF" w14:textId="77777777" w:rsidR="00080512" w:rsidRPr="00A343BF" w:rsidRDefault="00080512">
      <w:pPr>
        <w:pStyle w:val="B2"/>
      </w:pPr>
      <w:r w:rsidRPr="00A343BF">
        <w:t>x</w:t>
      </w:r>
      <w:r w:rsidRPr="00A343BF">
        <w:tab/>
        <w:t>the first digit:</w:t>
      </w:r>
    </w:p>
    <w:p w14:paraId="2BB408AA" w14:textId="77777777" w:rsidR="00080512" w:rsidRPr="00A343BF" w:rsidRDefault="00080512">
      <w:pPr>
        <w:pStyle w:val="B3"/>
      </w:pPr>
      <w:r w:rsidRPr="00A343BF">
        <w:t>1</w:t>
      </w:r>
      <w:r w:rsidRPr="00A343BF">
        <w:tab/>
        <w:t>presented to TSG for information;</w:t>
      </w:r>
    </w:p>
    <w:p w14:paraId="34BD19A8" w14:textId="77777777" w:rsidR="00080512" w:rsidRPr="00A343BF" w:rsidRDefault="00080512">
      <w:pPr>
        <w:pStyle w:val="B3"/>
      </w:pPr>
      <w:r w:rsidRPr="00A343BF">
        <w:t>2</w:t>
      </w:r>
      <w:r w:rsidRPr="00A343BF">
        <w:tab/>
        <w:t>presented to TSG for approval;</w:t>
      </w:r>
    </w:p>
    <w:p w14:paraId="558E08D6" w14:textId="77777777" w:rsidR="00080512" w:rsidRPr="00A343BF" w:rsidRDefault="00080512">
      <w:pPr>
        <w:pStyle w:val="B3"/>
      </w:pPr>
      <w:r w:rsidRPr="00A343BF">
        <w:t>3</w:t>
      </w:r>
      <w:r w:rsidRPr="00A343BF">
        <w:tab/>
        <w:t>or greater indicates TSG approved document under change control.</w:t>
      </w:r>
    </w:p>
    <w:p w14:paraId="44F5EC88" w14:textId="77777777" w:rsidR="00080512" w:rsidRPr="00A343BF" w:rsidRDefault="00080512">
      <w:pPr>
        <w:pStyle w:val="B2"/>
      </w:pPr>
      <w:r w:rsidRPr="00A343BF">
        <w:t>y</w:t>
      </w:r>
      <w:r w:rsidRPr="00A343BF">
        <w:tab/>
        <w:t>the second digit is incremented for all changes of substance, i.e. technical enhancements, corrections, updates, etc.</w:t>
      </w:r>
    </w:p>
    <w:p w14:paraId="298001BD" w14:textId="77777777" w:rsidR="00080512" w:rsidRDefault="00080512">
      <w:pPr>
        <w:pStyle w:val="B2"/>
      </w:pPr>
      <w:r w:rsidRPr="00A343BF">
        <w:t>z</w:t>
      </w:r>
      <w:r w:rsidRPr="00A343BF">
        <w:tab/>
        <w:t>the third digit is incremented when editorial only changes have been incorporated in the document.</w:t>
      </w:r>
    </w:p>
    <w:p w14:paraId="2ECF6B74" w14:textId="77777777" w:rsidR="00841A4F" w:rsidRDefault="00841A4F" w:rsidP="00841A4F">
      <w:r>
        <w:t>In the present document, modal verbs have the following meanings:</w:t>
      </w:r>
    </w:p>
    <w:p w14:paraId="665A1908" w14:textId="77777777" w:rsidR="00841A4F" w:rsidRDefault="00841A4F" w:rsidP="00841A4F">
      <w:pPr>
        <w:pStyle w:val="EX"/>
      </w:pPr>
      <w:r w:rsidRPr="008C384C">
        <w:rPr>
          <w:b/>
        </w:rPr>
        <w:t>shall</w:t>
      </w:r>
      <w:r>
        <w:tab/>
      </w:r>
      <w:r>
        <w:tab/>
        <w:t>indicates a mandatory requirement to do something</w:t>
      </w:r>
    </w:p>
    <w:p w14:paraId="297F2438" w14:textId="77777777" w:rsidR="00841A4F" w:rsidRDefault="00841A4F" w:rsidP="00841A4F">
      <w:pPr>
        <w:pStyle w:val="EX"/>
      </w:pPr>
      <w:r w:rsidRPr="008C384C">
        <w:rPr>
          <w:b/>
        </w:rPr>
        <w:t>shall not</w:t>
      </w:r>
      <w:r>
        <w:tab/>
        <w:t>indicates an interdiction (prohibition) to do something</w:t>
      </w:r>
    </w:p>
    <w:p w14:paraId="0D9D49CB" w14:textId="77777777" w:rsidR="00841A4F" w:rsidRPr="004D3578" w:rsidRDefault="00841A4F" w:rsidP="00841A4F">
      <w:r>
        <w:t>The constructions "shall" and "shall not" are confined to the context of normative provisions, and do not appear in Technical Reports.</w:t>
      </w:r>
    </w:p>
    <w:p w14:paraId="6624B53B" w14:textId="77777777" w:rsidR="00841A4F" w:rsidRPr="004D3578" w:rsidRDefault="00841A4F" w:rsidP="00841A4F">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9497306" w14:textId="77777777" w:rsidR="00841A4F" w:rsidRDefault="00841A4F" w:rsidP="00841A4F">
      <w:pPr>
        <w:pStyle w:val="EX"/>
      </w:pPr>
      <w:r w:rsidRPr="008C384C">
        <w:rPr>
          <w:b/>
        </w:rPr>
        <w:t>should</w:t>
      </w:r>
      <w:r>
        <w:tab/>
      </w:r>
      <w:r>
        <w:tab/>
        <w:t>indicates a recommendation to do something</w:t>
      </w:r>
    </w:p>
    <w:p w14:paraId="01CE77D0" w14:textId="77777777" w:rsidR="00841A4F" w:rsidRDefault="00841A4F" w:rsidP="00841A4F">
      <w:pPr>
        <w:pStyle w:val="EX"/>
      </w:pPr>
      <w:r w:rsidRPr="008C384C">
        <w:rPr>
          <w:b/>
        </w:rPr>
        <w:t>should not</w:t>
      </w:r>
      <w:r>
        <w:tab/>
        <w:t>indicates a recommendation not to do something</w:t>
      </w:r>
    </w:p>
    <w:p w14:paraId="68D716BD" w14:textId="77777777" w:rsidR="00841A4F" w:rsidRDefault="00841A4F" w:rsidP="00841A4F">
      <w:pPr>
        <w:pStyle w:val="EX"/>
      </w:pPr>
      <w:r w:rsidRPr="00774DA4">
        <w:rPr>
          <w:b/>
        </w:rPr>
        <w:t>may</w:t>
      </w:r>
      <w:r>
        <w:tab/>
      </w:r>
      <w:r>
        <w:tab/>
        <w:t>indicates permission to do something</w:t>
      </w:r>
    </w:p>
    <w:p w14:paraId="1E904900" w14:textId="77777777" w:rsidR="00841A4F" w:rsidRDefault="00841A4F" w:rsidP="00841A4F">
      <w:pPr>
        <w:pStyle w:val="EX"/>
      </w:pPr>
      <w:r w:rsidRPr="00774DA4">
        <w:rPr>
          <w:b/>
        </w:rPr>
        <w:t>need not</w:t>
      </w:r>
      <w:r>
        <w:tab/>
        <w:t>indicates permission not to do something</w:t>
      </w:r>
    </w:p>
    <w:p w14:paraId="204D448B" w14:textId="77777777" w:rsidR="00841A4F" w:rsidRDefault="00841A4F" w:rsidP="00841A4F">
      <w:r>
        <w:t>The construction "may not" is ambiguous and is not used in normative elements. The unambiguous constructions "might not" or "shall not" are used instead, depending upon the meaning intended.</w:t>
      </w:r>
    </w:p>
    <w:p w14:paraId="4F4B3D2C" w14:textId="77777777" w:rsidR="00841A4F" w:rsidRDefault="00841A4F" w:rsidP="00841A4F">
      <w:pPr>
        <w:pStyle w:val="EX"/>
      </w:pPr>
      <w:r w:rsidRPr="00774DA4">
        <w:rPr>
          <w:b/>
        </w:rPr>
        <w:t>can</w:t>
      </w:r>
      <w:r>
        <w:tab/>
      </w:r>
      <w:r>
        <w:tab/>
        <w:t>indicates that something is possible</w:t>
      </w:r>
    </w:p>
    <w:p w14:paraId="14768F10" w14:textId="77777777" w:rsidR="00841A4F" w:rsidRDefault="00841A4F" w:rsidP="00841A4F">
      <w:pPr>
        <w:pStyle w:val="EX"/>
      </w:pPr>
      <w:r w:rsidRPr="00774DA4">
        <w:rPr>
          <w:b/>
        </w:rPr>
        <w:t>cannot</w:t>
      </w:r>
      <w:r>
        <w:tab/>
      </w:r>
      <w:r>
        <w:tab/>
        <w:t>indicates that something is impossible</w:t>
      </w:r>
    </w:p>
    <w:p w14:paraId="235B16A1" w14:textId="77777777" w:rsidR="00841A4F" w:rsidRDefault="00841A4F" w:rsidP="00841A4F">
      <w:r>
        <w:t>The constructions "can" and "cannot" are not substitutes for "may" and "need not".</w:t>
      </w:r>
    </w:p>
    <w:p w14:paraId="787FF2B4" w14:textId="77777777" w:rsidR="00841A4F" w:rsidRDefault="00841A4F" w:rsidP="00841A4F">
      <w:pPr>
        <w:pStyle w:val="EX"/>
      </w:pPr>
      <w:r w:rsidRPr="00774DA4">
        <w:rPr>
          <w:b/>
        </w:rPr>
        <w:t>will</w:t>
      </w:r>
      <w:r>
        <w:tab/>
      </w:r>
      <w:r>
        <w:tab/>
        <w:t>indicates that something is certain or expected to happen as a result of action taken by an agency the behaviour of which is outside the scope of the present document</w:t>
      </w:r>
    </w:p>
    <w:p w14:paraId="5F8EE9E3" w14:textId="77777777" w:rsidR="00841A4F" w:rsidRDefault="00841A4F" w:rsidP="00841A4F">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08AF851B" w14:textId="77777777" w:rsidR="00841A4F" w:rsidRDefault="00841A4F" w:rsidP="00841A4F">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509215E7" w14:textId="77777777" w:rsidR="00841A4F" w:rsidRDefault="00841A4F" w:rsidP="00841A4F">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F5F287F" w14:textId="77777777" w:rsidR="00841A4F" w:rsidRDefault="00841A4F" w:rsidP="00841A4F">
      <w:r>
        <w:t>In addition:</w:t>
      </w:r>
    </w:p>
    <w:p w14:paraId="50A140FD" w14:textId="77777777" w:rsidR="00841A4F" w:rsidRDefault="00841A4F" w:rsidP="00841A4F">
      <w:pPr>
        <w:pStyle w:val="EX"/>
      </w:pPr>
      <w:r w:rsidRPr="00647114">
        <w:rPr>
          <w:b/>
        </w:rPr>
        <w:t>is</w:t>
      </w:r>
      <w:r>
        <w:tab/>
        <w:t>(or any other verb in the indicative mood) indicates a statement of fact</w:t>
      </w:r>
    </w:p>
    <w:p w14:paraId="5547143C" w14:textId="77777777" w:rsidR="00841A4F" w:rsidRDefault="00841A4F" w:rsidP="00841A4F">
      <w:pPr>
        <w:pStyle w:val="EX"/>
      </w:pPr>
      <w:r w:rsidRPr="00647114">
        <w:rPr>
          <w:b/>
        </w:rPr>
        <w:t>is not</w:t>
      </w:r>
      <w:r>
        <w:tab/>
        <w:t>(or any other negative verb in the indicative mood) indicates a statement of fact</w:t>
      </w:r>
    </w:p>
    <w:p w14:paraId="22E011F9" w14:textId="77777777" w:rsidR="00841A4F" w:rsidRPr="004D3578" w:rsidRDefault="00841A4F" w:rsidP="00841A4F">
      <w:r>
        <w:t>The constructions "is" and "is not" do not indicate requirements.</w:t>
      </w:r>
    </w:p>
    <w:p w14:paraId="091E3E93" w14:textId="77777777" w:rsidR="00841A4F" w:rsidRPr="00A343BF" w:rsidRDefault="00841A4F">
      <w:pPr>
        <w:pStyle w:val="B2"/>
      </w:pPr>
    </w:p>
    <w:p w14:paraId="68533AF5" w14:textId="77777777" w:rsidR="00080512" w:rsidRPr="00A343BF" w:rsidRDefault="00080512" w:rsidP="005F52C6">
      <w:pPr>
        <w:pStyle w:val="Heading1"/>
      </w:pPr>
      <w:r w:rsidRPr="00A343BF">
        <w:br w:type="page"/>
      </w:r>
      <w:bookmarkStart w:id="7" w:name="_Toc26279360"/>
      <w:bookmarkStart w:id="8" w:name="_Toc26439705"/>
      <w:r w:rsidRPr="00A343BF">
        <w:lastRenderedPageBreak/>
        <w:t>1</w:t>
      </w:r>
      <w:r w:rsidRPr="00A343BF">
        <w:tab/>
        <w:t>Scope</w:t>
      </w:r>
      <w:bookmarkEnd w:id="7"/>
      <w:bookmarkEnd w:id="8"/>
    </w:p>
    <w:p w14:paraId="5C09B3A0" w14:textId="77777777" w:rsidR="00E46BEE" w:rsidRPr="00A343BF" w:rsidRDefault="00A60F8D" w:rsidP="00A60F8D">
      <w:pPr>
        <w:rPr>
          <w:rFonts w:hint="eastAsia"/>
          <w:lang w:eastAsia="zh-CN"/>
        </w:rPr>
      </w:pPr>
      <w:r w:rsidRPr="00A343BF">
        <w:rPr>
          <w:lang w:eastAsia="zh-CN"/>
        </w:rPr>
        <w:t>The present document contains the architecture, requirements, use cases, procedures and definitions of interfaces for policy management</w:t>
      </w:r>
      <w:r w:rsidR="0004277F" w:rsidRPr="00A343BF">
        <w:rPr>
          <w:rFonts w:hint="eastAsia"/>
          <w:lang w:eastAsia="zh-CN"/>
        </w:rPr>
        <w:t xml:space="preserve"> for 4G networks</w:t>
      </w:r>
      <w:r w:rsidRPr="00A343BF">
        <w:rPr>
          <w:lang w:eastAsia="zh-CN"/>
        </w:rPr>
        <w:t>.</w:t>
      </w:r>
    </w:p>
    <w:p w14:paraId="7B3CED2B" w14:textId="77777777" w:rsidR="00080512" w:rsidRPr="00A343BF" w:rsidRDefault="00080512">
      <w:pPr>
        <w:pStyle w:val="Heading1"/>
      </w:pPr>
      <w:bookmarkStart w:id="9" w:name="_Toc26279361"/>
      <w:bookmarkStart w:id="10" w:name="_Toc26439706"/>
      <w:r w:rsidRPr="00A343BF">
        <w:t>2</w:t>
      </w:r>
      <w:r w:rsidRPr="00A343BF">
        <w:tab/>
        <w:t>References</w:t>
      </w:r>
      <w:bookmarkEnd w:id="9"/>
      <w:bookmarkEnd w:id="10"/>
    </w:p>
    <w:p w14:paraId="6B6387F9" w14:textId="77777777" w:rsidR="00B1772B" w:rsidRPr="00A343BF" w:rsidRDefault="00B1772B" w:rsidP="00B1772B">
      <w:r w:rsidRPr="00A343BF">
        <w:t>The following documents contain provisions which, through reference in this text, constitute provisions of the present document.</w:t>
      </w:r>
    </w:p>
    <w:p w14:paraId="64645750" w14:textId="77777777" w:rsidR="00B1772B" w:rsidRPr="00A343BF" w:rsidRDefault="00B1772B" w:rsidP="00B1772B">
      <w:pPr>
        <w:pStyle w:val="B10"/>
      </w:pPr>
      <w:bookmarkStart w:id="11" w:name="OLE_LINK1"/>
      <w:bookmarkStart w:id="12" w:name="OLE_LINK2"/>
      <w:bookmarkStart w:id="13" w:name="OLE_LINK3"/>
      <w:bookmarkStart w:id="14" w:name="OLE_LINK4"/>
      <w:r w:rsidRPr="00A343BF">
        <w:t>-</w:t>
      </w:r>
      <w:r w:rsidRPr="00A343BF">
        <w:tab/>
        <w:t>References are either specific (identified by date of publication, edition number, version number, etc.) or non</w:t>
      </w:r>
      <w:r w:rsidRPr="00A343BF">
        <w:noBreakHyphen/>
        <w:t>specific.</w:t>
      </w:r>
    </w:p>
    <w:p w14:paraId="78767BA4" w14:textId="77777777" w:rsidR="00B1772B" w:rsidRPr="00A343BF" w:rsidRDefault="00B1772B" w:rsidP="00B1772B">
      <w:pPr>
        <w:pStyle w:val="B10"/>
      </w:pPr>
      <w:r w:rsidRPr="00A343BF">
        <w:t>-</w:t>
      </w:r>
      <w:r w:rsidRPr="00A343BF">
        <w:tab/>
        <w:t>For a specific reference, subsequent revisions do not apply.</w:t>
      </w:r>
    </w:p>
    <w:p w14:paraId="74722BC6" w14:textId="77777777" w:rsidR="00B1772B" w:rsidRPr="00A343BF" w:rsidRDefault="00B1772B" w:rsidP="00B1772B">
      <w:pPr>
        <w:pStyle w:val="B10"/>
      </w:pPr>
      <w:r w:rsidRPr="00A343BF">
        <w:t>-</w:t>
      </w:r>
      <w:r w:rsidRPr="00A343BF">
        <w:tab/>
        <w:t>For a non-specific reference, the latest version applies. In the case of a reference to a 3GPP document (including a GSM document), a non-specific reference implicitly refers to the latest version of that document</w:t>
      </w:r>
      <w:r w:rsidRPr="00A343BF">
        <w:rPr>
          <w:i/>
        </w:rPr>
        <w:t xml:space="preserve"> in the same</w:t>
      </w:r>
      <w:r w:rsidR="00FC4CF4">
        <w:rPr>
          <w:i/>
        </w:rPr>
        <w:t xml:space="preserve"> </w:t>
      </w:r>
      <w:r w:rsidRPr="00A343BF">
        <w:rPr>
          <w:i/>
        </w:rPr>
        <w:t>Release as the present document</w:t>
      </w:r>
      <w:r w:rsidRPr="00A343BF">
        <w:t>.</w:t>
      </w:r>
    </w:p>
    <w:p w14:paraId="5B064C08" w14:textId="77777777" w:rsidR="00780996" w:rsidRPr="00A343BF" w:rsidRDefault="00780996" w:rsidP="00780996">
      <w:pPr>
        <w:pStyle w:val="EX"/>
      </w:pPr>
      <w:r w:rsidRPr="00A343BF">
        <w:t>[1]</w:t>
      </w:r>
      <w:r w:rsidR="00D177A1" w:rsidRPr="00A343BF">
        <w:tab/>
      </w:r>
      <w:r w:rsidRPr="00A343BF">
        <w:t>3GPP TR 21.905: "Vocabulary for 3GPP Specifications".</w:t>
      </w:r>
    </w:p>
    <w:p w14:paraId="1B9FA78D" w14:textId="77777777" w:rsidR="000C75FE" w:rsidRPr="00A343BF" w:rsidRDefault="001E0BDC" w:rsidP="001E0BDC">
      <w:pPr>
        <w:pStyle w:val="EX"/>
      </w:pPr>
      <w:r w:rsidRPr="00A343BF">
        <w:t>[2]</w:t>
      </w:r>
      <w:r w:rsidRPr="00A343BF">
        <w:tab/>
      </w:r>
      <w:r w:rsidR="000C75FE" w:rsidRPr="00A343BF">
        <w:rPr>
          <w:rFonts w:hint="eastAsia"/>
        </w:rPr>
        <w:t xml:space="preserve">ETSI </w:t>
      </w:r>
      <w:r w:rsidR="00045378">
        <w:t>GR NFV-</w:t>
      </w:r>
      <w:r w:rsidR="000C75FE" w:rsidRPr="00A343BF">
        <w:rPr>
          <w:rFonts w:hint="eastAsia"/>
        </w:rPr>
        <w:t xml:space="preserve">IFA 023 </w:t>
      </w:r>
      <w:r w:rsidR="00045378">
        <w:t>(</w:t>
      </w:r>
      <w:r w:rsidR="00841A4F">
        <w:t>V</w:t>
      </w:r>
      <w:r w:rsidR="000C75FE" w:rsidRPr="00A343BF">
        <w:rPr>
          <w:rFonts w:hint="eastAsia"/>
          <w:lang w:eastAsia="zh-CN"/>
        </w:rPr>
        <w:t>3</w:t>
      </w:r>
      <w:r w:rsidR="000C75FE" w:rsidRPr="00A343BF">
        <w:rPr>
          <w:rFonts w:hint="eastAsia"/>
        </w:rPr>
        <w:t>.</w:t>
      </w:r>
      <w:r w:rsidR="000C75FE" w:rsidRPr="00A343BF">
        <w:rPr>
          <w:rFonts w:hint="eastAsia"/>
          <w:lang w:eastAsia="zh-CN"/>
        </w:rPr>
        <w:t>1</w:t>
      </w:r>
      <w:r w:rsidR="000C75FE" w:rsidRPr="00A343BF">
        <w:rPr>
          <w:rFonts w:hint="eastAsia"/>
        </w:rPr>
        <w:t>.</w:t>
      </w:r>
      <w:r w:rsidR="000C75FE" w:rsidRPr="00A343BF">
        <w:rPr>
          <w:rFonts w:hint="eastAsia"/>
          <w:lang w:eastAsia="zh-CN"/>
        </w:rPr>
        <w:t>1</w:t>
      </w:r>
      <w:r w:rsidR="00045378">
        <w:rPr>
          <w:lang w:eastAsia="zh-CN"/>
        </w:rPr>
        <w:t>)</w:t>
      </w:r>
      <w:r w:rsidR="000C75FE" w:rsidRPr="00A343BF">
        <w:rPr>
          <w:rFonts w:hint="eastAsia"/>
        </w:rPr>
        <w:t xml:space="preserve">: </w:t>
      </w:r>
      <w:r w:rsidR="000C75FE" w:rsidRPr="00A343BF">
        <w:t>"Network Function Virtualisation (NFV);</w:t>
      </w:r>
      <w:r w:rsidR="000C75FE" w:rsidRPr="00A343BF">
        <w:rPr>
          <w:rFonts w:hint="eastAsia"/>
        </w:rPr>
        <w:t xml:space="preserve"> </w:t>
      </w:r>
      <w:r w:rsidR="000C75FE" w:rsidRPr="00A343BF">
        <w:t>Management and Orchestration;</w:t>
      </w:r>
      <w:r w:rsidR="000C75FE" w:rsidRPr="00A343BF">
        <w:rPr>
          <w:rFonts w:hint="eastAsia"/>
        </w:rPr>
        <w:t xml:space="preserve"> </w:t>
      </w:r>
      <w:r w:rsidR="000C75FE" w:rsidRPr="00A343BF">
        <w:t>Report on Policy Management in MANO</w:t>
      </w:r>
      <w:r w:rsidR="00045378">
        <w:t>; Release 3</w:t>
      </w:r>
      <w:r w:rsidR="000C75FE" w:rsidRPr="00A343BF">
        <w:t>".</w:t>
      </w:r>
    </w:p>
    <w:p w14:paraId="56EB7B20" w14:textId="77777777" w:rsidR="00DE5536" w:rsidRPr="00A343BF" w:rsidRDefault="00DE5536" w:rsidP="00844228">
      <w:pPr>
        <w:pStyle w:val="EX"/>
        <w:rPr>
          <w:rFonts w:hint="eastAsia"/>
        </w:rPr>
      </w:pPr>
      <w:r w:rsidRPr="00A343BF">
        <w:t xml:space="preserve">[3] </w:t>
      </w:r>
      <w:r w:rsidRPr="00A343BF">
        <w:tab/>
        <w:t>3GPP TS 32.312: "Telecommunication management; Generic Integration Reference Point (IRP) management: Information Service (IS)".</w:t>
      </w:r>
    </w:p>
    <w:p w14:paraId="22DF6F97" w14:textId="77777777" w:rsidR="00080512" w:rsidRPr="00A343BF" w:rsidRDefault="00080512">
      <w:pPr>
        <w:pStyle w:val="Heading1"/>
      </w:pPr>
      <w:bookmarkStart w:id="15" w:name="_Toc26279362"/>
      <w:bookmarkStart w:id="16" w:name="_Toc26439707"/>
      <w:bookmarkEnd w:id="11"/>
      <w:bookmarkEnd w:id="12"/>
      <w:bookmarkEnd w:id="13"/>
      <w:bookmarkEnd w:id="14"/>
      <w:r w:rsidRPr="00A343BF">
        <w:t>3</w:t>
      </w:r>
      <w:r w:rsidRPr="00A343BF">
        <w:tab/>
        <w:t>Definitions</w:t>
      </w:r>
      <w:r w:rsidR="00841A4F">
        <w:t xml:space="preserve"> of </w:t>
      </w:r>
      <w:r w:rsidR="00D27BBA">
        <w:t>terms</w:t>
      </w:r>
      <w:r w:rsidR="00841A4F">
        <w:t xml:space="preserve">, </w:t>
      </w:r>
      <w:r w:rsidR="00B1772B" w:rsidRPr="00A343BF">
        <w:t>symbols</w:t>
      </w:r>
      <w:r w:rsidR="008028A4" w:rsidRPr="00A343BF">
        <w:t xml:space="preserve"> and abbreviations</w:t>
      </w:r>
      <w:bookmarkEnd w:id="15"/>
      <w:bookmarkEnd w:id="16"/>
    </w:p>
    <w:p w14:paraId="70C8BC15" w14:textId="77777777" w:rsidR="00080512" w:rsidRDefault="00080512">
      <w:pPr>
        <w:pStyle w:val="Heading2"/>
      </w:pPr>
      <w:bookmarkStart w:id="17" w:name="_Toc26279363"/>
      <w:bookmarkStart w:id="18" w:name="_Toc26439708"/>
      <w:r w:rsidRPr="00A343BF">
        <w:t>3.1</w:t>
      </w:r>
      <w:r w:rsidRPr="00A343BF">
        <w:tab/>
      </w:r>
      <w:bookmarkEnd w:id="17"/>
      <w:r w:rsidR="00841A4F">
        <w:t>Terms</w:t>
      </w:r>
      <w:bookmarkEnd w:id="18"/>
    </w:p>
    <w:p w14:paraId="5FE475BA" w14:textId="77777777" w:rsidR="00841A4F" w:rsidRPr="00841A4F" w:rsidRDefault="00841A4F" w:rsidP="00844228">
      <w:r>
        <w:t>Void.</w:t>
      </w:r>
    </w:p>
    <w:p w14:paraId="5A854366" w14:textId="77777777" w:rsidR="00B1772B" w:rsidRPr="00A343BF" w:rsidRDefault="00B1772B" w:rsidP="00B1772B">
      <w:pPr>
        <w:pStyle w:val="Heading2"/>
      </w:pPr>
      <w:bookmarkStart w:id="19" w:name="_Toc26279364"/>
      <w:bookmarkStart w:id="20" w:name="_Toc26439709"/>
      <w:r w:rsidRPr="00A343BF">
        <w:t>3.2</w:t>
      </w:r>
      <w:r w:rsidRPr="00A343BF">
        <w:tab/>
        <w:t>Symbols</w:t>
      </w:r>
      <w:bookmarkEnd w:id="19"/>
      <w:bookmarkEnd w:id="20"/>
    </w:p>
    <w:p w14:paraId="4577904C" w14:textId="77777777" w:rsidR="00080512" w:rsidRPr="00A343BF" w:rsidRDefault="00841A4F">
      <w:r>
        <w:t>Void.</w:t>
      </w:r>
    </w:p>
    <w:p w14:paraId="16E79133" w14:textId="77777777" w:rsidR="005307B5" w:rsidRPr="00A343BF" w:rsidRDefault="005307B5" w:rsidP="005307B5">
      <w:pPr>
        <w:pStyle w:val="Heading2"/>
      </w:pPr>
      <w:bookmarkStart w:id="21" w:name="_Toc26279365"/>
      <w:bookmarkStart w:id="22" w:name="_Toc26439710"/>
      <w:r w:rsidRPr="00A343BF">
        <w:t>3.</w:t>
      </w:r>
      <w:r w:rsidR="00B1772B" w:rsidRPr="00A343BF">
        <w:t>3</w:t>
      </w:r>
      <w:r w:rsidRPr="00A343BF">
        <w:tab/>
        <w:t>Abbreviations</w:t>
      </w:r>
      <w:bookmarkEnd w:id="21"/>
      <w:bookmarkEnd w:id="22"/>
    </w:p>
    <w:p w14:paraId="4CB9FFFC" w14:textId="77777777" w:rsidR="00B1772B" w:rsidRPr="00A343BF" w:rsidRDefault="00B1772B" w:rsidP="00B1772B">
      <w:pPr>
        <w:keepNext/>
      </w:pPr>
      <w:r w:rsidRPr="00A343BF">
        <w:t>For the purposes of the present document, the abbreviations given in 3GPP TR 21.905 [1] and the following apply. An abbreviation defined in the present document takes precedence over the definition of the same abbreviation, if any, in 3GPP TR 21.905 [1].</w:t>
      </w:r>
    </w:p>
    <w:p w14:paraId="169E31B4" w14:textId="77777777" w:rsidR="00841A4F" w:rsidRPr="00A343BF" w:rsidRDefault="00841A4F" w:rsidP="000C75FE">
      <w:pPr>
        <w:pStyle w:val="EW"/>
      </w:pPr>
      <w:r w:rsidRPr="00A343BF">
        <w:t>EM</w:t>
      </w:r>
      <w:r>
        <w:tab/>
      </w:r>
      <w:r w:rsidRPr="00A343BF">
        <w:t>Element Management</w:t>
      </w:r>
    </w:p>
    <w:p w14:paraId="4DE580FC" w14:textId="77777777" w:rsidR="00841A4F" w:rsidRPr="00A343BF" w:rsidRDefault="00841A4F" w:rsidP="000C75FE">
      <w:pPr>
        <w:pStyle w:val="EW"/>
      </w:pPr>
      <w:r w:rsidRPr="00A343BF">
        <w:t>IRP</w:t>
      </w:r>
      <w:r>
        <w:tab/>
      </w:r>
      <w:r w:rsidRPr="00A343BF">
        <w:t>Integration Reference Point</w:t>
      </w:r>
    </w:p>
    <w:p w14:paraId="78921F08" w14:textId="77777777" w:rsidR="00841A4F" w:rsidRPr="00A343BF" w:rsidRDefault="00841A4F" w:rsidP="000C75FE">
      <w:pPr>
        <w:pStyle w:val="EW"/>
      </w:pPr>
      <w:r w:rsidRPr="00A343BF">
        <w:t>NE</w:t>
      </w:r>
      <w:r>
        <w:tab/>
      </w:r>
      <w:r w:rsidRPr="00A343BF">
        <w:t>Network</w:t>
      </w:r>
      <w:r>
        <w:t xml:space="preserve"> </w:t>
      </w:r>
      <w:r w:rsidRPr="00A343BF">
        <w:t>Element</w:t>
      </w:r>
    </w:p>
    <w:p w14:paraId="18BD6DCB" w14:textId="77777777" w:rsidR="00841A4F" w:rsidRPr="00A343BF" w:rsidRDefault="00841A4F" w:rsidP="000C75FE">
      <w:pPr>
        <w:pStyle w:val="EW"/>
        <w:rPr>
          <w:lang w:eastAsia="zh-CN"/>
        </w:rPr>
      </w:pPr>
      <w:r w:rsidRPr="00A343BF">
        <w:rPr>
          <w:lang w:eastAsia="zh-CN"/>
        </w:rPr>
        <w:t xml:space="preserve">NFVI </w:t>
      </w:r>
      <w:r>
        <w:rPr>
          <w:lang w:eastAsia="zh-CN"/>
        </w:rPr>
        <w:tab/>
      </w:r>
      <w:r w:rsidRPr="00A343BF">
        <w:rPr>
          <w:lang w:eastAsia="zh-CN"/>
        </w:rPr>
        <w:t>Network Functions Virtualization Infrastructure</w:t>
      </w:r>
    </w:p>
    <w:p w14:paraId="3629D033" w14:textId="77777777" w:rsidR="00841A4F" w:rsidRPr="00A343BF" w:rsidRDefault="00841A4F" w:rsidP="000C75FE">
      <w:pPr>
        <w:pStyle w:val="EW"/>
        <w:rPr>
          <w:lang w:eastAsia="zh-CN"/>
        </w:rPr>
      </w:pPr>
      <w:r w:rsidRPr="00A343BF">
        <w:rPr>
          <w:lang w:eastAsia="zh-CN"/>
        </w:rPr>
        <w:t>NFVO</w:t>
      </w:r>
      <w:r>
        <w:rPr>
          <w:lang w:eastAsia="zh-CN"/>
        </w:rPr>
        <w:tab/>
      </w:r>
      <w:r w:rsidRPr="00A343BF">
        <w:rPr>
          <w:lang w:eastAsia="zh-CN"/>
        </w:rPr>
        <w:t>Network Functions Virtualization Orchestrator</w:t>
      </w:r>
    </w:p>
    <w:p w14:paraId="7D250AFE" w14:textId="77777777" w:rsidR="00841A4F" w:rsidRPr="00A343BF" w:rsidRDefault="00841A4F" w:rsidP="000C75FE">
      <w:pPr>
        <w:pStyle w:val="EW"/>
      </w:pPr>
      <w:r w:rsidRPr="00A343BF">
        <w:t>NM</w:t>
      </w:r>
      <w:r>
        <w:tab/>
      </w:r>
      <w:r w:rsidRPr="00A343BF">
        <w:t>Network Management</w:t>
      </w:r>
    </w:p>
    <w:p w14:paraId="1123A3A5" w14:textId="77777777" w:rsidR="00841A4F" w:rsidRPr="00A343BF" w:rsidRDefault="00841A4F" w:rsidP="000C75FE">
      <w:pPr>
        <w:pStyle w:val="EW"/>
      </w:pPr>
      <w:r w:rsidRPr="00A343BF">
        <w:t>PAF</w:t>
      </w:r>
      <w:r>
        <w:tab/>
      </w:r>
      <w:r w:rsidRPr="00A343BF">
        <w:rPr>
          <w:lang w:eastAsia="zh-CN"/>
        </w:rPr>
        <w:t xml:space="preserve">Policy </w:t>
      </w:r>
      <w:r w:rsidRPr="00A343BF">
        <w:rPr>
          <w:rFonts w:hint="eastAsia"/>
          <w:lang w:eastAsia="zh-CN"/>
        </w:rPr>
        <w:t>Administration</w:t>
      </w:r>
      <w:r w:rsidRPr="00A343BF">
        <w:rPr>
          <w:lang w:eastAsia="zh-CN"/>
        </w:rPr>
        <w:t xml:space="preserve"> </w:t>
      </w:r>
      <w:r w:rsidRPr="00A343BF">
        <w:rPr>
          <w:rFonts w:hint="eastAsia"/>
          <w:lang w:eastAsia="zh-CN"/>
        </w:rPr>
        <w:t>Function</w:t>
      </w:r>
    </w:p>
    <w:p w14:paraId="1F499DAD" w14:textId="77777777" w:rsidR="00841A4F" w:rsidRPr="00A343BF" w:rsidRDefault="00841A4F" w:rsidP="000C75FE">
      <w:pPr>
        <w:pStyle w:val="EW"/>
      </w:pPr>
      <w:r w:rsidRPr="00A343BF">
        <w:t>PF</w:t>
      </w:r>
      <w:r>
        <w:tab/>
      </w:r>
      <w:r w:rsidRPr="00A343BF">
        <w:rPr>
          <w:lang w:eastAsia="zh-CN"/>
        </w:rPr>
        <w:t xml:space="preserve">Policy </w:t>
      </w:r>
      <w:r w:rsidRPr="00A343BF">
        <w:rPr>
          <w:rFonts w:hint="eastAsia"/>
          <w:lang w:eastAsia="zh-CN"/>
        </w:rPr>
        <w:t>Function</w:t>
      </w:r>
      <w:r w:rsidRPr="00A343BF">
        <w:t xml:space="preserve">      </w:t>
      </w:r>
    </w:p>
    <w:p w14:paraId="6632BA2E" w14:textId="77777777" w:rsidR="00841A4F" w:rsidRPr="00A343BF" w:rsidRDefault="00841A4F" w:rsidP="000C75FE">
      <w:pPr>
        <w:pStyle w:val="EW"/>
        <w:rPr>
          <w:lang w:eastAsia="zh-CN"/>
        </w:rPr>
      </w:pPr>
      <w:r w:rsidRPr="00A343BF">
        <w:rPr>
          <w:lang w:eastAsia="zh-CN"/>
        </w:rPr>
        <w:t>VIM</w:t>
      </w:r>
      <w:r>
        <w:rPr>
          <w:lang w:eastAsia="zh-CN"/>
        </w:rPr>
        <w:tab/>
      </w:r>
      <w:r w:rsidRPr="00A343BF">
        <w:rPr>
          <w:lang w:eastAsia="zh-CN"/>
        </w:rPr>
        <w:t>Virtualized Infrastructure Manager</w:t>
      </w:r>
    </w:p>
    <w:p w14:paraId="431D69BA" w14:textId="77777777" w:rsidR="00841A4F" w:rsidRPr="00A343BF" w:rsidRDefault="00841A4F" w:rsidP="000C75FE">
      <w:pPr>
        <w:pStyle w:val="EW"/>
      </w:pPr>
      <w:r w:rsidRPr="00A343BF">
        <w:rPr>
          <w:lang w:eastAsia="zh-CN"/>
        </w:rPr>
        <w:t>VNF</w:t>
      </w:r>
      <w:r>
        <w:rPr>
          <w:lang w:eastAsia="zh-CN"/>
        </w:rPr>
        <w:tab/>
      </w:r>
      <w:r w:rsidRPr="00A343BF">
        <w:rPr>
          <w:lang w:eastAsia="zh-CN"/>
        </w:rPr>
        <w:t>Virtualized Network Function</w:t>
      </w:r>
    </w:p>
    <w:p w14:paraId="5A6DD771" w14:textId="77777777" w:rsidR="00841A4F" w:rsidRPr="00A343BF" w:rsidRDefault="00841A4F" w:rsidP="00844228">
      <w:pPr>
        <w:pStyle w:val="EX"/>
      </w:pPr>
      <w:r w:rsidRPr="00A343BF">
        <w:rPr>
          <w:lang w:eastAsia="zh-CN"/>
        </w:rPr>
        <w:t>VNFM</w:t>
      </w:r>
      <w:r>
        <w:rPr>
          <w:lang w:eastAsia="zh-CN"/>
        </w:rPr>
        <w:tab/>
      </w:r>
      <w:r w:rsidRPr="00A343BF">
        <w:rPr>
          <w:lang w:eastAsia="zh-CN"/>
        </w:rPr>
        <w:t>VNF Manager</w:t>
      </w:r>
      <w:bookmarkStart w:id="23" w:name="EDM_endabb_"/>
      <w:bookmarkEnd w:id="23"/>
    </w:p>
    <w:p w14:paraId="42EEDFD8" w14:textId="77777777" w:rsidR="006006B6" w:rsidRPr="00A343BF" w:rsidRDefault="006006B6" w:rsidP="00EE6693">
      <w:pPr>
        <w:pStyle w:val="Heading1"/>
      </w:pPr>
      <w:bookmarkStart w:id="24" w:name="_Toc26279366"/>
      <w:bookmarkStart w:id="25" w:name="_Toc26439711"/>
      <w:r w:rsidRPr="00A343BF">
        <w:lastRenderedPageBreak/>
        <w:t>4</w:t>
      </w:r>
      <w:r w:rsidR="004D30B8" w:rsidRPr="00A343BF">
        <w:tab/>
      </w:r>
      <w:r w:rsidRPr="00A343BF">
        <w:t>Overview</w:t>
      </w:r>
      <w:bookmarkEnd w:id="24"/>
      <w:bookmarkEnd w:id="25"/>
    </w:p>
    <w:p w14:paraId="610E3A7B" w14:textId="77777777" w:rsidR="000C75FE" w:rsidRPr="00A343BF" w:rsidRDefault="000C75FE" w:rsidP="00FC4CF4">
      <w:pPr>
        <w:rPr>
          <w:rFonts w:hint="eastAsia"/>
          <w:lang w:eastAsia="zh-CN"/>
        </w:rPr>
      </w:pPr>
      <w:r w:rsidRPr="00A343BF">
        <w:rPr>
          <w:lang w:eastAsia="zh-CN"/>
        </w:rPr>
        <w:t>N</w:t>
      </w:r>
      <w:r w:rsidRPr="00A343BF">
        <w:rPr>
          <w:rFonts w:hint="eastAsia"/>
          <w:lang w:eastAsia="zh-CN"/>
        </w:rPr>
        <w:t xml:space="preserve">FV policy management system may have policy </w:t>
      </w:r>
      <w:r w:rsidRPr="00A343BF">
        <w:rPr>
          <w:lang w:eastAsia="zh-CN"/>
        </w:rPr>
        <w:t>conflict</w:t>
      </w:r>
      <w:r w:rsidRPr="00A343BF">
        <w:rPr>
          <w:rFonts w:hint="eastAsia"/>
          <w:lang w:eastAsia="zh-CN"/>
        </w:rPr>
        <w:t xml:space="preserve"> problem, which is a newly created policy may be conflict with an existing policy. </w:t>
      </w:r>
    </w:p>
    <w:p w14:paraId="79E678CA" w14:textId="77777777" w:rsidR="006006B6" w:rsidRPr="00A343BF" w:rsidRDefault="000C75FE" w:rsidP="00045378">
      <w:pPr>
        <w:rPr>
          <w:lang w:eastAsia="zh-CN"/>
        </w:rPr>
      </w:pPr>
      <w:r w:rsidRPr="00A343BF">
        <w:rPr>
          <w:rFonts w:hint="eastAsia"/>
          <w:lang w:eastAsia="zh-CN"/>
        </w:rPr>
        <w:t>There are two potential policy conflict detection approaches, one is p</w:t>
      </w:r>
      <w:r w:rsidRPr="00A343BF">
        <w:rPr>
          <w:lang w:eastAsia="zh-CN"/>
        </w:rPr>
        <w:t xml:space="preserve">olicy conflict detection in the Policy </w:t>
      </w:r>
      <w:r w:rsidRPr="00A343BF">
        <w:rPr>
          <w:rFonts w:hint="eastAsia"/>
          <w:lang w:eastAsia="zh-CN"/>
        </w:rPr>
        <w:t>Function</w:t>
      </w:r>
      <w:r w:rsidRPr="00A343BF" w:rsidDel="00CE61E8">
        <w:rPr>
          <w:lang w:eastAsia="zh-CN"/>
        </w:rPr>
        <w:t xml:space="preserve"> </w:t>
      </w:r>
      <w:r w:rsidRPr="00A343BF">
        <w:rPr>
          <w:lang w:eastAsia="zh-CN"/>
        </w:rPr>
        <w:t>(P</w:t>
      </w:r>
      <w:r w:rsidRPr="00A343BF">
        <w:rPr>
          <w:rFonts w:hint="eastAsia"/>
          <w:lang w:eastAsia="zh-CN"/>
        </w:rPr>
        <w:t>F</w:t>
      </w:r>
      <w:r w:rsidRPr="00A343BF">
        <w:rPr>
          <w:lang w:eastAsia="zh-CN"/>
        </w:rPr>
        <w:t>)</w:t>
      </w:r>
      <w:r w:rsidRPr="00A343BF">
        <w:rPr>
          <w:rFonts w:hint="eastAsia"/>
          <w:lang w:eastAsia="zh-CN"/>
        </w:rPr>
        <w:t xml:space="preserve">, </w:t>
      </w:r>
      <w:r w:rsidRPr="00A343BF">
        <w:rPr>
          <w:lang w:eastAsia="zh-CN"/>
        </w:rPr>
        <w:t xml:space="preserve">which </w:t>
      </w:r>
      <w:r w:rsidRPr="00A343BF">
        <w:rPr>
          <w:rFonts w:hint="eastAsia"/>
          <w:lang w:eastAsia="zh-CN"/>
        </w:rPr>
        <w:t xml:space="preserve">makes the policy execution decisions, </w:t>
      </w:r>
      <w:r w:rsidRPr="00A343BF">
        <w:rPr>
          <w:lang w:eastAsia="zh-CN"/>
        </w:rPr>
        <w:t>and the</w:t>
      </w:r>
      <w:r w:rsidRPr="00A343BF">
        <w:rPr>
          <w:rFonts w:hint="eastAsia"/>
          <w:lang w:eastAsia="zh-CN"/>
        </w:rPr>
        <w:t xml:space="preserve"> </w:t>
      </w:r>
      <w:r w:rsidRPr="00A343BF">
        <w:rPr>
          <w:lang w:eastAsia="zh-CN"/>
        </w:rPr>
        <w:t>other</w:t>
      </w:r>
      <w:r w:rsidRPr="00A343BF">
        <w:rPr>
          <w:rFonts w:hint="eastAsia"/>
          <w:lang w:eastAsia="zh-CN"/>
        </w:rPr>
        <w:t xml:space="preserve"> one is policy conflict detection in the </w:t>
      </w:r>
      <w:r w:rsidRPr="00A343BF">
        <w:rPr>
          <w:lang w:eastAsia="zh-CN"/>
        </w:rPr>
        <w:t xml:space="preserve">Policy </w:t>
      </w:r>
      <w:r w:rsidRPr="00A343BF">
        <w:rPr>
          <w:rFonts w:hint="eastAsia"/>
          <w:lang w:eastAsia="zh-CN"/>
        </w:rPr>
        <w:t>Administration</w:t>
      </w:r>
      <w:r w:rsidRPr="00A343BF">
        <w:rPr>
          <w:lang w:eastAsia="zh-CN"/>
        </w:rPr>
        <w:t xml:space="preserve"> </w:t>
      </w:r>
      <w:r w:rsidRPr="00A343BF">
        <w:rPr>
          <w:rFonts w:hint="eastAsia"/>
          <w:lang w:eastAsia="zh-CN"/>
        </w:rPr>
        <w:t>Function</w:t>
      </w:r>
      <w:r w:rsidRPr="00A343BF">
        <w:rPr>
          <w:lang w:eastAsia="zh-CN"/>
        </w:rPr>
        <w:t xml:space="preserve"> (PAF),</w:t>
      </w:r>
      <w:r w:rsidRPr="00A343BF">
        <w:rPr>
          <w:rFonts w:hint="eastAsia"/>
          <w:lang w:eastAsia="zh-CN"/>
        </w:rPr>
        <w:t xml:space="preserve"> </w:t>
      </w:r>
      <w:r w:rsidRPr="00A343BF">
        <w:rPr>
          <w:lang w:eastAsia="zh-CN"/>
        </w:rPr>
        <w:t xml:space="preserve">which </w:t>
      </w:r>
      <w:r w:rsidRPr="00A343BF">
        <w:rPr>
          <w:rFonts w:hint="eastAsia"/>
          <w:lang w:eastAsia="zh-CN"/>
        </w:rPr>
        <w:t>defines the network policy. There are multiple scenarios for policy conflict.</w:t>
      </w:r>
      <w:r w:rsidRPr="00A343BF">
        <w:rPr>
          <w:lang w:eastAsia="zh-CN"/>
        </w:rPr>
        <w:t xml:space="preserve"> </w:t>
      </w:r>
      <w:r w:rsidRPr="00A343BF">
        <w:rPr>
          <w:rFonts w:hint="eastAsia"/>
          <w:lang w:eastAsia="zh-CN"/>
        </w:rPr>
        <w:t>For example,</w:t>
      </w:r>
      <w:r w:rsidRPr="00A343BF">
        <w:rPr>
          <w:lang w:eastAsia="zh-CN"/>
        </w:rPr>
        <w:t xml:space="preserve"> </w:t>
      </w:r>
      <w:r w:rsidRPr="00A343BF">
        <w:rPr>
          <w:rFonts w:hint="eastAsia"/>
          <w:lang w:eastAsia="zh-CN"/>
        </w:rPr>
        <w:t>if the events are the same and the same condition are triggered (e.g. scaling policy on a VNF), but two policies have different actions</w:t>
      </w:r>
      <w:r w:rsidRPr="00A343BF">
        <w:rPr>
          <w:lang w:eastAsia="zh-CN"/>
        </w:rPr>
        <w:t>, the</w:t>
      </w:r>
      <w:r w:rsidRPr="00A343BF">
        <w:rPr>
          <w:rFonts w:hint="eastAsia"/>
          <w:lang w:eastAsia="zh-CN"/>
        </w:rPr>
        <w:t xml:space="preserve"> conflict should be detected and resolved. </w:t>
      </w:r>
      <w:r w:rsidRPr="00A343BF">
        <w:rPr>
          <w:lang w:eastAsia="zh-CN"/>
        </w:rPr>
        <w:t>I</w:t>
      </w:r>
      <w:r w:rsidRPr="00A343BF">
        <w:rPr>
          <w:rFonts w:hint="eastAsia"/>
          <w:lang w:eastAsia="zh-CN"/>
        </w:rPr>
        <w:t>t is not eas</w:t>
      </w:r>
      <w:r w:rsidRPr="00A343BF">
        <w:rPr>
          <w:lang w:eastAsia="zh-CN"/>
        </w:rPr>
        <w:t>y</w:t>
      </w:r>
      <w:r w:rsidRPr="00A343BF">
        <w:rPr>
          <w:rFonts w:hint="eastAsia"/>
          <w:lang w:eastAsia="zh-CN"/>
        </w:rPr>
        <w:t xml:space="preserve"> for one PF to resolve all of </w:t>
      </w:r>
      <w:r w:rsidRPr="00A343BF">
        <w:rPr>
          <w:lang w:eastAsia="zh-CN"/>
        </w:rPr>
        <w:t>scenarios</w:t>
      </w:r>
      <w:r w:rsidRPr="00A343BF">
        <w:rPr>
          <w:rFonts w:hint="eastAsia"/>
          <w:lang w:eastAsia="zh-CN"/>
        </w:rPr>
        <w:t xml:space="preserve"> of the policy conflict. Hence, it is reasonable to enable PAF to resolve policy conflict, while the conflict detected by PAF or PF based on different specific scenarios, and </w:t>
      </w:r>
      <w:r w:rsidR="00AC6404" w:rsidRPr="00AC6404">
        <w:rPr>
          <w:color w:val="000000"/>
          <w:lang w:eastAsia="zh-CN"/>
        </w:rPr>
        <w:t>the present document</w:t>
      </w:r>
      <w:r w:rsidRPr="00A343BF">
        <w:rPr>
          <w:lang w:eastAsia="zh-CN"/>
        </w:rPr>
        <w:t xml:space="preserve"> try to res</w:t>
      </w:r>
      <w:r w:rsidR="00D306BE" w:rsidRPr="00A343BF">
        <w:rPr>
          <w:lang w:eastAsia="zh-CN"/>
        </w:rPr>
        <w:t>ol</w:t>
      </w:r>
      <w:r w:rsidRPr="00A343BF">
        <w:rPr>
          <w:lang w:eastAsia="zh-CN"/>
        </w:rPr>
        <w:t>ve the problem.</w:t>
      </w:r>
    </w:p>
    <w:p w14:paraId="19B4E41B" w14:textId="77777777" w:rsidR="006006B6" w:rsidRPr="00A343BF" w:rsidRDefault="006006B6" w:rsidP="00EE6693">
      <w:pPr>
        <w:pStyle w:val="Heading1"/>
      </w:pPr>
      <w:bookmarkStart w:id="26" w:name="_Toc26279367"/>
      <w:bookmarkStart w:id="27" w:name="_Toc26439712"/>
      <w:r w:rsidRPr="00A343BF">
        <w:t>5</w:t>
      </w:r>
      <w:r w:rsidRPr="00A343BF">
        <w:tab/>
        <w:t>Policy management architecture</w:t>
      </w:r>
      <w:bookmarkEnd w:id="26"/>
      <w:bookmarkEnd w:id="27"/>
    </w:p>
    <w:p w14:paraId="4B9FAA10" w14:textId="77777777" w:rsidR="00551409" w:rsidRPr="00A343BF" w:rsidRDefault="00551409" w:rsidP="00551409">
      <w:pPr>
        <w:rPr>
          <w:rFonts w:hint="eastAsia"/>
          <w:lang w:eastAsia="zh-CN"/>
        </w:rPr>
      </w:pPr>
      <w:r w:rsidRPr="00A343BF">
        <w:rPr>
          <w:lang w:eastAsia="zh-CN"/>
        </w:rPr>
        <w:t>In order to delegate the support of policy control for virtualized NFs such as automatic scale in/out under certain condition , 3GPP management system would use the ETSI NFV defined related</w:t>
      </w:r>
      <w:r w:rsidR="00FC4CF4">
        <w:rPr>
          <w:lang w:eastAsia="zh-CN"/>
        </w:rPr>
        <w:t xml:space="preserve"> </w:t>
      </w:r>
      <w:r w:rsidRPr="00A343BF">
        <w:rPr>
          <w:lang w:eastAsia="zh-CN"/>
        </w:rPr>
        <w:t>policy features/services. Consequently, two important logical functions are needed for the definition of the 3GPP policy management architecture.</w:t>
      </w:r>
    </w:p>
    <w:p w14:paraId="474C01E0" w14:textId="77777777" w:rsidR="00551409" w:rsidRPr="00A343BF" w:rsidRDefault="00551409" w:rsidP="00045378">
      <w:pPr>
        <w:pStyle w:val="B10"/>
        <w:rPr>
          <w:rFonts w:hint="eastAsia"/>
          <w:lang w:eastAsia="zh-CN"/>
        </w:rPr>
      </w:pPr>
      <w:r w:rsidRPr="00A343BF">
        <w:rPr>
          <w:rFonts w:hint="eastAsia"/>
          <w:lang w:eastAsia="zh-CN"/>
        </w:rPr>
        <w:t xml:space="preserve">1) </w:t>
      </w:r>
      <w:r w:rsidR="00FC4CF4">
        <w:rPr>
          <w:lang w:eastAsia="zh-CN"/>
        </w:rPr>
        <w:tab/>
      </w:r>
      <w:r w:rsidRPr="00A343BF">
        <w:rPr>
          <w:lang w:eastAsia="zh-CN"/>
        </w:rPr>
        <w:t xml:space="preserve">Policy </w:t>
      </w:r>
      <w:r w:rsidRPr="00A343BF">
        <w:rPr>
          <w:rFonts w:hint="eastAsia"/>
          <w:lang w:eastAsia="zh-CN"/>
        </w:rPr>
        <w:t>Administration</w:t>
      </w:r>
      <w:r w:rsidRPr="00A343BF">
        <w:rPr>
          <w:lang w:eastAsia="zh-CN"/>
        </w:rPr>
        <w:t xml:space="preserve"> </w:t>
      </w:r>
      <w:r w:rsidRPr="00A343BF">
        <w:rPr>
          <w:rFonts w:hint="eastAsia"/>
          <w:lang w:eastAsia="zh-CN"/>
        </w:rPr>
        <w:t>Function</w:t>
      </w:r>
      <w:r w:rsidRPr="00A343BF">
        <w:rPr>
          <w:lang w:eastAsia="zh-CN"/>
        </w:rPr>
        <w:t xml:space="preserve"> (P</w:t>
      </w:r>
      <w:r w:rsidRPr="00A343BF">
        <w:rPr>
          <w:rFonts w:hint="eastAsia"/>
          <w:lang w:eastAsia="zh-CN"/>
        </w:rPr>
        <w:t>AF</w:t>
      </w:r>
      <w:r w:rsidRPr="00A343BF">
        <w:rPr>
          <w:lang w:eastAsia="zh-CN"/>
        </w:rPr>
        <w:t xml:space="preserve">) </w:t>
      </w:r>
      <w:r w:rsidRPr="00A343BF">
        <w:rPr>
          <w:rFonts w:hint="eastAsia"/>
          <w:lang w:eastAsia="zh-CN"/>
        </w:rPr>
        <w:t xml:space="preserve">provides the services as </w:t>
      </w:r>
      <w:r w:rsidRPr="00A343BF">
        <w:rPr>
          <w:lang w:eastAsia="zh-CN"/>
        </w:rPr>
        <w:t>follows:</w:t>
      </w:r>
    </w:p>
    <w:p w14:paraId="49F0D4F4" w14:textId="77777777" w:rsidR="00551409" w:rsidRPr="00A343BF" w:rsidRDefault="00551409" w:rsidP="00045378">
      <w:pPr>
        <w:pStyle w:val="B2"/>
        <w:rPr>
          <w:rFonts w:hint="eastAsia"/>
          <w:lang w:eastAsia="zh-CN"/>
        </w:rPr>
      </w:pPr>
      <w:r w:rsidRPr="00A343BF">
        <w:rPr>
          <w:rFonts w:hint="eastAsia"/>
          <w:lang w:eastAsia="zh-CN"/>
        </w:rPr>
        <w:t xml:space="preserve">- </w:t>
      </w:r>
      <w:r w:rsidR="00FC4CF4">
        <w:rPr>
          <w:lang w:eastAsia="zh-CN"/>
        </w:rPr>
        <w:tab/>
      </w:r>
      <w:r w:rsidRPr="00A343BF">
        <w:rPr>
          <w:rFonts w:hint="eastAsia"/>
          <w:lang w:eastAsia="zh-CN"/>
        </w:rPr>
        <w:t>Allows the operator to define and administrate the network policy</w:t>
      </w:r>
    </w:p>
    <w:p w14:paraId="372661AB" w14:textId="77777777" w:rsidR="00551409" w:rsidRPr="00A343BF" w:rsidRDefault="00551409" w:rsidP="00045378">
      <w:pPr>
        <w:pStyle w:val="B10"/>
        <w:rPr>
          <w:rFonts w:hint="eastAsia"/>
          <w:lang w:eastAsia="zh-CN"/>
        </w:rPr>
      </w:pPr>
      <w:r w:rsidRPr="00A343BF">
        <w:rPr>
          <w:rFonts w:hint="eastAsia"/>
          <w:lang w:eastAsia="zh-CN"/>
        </w:rPr>
        <w:t xml:space="preserve">2) </w:t>
      </w:r>
      <w:r w:rsidR="00FC4CF4">
        <w:rPr>
          <w:lang w:eastAsia="zh-CN"/>
        </w:rPr>
        <w:tab/>
      </w:r>
      <w:r w:rsidRPr="00A343BF">
        <w:rPr>
          <w:lang w:eastAsia="zh-CN"/>
        </w:rPr>
        <w:t xml:space="preserve">Policy </w:t>
      </w:r>
      <w:r w:rsidRPr="00A343BF">
        <w:rPr>
          <w:rFonts w:hint="eastAsia"/>
          <w:lang w:eastAsia="zh-CN"/>
        </w:rPr>
        <w:t>Function</w:t>
      </w:r>
      <w:r w:rsidRPr="00A343BF">
        <w:rPr>
          <w:lang w:eastAsia="zh-CN"/>
        </w:rPr>
        <w:t xml:space="preserve"> (P</w:t>
      </w:r>
      <w:r w:rsidRPr="00A343BF">
        <w:rPr>
          <w:rFonts w:hint="eastAsia"/>
          <w:lang w:eastAsia="zh-CN"/>
        </w:rPr>
        <w:t>F</w:t>
      </w:r>
      <w:r w:rsidRPr="00A343BF">
        <w:rPr>
          <w:lang w:eastAsia="zh-CN"/>
        </w:rPr>
        <w:t>)</w:t>
      </w:r>
      <w:r w:rsidRPr="00A343BF">
        <w:rPr>
          <w:rFonts w:hint="eastAsia"/>
          <w:lang w:eastAsia="zh-CN"/>
        </w:rPr>
        <w:t xml:space="preserve"> makes the decision for policy execution and provides the services as follows: </w:t>
      </w:r>
    </w:p>
    <w:p w14:paraId="567DAC78" w14:textId="77777777" w:rsidR="00551409" w:rsidRPr="00A343BF" w:rsidRDefault="00551409" w:rsidP="00045378">
      <w:pPr>
        <w:pStyle w:val="B2"/>
        <w:rPr>
          <w:rFonts w:hint="eastAsia"/>
          <w:lang w:eastAsia="zh-CN"/>
        </w:rPr>
      </w:pPr>
      <w:r w:rsidRPr="00A343BF">
        <w:rPr>
          <w:rFonts w:hint="eastAsia"/>
          <w:lang w:eastAsia="zh-CN"/>
        </w:rPr>
        <w:t>-</w:t>
      </w:r>
      <w:r w:rsidR="00FC4CF4">
        <w:rPr>
          <w:lang w:eastAsia="zh-CN"/>
        </w:rPr>
        <w:tab/>
      </w:r>
      <w:r w:rsidRPr="00A343BF">
        <w:rPr>
          <w:rFonts w:hint="eastAsia"/>
          <w:lang w:eastAsia="zh-CN"/>
        </w:rPr>
        <w:t xml:space="preserve"> Activating/deactivating the network policy </w:t>
      </w:r>
    </w:p>
    <w:p w14:paraId="2E4E5F25" w14:textId="77777777" w:rsidR="00551409" w:rsidRPr="00A343BF" w:rsidRDefault="00551409" w:rsidP="00045378">
      <w:pPr>
        <w:pStyle w:val="B2"/>
        <w:rPr>
          <w:rFonts w:hint="eastAsia"/>
          <w:lang w:eastAsia="zh-CN"/>
        </w:rPr>
      </w:pPr>
      <w:r w:rsidRPr="00A343BF">
        <w:rPr>
          <w:rFonts w:hint="eastAsia"/>
          <w:lang w:eastAsia="zh-CN"/>
        </w:rPr>
        <w:t xml:space="preserve">- </w:t>
      </w:r>
      <w:r w:rsidR="00FC4CF4">
        <w:rPr>
          <w:lang w:eastAsia="zh-CN"/>
        </w:rPr>
        <w:tab/>
      </w:r>
      <w:r w:rsidRPr="00A343BF">
        <w:rPr>
          <w:rFonts w:hint="eastAsia"/>
          <w:lang w:eastAsia="zh-CN"/>
        </w:rPr>
        <w:t xml:space="preserve">Event </w:t>
      </w:r>
      <w:r w:rsidRPr="00A343BF">
        <w:rPr>
          <w:lang w:eastAsia="zh-CN"/>
        </w:rPr>
        <w:t>subscription</w:t>
      </w:r>
      <w:r w:rsidRPr="00A343BF">
        <w:rPr>
          <w:rFonts w:hint="eastAsia"/>
          <w:lang w:eastAsia="zh-CN"/>
        </w:rPr>
        <w:t xml:space="preserve">/notification of the </w:t>
      </w:r>
      <w:r w:rsidRPr="00A343BF">
        <w:rPr>
          <w:lang w:eastAsia="zh-CN"/>
        </w:rPr>
        <w:t>network</w:t>
      </w:r>
      <w:r w:rsidRPr="00A343BF">
        <w:rPr>
          <w:rFonts w:hint="eastAsia"/>
          <w:lang w:eastAsia="zh-CN"/>
        </w:rPr>
        <w:t xml:space="preserve"> policy execution</w:t>
      </w:r>
    </w:p>
    <w:p w14:paraId="0FA4E955" w14:textId="77777777" w:rsidR="00551409" w:rsidRPr="00A343BF" w:rsidRDefault="00551409" w:rsidP="00045378">
      <w:pPr>
        <w:pStyle w:val="B2"/>
        <w:rPr>
          <w:rFonts w:hint="eastAsia"/>
          <w:lang w:eastAsia="zh-CN"/>
        </w:rPr>
      </w:pPr>
      <w:r w:rsidRPr="00A343BF">
        <w:rPr>
          <w:rFonts w:hint="eastAsia"/>
          <w:lang w:eastAsia="zh-CN"/>
        </w:rPr>
        <w:t xml:space="preserve">- </w:t>
      </w:r>
      <w:r w:rsidR="00FC4CF4">
        <w:rPr>
          <w:lang w:eastAsia="zh-CN"/>
        </w:rPr>
        <w:tab/>
      </w:r>
      <w:r w:rsidRPr="00A343BF">
        <w:rPr>
          <w:lang w:eastAsia="zh-CN"/>
        </w:rPr>
        <w:t xml:space="preserve">Providing </w:t>
      </w:r>
      <w:r w:rsidRPr="00A343BF">
        <w:rPr>
          <w:rFonts w:hint="eastAsia"/>
          <w:lang w:eastAsia="zh-CN"/>
        </w:rPr>
        <w:t xml:space="preserve">relevant data and parameters during the process of policy execution (e.g. execution time consuming) </w:t>
      </w:r>
    </w:p>
    <w:p w14:paraId="44982204" w14:textId="77777777" w:rsidR="00551409" w:rsidRPr="00A343BF" w:rsidRDefault="00551409" w:rsidP="00551409">
      <w:pPr>
        <w:rPr>
          <w:rFonts w:hint="eastAsia"/>
          <w:lang w:eastAsia="zh-CN"/>
        </w:rPr>
      </w:pPr>
      <w:r w:rsidRPr="00A343BF">
        <w:rPr>
          <w:lang w:eastAsia="zh-CN"/>
        </w:rPr>
        <w:t>The 3GPP global policy management system would affect the behavior of all 3GPP</w:t>
      </w:r>
      <w:r w:rsidRPr="00A343BF">
        <w:rPr>
          <w:rFonts w:hint="eastAsia"/>
          <w:lang w:eastAsia="zh-CN"/>
        </w:rPr>
        <w:t xml:space="preserve"> </w:t>
      </w:r>
      <w:r w:rsidRPr="00A343BF">
        <w:rPr>
          <w:lang w:eastAsia="zh-CN"/>
        </w:rPr>
        <w:t>defined nodes and would delegate the support of</w:t>
      </w:r>
      <w:r w:rsidRPr="00A343BF">
        <w:rPr>
          <w:rFonts w:hint="eastAsia"/>
          <w:lang w:eastAsia="zh-CN"/>
        </w:rPr>
        <w:t xml:space="preserve"> policy</w:t>
      </w:r>
      <w:r w:rsidRPr="00A343BF">
        <w:rPr>
          <w:lang w:eastAsia="zh-CN"/>
        </w:rPr>
        <w:t xml:space="preserve"> for virtualized NFs </w:t>
      </w:r>
      <w:r w:rsidRPr="00A343BF">
        <w:rPr>
          <w:rFonts w:hint="eastAsia"/>
          <w:lang w:eastAsia="zh-CN"/>
        </w:rPr>
        <w:t xml:space="preserve">in </w:t>
      </w:r>
      <w:r w:rsidRPr="00A343BF">
        <w:rPr>
          <w:lang w:eastAsia="zh-CN"/>
        </w:rPr>
        <w:t>ETSI MANO systems</w:t>
      </w:r>
      <w:r w:rsidR="00FC4CF4">
        <w:rPr>
          <w:lang w:eastAsia="zh-CN"/>
        </w:rPr>
        <w:t xml:space="preserve"> </w:t>
      </w:r>
      <w:r w:rsidR="000C75FE" w:rsidRPr="00A343BF">
        <w:rPr>
          <w:lang w:eastAsia="zh-CN"/>
        </w:rPr>
        <w:t>[2]</w:t>
      </w:r>
      <w:r w:rsidRPr="00A343BF">
        <w:rPr>
          <w:lang w:eastAsia="zh-CN"/>
        </w:rPr>
        <w:t>.</w:t>
      </w:r>
      <w:r w:rsidR="00FC4CF4">
        <w:rPr>
          <w:rFonts w:hint="eastAsia"/>
          <w:lang w:eastAsia="zh-CN"/>
        </w:rPr>
        <w:t xml:space="preserve"> </w:t>
      </w:r>
      <w:r w:rsidRPr="00A343BF">
        <w:rPr>
          <w:rFonts w:hint="eastAsia"/>
          <w:lang w:eastAsia="zh-CN"/>
        </w:rPr>
        <w:t xml:space="preserve">For NFV related policy management, </w:t>
      </w:r>
      <w:r w:rsidRPr="00A343BF">
        <w:rPr>
          <w:lang w:eastAsia="zh-CN"/>
        </w:rPr>
        <w:t xml:space="preserve">3GPP mainly focus on </w:t>
      </w:r>
      <w:r w:rsidRPr="00A343BF">
        <w:rPr>
          <w:rFonts w:hint="eastAsia"/>
          <w:lang w:eastAsia="zh-CN"/>
        </w:rPr>
        <w:t xml:space="preserve">NM acting as </w:t>
      </w:r>
      <w:r w:rsidRPr="00A343BF">
        <w:rPr>
          <w:lang w:eastAsia="zh-CN"/>
        </w:rPr>
        <w:t>PAF an</w:t>
      </w:r>
      <w:r w:rsidRPr="00A343BF">
        <w:rPr>
          <w:rFonts w:hint="eastAsia"/>
          <w:lang w:eastAsia="zh-CN"/>
        </w:rPr>
        <w:t>d</w:t>
      </w:r>
      <w:r w:rsidRPr="00A343BF">
        <w:rPr>
          <w:lang w:eastAsia="zh-CN"/>
        </w:rPr>
        <w:t xml:space="preserve"> EM</w:t>
      </w:r>
      <w:r w:rsidRPr="00A343BF">
        <w:rPr>
          <w:rFonts w:hint="eastAsia"/>
          <w:lang w:eastAsia="zh-CN"/>
        </w:rPr>
        <w:t xml:space="preserve"> acted as </w:t>
      </w:r>
      <w:r w:rsidRPr="00A343BF">
        <w:rPr>
          <w:lang w:eastAsia="zh-CN"/>
        </w:rPr>
        <w:t>PF</w:t>
      </w:r>
      <w:r w:rsidRPr="00A343BF">
        <w:rPr>
          <w:rFonts w:hint="eastAsia"/>
          <w:lang w:eastAsia="zh-CN"/>
        </w:rPr>
        <w:t xml:space="preserve">, and the interface between the NM and EM can be updated to support policy related </w:t>
      </w:r>
      <w:r w:rsidRPr="00A343BF">
        <w:rPr>
          <w:lang w:eastAsia="zh-CN"/>
        </w:rPr>
        <w:t>operations</w:t>
      </w:r>
      <w:r w:rsidRPr="00A343BF">
        <w:rPr>
          <w:rFonts w:hint="eastAsia"/>
          <w:lang w:eastAsia="zh-CN"/>
        </w:rPr>
        <w:t xml:space="preserve">. Hence, 3GPP policy management architecture under NFV scenario is as follows. </w:t>
      </w:r>
    </w:p>
    <w:p w14:paraId="1B5DDFE0" w14:textId="77777777" w:rsidR="00551409" w:rsidRPr="00A343BF" w:rsidRDefault="00551409" w:rsidP="00FC4CF4">
      <w:pPr>
        <w:pStyle w:val="TH"/>
        <w:rPr>
          <w:rFonts w:hint="eastAsia"/>
          <w:lang w:eastAsia="zh-CN"/>
        </w:rPr>
      </w:pPr>
      <w:r w:rsidRPr="00A343BF">
        <w:object w:dxaOrig="7917" w:dyaOrig="4844" w14:anchorId="0693D87C">
          <v:shape id="_x0000_i1025" type="#_x0000_t75" style="width:396pt;height:242.25pt" o:ole="">
            <v:imagedata r:id="rId12" o:title=""/>
          </v:shape>
          <o:OLEObject Type="Embed" ProgID="Visio.Drawing.11" ShapeID="_x0000_i1025" DrawAspect="Content" ObjectID="_1781363777" r:id="rId13"/>
        </w:object>
      </w:r>
    </w:p>
    <w:p w14:paraId="7B6267D8" w14:textId="77777777" w:rsidR="00551409" w:rsidRPr="00A343BF" w:rsidRDefault="00551409" w:rsidP="00FC4CF4">
      <w:pPr>
        <w:pStyle w:val="TF"/>
        <w:rPr>
          <w:rFonts w:hint="eastAsia"/>
          <w:lang w:eastAsia="zh-CN"/>
        </w:rPr>
      </w:pPr>
      <w:r w:rsidRPr="00A343BF">
        <w:rPr>
          <w:rFonts w:hint="eastAsia"/>
          <w:lang w:eastAsia="zh-CN"/>
        </w:rPr>
        <w:t xml:space="preserve">Figure </w:t>
      </w:r>
      <w:r w:rsidRPr="00A343BF">
        <w:rPr>
          <w:lang w:eastAsia="zh-CN"/>
        </w:rPr>
        <w:t>5</w:t>
      </w:r>
      <w:r w:rsidRPr="00A343BF">
        <w:rPr>
          <w:rFonts w:hint="eastAsia"/>
          <w:lang w:eastAsia="zh-CN"/>
        </w:rPr>
        <w:t>-</w:t>
      </w:r>
      <w:r w:rsidRPr="00A343BF">
        <w:rPr>
          <w:lang w:eastAsia="zh-CN"/>
        </w:rPr>
        <w:t>1</w:t>
      </w:r>
      <w:r w:rsidR="00FC4CF4">
        <w:rPr>
          <w:lang w:eastAsia="zh-CN"/>
        </w:rPr>
        <w:t>:</w:t>
      </w:r>
      <w:r w:rsidRPr="00A343BF">
        <w:rPr>
          <w:rFonts w:hint="eastAsia"/>
          <w:lang w:eastAsia="zh-CN"/>
        </w:rPr>
        <w:t xml:space="preserve"> NFV policy management architecture in reference point presentation</w:t>
      </w:r>
    </w:p>
    <w:p w14:paraId="0936B0A6" w14:textId="77777777" w:rsidR="00551409" w:rsidRPr="00A343BF" w:rsidRDefault="00551409" w:rsidP="00551409">
      <w:pPr>
        <w:rPr>
          <w:rFonts w:hint="eastAsia"/>
          <w:i/>
          <w:color w:val="0000FF"/>
        </w:rPr>
      </w:pPr>
      <w:r w:rsidRPr="00A343BF">
        <w:rPr>
          <w:rFonts w:hint="eastAsia"/>
          <w:lang w:eastAsia="zh-CN"/>
        </w:rPr>
        <w:lastRenderedPageBreak/>
        <w:t>NFV related policy interfaces between 3GPP management system and MANO such as Os-Ma-nfvo and Ve-Vnfm-em have been defined by ETSI.</w:t>
      </w:r>
    </w:p>
    <w:p w14:paraId="1223886E" w14:textId="77777777" w:rsidR="001663A3" w:rsidRPr="00A343BF" w:rsidRDefault="001663A3" w:rsidP="00EE6693">
      <w:pPr>
        <w:pStyle w:val="Heading1"/>
      </w:pPr>
      <w:bookmarkStart w:id="28" w:name="_Toc26279368"/>
      <w:bookmarkStart w:id="29" w:name="_Toc26439713"/>
      <w:r w:rsidRPr="00A343BF">
        <w:t>6</w:t>
      </w:r>
      <w:r w:rsidR="00D14636" w:rsidRPr="00A343BF">
        <w:tab/>
      </w:r>
      <w:r w:rsidR="00831CDE" w:rsidRPr="00A343BF">
        <w:t>Business leve</w:t>
      </w:r>
      <w:r w:rsidR="00D14636" w:rsidRPr="00A343BF">
        <w:t>l</w:t>
      </w:r>
      <w:r w:rsidR="00831CDE" w:rsidRPr="00A343BF">
        <w:t xml:space="preserve"> requirements</w:t>
      </w:r>
      <w:bookmarkEnd w:id="29"/>
      <w:r w:rsidRPr="00A343BF">
        <w:tab/>
      </w:r>
      <w:bookmarkEnd w:id="28"/>
    </w:p>
    <w:p w14:paraId="7835994F" w14:textId="77777777" w:rsidR="001663A3" w:rsidRPr="00A343BF" w:rsidRDefault="001663A3" w:rsidP="001663A3">
      <w:pPr>
        <w:pStyle w:val="Heading2"/>
      </w:pPr>
      <w:bookmarkStart w:id="30" w:name="_Toc26279369"/>
      <w:bookmarkStart w:id="31" w:name="_Toc26439714"/>
      <w:r w:rsidRPr="00A343BF">
        <w:t xml:space="preserve">6.1 </w:t>
      </w:r>
      <w:r w:rsidRPr="00A343BF">
        <w:tab/>
        <w:t>Requirements</w:t>
      </w:r>
      <w:bookmarkEnd w:id="30"/>
      <w:bookmarkEnd w:id="31"/>
    </w:p>
    <w:p w14:paraId="3B475220" w14:textId="77777777" w:rsidR="00551409" w:rsidRPr="00A343BF" w:rsidRDefault="00551409" w:rsidP="00551409">
      <w:pPr>
        <w:rPr>
          <w:rFonts w:hint="eastAsia"/>
          <w:lang w:eastAsia="zh-CN"/>
        </w:rPr>
      </w:pPr>
      <w:r w:rsidRPr="00A343BF">
        <w:rPr>
          <w:b/>
        </w:rPr>
        <w:t>REQ-</w:t>
      </w:r>
      <w:r w:rsidRPr="00A343BF">
        <w:rPr>
          <w:rFonts w:hint="eastAsia"/>
          <w:b/>
          <w:lang w:eastAsia="zh-CN"/>
        </w:rPr>
        <w:t>POM_PO</w:t>
      </w:r>
      <w:r w:rsidRPr="00A343BF">
        <w:rPr>
          <w:rFonts w:hint="eastAsia"/>
          <w:b/>
        </w:rPr>
        <w:t>-</w:t>
      </w:r>
      <w:r w:rsidRPr="00A343BF">
        <w:rPr>
          <w:b/>
        </w:rPr>
        <w:t>CON-1</w:t>
      </w:r>
      <w:r w:rsidRPr="00A343BF">
        <w:rPr>
          <w:rFonts w:hint="eastAsia"/>
          <w:b/>
          <w:lang w:eastAsia="zh-CN"/>
        </w:rPr>
        <w:t xml:space="preserve"> </w:t>
      </w:r>
      <w:r w:rsidRPr="00A343BF">
        <w:t xml:space="preserve">3GPP management system </w:t>
      </w:r>
      <w:r w:rsidRPr="00A343BF">
        <w:rPr>
          <w:rFonts w:hint="eastAsia"/>
          <w:lang w:eastAsia="zh-CN"/>
        </w:rPr>
        <w:t xml:space="preserve">should be able to support the capability </w:t>
      </w:r>
      <w:r w:rsidR="005C1859" w:rsidRPr="00A343BF">
        <w:rPr>
          <w:lang w:eastAsia="zh-CN"/>
        </w:rPr>
        <w:t>about</w:t>
      </w:r>
      <w:r w:rsidR="005C1859" w:rsidRPr="00A343BF">
        <w:rPr>
          <w:rFonts w:hint="eastAsia"/>
          <w:lang w:eastAsia="zh-CN"/>
        </w:rPr>
        <w:t xml:space="preserve"> </w:t>
      </w:r>
      <w:r w:rsidRPr="00A343BF">
        <w:rPr>
          <w:rFonts w:hint="eastAsia"/>
          <w:lang w:eastAsia="zh-CN"/>
        </w:rPr>
        <w:t xml:space="preserve">the network policy. </w:t>
      </w:r>
    </w:p>
    <w:p w14:paraId="3A267B27" w14:textId="77777777" w:rsidR="001663A3" w:rsidRPr="00A343BF" w:rsidRDefault="001663A3" w:rsidP="001663A3">
      <w:pPr>
        <w:pStyle w:val="Heading2"/>
      </w:pPr>
      <w:bookmarkStart w:id="32" w:name="_Toc26279370"/>
      <w:bookmarkStart w:id="33" w:name="_Toc26439715"/>
      <w:r w:rsidRPr="00A343BF">
        <w:t xml:space="preserve">6.2 </w:t>
      </w:r>
      <w:r w:rsidRPr="00A343BF">
        <w:tab/>
        <w:t>Actor roles</w:t>
      </w:r>
      <w:bookmarkEnd w:id="32"/>
      <w:bookmarkEnd w:id="33"/>
    </w:p>
    <w:p w14:paraId="714F65BA" w14:textId="77777777" w:rsidR="00551409" w:rsidRPr="00A343BF" w:rsidRDefault="00551409" w:rsidP="00551409">
      <w:pPr>
        <w:rPr>
          <w:rFonts w:hint="eastAsia"/>
          <w:lang w:eastAsia="zh-CN"/>
        </w:rPr>
      </w:pPr>
      <w:r w:rsidRPr="00A343BF">
        <w:t>See detailed actors and roles for each use case in clause 6.4.</w:t>
      </w:r>
    </w:p>
    <w:p w14:paraId="0DFE7341" w14:textId="77777777" w:rsidR="001663A3" w:rsidRPr="00A343BF" w:rsidRDefault="001663A3" w:rsidP="001663A3">
      <w:pPr>
        <w:pStyle w:val="Heading2"/>
      </w:pPr>
      <w:bookmarkStart w:id="34" w:name="_Toc26279371"/>
      <w:bookmarkStart w:id="35" w:name="_Toc26439716"/>
      <w:r w:rsidRPr="00A343BF">
        <w:t xml:space="preserve">6.3 </w:t>
      </w:r>
      <w:r w:rsidRPr="00A343BF">
        <w:tab/>
        <w:t>Telecommunication resources</w:t>
      </w:r>
      <w:bookmarkEnd w:id="34"/>
      <w:bookmarkEnd w:id="35"/>
    </w:p>
    <w:p w14:paraId="759840A1" w14:textId="77777777" w:rsidR="00551409" w:rsidRPr="00A343BF" w:rsidRDefault="00551409" w:rsidP="00551409">
      <w:pPr>
        <w:rPr>
          <w:rFonts w:hint="eastAsia"/>
          <w:lang w:eastAsia="zh-CN"/>
        </w:rPr>
      </w:pPr>
      <w:r w:rsidRPr="00A343BF">
        <w:t>See detailed telecommunication resources for each use case in clause 6.4.</w:t>
      </w:r>
    </w:p>
    <w:p w14:paraId="6CF44D48" w14:textId="77777777" w:rsidR="001663A3" w:rsidRPr="00A343BF" w:rsidRDefault="001663A3" w:rsidP="001663A3">
      <w:pPr>
        <w:pStyle w:val="Heading2"/>
      </w:pPr>
      <w:bookmarkStart w:id="36" w:name="_Toc26279372"/>
      <w:bookmarkStart w:id="37" w:name="_Toc26439717"/>
      <w:r w:rsidRPr="00A343BF">
        <w:t>6.4</w:t>
      </w:r>
      <w:r w:rsidRPr="00A343BF">
        <w:tab/>
      </w:r>
      <w:r w:rsidR="00831CDE" w:rsidRPr="00A343BF">
        <w:t>High-level u</w:t>
      </w:r>
      <w:r w:rsidRPr="00A343BF">
        <w:t xml:space="preserve">se </w:t>
      </w:r>
      <w:r w:rsidR="00831CDE" w:rsidRPr="00A343BF">
        <w:t>c</w:t>
      </w:r>
      <w:r w:rsidRPr="00A343BF">
        <w:t>ases</w:t>
      </w:r>
      <w:bookmarkEnd w:id="36"/>
      <w:bookmarkEnd w:id="37"/>
    </w:p>
    <w:p w14:paraId="7345B977" w14:textId="77777777" w:rsidR="005C1859" w:rsidRPr="00A343BF" w:rsidRDefault="005C1859" w:rsidP="00844228">
      <w:pPr>
        <w:pStyle w:val="Heading3"/>
        <w:rPr>
          <w:rFonts w:hint="eastAsia"/>
          <w:lang w:eastAsia="zh-CN"/>
        </w:rPr>
      </w:pPr>
      <w:bookmarkStart w:id="38" w:name="_Toc26279373"/>
      <w:bookmarkStart w:id="39" w:name="_Toc26439718"/>
      <w:r w:rsidRPr="00A343BF">
        <w:rPr>
          <w:lang w:eastAsia="zh-CN"/>
        </w:rPr>
        <w:t>6.4.1</w:t>
      </w:r>
      <w:r w:rsidRPr="00A343BF">
        <w:rPr>
          <w:lang w:eastAsia="zh-CN"/>
        </w:rPr>
        <w:tab/>
        <w:t xml:space="preserve">Deploy the </w:t>
      </w:r>
      <w:r w:rsidR="00D27BBA" w:rsidRPr="00A343BF">
        <w:rPr>
          <w:lang w:eastAsia="zh-CN"/>
        </w:rPr>
        <w:t>network</w:t>
      </w:r>
      <w:r w:rsidRPr="00A343BF">
        <w:rPr>
          <w:lang w:eastAsia="zh-CN"/>
        </w:rPr>
        <w:t xml:space="preserve"> function</w:t>
      </w:r>
      <w:bookmarkEnd w:id="38"/>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5C1859" w:rsidRPr="00A343BF" w14:paraId="2A24091A" w14:textId="77777777" w:rsidTr="00B306C7">
        <w:tblPrEx>
          <w:tblCellMar>
            <w:top w:w="0" w:type="dxa"/>
            <w:bottom w:w="0" w:type="dxa"/>
          </w:tblCellMar>
        </w:tblPrEx>
        <w:trPr>
          <w:cantSplit/>
          <w:tblHeader/>
          <w:jc w:val="center"/>
        </w:trPr>
        <w:tc>
          <w:tcPr>
            <w:tcW w:w="1951" w:type="dxa"/>
            <w:shd w:val="clear" w:color="auto" w:fill="D9D9D9"/>
          </w:tcPr>
          <w:p w14:paraId="54E9033D"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Use Case Stage</w:t>
            </w:r>
          </w:p>
        </w:tc>
        <w:tc>
          <w:tcPr>
            <w:tcW w:w="6095" w:type="dxa"/>
            <w:shd w:val="clear" w:color="auto" w:fill="D9D9D9"/>
          </w:tcPr>
          <w:p w14:paraId="0A2E227D"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Evolution / Specification</w:t>
            </w:r>
          </w:p>
        </w:tc>
        <w:tc>
          <w:tcPr>
            <w:tcW w:w="1276" w:type="dxa"/>
            <w:shd w:val="clear" w:color="auto" w:fill="D9D9D9"/>
          </w:tcPr>
          <w:p w14:paraId="26EDDB65"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&lt;&lt;Uses&gt;&gt;</w:t>
            </w:r>
          </w:p>
          <w:p w14:paraId="0E067E32"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 xml:space="preserve">Related use </w:t>
            </w:r>
          </w:p>
        </w:tc>
      </w:tr>
      <w:tr w:rsidR="005C1859" w:rsidRPr="00A343BF" w14:paraId="2F387C91" w14:textId="77777777" w:rsidTr="00B306C7">
        <w:tblPrEx>
          <w:tblCellMar>
            <w:top w:w="0" w:type="dxa"/>
            <w:bottom w:w="0" w:type="dxa"/>
          </w:tblCellMar>
        </w:tblPrEx>
        <w:trPr>
          <w:cantSplit/>
          <w:jc w:val="center"/>
        </w:trPr>
        <w:tc>
          <w:tcPr>
            <w:tcW w:w="1951" w:type="dxa"/>
          </w:tcPr>
          <w:p w14:paraId="437DE21E"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Goal</w:t>
            </w:r>
          </w:p>
        </w:tc>
        <w:tc>
          <w:tcPr>
            <w:tcW w:w="6095" w:type="dxa"/>
          </w:tcPr>
          <w:p w14:paraId="4F58712A" w14:textId="77777777" w:rsidR="005C1859" w:rsidRPr="00A343BF" w:rsidRDefault="005C1859" w:rsidP="00B306C7">
            <w:pPr>
              <w:keepNext/>
              <w:keepLines/>
              <w:spacing w:after="0"/>
              <w:rPr>
                <w:rFonts w:ascii="Arial" w:hAnsi="Arial"/>
                <w:sz w:val="18"/>
                <w:szCs w:val="18"/>
                <w:lang w:bidi="ar-KW"/>
              </w:rPr>
            </w:pPr>
            <w:r w:rsidRPr="00A343BF">
              <w:rPr>
                <w:rFonts w:ascii="Arial" w:hAnsi="Arial" w:hint="eastAsia"/>
                <w:sz w:val="18"/>
                <w:szCs w:val="18"/>
                <w:lang w:bidi="ar-KW"/>
              </w:rPr>
              <w:t xml:space="preserve">According to the </w:t>
            </w:r>
            <w:r w:rsidRPr="00A343BF">
              <w:rPr>
                <w:rFonts w:ascii="Arial" w:hAnsi="Arial"/>
                <w:sz w:val="18"/>
                <w:szCs w:val="18"/>
                <w:lang w:bidi="ar-KW"/>
              </w:rPr>
              <w:t>network</w:t>
            </w:r>
            <w:r w:rsidRPr="00A343BF">
              <w:rPr>
                <w:rFonts w:ascii="Arial" w:hAnsi="Arial" w:hint="eastAsia"/>
                <w:sz w:val="18"/>
                <w:szCs w:val="18"/>
                <w:lang w:bidi="ar-KW"/>
              </w:rPr>
              <w:t xml:space="preserve"> deployment </w:t>
            </w:r>
            <w:r w:rsidRPr="00A343BF">
              <w:rPr>
                <w:rFonts w:ascii="Arial" w:hAnsi="Arial"/>
                <w:sz w:val="18"/>
                <w:szCs w:val="18"/>
                <w:lang w:bidi="ar-KW"/>
              </w:rPr>
              <w:t>policy, 3GPP system use the policy to deploy the correspon</w:t>
            </w:r>
            <w:r w:rsidR="00D306BE" w:rsidRPr="00A343BF">
              <w:rPr>
                <w:rFonts w:ascii="Arial" w:hAnsi="Arial"/>
                <w:sz w:val="18"/>
                <w:szCs w:val="18"/>
                <w:lang w:bidi="ar-KW"/>
              </w:rPr>
              <w:t>d</w:t>
            </w:r>
            <w:r w:rsidRPr="00A343BF">
              <w:rPr>
                <w:rFonts w:ascii="Arial" w:hAnsi="Arial"/>
                <w:sz w:val="18"/>
                <w:szCs w:val="18"/>
                <w:lang w:bidi="ar-KW"/>
              </w:rPr>
              <w:t>ing network.</w:t>
            </w:r>
          </w:p>
        </w:tc>
        <w:tc>
          <w:tcPr>
            <w:tcW w:w="1276" w:type="dxa"/>
          </w:tcPr>
          <w:p w14:paraId="0EFA310D" w14:textId="77777777" w:rsidR="005C1859" w:rsidRPr="00A343BF" w:rsidRDefault="005C1859" w:rsidP="00B306C7">
            <w:pPr>
              <w:keepNext/>
              <w:keepLines/>
              <w:spacing w:after="0"/>
              <w:rPr>
                <w:rFonts w:ascii="Arial" w:hAnsi="Arial"/>
                <w:sz w:val="18"/>
                <w:lang w:bidi="ar-KW"/>
              </w:rPr>
            </w:pPr>
          </w:p>
        </w:tc>
      </w:tr>
      <w:tr w:rsidR="005C1859" w:rsidRPr="00A343BF" w14:paraId="682D0975" w14:textId="77777777" w:rsidTr="00B306C7">
        <w:tblPrEx>
          <w:tblCellMar>
            <w:top w:w="0" w:type="dxa"/>
            <w:bottom w:w="0" w:type="dxa"/>
          </w:tblCellMar>
        </w:tblPrEx>
        <w:trPr>
          <w:cantSplit/>
          <w:jc w:val="center"/>
        </w:trPr>
        <w:tc>
          <w:tcPr>
            <w:tcW w:w="1951" w:type="dxa"/>
          </w:tcPr>
          <w:p w14:paraId="250F8D09"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Actors and Roles</w:t>
            </w:r>
          </w:p>
        </w:tc>
        <w:tc>
          <w:tcPr>
            <w:tcW w:w="6095" w:type="dxa"/>
          </w:tcPr>
          <w:p w14:paraId="60A25B3F"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NM create/delete/update/query/activate/deactivate the network deployment policy, EM execute the NM’s policy operation request, and notifies NM policy conflict, if exist.</w:t>
            </w:r>
          </w:p>
        </w:tc>
        <w:tc>
          <w:tcPr>
            <w:tcW w:w="1276" w:type="dxa"/>
          </w:tcPr>
          <w:p w14:paraId="4F937CF1" w14:textId="77777777" w:rsidR="005C1859" w:rsidRPr="00A343BF" w:rsidRDefault="005C1859" w:rsidP="00B306C7">
            <w:pPr>
              <w:keepNext/>
              <w:keepLines/>
              <w:spacing w:after="0"/>
              <w:rPr>
                <w:rFonts w:ascii="Arial" w:hAnsi="Arial"/>
                <w:sz w:val="18"/>
                <w:szCs w:val="18"/>
                <w:lang w:bidi="ar-KW"/>
              </w:rPr>
            </w:pPr>
          </w:p>
        </w:tc>
      </w:tr>
      <w:tr w:rsidR="005C1859" w:rsidRPr="00A343BF" w14:paraId="60D5743A" w14:textId="77777777" w:rsidTr="00B306C7">
        <w:tblPrEx>
          <w:tblCellMar>
            <w:top w:w="0" w:type="dxa"/>
            <w:bottom w:w="0" w:type="dxa"/>
          </w:tblCellMar>
        </w:tblPrEx>
        <w:trPr>
          <w:cantSplit/>
          <w:jc w:val="center"/>
        </w:trPr>
        <w:tc>
          <w:tcPr>
            <w:tcW w:w="1951" w:type="dxa"/>
          </w:tcPr>
          <w:p w14:paraId="22D0BA87"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Telecom resources</w:t>
            </w:r>
          </w:p>
        </w:tc>
        <w:tc>
          <w:tcPr>
            <w:tcW w:w="6095" w:type="dxa"/>
          </w:tcPr>
          <w:p w14:paraId="3C908B89"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3GPP management system</w:t>
            </w:r>
            <w:r w:rsidRPr="00A343BF">
              <w:rPr>
                <w:rFonts w:ascii="Arial" w:hAnsi="Arial" w:hint="eastAsia"/>
                <w:sz w:val="18"/>
                <w:szCs w:val="18"/>
                <w:lang w:bidi="ar-KW"/>
              </w:rPr>
              <w:t xml:space="preserve"> (</w:t>
            </w:r>
            <w:r w:rsidRPr="00A343BF">
              <w:rPr>
                <w:rFonts w:ascii="Arial" w:hAnsi="Arial"/>
                <w:sz w:val="18"/>
                <w:szCs w:val="18"/>
                <w:lang w:bidi="ar-KW"/>
              </w:rPr>
              <w:t>EM</w:t>
            </w:r>
            <w:r w:rsidRPr="00A343BF">
              <w:rPr>
                <w:rFonts w:ascii="Arial" w:hAnsi="Arial" w:hint="eastAsia"/>
                <w:sz w:val="18"/>
                <w:szCs w:val="18"/>
                <w:lang w:bidi="ar-KW"/>
              </w:rPr>
              <w:t>, NM)</w:t>
            </w:r>
          </w:p>
        </w:tc>
        <w:tc>
          <w:tcPr>
            <w:tcW w:w="1276" w:type="dxa"/>
          </w:tcPr>
          <w:p w14:paraId="1045CCFB" w14:textId="77777777" w:rsidR="005C1859" w:rsidRPr="00A343BF" w:rsidRDefault="005C1859" w:rsidP="00B306C7">
            <w:pPr>
              <w:keepNext/>
              <w:keepLines/>
              <w:spacing w:after="0"/>
              <w:rPr>
                <w:rFonts w:ascii="Arial" w:hAnsi="Arial"/>
                <w:sz w:val="18"/>
                <w:szCs w:val="18"/>
                <w:lang w:bidi="ar-KW"/>
              </w:rPr>
            </w:pPr>
          </w:p>
        </w:tc>
      </w:tr>
      <w:tr w:rsidR="005C1859" w:rsidRPr="00A343BF" w14:paraId="6C64BBAE" w14:textId="77777777" w:rsidTr="00B306C7">
        <w:tblPrEx>
          <w:tblCellMar>
            <w:top w:w="0" w:type="dxa"/>
            <w:bottom w:w="0" w:type="dxa"/>
          </w:tblCellMar>
        </w:tblPrEx>
        <w:trPr>
          <w:cantSplit/>
          <w:jc w:val="center"/>
        </w:trPr>
        <w:tc>
          <w:tcPr>
            <w:tcW w:w="1951" w:type="dxa"/>
          </w:tcPr>
          <w:p w14:paraId="77D8B400"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Assumptions</w:t>
            </w:r>
          </w:p>
        </w:tc>
        <w:tc>
          <w:tcPr>
            <w:tcW w:w="6095" w:type="dxa"/>
          </w:tcPr>
          <w:p w14:paraId="4F7E6986" w14:textId="77777777" w:rsidR="005C1859" w:rsidRPr="00A343BF" w:rsidRDefault="005C1859" w:rsidP="00B306C7">
            <w:pPr>
              <w:keepNext/>
              <w:keepLines/>
              <w:spacing w:after="0"/>
              <w:rPr>
                <w:rFonts w:ascii="Arial" w:hAnsi="Arial" w:hint="eastAsia"/>
                <w:sz w:val="18"/>
                <w:szCs w:val="18"/>
                <w:lang w:bidi="ar-KW"/>
              </w:rPr>
            </w:pPr>
            <w:r w:rsidRPr="00A343BF">
              <w:rPr>
                <w:rFonts w:ascii="Arial" w:hAnsi="Arial"/>
                <w:sz w:val="18"/>
                <w:szCs w:val="18"/>
                <w:lang w:bidi="ar-KW"/>
              </w:rPr>
              <w:t xml:space="preserve">3GPP management system want to deploy a network </w:t>
            </w:r>
          </w:p>
        </w:tc>
        <w:tc>
          <w:tcPr>
            <w:tcW w:w="1276" w:type="dxa"/>
          </w:tcPr>
          <w:p w14:paraId="3FA30788" w14:textId="77777777" w:rsidR="005C1859" w:rsidRPr="00A343BF" w:rsidRDefault="005C1859" w:rsidP="00B306C7">
            <w:pPr>
              <w:keepNext/>
              <w:keepLines/>
              <w:spacing w:after="0"/>
              <w:rPr>
                <w:rFonts w:ascii="Arial" w:hAnsi="Arial"/>
                <w:sz w:val="18"/>
                <w:szCs w:val="18"/>
                <w:lang w:bidi="ar-KW"/>
              </w:rPr>
            </w:pPr>
          </w:p>
        </w:tc>
      </w:tr>
      <w:tr w:rsidR="005C1859" w:rsidRPr="00A343BF" w14:paraId="41702BDD" w14:textId="77777777" w:rsidTr="00B306C7">
        <w:tblPrEx>
          <w:tblCellMar>
            <w:top w:w="0" w:type="dxa"/>
            <w:bottom w:w="0" w:type="dxa"/>
          </w:tblCellMar>
        </w:tblPrEx>
        <w:trPr>
          <w:cantSplit/>
          <w:jc w:val="center"/>
        </w:trPr>
        <w:tc>
          <w:tcPr>
            <w:tcW w:w="1951" w:type="dxa"/>
          </w:tcPr>
          <w:p w14:paraId="6F80E2CA"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Pre conditions</w:t>
            </w:r>
          </w:p>
        </w:tc>
        <w:tc>
          <w:tcPr>
            <w:tcW w:w="6095" w:type="dxa"/>
          </w:tcPr>
          <w:p w14:paraId="3E8964D5" w14:textId="77777777" w:rsidR="005C1859" w:rsidRPr="00A343BF" w:rsidRDefault="005C1859" w:rsidP="00B306C7">
            <w:pPr>
              <w:keepNext/>
              <w:keepLines/>
              <w:spacing w:after="0"/>
              <w:rPr>
                <w:rFonts w:ascii="Arial" w:hAnsi="Arial" w:hint="eastAsia"/>
                <w:sz w:val="18"/>
                <w:szCs w:val="18"/>
                <w:lang w:bidi="ar-KW"/>
              </w:rPr>
            </w:pPr>
            <w:r w:rsidRPr="00A343BF">
              <w:rPr>
                <w:rFonts w:ascii="Arial" w:hAnsi="Arial" w:hint="eastAsia"/>
                <w:sz w:val="18"/>
                <w:szCs w:val="18"/>
                <w:lang w:bidi="ar-KW"/>
              </w:rPr>
              <w:t xml:space="preserve">The operator designs </w:t>
            </w:r>
            <w:r w:rsidRPr="00A343BF">
              <w:rPr>
                <w:rFonts w:ascii="Arial" w:hAnsi="Arial"/>
                <w:sz w:val="18"/>
                <w:szCs w:val="18"/>
                <w:lang w:bidi="ar-KW"/>
              </w:rPr>
              <w:t xml:space="preserve">the </w:t>
            </w:r>
            <w:r w:rsidRPr="00A343BF">
              <w:rPr>
                <w:rFonts w:ascii="Arial" w:hAnsi="Arial" w:hint="eastAsia"/>
                <w:sz w:val="18"/>
                <w:szCs w:val="18"/>
                <w:lang w:bidi="ar-KW"/>
              </w:rPr>
              <w:t>network deployment requirement and need deploy the network based on the requirement.</w:t>
            </w:r>
          </w:p>
        </w:tc>
        <w:tc>
          <w:tcPr>
            <w:tcW w:w="1276" w:type="dxa"/>
          </w:tcPr>
          <w:p w14:paraId="37EE0630" w14:textId="77777777" w:rsidR="005C1859" w:rsidRPr="00A343BF" w:rsidRDefault="005C1859" w:rsidP="00B306C7">
            <w:pPr>
              <w:keepNext/>
              <w:keepLines/>
              <w:spacing w:after="0"/>
              <w:rPr>
                <w:rFonts w:ascii="Arial" w:hAnsi="Arial"/>
                <w:sz w:val="18"/>
                <w:szCs w:val="18"/>
                <w:lang w:bidi="ar-KW"/>
              </w:rPr>
            </w:pPr>
          </w:p>
        </w:tc>
      </w:tr>
      <w:tr w:rsidR="005C1859" w:rsidRPr="00A343BF" w14:paraId="05E80B9E" w14:textId="77777777" w:rsidTr="00B306C7">
        <w:tblPrEx>
          <w:tblCellMar>
            <w:top w:w="0" w:type="dxa"/>
            <w:bottom w:w="0" w:type="dxa"/>
          </w:tblCellMar>
        </w:tblPrEx>
        <w:trPr>
          <w:cantSplit/>
          <w:jc w:val="center"/>
        </w:trPr>
        <w:tc>
          <w:tcPr>
            <w:tcW w:w="1951" w:type="dxa"/>
          </w:tcPr>
          <w:p w14:paraId="074FA19E"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Begins when </w:t>
            </w:r>
          </w:p>
        </w:tc>
        <w:tc>
          <w:tcPr>
            <w:tcW w:w="6095" w:type="dxa"/>
          </w:tcPr>
          <w:p w14:paraId="14F7E632" w14:textId="77777777" w:rsidR="005C1859" w:rsidRPr="00A343BF" w:rsidRDefault="005C1859" w:rsidP="00B306C7">
            <w:pPr>
              <w:keepNext/>
              <w:keepLines/>
              <w:spacing w:after="0"/>
              <w:rPr>
                <w:rFonts w:ascii="Arial" w:hAnsi="Arial" w:hint="eastAsia"/>
                <w:sz w:val="18"/>
                <w:szCs w:val="18"/>
                <w:lang w:bidi="ar-KW"/>
              </w:rPr>
            </w:pPr>
            <w:r w:rsidRPr="00A343BF">
              <w:rPr>
                <w:rFonts w:ascii="Arial" w:hAnsi="Arial"/>
                <w:sz w:val="18"/>
                <w:szCs w:val="18"/>
                <w:lang w:bidi="ar-KW"/>
              </w:rPr>
              <w:t>There is a new network policy about the network deployment.</w:t>
            </w:r>
          </w:p>
        </w:tc>
        <w:tc>
          <w:tcPr>
            <w:tcW w:w="1276" w:type="dxa"/>
          </w:tcPr>
          <w:p w14:paraId="0546BDB2" w14:textId="77777777" w:rsidR="005C1859" w:rsidRPr="00A343BF" w:rsidRDefault="005C1859" w:rsidP="00B306C7">
            <w:pPr>
              <w:keepNext/>
              <w:keepLines/>
              <w:spacing w:after="0"/>
              <w:rPr>
                <w:rFonts w:ascii="Arial" w:hAnsi="Arial"/>
                <w:sz w:val="18"/>
                <w:szCs w:val="18"/>
                <w:lang w:bidi="ar-KW"/>
              </w:rPr>
            </w:pPr>
          </w:p>
        </w:tc>
      </w:tr>
      <w:tr w:rsidR="005C1859" w:rsidRPr="00A343BF" w14:paraId="3FAD0444" w14:textId="77777777" w:rsidTr="00B306C7">
        <w:tblPrEx>
          <w:tblCellMar>
            <w:top w:w="0" w:type="dxa"/>
            <w:bottom w:w="0" w:type="dxa"/>
          </w:tblCellMar>
        </w:tblPrEx>
        <w:trPr>
          <w:cantSplit/>
          <w:jc w:val="center"/>
        </w:trPr>
        <w:tc>
          <w:tcPr>
            <w:tcW w:w="1951" w:type="dxa"/>
          </w:tcPr>
          <w:p w14:paraId="3212577C"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Step 1 (M)</w:t>
            </w:r>
          </w:p>
        </w:tc>
        <w:tc>
          <w:tcPr>
            <w:tcW w:w="6095" w:type="dxa"/>
          </w:tcPr>
          <w:p w14:paraId="04B2F489" w14:textId="77777777" w:rsidR="005C1859" w:rsidRPr="00A343BF" w:rsidRDefault="005C1859" w:rsidP="00B306C7">
            <w:pPr>
              <w:keepNext/>
              <w:keepLines/>
              <w:spacing w:after="0"/>
              <w:rPr>
                <w:rFonts w:ascii="Arial" w:hAnsi="Arial"/>
                <w:sz w:val="18"/>
                <w:szCs w:val="18"/>
                <w:lang w:bidi="ar-KW"/>
              </w:rPr>
            </w:pPr>
            <w:r w:rsidRPr="00A343BF">
              <w:rPr>
                <w:rFonts w:ascii="Arial" w:hAnsi="Arial" w:hint="eastAsia"/>
                <w:sz w:val="18"/>
                <w:szCs w:val="18"/>
                <w:lang w:bidi="ar-KW"/>
              </w:rPr>
              <w:t>The operator sets up the network deployment policy through</w:t>
            </w:r>
            <w:r w:rsidRPr="00A343BF">
              <w:rPr>
                <w:rFonts w:ascii="Arial" w:hAnsi="Arial"/>
                <w:sz w:val="18"/>
                <w:szCs w:val="18"/>
                <w:lang w:bidi="ar-KW"/>
              </w:rPr>
              <w:t xml:space="preserve"> NM.</w:t>
            </w:r>
          </w:p>
        </w:tc>
        <w:tc>
          <w:tcPr>
            <w:tcW w:w="1276" w:type="dxa"/>
          </w:tcPr>
          <w:p w14:paraId="605BDFFE" w14:textId="77777777" w:rsidR="005C1859" w:rsidRPr="00A343BF" w:rsidRDefault="005C1859" w:rsidP="00B306C7">
            <w:pPr>
              <w:keepNext/>
              <w:keepLines/>
              <w:spacing w:after="0"/>
              <w:rPr>
                <w:rFonts w:ascii="Arial" w:hAnsi="Arial"/>
                <w:sz w:val="18"/>
                <w:szCs w:val="18"/>
                <w:lang w:bidi="ar-KW"/>
              </w:rPr>
            </w:pPr>
          </w:p>
        </w:tc>
      </w:tr>
      <w:tr w:rsidR="005C1859" w:rsidRPr="00A343BF" w14:paraId="1A324323" w14:textId="77777777" w:rsidTr="00B306C7">
        <w:tblPrEx>
          <w:tblCellMar>
            <w:top w:w="0" w:type="dxa"/>
            <w:bottom w:w="0" w:type="dxa"/>
          </w:tblCellMar>
        </w:tblPrEx>
        <w:trPr>
          <w:cantSplit/>
          <w:jc w:val="center"/>
        </w:trPr>
        <w:tc>
          <w:tcPr>
            <w:tcW w:w="1951" w:type="dxa"/>
          </w:tcPr>
          <w:p w14:paraId="6B897B3E"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Step </w:t>
            </w:r>
            <w:r w:rsidRPr="00A343BF">
              <w:rPr>
                <w:rFonts w:ascii="Arial" w:hAnsi="Arial" w:hint="eastAsia"/>
                <w:sz w:val="18"/>
                <w:szCs w:val="18"/>
                <w:lang w:bidi="ar-KW"/>
              </w:rPr>
              <w:t>2</w:t>
            </w:r>
            <w:r w:rsidRPr="00A343BF">
              <w:rPr>
                <w:rFonts w:ascii="Arial" w:hAnsi="Arial"/>
                <w:sz w:val="18"/>
                <w:szCs w:val="18"/>
                <w:lang w:bidi="ar-KW"/>
              </w:rPr>
              <w:t xml:space="preserve"> (M)</w:t>
            </w:r>
          </w:p>
        </w:tc>
        <w:tc>
          <w:tcPr>
            <w:tcW w:w="6095" w:type="dxa"/>
          </w:tcPr>
          <w:p w14:paraId="1449F1DC" w14:textId="77777777" w:rsidR="005C1859" w:rsidRPr="00A343BF" w:rsidRDefault="005C1859" w:rsidP="00B306C7">
            <w:pPr>
              <w:keepNext/>
              <w:keepLines/>
              <w:spacing w:after="0"/>
              <w:rPr>
                <w:rFonts w:ascii="Arial" w:hAnsi="Arial" w:hint="eastAsia"/>
                <w:sz w:val="18"/>
                <w:szCs w:val="18"/>
                <w:lang w:bidi="ar-KW"/>
              </w:rPr>
            </w:pPr>
            <w:r w:rsidRPr="00A343BF">
              <w:rPr>
                <w:rFonts w:ascii="Arial" w:hAnsi="Arial" w:hint="eastAsia"/>
                <w:sz w:val="18"/>
                <w:szCs w:val="18"/>
                <w:lang w:bidi="ar-KW"/>
              </w:rPr>
              <w:t xml:space="preserve">The </w:t>
            </w:r>
            <w:r w:rsidRPr="00A343BF">
              <w:rPr>
                <w:rFonts w:ascii="Arial" w:hAnsi="Arial"/>
                <w:sz w:val="18"/>
                <w:szCs w:val="18"/>
                <w:lang w:bidi="ar-KW"/>
              </w:rPr>
              <w:t>NM</w:t>
            </w:r>
            <w:r w:rsidRPr="00A343BF">
              <w:rPr>
                <w:rFonts w:ascii="Arial" w:hAnsi="Arial" w:hint="eastAsia"/>
                <w:sz w:val="18"/>
                <w:szCs w:val="18"/>
                <w:lang w:bidi="ar-KW"/>
              </w:rPr>
              <w:t xml:space="preserve"> </w:t>
            </w:r>
            <w:r w:rsidRPr="00A343BF">
              <w:rPr>
                <w:rFonts w:ascii="Arial" w:hAnsi="Arial"/>
                <w:sz w:val="18"/>
                <w:szCs w:val="18"/>
                <w:lang w:bidi="ar-KW"/>
              </w:rPr>
              <w:t>activate</w:t>
            </w:r>
            <w:r w:rsidRPr="00A343BF">
              <w:rPr>
                <w:rFonts w:ascii="Arial" w:hAnsi="Arial" w:hint="eastAsia"/>
                <w:sz w:val="18"/>
                <w:szCs w:val="18"/>
                <w:lang w:bidi="ar-KW"/>
              </w:rPr>
              <w:t xml:space="preserve">s the policy and notifies related </w:t>
            </w:r>
            <w:r w:rsidRPr="00A343BF">
              <w:rPr>
                <w:rFonts w:ascii="Arial" w:hAnsi="Arial"/>
                <w:sz w:val="18"/>
                <w:szCs w:val="18"/>
                <w:lang w:bidi="ar-KW"/>
              </w:rPr>
              <w:t>EM.</w:t>
            </w:r>
          </w:p>
        </w:tc>
        <w:tc>
          <w:tcPr>
            <w:tcW w:w="1276" w:type="dxa"/>
          </w:tcPr>
          <w:p w14:paraId="73D053F8" w14:textId="77777777" w:rsidR="005C1859" w:rsidRPr="00A343BF" w:rsidRDefault="005C1859" w:rsidP="00B306C7">
            <w:pPr>
              <w:keepNext/>
              <w:keepLines/>
              <w:spacing w:after="0"/>
              <w:rPr>
                <w:rFonts w:ascii="Arial" w:hAnsi="Arial"/>
                <w:sz w:val="18"/>
                <w:szCs w:val="18"/>
                <w:lang w:bidi="ar-KW"/>
              </w:rPr>
            </w:pPr>
          </w:p>
        </w:tc>
      </w:tr>
      <w:tr w:rsidR="005C1859" w:rsidRPr="00A343BF" w14:paraId="5377E169" w14:textId="77777777" w:rsidTr="00B306C7">
        <w:tblPrEx>
          <w:tblCellMar>
            <w:top w:w="0" w:type="dxa"/>
            <w:bottom w:w="0" w:type="dxa"/>
          </w:tblCellMar>
        </w:tblPrEx>
        <w:trPr>
          <w:cantSplit/>
          <w:jc w:val="center"/>
        </w:trPr>
        <w:tc>
          <w:tcPr>
            <w:tcW w:w="1951" w:type="dxa"/>
          </w:tcPr>
          <w:p w14:paraId="15465AE0"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Step </w:t>
            </w:r>
            <w:r w:rsidRPr="00A343BF">
              <w:rPr>
                <w:rFonts w:ascii="Arial" w:hAnsi="Arial" w:hint="eastAsia"/>
                <w:sz w:val="18"/>
                <w:szCs w:val="18"/>
                <w:lang w:bidi="ar-KW"/>
              </w:rPr>
              <w:t>3</w:t>
            </w:r>
            <w:r w:rsidRPr="00A343BF">
              <w:rPr>
                <w:rFonts w:ascii="Arial" w:hAnsi="Arial"/>
                <w:sz w:val="18"/>
                <w:szCs w:val="18"/>
                <w:lang w:bidi="ar-KW"/>
              </w:rPr>
              <w:t xml:space="preserve"> (M)</w:t>
            </w:r>
          </w:p>
        </w:tc>
        <w:tc>
          <w:tcPr>
            <w:tcW w:w="6095" w:type="dxa"/>
          </w:tcPr>
          <w:p w14:paraId="47190FF4" w14:textId="77777777" w:rsidR="005C1859" w:rsidRPr="00A343BF" w:rsidRDefault="005C1859" w:rsidP="00B306C7">
            <w:pPr>
              <w:keepNext/>
              <w:keepLines/>
              <w:spacing w:after="0"/>
              <w:rPr>
                <w:rFonts w:ascii="Arial" w:hAnsi="Arial" w:hint="eastAsia"/>
                <w:sz w:val="18"/>
                <w:szCs w:val="18"/>
                <w:lang w:bidi="ar-KW"/>
              </w:rPr>
            </w:pPr>
            <w:r w:rsidRPr="00A343BF">
              <w:rPr>
                <w:rFonts w:ascii="Arial" w:hAnsi="Arial" w:hint="eastAsia"/>
                <w:sz w:val="18"/>
                <w:szCs w:val="18"/>
                <w:lang w:bidi="ar-KW"/>
              </w:rPr>
              <w:t xml:space="preserve">The </w:t>
            </w:r>
            <w:r w:rsidRPr="00A343BF">
              <w:rPr>
                <w:rFonts w:ascii="Arial" w:hAnsi="Arial"/>
                <w:sz w:val="18"/>
                <w:szCs w:val="18"/>
                <w:lang w:bidi="ar-KW"/>
              </w:rPr>
              <w:t xml:space="preserve">EM </w:t>
            </w:r>
            <w:r w:rsidRPr="00A343BF">
              <w:rPr>
                <w:rFonts w:ascii="Arial" w:hAnsi="Arial" w:hint="eastAsia"/>
                <w:sz w:val="18"/>
                <w:szCs w:val="18"/>
                <w:lang w:bidi="ar-KW"/>
              </w:rPr>
              <w:t>follows the policy to design t</w:t>
            </w:r>
            <w:r w:rsidRPr="00A343BF">
              <w:rPr>
                <w:rFonts w:ascii="Arial" w:hAnsi="Arial"/>
                <w:sz w:val="18"/>
                <w:szCs w:val="18"/>
                <w:lang w:bidi="ar-KW"/>
              </w:rPr>
              <w:t>he</w:t>
            </w:r>
            <w:r w:rsidRPr="00A343BF">
              <w:rPr>
                <w:rFonts w:ascii="Arial" w:hAnsi="Arial" w:hint="eastAsia"/>
                <w:sz w:val="18"/>
                <w:szCs w:val="18"/>
                <w:lang w:bidi="ar-KW"/>
              </w:rPr>
              <w:t xml:space="preserve"> network then the network is instantiated by the management system.</w:t>
            </w:r>
          </w:p>
        </w:tc>
        <w:tc>
          <w:tcPr>
            <w:tcW w:w="1276" w:type="dxa"/>
          </w:tcPr>
          <w:p w14:paraId="2785CF8B" w14:textId="77777777" w:rsidR="005C1859" w:rsidRPr="00A343BF" w:rsidRDefault="005C1859" w:rsidP="00B306C7">
            <w:pPr>
              <w:keepNext/>
              <w:keepLines/>
              <w:spacing w:after="0"/>
              <w:rPr>
                <w:rFonts w:ascii="Arial" w:hAnsi="Arial"/>
                <w:sz w:val="18"/>
                <w:szCs w:val="18"/>
                <w:lang w:bidi="ar-KW"/>
              </w:rPr>
            </w:pPr>
          </w:p>
        </w:tc>
      </w:tr>
      <w:tr w:rsidR="005C1859" w:rsidRPr="00A343BF" w14:paraId="6D3DB746" w14:textId="77777777" w:rsidTr="00B306C7">
        <w:tblPrEx>
          <w:tblCellMar>
            <w:top w:w="0" w:type="dxa"/>
            <w:bottom w:w="0" w:type="dxa"/>
          </w:tblCellMar>
        </w:tblPrEx>
        <w:trPr>
          <w:cantSplit/>
          <w:jc w:val="center"/>
        </w:trPr>
        <w:tc>
          <w:tcPr>
            <w:tcW w:w="1951" w:type="dxa"/>
          </w:tcPr>
          <w:p w14:paraId="390F51C9"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Ends when</w:t>
            </w:r>
          </w:p>
        </w:tc>
        <w:tc>
          <w:tcPr>
            <w:tcW w:w="6095" w:type="dxa"/>
          </w:tcPr>
          <w:p w14:paraId="1BC1614A" w14:textId="77777777" w:rsidR="005C1859" w:rsidRPr="00A343BF" w:rsidRDefault="005C1859" w:rsidP="00B306C7">
            <w:pPr>
              <w:keepNext/>
              <w:keepLines/>
              <w:spacing w:after="0"/>
              <w:rPr>
                <w:rFonts w:ascii="Arial" w:hAnsi="Arial"/>
                <w:sz w:val="18"/>
                <w:szCs w:val="18"/>
                <w:lang w:bidi="ar-KW"/>
              </w:rPr>
            </w:pPr>
            <w:r w:rsidRPr="00A343BF">
              <w:rPr>
                <w:rFonts w:ascii="Arial" w:hAnsi="Arial" w:hint="eastAsia"/>
                <w:sz w:val="18"/>
                <w:szCs w:val="18"/>
                <w:lang w:bidi="ar-KW"/>
              </w:rPr>
              <w:t xml:space="preserve">The </w:t>
            </w:r>
            <w:r w:rsidRPr="00A343BF">
              <w:rPr>
                <w:rFonts w:ascii="Arial" w:hAnsi="Arial"/>
                <w:sz w:val="18"/>
                <w:szCs w:val="18"/>
                <w:lang w:bidi="ar-KW"/>
              </w:rPr>
              <w:t xml:space="preserve">EM </w:t>
            </w:r>
            <w:r w:rsidRPr="00A343BF">
              <w:rPr>
                <w:rFonts w:ascii="Arial" w:hAnsi="Arial" w:hint="eastAsia"/>
                <w:sz w:val="18"/>
                <w:szCs w:val="18"/>
                <w:lang w:bidi="ar-KW"/>
              </w:rPr>
              <w:t xml:space="preserve">informs the </w:t>
            </w:r>
            <w:r w:rsidRPr="00A343BF">
              <w:rPr>
                <w:rFonts w:ascii="Arial" w:hAnsi="Arial"/>
                <w:sz w:val="18"/>
                <w:szCs w:val="18"/>
                <w:lang w:bidi="ar-KW"/>
              </w:rPr>
              <w:t>NM</w:t>
            </w:r>
            <w:r w:rsidRPr="00A343BF">
              <w:rPr>
                <w:rFonts w:ascii="Arial" w:hAnsi="Arial" w:hint="eastAsia"/>
                <w:sz w:val="18"/>
                <w:szCs w:val="18"/>
                <w:lang w:bidi="ar-KW"/>
              </w:rPr>
              <w:t xml:space="preserve"> </w:t>
            </w:r>
            <w:r w:rsidRPr="00A343BF">
              <w:rPr>
                <w:rFonts w:ascii="Arial" w:hAnsi="Arial"/>
                <w:sz w:val="18"/>
                <w:szCs w:val="18"/>
                <w:lang w:bidi="ar-KW"/>
              </w:rPr>
              <w:t xml:space="preserve">that </w:t>
            </w:r>
            <w:r w:rsidRPr="00A343BF">
              <w:rPr>
                <w:rFonts w:ascii="Arial" w:hAnsi="Arial" w:hint="eastAsia"/>
                <w:sz w:val="18"/>
                <w:szCs w:val="18"/>
                <w:lang w:bidi="ar-KW"/>
              </w:rPr>
              <w:t>the policy has</w:t>
            </w:r>
            <w:r w:rsidRPr="00A343BF">
              <w:rPr>
                <w:rFonts w:ascii="Arial" w:hAnsi="Arial"/>
                <w:sz w:val="18"/>
                <w:szCs w:val="18"/>
                <w:lang w:bidi="ar-KW"/>
              </w:rPr>
              <w:t xml:space="preserve"> </w:t>
            </w:r>
            <w:r w:rsidRPr="00A343BF">
              <w:rPr>
                <w:rFonts w:ascii="Arial" w:hAnsi="Arial" w:hint="eastAsia"/>
                <w:sz w:val="18"/>
                <w:szCs w:val="18"/>
                <w:lang w:bidi="ar-KW"/>
              </w:rPr>
              <w:t>been executed.</w:t>
            </w:r>
          </w:p>
        </w:tc>
        <w:tc>
          <w:tcPr>
            <w:tcW w:w="1276" w:type="dxa"/>
          </w:tcPr>
          <w:p w14:paraId="64BE227B" w14:textId="77777777" w:rsidR="005C1859" w:rsidRPr="00A343BF" w:rsidRDefault="005C1859" w:rsidP="00B306C7">
            <w:pPr>
              <w:keepNext/>
              <w:keepLines/>
              <w:spacing w:after="0"/>
              <w:rPr>
                <w:rFonts w:ascii="Arial" w:hAnsi="Arial"/>
                <w:sz w:val="18"/>
                <w:szCs w:val="18"/>
                <w:lang w:bidi="ar-KW"/>
              </w:rPr>
            </w:pPr>
          </w:p>
        </w:tc>
      </w:tr>
      <w:tr w:rsidR="005C1859" w:rsidRPr="00A343BF" w14:paraId="5A1C3B11" w14:textId="77777777" w:rsidTr="00B306C7">
        <w:tblPrEx>
          <w:tblCellMar>
            <w:top w:w="0" w:type="dxa"/>
            <w:bottom w:w="0" w:type="dxa"/>
          </w:tblCellMar>
        </w:tblPrEx>
        <w:trPr>
          <w:cantSplit/>
          <w:jc w:val="center"/>
        </w:trPr>
        <w:tc>
          <w:tcPr>
            <w:tcW w:w="1951" w:type="dxa"/>
          </w:tcPr>
          <w:p w14:paraId="73ACFC87"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Exceptions</w:t>
            </w:r>
          </w:p>
        </w:tc>
        <w:tc>
          <w:tcPr>
            <w:tcW w:w="6095" w:type="dxa"/>
          </w:tcPr>
          <w:p w14:paraId="4E60A9DF" w14:textId="77777777" w:rsidR="005C1859" w:rsidRPr="00A343BF" w:rsidRDefault="005C1859" w:rsidP="00B306C7">
            <w:pPr>
              <w:keepNext/>
              <w:keepLines/>
              <w:spacing w:after="0"/>
              <w:rPr>
                <w:rFonts w:ascii="Arial" w:hAnsi="Arial"/>
                <w:sz w:val="18"/>
                <w:szCs w:val="18"/>
                <w:lang w:bidi="ar-KW"/>
              </w:rPr>
            </w:pPr>
            <w:bookmarkStart w:id="40" w:name="OLE_LINK5"/>
            <w:r w:rsidRPr="00A343BF">
              <w:rPr>
                <w:rFonts w:ascii="Arial" w:hAnsi="Arial"/>
                <w:sz w:val="18"/>
                <w:szCs w:val="18"/>
                <w:lang w:bidi="ar-KW"/>
              </w:rPr>
              <w:t>One of the steps identified above fails.</w:t>
            </w:r>
            <w:bookmarkEnd w:id="40"/>
          </w:p>
        </w:tc>
        <w:tc>
          <w:tcPr>
            <w:tcW w:w="1276" w:type="dxa"/>
          </w:tcPr>
          <w:p w14:paraId="6D61C054" w14:textId="77777777" w:rsidR="005C1859" w:rsidRPr="00A343BF" w:rsidRDefault="005C1859" w:rsidP="00B306C7">
            <w:pPr>
              <w:keepNext/>
              <w:keepLines/>
              <w:spacing w:after="0"/>
              <w:rPr>
                <w:rFonts w:ascii="Arial" w:hAnsi="Arial"/>
                <w:sz w:val="18"/>
                <w:szCs w:val="18"/>
                <w:lang w:bidi="ar-KW"/>
              </w:rPr>
            </w:pPr>
          </w:p>
        </w:tc>
      </w:tr>
      <w:tr w:rsidR="005C1859" w:rsidRPr="00A343BF" w14:paraId="041D542B" w14:textId="77777777" w:rsidTr="00B306C7">
        <w:tblPrEx>
          <w:tblCellMar>
            <w:top w:w="0" w:type="dxa"/>
            <w:bottom w:w="0" w:type="dxa"/>
          </w:tblCellMar>
        </w:tblPrEx>
        <w:trPr>
          <w:cantSplit/>
          <w:jc w:val="center"/>
        </w:trPr>
        <w:tc>
          <w:tcPr>
            <w:tcW w:w="1951" w:type="dxa"/>
          </w:tcPr>
          <w:p w14:paraId="0812F264"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Post Conditions</w:t>
            </w:r>
          </w:p>
        </w:tc>
        <w:tc>
          <w:tcPr>
            <w:tcW w:w="6095" w:type="dxa"/>
          </w:tcPr>
          <w:p w14:paraId="59E9996E"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The network is correctly configured and normally running</w:t>
            </w:r>
          </w:p>
        </w:tc>
        <w:tc>
          <w:tcPr>
            <w:tcW w:w="1276" w:type="dxa"/>
          </w:tcPr>
          <w:p w14:paraId="71AFE627" w14:textId="77777777" w:rsidR="005C1859" w:rsidRPr="00A343BF" w:rsidRDefault="005C1859" w:rsidP="00B306C7">
            <w:pPr>
              <w:keepNext/>
              <w:keepLines/>
              <w:spacing w:after="0"/>
              <w:rPr>
                <w:rFonts w:ascii="Arial" w:hAnsi="Arial"/>
                <w:sz w:val="18"/>
                <w:szCs w:val="18"/>
                <w:lang w:bidi="ar-KW"/>
              </w:rPr>
            </w:pPr>
          </w:p>
        </w:tc>
      </w:tr>
      <w:tr w:rsidR="005C1859" w:rsidRPr="00A343BF" w14:paraId="693E6C54" w14:textId="77777777" w:rsidTr="00B306C7">
        <w:tblPrEx>
          <w:tblCellMar>
            <w:top w:w="0" w:type="dxa"/>
            <w:bottom w:w="0" w:type="dxa"/>
          </w:tblCellMar>
        </w:tblPrEx>
        <w:trPr>
          <w:cantSplit/>
          <w:jc w:val="center"/>
        </w:trPr>
        <w:tc>
          <w:tcPr>
            <w:tcW w:w="1951" w:type="dxa"/>
          </w:tcPr>
          <w:p w14:paraId="74329B9B"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Traceability</w:t>
            </w:r>
          </w:p>
        </w:tc>
        <w:tc>
          <w:tcPr>
            <w:tcW w:w="6095" w:type="dxa"/>
          </w:tcPr>
          <w:p w14:paraId="54888D08"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REQ-</w:t>
            </w:r>
            <w:r w:rsidRPr="00A343BF">
              <w:rPr>
                <w:rFonts w:ascii="Arial" w:hAnsi="Arial" w:hint="eastAsia"/>
                <w:sz w:val="18"/>
                <w:lang w:eastAsia="zh-CN" w:bidi="ar-KW"/>
              </w:rPr>
              <w:t>POM_PO-</w:t>
            </w:r>
            <w:r w:rsidRPr="00A343BF">
              <w:rPr>
                <w:rFonts w:ascii="Arial" w:hAnsi="Arial"/>
                <w:sz w:val="18"/>
                <w:lang w:eastAsia="zh-CN" w:bidi="ar-KW"/>
              </w:rPr>
              <w:t>CON-1</w:t>
            </w:r>
          </w:p>
        </w:tc>
        <w:tc>
          <w:tcPr>
            <w:tcW w:w="1276" w:type="dxa"/>
          </w:tcPr>
          <w:p w14:paraId="15975256" w14:textId="77777777" w:rsidR="005C1859" w:rsidRPr="00A343BF" w:rsidRDefault="005C1859" w:rsidP="00B306C7">
            <w:pPr>
              <w:keepNext/>
              <w:keepLines/>
              <w:spacing w:after="0"/>
              <w:rPr>
                <w:rFonts w:ascii="Arial" w:hAnsi="Arial"/>
                <w:sz w:val="18"/>
                <w:szCs w:val="18"/>
                <w:lang w:bidi="ar-KW"/>
              </w:rPr>
            </w:pPr>
          </w:p>
        </w:tc>
      </w:tr>
    </w:tbl>
    <w:p w14:paraId="1ACED079" w14:textId="77777777" w:rsidR="001663A3" w:rsidRPr="00A343BF" w:rsidRDefault="001663A3" w:rsidP="001663A3">
      <w:pPr>
        <w:rPr>
          <w:i/>
          <w:color w:val="0000FF"/>
        </w:rPr>
      </w:pPr>
    </w:p>
    <w:p w14:paraId="0B207266" w14:textId="77777777" w:rsidR="00150D73" w:rsidRPr="00A343BF" w:rsidRDefault="001663A3" w:rsidP="001663A3">
      <w:pPr>
        <w:pStyle w:val="Heading1"/>
      </w:pPr>
      <w:bookmarkStart w:id="41" w:name="_Toc26279374"/>
      <w:bookmarkStart w:id="42" w:name="_Toc26439719"/>
      <w:r w:rsidRPr="00A343BF">
        <w:t>7</w:t>
      </w:r>
      <w:r w:rsidR="00150D73" w:rsidRPr="00A343BF">
        <w:tab/>
        <w:t>Specification level requirements</w:t>
      </w:r>
      <w:bookmarkEnd w:id="41"/>
      <w:bookmarkEnd w:id="42"/>
    </w:p>
    <w:p w14:paraId="76D16E9F" w14:textId="77777777" w:rsidR="00150D73" w:rsidRPr="00A343BF" w:rsidRDefault="00150D73" w:rsidP="00EE6693">
      <w:pPr>
        <w:pStyle w:val="Heading2"/>
      </w:pPr>
      <w:bookmarkStart w:id="43" w:name="_Toc26279375"/>
      <w:bookmarkStart w:id="44" w:name="_Toc26439720"/>
      <w:r w:rsidRPr="00A343BF">
        <w:t xml:space="preserve">7.1 </w:t>
      </w:r>
      <w:r w:rsidRPr="00A343BF">
        <w:tab/>
        <w:t>Requirements</w:t>
      </w:r>
      <w:bookmarkEnd w:id="43"/>
      <w:bookmarkEnd w:id="44"/>
    </w:p>
    <w:p w14:paraId="5B8DB31C" w14:textId="77777777" w:rsidR="005C1859" w:rsidRPr="00A343BF" w:rsidRDefault="005C1859" w:rsidP="005C1859">
      <w:pPr>
        <w:rPr>
          <w:b/>
          <w:lang w:eastAsia="zh-CN"/>
        </w:rPr>
      </w:pPr>
      <w:r w:rsidRPr="00A343BF">
        <w:rPr>
          <w:b/>
        </w:rPr>
        <w:t>REQ-</w:t>
      </w:r>
      <w:r w:rsidRPr="00A343BF">
        <w:rPr>
          <w:rFonts w:hint="eastAsia"/>
          <w:b/>
          <w:lang w:eastAsia="zh-CN"/>
        </w:rPr>
        <w:t>POM</w:t>
      </w:r>
      <w:r w:rsidRPr="00A343BF">
        <w:rPr>
          <w:rFonts w:hint="eastAsia"/>
          <w:b/>
        </w:rPr>
        <w:t>-</w:t>
      </w:r>
      <w:r w:rsidRPr="00A343BF">
        <w:rPr>
          <w:b/>
        </w:rPr>
        <w:t>FUN-01</w:t>
      </w:r>
      <w:r w:rsidRPr="00A343BF">
        <w:rPr>
          <w:rFonts w:hint="eastAsia"/>
          <w:b/>
          <w:lang w:eastAsia="zh-CN"/>
        </w:rPr>
        <w:t xml:space="preserve"> </w:t>
      </w:r>
    </w:p>
    <w:p w14:paraId="661D21FF" w14:textId="77777777" w:rsidR="005C1859" w:rsidRPr="00A343BF" w:rsidRDefault="005C1859" w:rsidP="005C1859">
      <w:pPr>
        <w:rPr>
          <w:lang w:eastAsia="zh-CN"/>
        </w:rPr>
      </w:pPr>
      <w:r w:rsidRPr="00A343BF">
        <w:t xml:space="preserve">The IRPAgent shall provide the capability to allow the IRPManager to </w:t>
      </w:r>
      <w:r w:rsidRPr="00A343BF">
        <w:rPr>
          <w:rFonts w:hint="eastAsia"/>
          <w:lang w:eastAsia="zh-CN"/>
        </w:rPr>
        <w:t xml:space="preserve">create </w:t>
      </w:r>
      <w:r w:rsidRPr="00A343BF">
        <w:rPr>
          <w:lang w:eastAsia="zh-CN"/>
        </w:rPr>
        <w:t>t</w:t>
      </w:r>
      <w:r w:rsidRPr="00A343BF">
        <w:rPr>
          <w:rFonts w:hint="eastAsia"/>
          <w:lang w:eastAsia="zh-CN"/>
        </w:rPr>
        <w:t xml:space="preserve">he network policy. </w:t>
      </w:r>
    </w:p>
    <w:p w14:paraId="06AE11E6" w14:textId="77777777" w:rsidR="005C1859" w:rsidRPr="00A343BF" w:rsidRDefault="005C1859" w:rsidP="005C1859">
      <w:pPr>
        <w:rPr>
          <w:b/>
          <w:lang w:eastAsia="zh-CN"/>
        </w:rPr>
      </w:pPr>
      <w:r w:rsidRPr="00A343BF">
        <w:rPr>
          <w:b/>
        </w:rPr>
        <w:t>REQ-</w:t>
      </w:r>
      <w:r w:rsidRPr="00A343BF">
        <w:rPr>
          <w:rFonts w:hint="eastAsia"/>
          <w:b/>
          <w:lang w:eastAsia="zh-CN"/>
        </w:rPr>
        <w:t>POM</w:t>
      </w:r>
      <w:r w:rsidRPr="00A343BF">
        <w:rPr>
          <w:rFonts w:hint="eastAsia"/>
          <w:b/>
        </w:rPr>
        <w:t>-</w:t>
      </w:r>
      <w:r w:rsidRPr="00A343BF">
        <w:rPr>
          <w:b/>
        </w:rPr>
        <w:t>FUN-02</w:t>
      </w:r>
      <w:r w:rsidRPr="00A343BF">
        <w:rPr>
          <w:rFonts w:hint="eastAsia"/>
          <w:b/>
          <w:lang w:eastAsia="zh-CN"/>
        </w:rPr>
        <w:t xml:space="preserve"> </w:t>
      </w:r>
    </w:p>
    <w:p w14:paraId="5EF16B5C" w14:textId="77777777" w:rsidR="005C1859" w:rsidRPr="00A343BF" w:rsidRDefault="005C1859" w:rsidP="005C1859">
      <w:r w:rsidRPr="00A343BF">
        <w:t xml:space="preserve">The IRPAgent shall provide the capability to allow the IRPManager </w:t>
      </w:r>
      <w:r w:rsidRPr="00A343BF">
        <w:rPr>
          <w:rFonts w:hint="eastAsia"/>
          <w:lang w:eastAsia="zh-CN"/>
        </w:rPr>
        <w:t xml:space="preserve">to </w:t>
      </w:r>
      <w:r w:rsidRPr="00A343BF">
        <w:rPr>
          <w:lang w:eastAsia="zh-CN"/>
        </w:rPr>
        <w:t xml:space="preserve">delete </w:t>
      </w:r>
      <w:r w:rsidRPr="00A343BF">
        <w:rPr>
          <w:rFonts w:hint="eastAsia"/>
          <w:lang w:eastAsia="zh-CN"/>
        </w:rPr>
        <w:t xml:space="preserve">the network policy. </w:t>
      </w:r>
    </w:p>
    <w:p w14:paraId="6EB09B36" w14:textId="77777777" w:rsidR="005C1859" w:rsidRPr="00A343BF" w:rsidRDefault="005C1859" w:rsidP="005C1859">
      <w:pPr>
        <w:rPr>
          <w:b/>
          <w:lang w:eastAsia="zh-CN"/>
        </w:rPr>
      </w:pPr>
      <w:r w:rsidRPr="00A343BF">
        <w:rPr>
          <w:b/>
        </w:rPr>
        <w:lastRenderedPageBreak/>
        <w:t>REQ-</w:t>
      </w:r>
      <w:r w:rsidRPr="00A343BF">
        <w:rPr>
          <w:rFonts w:hint="eastAsia"/>
          <w:b/>
          <w:lang w:eastAsia="zh-CN"/>
        </w:rPr>
        <w:t>POM</w:t>
      </w:r>
      <w:r w:rsidRPr="00A343BF">
        <w:rPr>
          <w:rFonts w:hint="eastAsia"/>
          <w:b/>
        </w:rPr>
        <w:t>-</w:t>
      </w:r>
      <w:r w:rsidRPr="00A343BF">
        <w:rPr>
          <w:b/>
        </w:rPr>
        <w:t>FUN-03</w:t>
      </w:r>
      <w:r w:rsidRPr="00A343BF">
        <w:rPr>
          <w:rFonts w:hint="eastAsia"/>
          <w:b/>
          <w:lang w:eastAsia="zh-CN"/>
        </w:rPr>
        <w:t xml:space="preserve"> </w:t>
      </w:r>
    </w:p>
    <w:p w14:paraId="083F4AF3" w14:textId="77777777" w:rsidR="005C1859" w:rsidRPr="00A343BF" w:rsidRDefault="005C1859" w:rsidP="005C1859">
      <w:pPr>
        <w:rPr>
          <w:lang w:eastAsia="zh-CN"/>
        </w:rPr>
      </w:pPr>
      <w:r w:rsidRPr="00A343BF">
        <w:t xml:space="preserve">The IRPAgent shall provide the capability to allow the IRPManager </w:t>
      </w:r>
      <w:r w:rsidRPr="00A343BF">
        <w:rPr>
          <w:rFonts w:hint="eastAsia"/>
          <w:lang w:eastAsia="zh-CN"/>
        </w:rPr>
        <w:t xml:space="preserve">to update the network policy. </w:t>
      </w:r>
    </w:p>
    <w:p w14:paraId="7F2B0824" w14:textId="77777777" w:rsidR="005C1859" w:rsidRPr="00A343BF" w:rsidRDefault="005C1859" w:rsidP="005C1859">
      <w:pPr>
        <w:rPr>
          <w:b/>
          <w:lang w:eastAsia="zh-CN"/>
        </w:rPr>
      </w:pPr>
      <w:r w:rsidRPr="00A343BF">
        <w:rPr>
          <w:b/>
        </w:rPr>
        <w:t>REQ-</w:t>
      </w:r>
      <w:r w:rsidRPr="00A343BF">
        <w:rPr>
          <w:rFonts w:hint="eastAsia"/>
          <w:b/>
          <w:lang w:eastAsia="zh-CN"/>
        </w:rPr>
        <w:t>POM</w:t>
      </w:r>
      <w:r w:rsidRPr="00A343BF">
        <w:rPr>
          <w:rFonts w:hint="eastAsia"/>
          <w:b/>
        </w:rPr>
        <w:t>-</w:t>
      </w:r>
      <w:r w:rsidRPr="00A343BF">
        <w:rPr>
          <w:b/>
        </w:rPr>
        <w:t>FUN-04</w:t>
      </w:r>
      <w:r w:rsidRPr="00A343BF">
        <w:rPr>
          <w:rFonts w:hint="eastAsia"/>
          <w:b/>
          <w:lang w:eastAsia="zh-CN"/>
        </w:rPr>
        <w:t xml:space="preserve"> </w:t>
      </w:r>
    </w:p>
    <w:p w14:paraId="30E4524D" w14:textId="77777777" w:rsidR="005C1859" w:rsidRPr="00A343BF" w:rsidRDefault="005C1859" w:rsidP="005C1859">
      <w:r w:rsidRPr="00A343BF">
        <w:t>The IRPAgent shall provide the capability to allow the IRPManager</w:t>
      </w:r>
      <w:r w:rsidRPr="00A343BF">
        <w:rPr>
          <w:rFonts w:hint="eastAsia"/>
          <w:lang w:eastAsia="zh-CN"/>
        </w:rPr>
        <w:t xml:space="preserve"> to </w:t>
      </w:r>
      <w:r w:rsidRPr="00A343BF">
        <w:rPr>
          <w:lang w:eastAsia="zh-CN"/>
        </w:rPr>
        <w:t>query</w:t>
      </w:r>
      <w:r w:rsidRPr="00A343BF">
        <w:rPr>
          <w:rFonts w:hint="eastAsia"/>
          <w:lang w:eastAsia="zh-CN"/>
        </w:rPr>
        <w:t xml:space="preserve"> the network policy. </w:t>
      </w:r>
    </w:p>
    <w:p w14:paraId="42362C50" w14:textId="77777777" w:rsidR="005C1859" w:rsidRPr="00A343BF" w:rsidRDefault="005C1859" w:rsidP="005C1859">
      <w:pPr>
        <w:rPr>
          <w:b/>
          <w:lang w:eastAsia="zh-CN"/>
        </w:rPr>
      </w:pPr>
      <w:r w:rsidRPr="00A343BF">
        <w:rPr>
          <w:b/>
        </w:rPr>
        <w:t>REQ-</w:t>
      </w:r>
      <w:r w:rsidRPr="00A343BF">
        <w:rPr>
          <w:rFonts w:hint="eastAsia"/>
          <w:b/>
          <w:lang w:eastAsia="zh-CN"/>
        </w:rPr>
        <w:t>POM</w:t>
      </w:r>
      <w:r w:rsidRPr="00A343BF">
        <w:rPr>
          <w:rFonts w:hint="eastAsia"/>
          <w:b/>
        </w:rPr>
        <w:t>-</w:t>
      </w:r>
      <w:r w:rsidRPr="00A343BF">
        <w:rPr>
          <w:b/>
        </w:rPr>
        <w:t>FUN-05</w:t>
      </w:r>
      <w:r w:rsidRPr="00A343BF">
        <w:rPr>
          <w:rFonts w:hint="eastAsia"/>
          <w:b/>
          <w:lang w:eastAsia="zh-CN"/>
        </w:rPr>
        <w:t xml:space="preserve"> </w:t>
      </w:r>
    </w:p>
    <w:p w14:paraId="334ED8D2" w14:textId="77777777" w:rsidR="005C1859" w:rsidRPr="00A343BF" w:rsidRDefault="005C1859" w:rsidP="005C1859">
      <w:r w:rsidRPr="00A343BF">
        <w:t>The IRPAgent shall provide the capability to allow the IRPManager</w:t>
      </w:r>
      <w:r w:rsidRPr="00A343BF">
        <w:rPr>
          <w:rFonts w:hint="eastAsia"/>
          <w:lang w:eastAsia="zh-CN"/>
        </w:rPr>
        <w:t xml:space="preserve"> to activate the network policy. </w:t>
      </w:r>
    </w:p>
    <w:p w14:paraId="72E0CF5F" w14:textId="77777777" w:rsidR="005C1859" w:rsidRPr="00A343BF" w:rsidRDefault="005C1859" w:rsidP="005C1859">
      <w:pPr>
        <w:rPr>
          <w:b/>
          <w:lang w:eastAsia="zh-CN"/>
        </w:rPr>
      </w:pPr>
      <w:r w:rsidRPr="00A343BF">
        <w:rPr>
          <w:b/>
        </w:rPr>
        <w:t>REQ-</w:t>
      </w:r>
      <w:r w:rsidRPr="00A343BF">
        <w:rPr>
          <w:rFonts w:hint="eastAsia"/>
          <w:b/>
          <w:lang w:eastAsia="zh-CN"/>
        </w:rPr>
        <w:t>POM</w:t>
      </w:r>
      <w:r w:rsidRPr="00A343BF">
        <w:rPr>
          <w:rFonts w:hint="eastAsia"/>
          <w:b/>
        </w:rPr>
        <w:t>-</w:t>
      </w:r>
      <w:r w:rsidRPr="00A343BF">
        <w:rPr>
          <w:b/>
        </w:rPr>
        <w:t>FUN-06</w:t>
      </w:r>
      <w:r w:rsidRPr="00A343BF">
        <w:rPr>
          <w:rFonts w:hint="eastAsia"/>
          <w:b/>
          <w:lang w:eastAsia="zh-CN"/>
        </w:rPr>
        <w:t xml:space="preserve"> </w:t>
      </w:r>
    </w:p>
    <w:p w14:paraId="35805C9C" w14:textId="77777777" w:rsidR="005C1859" w:rsidRPr="00A343BF" w:rsidRDefault="005C1859" w:rsidP="005C1859">
      <w:r w:rsidRPr="00A343BF">
        <w:t>The IRPAgent shall provide the capability to allow the IRPManager</w:t>
      </w:r>
      <w:r w:rsidRPr="00A343BF">
        <w:rPr>
          <w:rFonts w:hint="eastAsia"/>
          <w:lang w:eastAsia="zh-CN"/>
        </w:rPr>
        <w:t xml:space="preserve"> to deactivate the network policy. </w:t>
      </w:r>
    </w:p>
    <w:p w14:paraId="186D9222" w14:textId="77777777" w:rsidR="005C1859" w:rsidRPr="00A343BF" w:rsidRDefault="005C1859" w:rsidP="005C1859">
      <w:pPr>
        <w:rPr>
          <w:b/>
          <w:lang w:eastAsia="zh-CN"/>
        </w:rPr>
      </w:pPr>
      <w:r w:rsidRPr="00A343BF">
        <w:rPr>
          <w:b/>
        </w:rPr>
        <w:t>REQ-</w:t>
      </w:r>
      <w:r w:rsidRPr="00A343BF">
        <w:rPr>
          <w:rFonts w:hint="eastAsia"/>
          <w:b/>
          <w:lang w:eastAsia="zh-CN"/>
        </w:rPr>
        <w:t>POM</w:t>
      </w:r>
      <w:r w:rsidRPr="00A343BF">
        <w:rPr>
          <w:rFonts w:hint="eastAsia"/>
          <w:b/>
        </w:rPr>
        <w:t>-</w:t>
      </w:r>
      <w:r w:rsidRPr="00A343BF">
        <w:rPr>
          <w:b/>
        </w:rPr>
        <w:t>FUN-07</w:t>
      </w:r>
    </w:p>
    <w:p w14:paraId="3E8BE470" w14:textId="77777777" w:rsidR="00150D73" w:rsidRPr="00A343BF" w:rsidRDefault="005C1859" w:rsidP="00EE6693">
      <w:r w:rsidRPr="00A343BF">
        <w:t>The IRPAgent should notify the IRPManager when there is a network policy conflict.</w:t>
      </w:r>
    </w:p>
    <w:p w14:paraId="17C77E79" w14:textId="77777777" w:rsidR="00150D73" w:rsidRPr="00A343BF" w:rsidRDefault="00150D73" w:rsidP="00EE6693">
      <w:pPr>
        <w:pStyle w:val="Heading2"/>
      </w:pPr>
      <w:bookmarkStart w:id="45" w:name="_Toc26279376"/>
      <w:bookmarkStart w:id="46" w:name="_Toc26439721"/>
      <w:r w:rsidRPr="00A343BF">
        <w:t xml:space="preserve">7.2 </w:t>
      </w:r>
      <w:r w:rsidRPr="00A343BF">
        <w:tab/>
        <w:t>Actor roles</w:t>
      </w:r>
      <w:bookmarkEnd w:id="45"/>
      <w:bookmarkEnd w:id="46"/>
    </w:p>
    <w:p w14:paraId="5B4B9D01" w14:textId="77777777" w:rsidR="005C1859" w:rsidRPr="00A343BF" w:rsidRDefault="005C1859" w:rsidP="001142F3">
      <w:pPr>
        <w:rPr>
          <w:lang w:eastAsia="zh-CN"/>
        </w:rPr>
      </w:pPr>
      <w:r w:rsidRPr="00A343BF">
        <w:t>See detailed actors and roles for each use case in clause 7.4.</w:t>
      </w:r>
    </w:p>
    <w:p w14:paraId="7ED32047" w14:textId="77777777" w:rsidR="00150D73" w:rsidRPr="00A343BF" w:rsidRDefault="00150D73" w:rsidP="00EE6693">
      <w:pPr>
        <w:pStyle w:val="Heading2"/>
      </w:pPr>
      <w:bookmarkStart w:id="47" w:name="_Toc26279377"/>
      <w:bookmarkStart w:id="48" w:name="_Toc26439722"/>
      <w:r w:rsidRPr="00A343BF">
        <w:t xml:space="preserve">7.3 </w:t>
      </w:r>
      <w:r w:rsidRPr="00A343BF">
        <w:tab/>
        <w:t>Telecommunications resources</w:t>
      </w:r>
      <w:bookmarkEnd w:id="47"/>
      <w:bookmarkEnd w:id="48"/>
    </w:p>
    <w:p w14:paraId="048A39BC" w14:textId="77777777" w:rsidR="005C1859" w:rsidRPr="00FC4CF4" w:rsidRDefault="005C1859" w:rsidP="00FC4CF4">
      <w:pPr>
        <w:rPr>
          <w:i/>
          <w:iCs/>
        </w:rPr>
      </w:pPr>
      <w:r w:rsidRPr="00A343BF">
        <w:t>See detailed telecommunication resources for each use case in clause 7.4</w:t>
      </w:r>
      <w:r w:rsidR="00FC4CF4">
        <w:t>.</w:t>
      </w:r>
    </w:p>
    <w:p w14:paraId="45D5912D" w14:textId="77777777" w:rsidR="00150D73" w:rsidRPr="00A343BF" w:rsidRDefault="00150D73" w:rsidP="00EE6693">
      <w:pPr>
        <w:pStyle w:val="Heading2"/>
      </w:pPr>
      <w:bookmarkStart w:id="49" w:name="_Toc26279378"/>
      <w:bookmarkStart w:id="50" w:name="_Toc26439723"/>
      <w:r w:rsidRPr="00A343BF">
        <w:t xml:space="preserve">7.4 </w:t>
      </w:r>
      <w:r w:rsidRPr="00A343BF">
        <w:tab/>
        <w:t>Use cases</w:t>
      </w:r>
      <w:bookmarkEnd w:id="49"/>
      <w:bookmarkEnd w:id="50"/>
    </w:p>
    <w:p w14:paraId="2D2F47D0" w14:textId="77777777" w:rsidR="005C1859" w:rsidRPr="00A343BF" w:rsidRDefault="005C1859" w:rsidP="005C1859">
      <w:pPr>
        <w:pStyle w:val="Heading3"/>
      </w:pPr>
      <w:bookmarkStart w:id="51" w:name="_Toc26279379"/>
      <w:bookmarkStart w:id="52" w:name="_Toc26439724"/>
      <w:r w:rsidRPr="00A343BF">
        <w:t>7</w:t>
      </w:r>
      <w:r w:rsidRPr="00A343BF">
        <w:rPr>
          <w:rFonts w:hint="eastAsia"/>
        </w:rPr>
        <w:t>.4.</w:t>
      </w:r>
      <w:r w:rsidRPr="00A343BF">
        <w:t>1</w:t>
      </w:r>
      <w:r w:rsidRPr="00A343BF">
        <w:tab/>
        <w:t xml:space="preserve">Create a policy </w:t>
      </w:r>
      <w:r w:rsidRPr="00A343BF">
        <w:rPr>
          <w:rFonts w:hint="eastAsia"/>
        </w:rPr>
        <w:t xml:space="preserve">in the </w:t>
      </w:r>
      <w:r w:rsidRPr="00A343BF">
        <w:t>context</w:t>
      </w:r>
      <w:r w:rsidRPr="00A343BF">
        <w:rPr>
          <w:rFonts w:hint="eastAsia"/>
        </w:rPr>
        <w:t xml:space="preserve"> of NFV</w:t>
      </w:r>
      <w:bookmarkEnd w:id="51"/>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5C1859" w:rsidRPr="00A343BF" w14:paraId="0589682C" w14:textId="77777777" w:rsidTr="00B306C7">
        <w:tblPrEx>
          <w:tblCellMar>
            <w:top w:w="0" w:type="dxa"/>
            <w:bottom w:w="0" w:type="dxa"/>
          </w:tblCellMar>
        </w:tblPrEx>
        <w:trPr>
          <w:cantSplit/>
          <w:tblHeader/>
          <w:jc w:val="center"/>
        </w:trPr>
        <w:tc>
          <w:tcPr>
            <w:tcW w:w="1951" w:type="dxa"/>
            <w:shd w:val="clear" w:color="auto" w:fill="D9D9D9"/>
          </w:tcPr>
          <w:p w14:paraId="09E2AF96"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Use Case Stage</w:t>
            </w:r>
          </w:p>
        </w:tc>
        <w:tc>
          <w:tcPr>
            <w:tcW w:w="6095" w:type="dxa"/>
            <w:shd w:val="clear" w:color="auto" w:fill="D9D9D9"/>
          </w:tcPr>
          <w:p w14:paraId="5876C9BC"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Evolution / Specification</w:t>
            </w:r>
          </w:p>
        </w:tc>
        <w:tc>
          <w:tcPr>
            <w:tcW w:w="1276" w:type="dxa"/>
            <w:shd w:val="clear" w:color="auto" w:fill="D9D9D9"/>
          </w:tcPr>
          <w:p w14:paraId="60260CA2"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&lt;&lt;Uses&gt;&gt;</w:t>
            </w:r>
          </w:p>
          <w:p w14:paraId="2EBF8CCD"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 xml:space="preserve">Related use </w:t>
            </w:r>
          </w:p>
        </w:tc>
      </w:tr>
      <w:tr w:rsidR="005C1859" w:rsidRPr="00A343BF" w14:paraId="436491C1" w14:textId="77777777" w:rsidTr="00B306C7">
        <w:tblPrEx>
          <w:tblCellMar>
            <w:top w:w="0" w:type="dxa"/>
            <w:bottom w:w="0" w:type="dxa"/>
          </w:tblCellMar>
        </w:tblPrEx>
        <w:trPr>
          <w:cantSplit/>
          <w:jc w:val="center"/>
        </w:trPr>
        <w:tc>
          <w:tcPr>
            <w:tcW w:w="1951" w:type="dxa"/>
          </w:tcPr>
          <w:p w14:paraId="036E0F58"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bidi="ar-KW"/>
              </w:rPr>
              <w:t>Goal</w:t>
            </w:r>
          </w:p>
        </w:tc>
        <w:tc>
          <w:tcPr>
            <w:tcW w:w="6095" w:type="dxa"/>
          </w:tcPr>
          <w:p w14:paraId="304F4EA7"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To create a policy</w:t>
            </w:r>
            <w:r w:rsidRPr="00A343BF">
              <w:rPr>
                <w:rFonts w:ascii="Arial" w:hAnsi="Arial" w:hint="eastAsia"/>
                <w:sz w:val="18"/>
                <w:lang w:eastAsia="zh-CN" w:bidi="ar-KW"/>
              </w:rPr>
              <w:t xml:space="preserve"> such as deploying the SBC from IMS and P-GW </w:t>
            </w:r>
            <w:r w:rsidR="00D306BE" w:rsidRPr="00A343BF">
              <w:rPr>
                <w:rFonts w:ascii="Arial" w:hAnsi="Arial" w:hint="eastAsia"/>
                <w:sz w:val="18"/>
                <w:lang w:eastAsia="zh-CN" w:bidi="ar-KW"/>
              </w:rPr>
              <w:t>from EPC in the same Data Centre</w:t>
            </w:r>
            <w:r w:rsidRPr="00A343BF">
              <w:rPr>
                <w:rFonts w:ascii="Arial" w:hAnsi="Arial" w:hint="eastAsia"/>
                <w:sz w:val="18"/>
                <w:lang w:eastAsia="zh-CN" w:bidi="ar-KW"/>
              </w:rPr>
              <w:t>.</w:t>
            </w:r>
          </w:p>
        </w:tc>
        <w:tc>
          <w:tcPr>
            <w:tcW w:w="1276" w:type="dxa"/>
          </w:tcPr>
          <w:p w14:paraId="6D893289" w14:textId="77777777" w:rsidR="005C1859" w:rsidRPr="00A343BF" w:rsidRDefault="005C1859" w:rsidP="00B306C7">
            <w:pPr>
              <w:keepNext/>
              <w:keepLines/>
              <w:spacing w:after="0"/>
              <w:rPr>
                <w:rFonts w:ascii="Arial" w:hAnsi="Arial"/>
                <w:sz w:val="18"/>
                <w:lang w:bidi="ar-KW"/>
              </w:rPr>
            </w:pPr>
          </w:p>
        </w:tc>
      </w:tr>
      <w:tr w:rsidR="005C1859" w:rsidRPr="00A343BF" w14:paraId="1DE75986" w14:textId="77777777" w:rsidTr="00B306C7">
        <w:tblPrEx>
          <w:tblCellMar>
            <w:top w:w="0" w:type="dxa"/>
            <w:bottom w:w="0" w:type="dxa"/>
          </w:tblCellMar>
        </w:tblPrEx>
        <w:trPr>
          <w:cantSplit/>
          <w:jc w:val="center"/>
        </w:trPr>
        <w:tc>
          <w:tcPr>
            <w:tcW w:w="1951" w:type="dxa"/>
          </w:tcPr>
          <w:p w14:paraId="043866D1"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Actors and Roles</w:t>
            </w:r>
          </w:p>
        </w:tc>
        <w:tc>
          <w:tcPr>
            <w:tcW w:w="6095" w:type="dxa"/>
          </w:tcPr>
          <w:p w14:paraId="02CD2144"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IRPManager as user</w:t>
            </w:r>
          </w:p>
        </w:tc>
        <w:tc>
          <w:tcPr>
            <w:tcW w:w="1276" w:type="dxa"/>
          </w:tcPr>
          <w:p w14:paraId="1281F02B" w14:textId="77777777" w:rsidR="005C1859" w:rsidRPr="00A343BF" w:rsidRDefault="005C1859" w:rsidP="00B306C7">
            <w:pPr>
              <w:keepNext/>
              <w:keepLines/>
              <w:spacing w:after="0"/>
              <w:rPr>
                <w:rFonts w:ascii="Arial" w:hAnsi="Arial"/>
                <w:sz w:val="18"/>
                <w:szCs w:val="18"/>
                <w:lang w:bidi="ar-KW"/>
              </w:rPr>
            </w:pPr>
          </w:p>
        </w:tc>
      </w:tr>
      <w:tr w:rsidR="005C1859" w:rsidRPr="00A343BF" w14:paraId="20A3A822" w14:textId="77777777" w:rsidTr="00B306C7">
        <w:tblPrEx>
          <w:tblCellMar>
            <w:top w:w="0" w:type="dxa"/>
            <w:bottom w:w="0" w:type="dxa"/>
          </w:tblCellMar>
        </w:tblPrEx>
        <w:trPr>
          <w:cantSplit/>
          <w:jc w:val="center"/>
        </w:trPr>
        <w:tc>
          <w:tcPr>
            <w:tcW w:w="1951" w:type="dxa"/>
          </w:tcPr>
          <w:p w14:paraId="4F622120"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Telecom resources</w:t>
            </w:r>
          </w:p>
        </w:tc>
        <w:tc>
          <w:tcPr>
            <w:tcW w:w="6095" w:type="dxa"/>
          </w:tcPr>
          <w:p w14:paraId="029DB25A" w14:textId="77777777" w:rsidR="005C1859" w:rsidRPr="00A343BF" w:rsidRDefault="005C1859" w:rsidP="00B306C7">
            <w:pPr>
              <w:keepNext/>
              <w:keepLines/>
              <w:spacing w:after="0"/>
              <w:rPr>
                <w:rFonts w:ascii="Arial" w:hAnsi="Arial"/>
                <w:sz w:val="18"/>
                <w:lang w:eastAsia="zh-CN" w:bidi="ar-KW"/>
              </w:rPr>
            </w:pPr>
            <w:r w:rsidRPr="00A343BF">
              <w:rPr>
                <w:rFonts w:ascii="Arial" w:hAnsi="Arial" w:hint="eastAsia"/>
                <w:sz w:val="18"/>
                <w:lang w:eastAsia="zh-CN" w:bidi="ar-KW"/>
              </w:rPr>
              <w:t>3GPP management system (NM</w:t>
            </w:r>
            <w:r w:rsidRPr="00A343BF">
              <w:rPr>
                <w:rFonts w:ascii="Arial" w:hAnsi="Arial"/>
                <w:sz w:val="18"/>
                <w:lang w:eastAsia="zh-CN" w:bidi="ar-KW"/>
              </w:rPr>
              <w:t>, EM</w:t>
            </w:r>
            <w:r w:rsidRPr="00A343BF">
              <w:rPr>
                <w:rFonts w:ascii="Arial" w:hAnsi="Arial" w:hint="eastAsia"/>
                <w:sz w:val="18"/>
                <w:lang w:eastAsia="zh-CN" w:bidi="ar-KW"/>
              </w:rPr>
              <w:t>)</w:t>
            </w:r>
            <w:r w:rsidRPr="00A343BF">
              <w:rPr>
                <w:rFonts w:ascii="Arial" w:hAnsi="Arial"/>
                <w:sz w:val="18"/>
                <w:lang w:eastAsia="zh-CN" w:bidi="ar-KW"/>
              </w:rPr>
              <w:t>.</w:t>
            </w:r>
          </w:p>
        </w:tc>
        <w:tc>
          <w:tcPr>
            <w:tcW w:w="1276" w:type="dxa"/>
          </w:tcPr>
          <w:p w14:paraId="76CFE57B" w14:textId="77777777" w:rsidR="005C1859" w:rsidRPr="00A343BF" w:rsidRDefault="005C1859" w:rsidP="00B306C7">
            <w:pPr>
              <w:keepNext/>
              <w:keepLines/>
              <w:spacing w:after="0"/>
              <w:rPr>
                <w:rFonts w:ascii="Arial" w:hAnsi="Arial"/>
                <w:sz w:val="18"/>
                <w:szCs w:val="18"/>
                <w:lang w:bidi="ar-KW"/>
              </w:rPr>
            </w:pPr>
          </w:p>
        </w:tc>
      </w:tr>
      <w:tr w:rsidR="005C1859" w:rsidRPr="00A343BF" w14:paraId="1EBEE4DD" w14:textId="77777777" w:rsidTr="00B306C7">
        <w:tblPrEx>
          <w:tblCellMar>
            <w:top w:w="0" w:type="dxa"/>
            <w:bottom w:w="0" w:type="dxa"/>
          </w:tblCellMar>
        </w:tblPrEx>
        <w:trPr>
          <w:cantSplit/>
          <w:jc w:val="center"/>
        </w:trPr>
        <w:tc>
          <w:tcPr>
            <w:tcW w:w="1951" w:type="dxa"/>
          </w:tcPr>
          <w:p w14:paraId="4175E1EA"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Assumptions</w:t>
            </w:r>
          </w:p>
        </w:tc>
        <w:tc>
          <w:tcPr>
            <w:tcW w:w="6095" w:type="dxa"/>
          </w:tcPr>
          <w:p w14:paraId="6268A55F"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3GPP management syste</w:t>
            </w:r>
            <w:r w:rsidRPr="00A343BF">
              <w:rPr>
                <w:rFonts w:ascii="Arial" w:hAnsi="Arial"/>
                <w:sz w:val="18"/>
                <w:lang w:eastAsia="zh-CN" w:bidi="ar-KW"/>
              </w:rPr>
              <w:t>m</w:t>
            </w:r>
            <w:r w:rsidRPr="00A343BF">
              <w:rPr>
                <w:rFonts w:ascii="Arial" w:hAnsi="Arial" w:hint="eastAsia"/>
                <w:sz w:val="18"/>
                <w:lang w:eastAsia="zh-CN" w:bidi="ar-KW"/>
              </w:rPr>
              <w:t xml:space="preserve">s are </w:t>
            </w:r>
            <w:r w:rsidRPr="00A343BF">
              <w:rPr>
                <w:rFonts w:ascii="Arial" w:hAnsi="Arial"/>
                <w:sz w:val="18"/>
                <w:lang w:eastAsia="zh-CN" w:bidi="ar-KW"/>
              </w:rPr>
              <w:t>running normally, scenarios and policy requirements are clearly defined.</w:t>
            </w:r>
          </w:p>
        </w:tc>
        <w:tc>
          <w:tcPr>
            <w:tcW w:w="1276" w:type="dxa"/>
          </w:tcPr>
          <w:p w14:paraId="639D25C5" w14:textId="77777777" w:rsidR="005C1859" w:rsidRPr="00A343BF" w:rsidRDefault="005C1859" w:rsidP="00B306C7">
            <w:pPr>
              <w:keepNext/>
              <w:keepLines/>
              <w:spacing w:after="0"/>
              <w:rPr>
                <w:rFonts w:ascii="Arial" w:hAnsi="Arial"/>
                <w:sz w:val="18"/>
                <w:szCs w:val="18"/>
                <w:lang w:bidi="ar-KW"/>
              </w:rPr>
            </w:pPr>
          </w:p>
        </w:tc>
      </w:tr>
      <w:tr w:rsidR="005C1859" w:rsidRPr="00A343BF" w14:paraId="127BF76B" w14:textId="77777777" w:rsidTr="00B306C7">
        <w:tblPrEx>
          <w:tblCellMar>
            <w:top w:w="0" w:type="dxa"/>
            <w:bottom w:w="0" w:type="dxa"/>
          </w:tblCellMar>
        </w:tblPrEx>
        <w:trPr>
          <w:cantSplit/>
          <w:jc w:val="center"/>
        </w:trPr>
        <w:tc>
          <w:tcPr>
            <w:tcW w:w="1951" w:type="dxa"/>
          </w:tcPr>
          <w:p w14:paraId="1C5EB426"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szCs w:val="18"/>
                <w:lang w:bidi="ar-KW"/>
              </w:rPr>
              <w:t>Pre conditions</w:t>
            </w:r>
          </w:p>
        </w:tc>
        <w:tc>
          <w:tcPr>
            <w:tcW w:w="6095" w:type="dxa"/>
          </w:tcPr>
          <w:p w14:paraId="7831E2AE"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The</w:t>
            </w:r>
            <w:r w:rsidRPr="00A343BF">
              <w:rPr>
                <w:rFonts w:ascii="Arial" w:hAnsi="Arial"/>
                <w:sz w:val="18"/>
                <w:lang w:eastAsia="zh-CN" w:bidi="ar-KW"/>
              </w:rPr>
              <w:t xml:space="preserve"> systems</w:t>
            </w:r>
            <w:r w:rsidRPr="00A343BF">
              <w:rPr>
                <w:rFonts w:ascii="Arial" w:hAnsi="Arial" w:hint="eastAsia"/>
                <w:sz w:val="18"/>
                <w:lang w:eastAsia="zh-CN" w:bidi="ar-KW"/>
              </w:rPr>
              <w:t xml:space="preserve"> is correctly configured and normally running</w:t>
            </w:r>
            <w:r w:rsidRPr="00A343BF">
              <w:rPr>
                <w:rFonts w:ascii="Arial" w:hAnsi="Arial"/>
                <w:sz w:val="18"/>
                <w:lang w:eastAsia="zh-CN" w:bidi="ar-KW"/>
              </w:rPr>
              <w:t>.</w:t>
            </w:r>
          </w:p>
        </w:tc>
        <w:tc>
          <w:tcPr>
            <w:tcW w:w="1276" w:type="dxa"/>
          </w:tcPr>
          <w:p w14:paraId="2CD214FD" w14:textId="77777777" w:rsidR="005C1859" w:rsidRPr="00A343BF" w:rsidRDefault="005C1859" w:rsidP="00B306C7">
            <w:pPr>
              <w:keepNext/>
              <w:keepLines/>
              <w:spacing w:after="0"/>
              <w:rPr>
                <w:rFonts w:ascii="Arial" w:hAnsi="Arial"/>
                <w:sz w:val="18"/>
                <w:szCs w:val="18"/>
                <w:lang w:bidi="ar-KW"/>
              </w:rPr>
            </w:pPr>
          </w:p>
        </w:tc>
      </w:tr>
      <w:tr w:rsidR="005C1859" w:rsidRPr="00A343BF" w14:paraId="51BD7C02" w14:textId="77777777" w:rsidTr="00B306C7">
        <w:tblPrEx>
          <w:tblCellMar>
            <w:top w:w="0" w:type="dxa"/>
            <w:bottom w:w="0" w:type="dxa"/>
          </w:tblCellMar>
        </w:tblPrEx>
        <w:trPr>
          <w:cantSplit/>
          <w:jc w:val="center"/>
        </w:trPr>
        <w:tc>
          <w:tcPr>
            <w:tcW w:w="1951" w:type="dxa"/>
          </w:tcPr>
          <w:p w14:paraId="38CF7E9E"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Begins when </w:t>
            </w:r>
          </w:p>
        </w:tc>
        <w:tc>
          <w:tcPr>
            <w:tcW w:w="6095" w:type="dxa"/>
          </w:tcPr>
          <w:p w14:paraId="0B393676"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The IRPManager decides to create a policy.</w:t>
            </w:r>
          </w:p>
        </w:tc>
        <w:tc>
          <w:tcPr>
            <w:tcW w:w="1276" w:type="dxa"/>
          </w:tcPr>
          <w:p w14:paraId="2CEB1626" w14:textId="77777777" w:rsidR="005C1859" w:rsidRPr="00A343BF" w:rsidRDefault="005C1859" w:rsidP="00B306C7">
            <w:pPr>
              <w:keepNext/>
              <w:keepLines/>
              <w:spacing w:after="0"/>
              <w:rPr>
                <w:rFonts w:ascii="Arial" w:hAnsi="Arial" w:hint="eastAsia"/>
                <w:sz w:val="18"/>
                <w:szCs w:val="18"/>
                <w:lang w:eastAsia="zh-CN" w:bidi="ar-KW"/>
              </w:rPr>
            </w:pPr>
          </w:p>
        </w:tc>
      </w:tr>
      <w:tr w:rsidR="005C1859" w:rsidRPr="00A343BF" w14:paraId="673CD431" w14:textId="77777777" w:rsidTr="00B306C7">
        <w:tblPrEx>
          <w:tblCellMar>
            <w:top w:w="0" w:type="dxa"/>
            <w:bottom w:w="0" w:type="dxa"/>
          </w:tblCellMar>
        </w:tblPrEx>
        <w:trPr>
          <w:cantSplit/>
          <w:jc w:val="center"/>
        </w:trPr>
        <w:tc>
          <w:tcPr>
            <w:tcW w:w="1951" w:type="dxa"/>
          </w:tcPr>
          <w:p w14:paraId="6D4B2826"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Step 1 (M)</w:t>
            </w:r>
          </w:p>
        </w:tc>
        <w:tc>
          <w:tcPr>
            <w:tcW w:w="6095" w:type="dxa"/>
          </w:tcPr>
          <w:p w14:paraId="77502852"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 xml:space="preserve">The IPRManager makes a decision to create a network policy according to the network requirements, such as deploying the SBC. </w:t>
            </w:r>
          </w:p>
        </w:tc>
        <w:tc>
          <w:tcPr>
            <w:tcW w:w="1276" w:type="dxa"/>
          </w:tcPr>
          <w:p w14:paraId="5927CEFE" w14:textId="77777777" w:rsidR="005C1859" w:rsidRPr="00A343BF" w:rsidRDefault="005C1859" w:rsidP="00B306C7">
            <w:pPr>
              <w:keepNext/>
              <w:keepLines/>
              <w:spacing w:after="0"/>
              <w:rPr>
                <w:rFonts w:ascii="Arial" w:hAnsi="Arial"/>
                <w:sz w:val="18"/>
                <w:szCs w:val="18"/>
                <w:lang w:bidi="ar-KW"/>
              </w:rPr>
            </w:pPr>
          </w:p>
        </w:tc>
      </w:tr>
      <w:tr w:rsidR="005C1859" w:rsidRPr="00A343BF" w14:paraId="14BA4844" w14:textId="77777777" w:rsidTr="00B306C7">
        <w:tblPrEx>
          <w:tblCellMar>
            <w:top w:w="0" w:type="dxa"/>
            <w:bottom w:w="0" w:type="dxa"/>
          </w:tblCellMar>
        </w:tblPrEx>
        <w:trPr>
          <w:cantSplit/>
          <w:jc w:val="center"/>
        </w:trPr>
        <w:tc>
          <w:tcPr>
            <w:tcW w:w="1951" w:type="dxa"/>
          </w:tcPr>
          <w:p w14:paraId="23A5478D"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Step 2 (M)</w:t>
            </w:r>
          </w:p>
        </w:tc>
        <w:tc>
          <w:tcPr>
            <w:tcW w:w="6095" w:type="dxa"/>
          </w:tcPr>
          <w:p w14:paraId="16B6A758"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 xml:space="preserve">After the completion of the policy creation process, the IRPAgent informs the IRPManager on the result of the process. </w:t>
            </w:r>
          </w:p>
        </w:tc>
        <w:tc>
          <w:tcPr>
            <w:tcW w:w="1276" w:type="dxa"/>
          </w:tcPr>
          <w:p w14:paraId="783E9A81" w14:textId="77777777" w:rsidR="005C1859" w:rsidRPr="00A343BF" w:rsidRDefault="005C1859" w:rsidP="00B306C7">
            <w:pPr>
              <w:keepNext/>
              <w:keepLines/>
              <w:spacing w:after="0"/>
              <w:rPr>
                <w:rFonts w:ascii="Arial" w:hAnsi="Arial"/>
                <w:sz w:val="18"/>
                <w:szCs w:val="18"/>
                <w:lang w:bidi="ar-KW"/>
              </w:rPr>
            </w:pPr>
          </w:p>
        </w:tc>
      </w:tr>
      <w:tr w:rsidR="005C1859" w:rsidRPr="00A343BF" w14:paraId="6EF9F0AE" w14:textId="77777777" w:rsidTr="00B306C7">
        <w:tblPrEx>
          <w:tblCellMar>
            <w:top w:w="0" w:type="dxa"/>
            <w:bottom w:w="0" w:type="dxa"/>
          </w:tblCellMar>
        </w:tblPrEx>
        <w:trPr>
          <w:cantSplit/>
          <w:jc w:val="center"/>
        </w:trPr>
        <w:tc>
          <w:tcPr>
            <w:tcW w:w="1951" w:type="dxa"/>
          </w:tcPr>
          <w:p w14:paraId="497326DA"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Ends when</w:t>
            </w:r>
          </w:p>
        </w:tc>
        <w:tc>
          <w:tcPr>
            <w:tcW w:w="6095" w:type="dxa"/>
          </w:tcPr>
          <w:p w14:paraId="61A66457"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Ends when all mandatory steps identified above are successfully completed or when an exception occurs.</w:t>
            </w:r>
          </w:p>
        </w:tc>
        <w:tc>
          <w:tcPr>
            <w:tcW w:w="1276" w:type="dxa"/>
          </w:tcPr>
          <w:p w14:paraId="47645411" w14:textId="77777777" w:rsidR="005C1859" w:rsidRPr="00A343BF" w:rsidRDefault="005C1859" w:rsidP="00B306C7">
            <w:pPr>
              <w:keepNext/>
              <w:keepLines/>
              <w:spacing w:after="0"/>
              <w:rPr>
                <w:rFonts w:ascii="Arial" w:hAnsi="Arial"/>
                <w:sz w:val="18"/>
                <w:szCs w:val="18"/>
                <w:lang w:bidi="ar-KW"/>
              </w:rPr>
            </w:pPr>
          </w:p>
        </w:tc>
      </w:tr>
      <w:tr w:rsidR="005C1859" w:rsidRPr="00A343BF" w14:paraId="263541D9" w14:textId="77777777" w:rsidTr="00B306C7">
        <w:tblPrEx>
          <w:tblCellMar>
            <w:top w:w="0" w:type="dxa"/>
            <w:bottom w:w="0" w:type="dxa"/>
          </w:tblCellMar>
        </w:tblPrEx>
        <w:trPr>
          <w:cantSplit/>
          <w:jc w:val="center"/>
        </w:trPr>
        <w:tc>
          <w:tcPr>
            <w:tcW w:w="1951" w:type="dxa"/>
          </w:tcPr>
          <w:p w14:paraId="0593419E"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Exceptions</w:t>
            </w:r>
          </w:p>
        </w:tc>
        <w:tc>
          <w:tcPr>
            <w:tcW w:w="6095" w:type="dxa"/>
          </w:tcPr>
          <w:p w14:paraId="7D490E5B"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One of the steps identified above fails.</w:t>
            </w:r>
          </w:p>
        </w:tc>
        <w:tc>
          <w:tcPr>
            <w:tcW w:w="1276" w:type="dxa"/>
          </w:tcPr>
          <w:p w14:paraId="76B8AF98" w14:textId="77777777" w:rsidR="005C1859" w:rsidRPr="00A343BF" w:rsidRDefault="005C1859" w:rsidP="00B306C7">
            <w:pPr>
              <w:keepNext/>
              <w:keepLines/>
              <w:spacing w:after="0"/>
              <w:rPr>
                <w:rFonts w:ascii="Arial" w:hAnsi="Arial"/>
                <w:sz w:val="18"/>
                <w:szCs w:val="18"/>
                <w:lang w:bidi="ar-KW"/>
              </w:rPr>
            </w:pPr>
          </w:p>
        </w:tc>
      </w:tr>
      <w:tr w:rsidR="005C1859" w:rsidRPr="00A343BF" w14:paraId="71FCF40B" w14:textId="77777777" w:rsidTr="00B306C7">
        <w:tblPrEx>
          <w:tblCellMar>
            <w:top w:w="0" w:type="dxa"/>
            <w:bottom w:w="0" w:type="dxa"/>
          </w:tblCellMar>
        </w:tblPrEx>
        <w:trPr>
          <w:cantSplit/>
          <w:jc w:val="center"/>
        </w:trPr>
        <w:tc>
          <w:tcPr>
            <w:tcW w:w="1951" w:type="dxa"/>
          </w:tcPr>
          <w:p w14:paraId="642BDD66"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Post Conditions</w:t>
            </w:r>
          </w:p>
        </w:tc>
        <w:tc>
          <w:tcPr>
            <w:tcW w:w="6095" w:type="dxa"/>
          </w:tcPr>
          <w:p w14:paraId="01D97B68"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 xml:space="preserve">The policy is created and </w:t>
            </w:r>
            <w:r w:rsidRPr="00A343BF">
              <w:rPr>
                <w:rFonts w:ascii="Arial" w:hAnsi="Arial" w:hint="eastAsia"/>
                <w:sz w:val="18"/>
                <w:lang w:eastAsia="zh-CN" w:bidi="ar-KW"/>
              </w:rPr>
              <w:t>stored</w:t>
            </w:r>
            <w:r w:rsidRPr="00A343BF">
              <w:rPr>
                <w:rFonts w:ascii="Arial" w:hAnsi="Arial"/>
                <w:sz w:val="18"/>
                <w:lang w:eastAsia="zh-CN" w:bidi="ar-KW"/>
              </w:rPr>
              <w:t xml:space="preserve"> in the</w:t>
            </w:r>
            <w:r w:rsidR="00D27BBA">
              <w:rPr>
                <w:rFonts w:ascii="Arial" w:hAnsi="Arial"/>
                <w:sz w:val="18"/>
                <w:lang w:eastAsia="zh-CN" w:bidi="ar-KW"/>
              </w:rPr>
              <w:t xml:space="preserve"> </w:t>
            </w:r>
            <w:r w:rsidRPr="00A343BF">
              <w:rPr>
                <w:rFonts w:ascii="Arial" w:hAnsi="Arial"/>
                <w:sz w:val="18"/>
                <w:lang w:eastAsia="zh-CN" w:bidi="ar-KW"/>
              </w:rPr>
              <w:t>IRPAgent.</w:t>
            </w:r>
          </w:p>
        </w:tc>
        <w:tc>
          <w:tcPr>
            <w:tcW w:w="1276" w:type="dxa"/>
          </w:tcPr>
          <w:p w14:paraId="0F600719" w14:textId="77777777" w:rsidR="005C1859" w:rsidRPr="00A343BF" w:rsidRDefault="005C1859" w:rsidP="00B306C7">
            <w:pPr>
              <w:keepNext/>
              <w:keepLines/>
              <w:spacing w:after="0"/>
              <w:rPr>
                <w:rFonts w:ascii="Arial" w:hAnsi="Arial"/>
                <w:sz w:val="18"/>
                <w:szCs w:val="18"/>
                <w:lang w:bidi="ar-KW"/>
              </w:rPr>
            </w:pPr>
          </w:p>
        </w:tc>
      </w:tr>
      <w:tr w:rsidR="005C1859" w:rsidRPr="00A343BF" w14:paraId="628A039C" w14:textId="77777777" w:rsidTr="00B306C7">
        <w:tblPrEx>
          <w:tblCellMar>
            <w:top w:w="0" w:type="dxa"/>
            <w:bottom w:w="0" w:type="dxa"/>
          </w:tblCellMar>
        </w:tblPrEx>
        <w:trPr>
          <w:cantSplit/>
          <w:jc w:val="center"/>
        </w:trPr>
        <w:tc>
          <w:tcPr>
            <w:tcW w:w="1951" w:type="dxa"/>
          </w:tcPr>
          <w:p w14:paraId="102B300D"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Traceability </w:t>
            </w:r>
          </w:p>
        </w:tc>
        <w:tc>
          <w:tcPr>
            <w:tcW w:w="6095" w:type="dxa"/>
          </w:tcPr>
          <w:p w14:paraId="63DF257B"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REQ-</w:t>
            </w:r>
            <w:r w:rsidRPr="00A343BF">
              <w:rPr>
                <w:rFonts w:ascii="Arial" w:hAnsi="Arial" w:hint="eastAsia"/>
                <w:sz w:val="18"/>
                <w:lang w:eastAsia="zh-CN" w:bidi="ar-KW"/>
              </w:rPr>
              <w:t>POM-FUN</w:t>
            </w:r>
            <w:r w:rsidRPr="00A343BF">
              <w:rPr>
                <w:rFonts w:ascii="Arial" w:hAnsi="Arial"/>
                <w:sz w:val="18"/>
                <w:lang w:eastAsia="zh-CN" w:bidi="ar-KW"/>
              </w:rPr>
              <w:t xml:space="preserve"> -01</w:t>
            </w:r>
          </w:p>
        </w:tc>
        <w:tc>
          <w:tcPr>
            <w:tcW w:w="1276" w:type="dxa"/>
          </w:tcPr>
          <w:p w14:paraId="02ADD9D2" w14:textId="77777777" w:rsidR="005C1859" w:rsidRPr="00A343BF" w:rsidRDefault="005C1859" w:rsidP="00B306C7">
            <w:pPr>
              <w:keepNext/>
              <w:keepLines/>
              <w:spacing w:after="0"/>
              <w:rPr>
                <w:rFonts w:ascii="Arial" w:hAnsi="Arial"/>
                <w:sz w:val="18"/>
                <w:szCs w:val="18"/>
                <w:lang w:bidi="ar-KW"/>
              </w:rPr>
            </w:pPr>
          </w:p>
        </w:tc>
      </w:tr>
    </w:tbl>
    <w:p w14:paraId="63B96BF6" w14:textId="77777777" w:rsidR="005C1859" w:rsidRPr="00A343BF" w:rsidRDefault="005C1859" w:rsidP="005C1859">
      <w:pPr>
        <w:rPr>
          <w:rFonts w:hint="eastAsia"/>
          <w:lang w:eastAsia="zh-CN"/>
        </w:rPr>
      </w:pPr>
    </w:p>
    <w:p w14:paraId="5B6FA99C" w14:textId="77777777" w:rsidR="005C1859" w:rsidRPr="00A343BF" w:rsidRDefault="005C1859" w:rsidP="005C1859">
      <w:pPr>
        <w:pStyle w:val="Heading3"/>
      </w:pPr>
      <w:bookmarkStart w:id="53" w:name="_Toc26279380"/>
      <w:bookmarkStart w:id="54" w:name="_Toc26439725"/>
      <w:r w:rsidRPr="00A343BF">
        <w:lastRenderedPageBreak/>
        <w:t>7</w:t>
      </w:r>
      <w:r w:rsidRPr="00A343BF">
        <w:rPr>
          <w:rFonts w:hint="eastAsia"/>
        </w:rPr>
        <w:t>.4.</w:t>
      </w:r>
      <w:r w:rsidRPr="00A343BF">
        <w:t>2</w:t>
      </w:r>
      <w:r w:rsidRPr="00A343BF">
        <w:tab/>
        <w:t xml:space="preserve">Delete a policy </w:t>
      </w:r>
      <w:r w:rsidRPr="00A343BF">
        <w:rPr>
          <w:rFonts w:hint="eastAsia"/>
        </w:rPr>
        <w:t xml:space="preserve">in the </w:t>
      </w:r>
      <w:r w:rsidRPr="00A343BF">
        <w:t>context</w:t>
      </w:r>
      <w:r w:rsidRPr="00A343BF">
        <w:rPr>
          <w:rFonts w:hint="eastAsia"/>
        </w:rPr>
        <w:t xml:space="preserve"> of NFV</w:t>
      </w:r>
      <w:bookmarkEnd w:id="53"/>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5C1859" w:rsidRPr="00A343BF" w14:paraId="4274A0FD" w14:textId="77777777" w:rsidTr="00B306C7">
        <w:tblPrEx>
          <w:tblCellMar>
            <w:top w:w="0" w:type="dxa"/>
            <w:bottom w:w="0" w:type="dxa"/>
          </w:tblCellMar>
        </w:tblPrEx>
        <w:trPr>
          <w:cantSplit/>
          <w:tblHeader/>
          <w:jc w:val="center"/>
        </w:trPr>
        <w:tc>
          <w:tcPr>
            <w:tcW w:w="1951" w:type="dxa"/>
            <w:shd w:val="clear" w:color="auto" w:fill="D9D9D9"/>
          </w:tcPr>
          <w:p w14:paraId="65CABF6E"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Use Case Stage</w:t>
            </w:r>
          </w:p>
        </w:tc>
        <w:tc>
          <w:tcPr>
            <w:tcW w:w="6095" w:type="dxa"/>
            <w:shd w:val="clear" w:color="auto" w:fill="D9D9D9"/>
          </w:tcPr>
          <w:p w14:paraId="2E1EBF2C"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Evolution / Specification</w:t>
            </w:r>
          </w:p>
        </w:tc>
        <w:tc>
          <w:tcPr>
            <w:tcW w:w="1276" w:type="dxa"/>
            <w:shd w:val="clear" w:color="auto" w:fill="D9D9D9"/>
          </w:tcPr>
          <w:p w14:paraId="6C98B726"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&lt;&lt;Uses&gt;&gt;</w:t>
            </w:r>
          </w:p>
          <w:p w14:paraId="39B7278A"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 xml:space="preserve">Related use </w:t>
            </w:r>
          </w:p>
        </w:tc>
      </w:tr>
      <w:tr w:rsidR="005C1859" w:rsidRPr="00A343BF" w14:paraId="5272B26C" w14:textId="77777777" w:rsidTr="00B306C7">
        <w:tblPrEx>
          <w:tblCellMar>
            <w:top w:w="0" w:type="dxa"/>
            <w:bottom w:w="0" w:type="dxa"/>
          </w:tblCellMar>
        </w:tblPrEx>
        <w:trPr>
          <w:cantSplit/>
          <w:jc w:val="center"/>
        </w:trPr>
        <w:tc>
          <w:tcPr>
            <w:tcW w:w="1951" w:type="dxa"/>
          </w:tcPr>
          <w:p w14:paraId="0F50EB2C"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bidi="ar-KW"/>
              </w:rPr>
              <w:t>Goal</w:t>
            </w:r>
          </w:p>
        </w:tc>
        <w:tc>
          <w:tcPr>
            <w:tcW w:w="6095" w:type="dxa"/>
          </w:tcPr>
          <w:p w14:paraId="2E5AA19F"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To delete a policy</w:t>
            </w:r>
            <w:r w:rsidRPr="00A343BF">
              <w:rPr>
                <w:rFonts w:ascii="Arial" w:hAnsi="Arial" w:hint="eastAsia"/>
                <w:sz w:val="18"/>
                <w:lang w:eastAsia="zh-CN" w:bidi="ar-KW"/>
              </w:rPr>
              <w:t xml:space="preserve"> such as deploying the SBC from IMS and P-GW from EPC in the same Data Center.</w:t>
            </w:r>
          </w:p>
        </w:tc>
        <w:tc>
          <w:tcPr>
            <w:tcW w:w="1276" w:type="dxa"/>
          </w:tcPr>
          <w:p w14:paraId="65F711CC" w14:textId="77777777" w:rsidR="005C1859" w:rsidRPr="00A343BF" w:rsidRDefault="005C1859" w:rsidP="00B306C7">
            <w:pPr>
              <w:keepNext/>
              <w:keepLines/>
              <w:spacing w:after="0"/>
              <w:rPr>
                <w:rFonts w:ascii="Arial" w:hAnsi="Arial"/>
                <w:sz w:val="18"/>
                <w:lang w:bidi="ar-KW"/>
              </w:rPr>
            </w:pPr>
          </w:p>
        </w:tc>
      </w:tr>
      <w:tr w:rsidR="005C1859" w:rsidRPr="00A343BF" w14:paraId="38EAFB8B" w14:textId="77777777" w:rsidTr="00B306C7">
        <w:tblPrEx>
          <w:tblCellMar>
            <w:top w:w="0" w:type="dxa"/>
            <w:bottom w:w="0" w:type="dxa"/>
          </w:tblCellMar>
        </w:tblPrEx>
        <w:trPr>
          <w:cantSplit/>
          <w:jc w:val="center"/>
        </w:trPr>
        <w:tc>
          <w:tcPr>
            <w:tcW w:w="1951" w:type="dxa"/>
          </w:tcPr>
          <w:p w14:paraId="1533C7FB"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Actors and Roles</w:t>
            </w:r>
          </w:p>
        </w:tc>
        <w:tc>
          <w:tcPr>
            <w:tcW w:w="6095" w:type="dxa"/>
          </w:tcPr>
          <w:p w14:paraId="7E8BAD7D"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IRPManager as user</w:t>
            </w:r>
          </w:p>
        </w:tc>
        <w:tc>
          <w:tcPr>
            <w:tcW w:w="1276" w:type="dxa"/>
          </w:tcPr>
          <w:p w14:paraId="4F8B9549" w14:textId="77777777" w:rsidR="005C1859" w:rsidRPr="00A343BF" w:rsidRDefault="005C1859" w:rsidP="00B306C7">
            <w:pPr>
              <w:keepNext/>
              <w:keepLines/>
              <w:spacing w:after="0"/>
              <w:rPr>
                <w:rFonts w:ascii="Arial" w:hAnsi="Arial"/>
                <w:sz w:val="18"/>
                <w:szCs w:val="18"/>
                <w:lang w:bidi="ar-KW"/>
              </w:rPr>
            </w:pPr>
          </w:p>
        </w:tc>
      </w:tr>
      <w:tr w:rsidR="005C1859" w:rsidRPr="00A343BF" w14:paraId="6E063082" w14:textId="77777777" w:rsidTr="00B306C7">
        <w:tblPrEx>
          <w:tblCellMar>
            <w:top w:w="0" w:type="dxa"/>
            <w:bottom w:w="0" w:type="dxa"/>
          </w:tblCellMar>
        </w:tblPrEx>
        <w:trPr>
          <w:cantSplit/>
          <w:jc w:val="center"/>
        </w:trPr>
        <w:tc>
          <w:tcPr>
            <w:tcW w:w="1951" w:type="dxa"/>
          </w:tcPr>
          <w:p w14:paraId="29C0DE29"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Telecom resources</w:t>
            </w:r>
          </w:p>
        </w:tc>
        <w:tc>
          <w:tcPr>
            <w:tcW w:w="6095" w:type="dxa"/>
          </w:tcPr>
          <w:p w14:paraId="67179C7D" w14:textId="77777777" w:rsidR="005C1859" w:rsidRPr="00A343BF" w:rsidRDefault="005C1859" w:rsidP="00B306C7">
            <w:pPr>
              <w:keepNext/>
              <w:keepLines/>
              <w:spacing w:after="0"/>
              <w:rPr>
                <w:rFonts w:ascii="Arial" w:hAnsi="Arial"/>
                <w:sz w:val="18"/>
                <w:lang w:eastAsia="zh-CN" w:bidi="ar-KW"/>
              </w:rPr>
            </w:pPr>
            <w:r w:rsidRPr="00A343BF">
              <w:rPr>
                <w:rFonts w:ascii="Arial" w:hAnsi="Arial" w:hint="eastAsia"/>
                <w:sz w:val="18"/>
                <w:lang w:eastAsia="zh-CN" w:bidi="ar-KW"/>
              </w:rPr>
              <w:t>3GPP management system (NM</w:t>
            </w:r>
            <w:r w:rsidRPr="00A343BF">
              <w:rPr>
                <w:rFonts w:ascii="Arial" w:hAnsi="Arial"/>
                <w:sz w:val="18"/>
                <w:lang w:eastAsia="zh-CN" w:bidi="ar-KW"/>
              </w:rPr>
              <w:t>, EM</w:t>
            </w:r>
            <w:r w:rsidRPr="00A343BF">
              <w:rPr>
                <w:rFonts w:ascii="Arial" w:hAnsi="Arial" w:hint="eastAsia"/>
                <w:sz w:val="18"/>
                <w:lang w:eastAsia="zh-CN" w:bidi="ar-KW"/>
              </w:rPr>
              <w:t>)</w:t>
            </w:r>
            <w:r w:rsidRPr="00A343BF">
              <w:rPr>
                <w:rFonts w:ascii="Arial" w:hAnsi="Arial"/>
                <w:sz w:val="18"/>
                <w:lang w:eastAsia="zh-CN" w:bidi="ar-KW"/>
              </w:rPr>
              <w:t>.</w:t>
            </w:r>
          </w:p>
        </w:tc>
        <w:tc>
          <w:tcPr>
            <w:tcW w:w="1276" w:type="dxa"/>
          </w:tcPr>
          <w:p w14:paraId="0FDB6033" w14:textId="77777777" w:rsidR="005C1859" w:rsidRPr="00A343BF" w:rsidRDefault="005C1859" w:rsidP="00B306C7">
            <w:pPr>
              <w:keepNext/>
              <w:keepLines/>
              <w:spacing w:after="0"/>
              <w:rPr>
                <w:rFonts w:ascii="Arial" w:hAnsi="Arial"/>
                <w:sz w:val="18"/>
                <w:szCs w:val="18"/>
                <w:lang w:bidi="ar-KW"/>
              </w:rPr>
            </w:pPr>
          </w:p>
        </w:tc>
      </w:tr>
      <w:tr w:rsidR="005C1859" w:rsidRPr="00A343BF" w14:paraId="524C0144" w14:textId="77777777" w:rsidTr="00B306C7">
        <w:tblPrEx>
          <w:tblCellMar>
            <w:top w:w="0" w:type="dxa"/>
            <w:bottom w:w="0" w:type="dxa"/>
          </w:tblCellMar>
        </w:tblPrEx>
        <w:trPr>
          <w:cantSplit/>
          <w:jc w:val="center"/>
        </w:trPr>
        <w:tc>
          <w:tcPr>
            <w:tcW w:w="1951" w:type="dxa"/>
          </w:tcPr>
          <w:p w14:paraId="7E7FDCF7"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Assumptions</w:t>
            </w:r>
          </w:p>
        </w:tc>
        <w:tc>
          <w:tcPr>
            <w:tcW w:w="6095" w:type="dxa"/>
          </w:tcPr>
          <w:p w14:paraId="0A4CE5BF"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3GPP management syste</w:t>
            </w:r>
            <w:r w:rsidRPr="00A343BF">
              <w:rPr>
                <w:rFonts w:ascii="Arial" w:hAnsi="Arial"/>
                <w:sz w:val="18"/>
                <w:lang w:eastAsia="zh-CN" w:bidi="ar-KW"/>
              </w:rPr>
              <w:t>m</w:t>
            </w:r>
            <w:r w:rsidRPr="00A343BF">
              <w:rPr>
                <w:rFonts w:ascii="Arial" w:hAnsi="Arial" w:hint="eastAsia"/>
                <w:sz w:val="18"/>
                <w:lang w:eastAsia="zh-CN" w:bidi="ar-KW"/>
              </w:rPr>
              <w:t xml:space="preserve">s are </w:t>
            </w:r>
            <w:r w:rsidRPr="00A343BF">
              <w:rPr>
                <w:rFonts w:ascii="Arial" w:hAnsi="Arial"/>
                <w:sz w:val="18"/>
                <w:lang w:eastAsia="zh-CN" w:bidi="ar-KW"/>
              </w:rPr>
              <w:t>running normally, scenarios and policy requirements are clearly defined.</w:t>
            </w:r>
          </w:p>
        </w:tc>
        <w:tc>
          <w:tcPr>
            <w:tcW w:w="1276" w:type="dxa"/>
          </w:tcPr>
          <w:p w14:paraId="43168729" w14:textId="77777777" w:rsidR="005C1859" w:rsidRPr="00A343BF" w:rsidRDefault="005C1859" w:rsidP="00B306C7">
            <w:pPr>
              <w:keepNext/>
              <w:keepLines/>
              <w:spacing w:after="0"/>
              <w:rPr>
                <w:rFonts w:ascii="Arial" w:hAnsi="Arial"/>
                <w:sz w:val="18"/>
                <w:szCs w:val="18"/>
                <w:lang w:bidi="ar-KW"/>
              </w:rPr>
            </w:pPr>
          </w:p>
        </w:tc>
      </w:tr>
      <w:tr w:rsidR="005C1859" w:rsidRPr="00A343BF" w14:paraId="30D3D47D" w14:textId="77777777" w:rsidTr="00B306C7">
        <w:tblPrEx>
          <w:tblCellMar>
            <w:top w:w="0" w:type="dxa"/>
            <w:bottom w:w="0" w:type="dxa"/>
          </w:tblCellMar>
        </w:tblPrEx>
        <w:trPr>
          <w:cantSplit/>
          <w:jc w:val="center"/>
        </w:trPr>
        <w:tc>
          <w:tcPr>
            <w:tcW w:w="1951" w:type="dxa"/>
          </w:tcPr>
          <w:p w14:paraId="48D97195"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szCs w:val="18"/>
                <w:lang w:bidi="ar-KW"/>
              </w:rPr>
              <w:t>Pre conditions</w:t>
            </w:r>
          </w:p>
        </w:tc>
        <w:tc>
          <w:tcPr>
            <w:tcW w:w="6095" w:type="dxa"/>
          </w:tcPr>
          <w:p w14:paraId="58E73FD6"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The</w:t>
            </w:r>
            <w:r w:rsidRPr="00A343BF">
              <w:rPr>
                <w:rFonts w:ascii="Arial" w:hAnsi="Arial"/>
                <w:sz w:val="18"/>
                <w:lang w:eastAsia="zh-CN" w:bidi="ar-KW"/>
              </w:rPr>
              <w:t xml:space="preserve"> systems</w:t>
            </w:r>
            <w:r w:rsidRPr="00A343BF">
              <w:rPr>
                <w:rFonts w:ascii="Arial" w:hAnsi="Arial" w:hint="eastAsia"/>
                <w:sz w:val="18"/>
                <w:lang w:eastAsia="zh-CN" w:bidi="ar-KW"/>
              </w:rPr>
              <w:t xml:space="preserve"> is correctly configured and normally running</w:t>
            </w:r>
            <w:r w:rsidRPr="00A343BF">
              <w:rPr>
                <w:rFonts w:ascii="Arial" w:hAnsi="Arial"/>
                <w:sz w:val="18"/>
                <w:lang w:eastAsia="zh-CN" w:bidi="ar-KW"/>
              </w:rPr>
              <w:t>. There is a network policy stored in the IRPAgent.</w:t>
            </w:r>
          </w:p>
        </w:tc>
        <w:tc>
          <w:tcPr>
            <w:tcW w:w="1276" w:type="dxa"/>
          </w:tcPr>
          <w:p w14:paraId="3A88E55C" w14:textId="77777777" w:rsidR="005C1859" w:rsidRPr="00A343BF" w:rsidRDefault="005C1859" w:rsidP="00B306C7">
            <w:pPr>
              <w:keepNext/>
              <w:keepLines/>
              <w:spacing w:after="0"/>
              <w:rPr>
                <w:rFonts w:ascii="Arial" w:hAnsi="Arial"/>
                <w:sz w:val="18"/>
                <w:szCs w:val="18"/>
                <w:lang w:bidi="ar-KW"/>
              </w:rPr>
            </w:pPr>
          </w:p>
        </w:tc>
      </w:tr>
      <w:tr w:rsidR="005C1859" w:rsidRPr="00A343BF" w14:paraId="3D6E1481" w14:textId="77777777" w:rsidTr="00B306C7">
        <w:tblPrEx>
          <w:tblCellMar>
            <w:top w:w="0" w:type="dxa"/>
            <w:bottom w:w="0" w:type="dxa"/>
          </w:tblCellMar>
        </w:tblPrEx>
        <w:trPr>
          <w:cantSplit/>
          <w:jc w:val="center"/>
        </w:trPr>
        <w:tc>
          <w:tcPr>
            <w:tcW w:w="1951" w:type="dxa"/>
          </w:tcPr>
          <w:p w14:paraId="498B7FA0"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Begins when </w:t>
            </w:r>
          </w:p>
        </w:tc>
        <w:tc>
          <w:tcPr>
            <w:tcW w:w="6095" w:type="dxa"/>
          </w:tcPr>
          <w:p w14:paraId="07ABEA28"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The IRPManager decides to delete a policy.</w:t>
            </w:r>
          </w:p>
        </w:tc>
        <w:tc>
          <w:tcPr>
            <w:tcW w:w="1276" w:type="dxa"/>
          </w:tcPr>
          <w:p w14:paraId="6942A984" w14:textId="77777777" w:rsidR="005C1859" w:rsidRPr="00A343BF" w:rsidRDefault="005C1859" w:rsidP="00B306C7">
            <w:pPr>
              <w:keepNext/>
              <w:keepLines/>
              <w:spacing w:after="0"/>
              <w:rPr>
                <w:rFonts w:ascii="Arial" w:hAnsi="Arial" w:hint="eastAsia"/>
                <w:sz w:val="18"/>
                <w:szCs w:val="18"/>
                <w:lang w:eastAsia="zh-CN" w:bidi="ar-KW"/>
              </w:rPr>
            </w:pPr>
          </w:p>
        </w:tc>
      </w:tr>
      <w:tr w:rsidR="005C1859" w:rsidRPr="00A343BF" w14:paraId="0FBD7BF5" w14:textId="77777777" w:rsidTr="00B306C7">
        <w:tblPrEx>
          <w:tblCellMar>
            <w:top w:w="0" w:type="dxa"/>
            <w:bottom w:w="0" w:type="dxa"/>
          </w:tblCellMar>
        </w:tblPrEx>
        <w:trPr>
          <w:cantSplit/>
          <w:jc w:val="center"/>
        </w:trPr>
        <w:tc>
          <w:tcPr>
            <w:tcW w:w="1951" w:type="dxa"/>
          </w:tcPr>
          <w:p w14:paraId="431573C0"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Step 1 (M)</w:t>
            </w:r>
          </w:p>
        </w:tc>
        <w:tc>
          <w:tcPr>
            <w:tcW w:w="6095" w:type="dxa"/>
          </w:tcPr>
          <w:p w14:paraId="29067341"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The IPRManager makes a decision to delete the existing policy.</w:t>
            </w:r>
          </w:p>
        </w:tc>
        <w:tc>
          <w:tcPr>
            <w:tcW w:w="1276" w:type="dxa"/>
          </w:tcPr>
          <w:p w14:paraId="77804AAB" w14:textId="77777777" w:rsidR="005C1859" w:rsidRPr="00A343BF" w:rsidRDefault="005C1859" w:rsidP="00B306C7">
            <w:pPr>
              <w:keepNext/>
              <w:keepLines/>
              <w:spacing w:after="0"/>
              <w:rPr>
                <w:rFonts w:ascii="Arial" w:hAnsi="Arial"/>
                <w:sz w:val="18"/>
                <w:szCs w:val="18"/>
                <w:lang w:bidi="ar-KW"/>
              </w:rPr>
            </w:pPr>
          </w:p>
        </w:tc>
      </w:tr>
      <w:tr w:rsidR="005C1859" w:rsidRPr="00A343BF" w14:paraId="4891F73E" w14:textId="77777777" w:rsidTr="00B306C7">
        <w:tblPrEx>
          <w:tblCellMar>
            <w:top w:w="0" w:type="dxa"/>
            <w:bottom w:w="0" w:type="dxa"/>
          </w:tblCellMar>
        </w:tblPrEx>
        <w:trPr>
          <w:cantSplit/>
          <w:jc w:val="center"/>
        </w:trPr>
        <w:tc>
          <w:tcPr>
            <w:tcW w:w="1951" w:type="dxa"/>
          </w:tcPr>
          <w:p w14:paraId="734926F7"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Step 2 (M)</w:t>
            </w:r>
          </w:p>
        </w:tc>
        <w:tc>
          <w:tcPr>
            <w:tcW w:w="6095" w:type="dxa"/>
          </w:tcPr>
          <w:p w14:paraId="5868BE13"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 xml:space="preserve">After the completion of the policy deletion process, the IRPAgent informs the IRPManager on the result of the process. </w:t>
            </w:r>
          </w:p>
        </w:tc>
        <w:tc>
          <w:tcPr>
            <w:tcW w:w="1276" w:type="dxa"/>
          </w:tcPr>
          <w:p w14:paraId="4550D1EB" w14:textId="77777777" w:rsidR="005C1859" w:rsidRPr="00A343BF" w:rsidRDefault="005C1859" w:rsidP="00B306C7">
            <w:pPr>
              <w:keepNext/>
              <w:keepLines/>
              <w:spacing w:after="0"/>
              <w:rPr>
                <w:rFonts w:ascii="Arial" w:hAnsi="Arial"/>
                <w:sz w:val="18"/>
                <w:szCs w:val="18"/>
                <w:lang w:bidi="ar-KW"/>
              </w:rPr>
            </w:pPr>
          </w:p>
        </w:tc>
      </w:tr>
      <w:tr w:rsidR="005C1859" w:rsidRPr="00A343BF" w14:paraId="261E5578" w14:textId="77777777" w:rsidTr="00B306C7">
        <w:tblPrEx>
          <w:tblCellMar>
            <w:top w:w="0" w:type="dxa"/>
            <w:bottom w:w="0" w:type="dxa"/>
          </w:tblCellMar>
        </w:tblPrEx>
        <w:trPr>
          <w:cantSplit/>
          <w:jc w:val="center"/>
        </w:trPr>
        <w:tc>
          <w:tcPr>
            <w:tcW w:w="1951" w:type="dxa"/>
          </w:tcPr>
          <w:p w14:paraId="22C6DB52"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Ends when</w:t>
            </w:r>
          </w:p>
        </w:tc>
        <w:tc>
          <w:tcPr>
            <w:tcW w:w="6095" w:type="dxa"/>
          </w:tcPr>
          <w:p w14:paraId="41D88B71"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Ends when all mandatory steps identified above are successfully completed or when an exception occurs.</w:t>
            </w:r>
          </w:p>
        </w:tc>
        <w:tc>
          <w:tcPr>
            <w:tcW w:w="1276" w:type="dxa"/>
          </w:tcPr>
          <w:p w14:paraId="2B6A3FCD" w14:textId="77777777" w:rsidR="005C1859" w:rsidRPr="00A343BF" w:rsidRDefault="005C1859" w:rsidP="00B306C7">
            <w:pPr>
              <w:keepNext/>
              <w:keepLines/>
              <w:spacing w:after="0"/>
              <w:rPr>
                <w:rFonts w:ascii="Arial" w:hAnsi="Arial"/>
                <w:sz w:val="18"/>
                <w:szCs w:val="18"/>
                <w:lang w:bidi="ar-KW"/>
              </w:rPr>
            </w:pPr>
          </w:p>
        </w:tc>
      </w:tr>
      <w:tr w:rsidR="005C1859" w:rsidRPr="00A343BF" w14:paraId="515FB930" w14:textId="77777777" w:rsidTr="00B306C7">
        <w:tblPrEx>
          <w:tblCellMar>
            <w:top w:w="0" w:type="dxa"/>
            <w:bottom w:w="0" w:type="dxa"/>
          </w:tblCellMar>
        </w:tblPrEx>
        <w:trPr>
          <w:cantSplit/>
          <w:jc w:val="center"/>
        </w:trPr>
        <w:tc>
          <w:tcPr>
            <w:tcW w:w="1951" w:type="dxa"/>
          </w:tcPr>
          <w:p w14:paraId="74C1A6B2"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Exceptions</w:t>
            </w:r>
          </w:p>
        </w:tc>
        <w:tc>
          <w:tcPr>
            <w:tcW w:w="6095" w:type="dxa"/>
          </w:tcPr>
          <w:p w14:paraId="4424ED28"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One of the steps identified above fails.</w:t>
            </w:r>
          </w:p>
        </w:tc>
        <w:tc>
          <w:tcPr>
            <w:tcW w:w="1276" w:type="dxa"/>
          </w:tcPr>
          <w:p w14:paraId="57AADFFC" w14:textId="77777777" w:rsidR="005C1859" w:rsidRPr="00A343BF" w:rsidRDefault="005C1859" w:rsidP="00B306C7">
            <w:pPr>
              <w:keepNext/>
              <w:keepLines/>
              <w:spacing w:after="0"/>
              <w:rPr>
                <w:rFonts w:ascii="Arial" w:hAnsi="Arial"/>
                <w:sz w:val="18"/>
                <w:szCs w:val="18"/>
                <w:lang w:bidi="ar-KW"/>
              </w:rPr>
            </w:pPr>
          </w:p>
        </w:tc>
      </w:tr>
      <w:tr w:rsidR="005C1859" w:rsidRPr="00A343BF" w14:paraId="20C48BAA" w14:textId="77777777" w:rsidTr="00B306C7">
        <w:tblPrEx>
          <w:tblCellMar>
            <w:top w:w="0" w:type="dxa"/>
            <w:bottom w:w="0" w:type="dxa"/>
          </w:tblCellMar>
        </w:tblPrEx>
        <w:trPr>
          <w:cantSplit/>
          <w:jc w:val="center"/>
        </w:trPr>
        <w:tc>
          <w:tcPr>
            <w:tcW w:w="1951" w:type="dxa"/>
          </w:tcPr>
          <w:p w14:paraId="60503CD4"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Post Conditions</w:t>
            </w:r>
          </w:p>
        </w:tc>
        <w:tc>
          <w:tcPr>
            <w:tcW w:w="6095" w:type="dxa"/>
          </w:tcPr>
          <w:p w14:paraId="013A7B6B"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The policy is deleted in the</w:t>
            </w:r>
            <w:r w:rsidR="00D27BBA">
              <w:rPr>
                <w:rFonts w:ascii="Arial" w:hAnsi="Arial"/>
                <w:sz w:val="18"/>
                <w:lang w:eastAsia="zh-CN" w:bidi="ar-KW"/>
              </w:rPr>
              <w:t xml:space="preserve"> </w:t>
            </w:r>
            <w:r w:rsidRPr="00A343BF">
              <w:rPr>
                <w:rFonts w:ascii="Arial" w:hAnsi="Arial"/>
                <w:sz w:val="18"/>
                <w:lang w:eastAsia="zh-CN" w:bidi="ar-KW"/>
              </w:rPr>
              <w:t>IRPAgent.</w:t>
            </w:r>
          </w:p>
        </w:tc>
        <w:tc>
          <w:tcPr>
            <w:tcW w:w="1276" w:type="dxa"/>
          </w:tcPr>
          <w:p w14:paraId="3B9D68A6" w14:textId="77777777" w:rsidR="005C1859" w:rsidRPr="00A343BF" w:rsidRDefault="005C1859" w:rsidP="00B306C7">
            <w:pPr>
              <w:keepNext/>
              <w:keepLines/>
              <w:spacing w:after="0"/>
              <w:rPr>
                <w:rFonts w:ascii="Arial" w:hAnsi="Arial"/>
                <w:sz w:val="18"/>
                <w:szCs w:val="18"/>
                <w:lang w:bidi="ar-KW"/>
              </w:rPr>
            </w:pPr>
          </w:p>
        </w:tc>
      </w:tr>
      <w:tr w:rsidR="005C1859" w:rsidRPr="00A343BF" w14:paraId="02A638CB" w14:textId="77777777" w:rsidTr="00B306C7">
        <w:tblPrEx>
          <w:tblCellMar>
            <w:top w:w="0" w:type="dxa"/>
            <w:bottom w:w="0" w:type="dxa"/>
          </w:tblCellMar>
        </w:tblPrEx>
        <w:trPr>
          <w:cantSplit/>
          <w:jc w:val="center"/>
        </w:trPr>
        <w:tc>
          <w:tcPr>
            <w:tcW w:w="1951" w:type="dxa"/>
          </w:tcPr>
          <w:p w14:paraId="2F2EB227"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Traceability </w:t>
            </w:r>
          </w:p>
        </w:tc>
        <w:tc>
          <w:tcPr>
            <w:tcW w:w="6095" w:type="dxa"/>
          </w:tcPr>
          <w:p w14:paraId="2D756141"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REQ-</w:t>
            </w:r>
            <w:r w:rsidRPr="00A343BF">
              <w:rPr>
                <w:rFonts w:ascii="Arial" w:hAnsi="Arial" w:hint="eastAsia"/>
                <w:sz w:val="18"/>
                <w:lang w:eastAsia="zh-CN" w:bidi="ar-KW"/>
              </w:rPr>
              <w:t>POM-FUN</w:t>
            </w:r>
            <w:r w:rsidRPr="00A343BF">
              <w:rPr>
                <w:rFonts w:ascii="Arial" w:hAnsi="Arial"/>
                <w:sz w:val="18"/>
                <w:lang w:eastAsia="zh-CN" w:bidi="ar-KW"/>
              </w:rPr>
              <w:t xml:space="preserve"> -02</w:t>
            </w:r>
          </w:p>
        </w:tc>
        <w:tc>
          <w:tcPr>
            <w:tcW w:w="1276" w:type="dxa"/>
          </w:tcPr>
          <w:p w14:paraId="0B20C159" w14:textId="77777777" w:rsidR="005C1859" w:rsidRPr="00A343BF" w:rsidRDefault="005C1859" w:rsidP="00B306C7">
            <w:pPr>
              <w:keepNext/>
              <w:keepLines/>
              <w:spacing w:after="0"/>
              <w:rPr>
                <w:rFonts w:ascii="Arial" w:hAnsi="Arial"/>
                <w:sz w:val="18"/>
                <w:szCs w:val="18"/>
                <w:lang w:bidi="ar-KW"/>
              </w:rPr>
            </w:pPr>
          </w:p>
        </w:tc>
      </w:tr>
    </w:tbl>
    <w:p w14:paraId="3DDD85D5" w14:textId="77777777" w:rsidR="005C1859" w:rsidRPr="00A343BF" w:rsidRDefault="005C1859" w:rsidP="005C1859"/>
    <w:p w14:paraId="76641E29" w14:textId="77777777" w:rsidR="005C1859" w:rsidRPr="00A343BF" w:rsidRDefault="005C1859" w:rsidP="005C1859">
      <w:pPr>
        <w:pStyle w:val="Heading3"/>
      </w:pPr>
      <w:bookmarkStart w:id="55" w:name="_Toc26279381"/>
      <w:bookmarkStart w:id="56" w:name="_Toc26439726"/>
      <w:r w:rsidRPr="00A343BF">
        <w:t>7</w:t>
      </w:r>
      <w:r w:rsidRPr="00A343BF">
        <w:rPr>
          <w:rFonts w:hint="eastAsia"/>
        </w:rPr>
        <w:t>.4.</w:t>
      </w:r>
      <w:r w:rsidRPr="00A343BF">
        <w:t>3</w:t>
      </w:r>
      <w:r w:rsidRPr="00A343BF">
        <w:tab/>
        <w:t xml:space="preserve">Update a policy </w:t>
      </w:r>
      <w:r w:rsidRPr="00A343BF">
        <w:rPr>
          <w:rFonts w:hint="eastAsia"/>
        </w:rPr>
        <w:t xml:space="preserve">in the </w:t>
      </w:r>
      <w:r w:rsidRPr="00A343BF">
        <w:t>context</w:t>
      </w:r>
      <w:r w:rsidRPr="00A343BF">
        <w:rPr>
          <w:rFonts w:hint="eastAsia"/>
        </w:rPr>
        <w:t xml:space="preserve"> of NFV</w:t>
      </w:r>
      <w:bookmarkEnd w:id="55"/>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5C1859" w:rsidRPr="00A343BF" w14:paraId="29325B4F" w14:textId="77777777" w:rsidTr="00B306C7">
        <w:tblPrEx>
          <w:tblCellMar>
            <w:top w:w="0" w:type="dxa"/>
            <w:bottom w:w="0" w:type="dxa"/>
          </w:tblCellMar>
        </w:tblPrEx>
        <w:trPr>
          <w:cantSplit/>
          <w:tblHeader/>
          <w:jc w:val="center"/>
        </w:trPr>
        <w:tc>
          <w:tcPr>
            <w:tcW w:w="1951" w:type="dxa"/>
            <w:shd w:val="clear" w:color="auto" w:fill="D9D9D9"/>
          </w:tcPr>
          <w:p w14:paraId="79E5FD4F"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Use Case Stage</w:t>
            </w:r>
          </w:p>
        </w:tc>
        <w:tc>
          <w:tcPr>
            <w:tcW w:w="6095" w:type="dxa"/>
            <w:shd w:val="clear" w:color="auto" w:fill="D9D9D9"/>
          </w:tcPr>
          <w:p w14:paraId="0733A7A1"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Evolution / Specification</w:t>
            </w:r>
          </w:p>
        </w:tc>
        <w:tc>
          <w:tcPr>
            <w:tcW w:w="1276" w:type="dxa"/>
            <w:shd w:val="clear" w:color="auto" w:fill="D9D9D9"/>
          </w:tcPr>
          <w:p w14:paraId="63B27C91"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&lt;&lt;Uses&gt;&gt;</w:t>
            </w:r>
          </w:p>
          <w:p w14:paraId="51619F8A"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 xml:space="preserve">Related use </w:t>
            </w:r>
          </w:p>
        </w:tc>
      </w:tr>
      <w:tr w:rsidR="005C1859" w:rsidRPr="00A343BF" w14:paraId="5725196C" w14:textId="77777777" w:rsidTr="00B306C7">
        <w:tblPrEx>
          <w:tblCellMar>
            <w:top w:w="0" w:type="dxa"/>
            <w:bottom w:w="0" w:type="dxa"/>
          </w:tblCellMar>
        </w:tblPrEx>
        <w:trPr>
          <w:cantSplit/>
          <w:jc w:val="center"/>
        </w:trPr>
        <w:tc>
          <w:tcPr>
            <w:tcW w:w="1951" w:type="dxa"/>
          </w:tcPr>
          <w:p w14:paraId="0BE5A7F0"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bidi="ar-KW"/>
              </w:rPr>
              <w:t>Goal</w:t>
            </w:r>
          </w:p>
        </w:tc>
        <w:tc>
          <w:tcPr>
            <w:tcW w:w="6095" w:type="dxa"/>
          </w:tcPr>
          <w:p w14:paraId="04686B8C"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To update an existing network policy</w:t>
            </w:r>
            <w:r w:rsidRPr="00A343BF">
              <w:rPr>
                <w:rFonts w:ascii="Arial" w:hAnsi="Arial" w:hint="eastAsia"/>
                <w:sz w:val="18"/>
                <w:lang w:eastAsia="zh-CN" w:bidi="ar-KW"/>
              </w:rPr>
              <w:t>.</w:t>
            </w:r>
          </w:p>
        </w:tc>
        <w:tc>
          <w:tcPr>
            <w:tcW w:w="1276" w:type="dxa"/>
          </w:tcPr>
          <w:p w14:paraId="34F286AB" w14:textId="77777777" w:rsidR="005C1859" w:rsidRPr="00A343BF" w:rsidRDefault="005C1859" w:rsidP="00B306C7">
            <w:pPr>
              <w:keepNext/>
              <w:keepLines/>
              <w:spacing w:after="0"/>
              <w:rPr>
                <w:rFonts w:ascii="Arial" w:hAnsi="Arial"/>
                <w:sz w:val="18"/>
                <w:lang w:bidi="ar-KW"/>
              </w:rPr>
            </w:pPr>
          </w:p>
        </w:tc>
      </w:tr>
      <w:tr w:rsidR="005C1859" w:rsidRPr="00A343BF" w14:paraId="3C9AB2F3" w14:textId="77777777" w:rsidTr="00B306C7">
        <w:tblPrEx>
          <w:tblCellMar>
            <w:top w:w="0" w:type="dxa"/>
            <w:bottom w:w="0" w:type="dxa"/>
          </w:tblCellMar>
        </w:tblPrEx>
        <w:trPr>
          <w:cantSplit/>
          <w:jc w:val="center"/>
        </w:trPr>
        <w:tc>
          <w:tcPr>
            <w:tcW w:w="1951" w:type="dxa"/>
          </w:tcPr>
          <w:p w14:paraId="454D3321"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Actors and Roles</w:t>
            </w:r>
          </w:p>
        </w:tc>
        <w:tc>
          <w:tcPr>
            <w:tcW w:w="6095" w:type="dxa"/>
          </w:tcPr>
          <w:p w14:paraId="3DAF4C3C"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IRPManager as user</w:t>
            </w:r>
          </w:p>
        </w:tc>
        <w:tc>
          <w:tcPr>
            <w:tcW w:w="1276" w:type="dxa"/>
          </w:tcPr>
          <w:p w14:paraId="090C6C12" w14:textId="77777777" w:rsidR="005C1859" w:rsidRPr="00A343BF" w:rsidRDefault="005C1859" w:rsidP="00B306C7">
            <w:pPr>
              <w:keepNext/>
              <w:keepLines/>
              <w:spacing w:after="0"/>
              <w:rPr>
                <w:rFonts w:ascii="Arial" w:hAnsi="Arial"/>
                <w:sz w:val="18"/>
                <w:szCs w:val="18"/>
                <w:lang w:bidi="ar-KW"/>
              </w:rPr>
            </w:pPr>
          </w:p>
        </w:tc>
      </w:tr>
      <w:tr w:rsidR="005C1859" w:rsidRPr="00A343BF" w14:paraId="4E40515B" w14:textId="77777777" w:rsidTr="00B306C7">
        <w:tblPrEx>
          <w:tblCellMar>
            <w:top w:w="0" w:type="dxa"/>
            <w:bottom w:w="0" w:type="dxa"/>
          </w:tblCellMar>
        </w:tblPrEx>
        <w:trPr>
          <w:cantSplit/>
          <w:jc w:val="center"/>
        </w:trPr>
        <w:tc>
          <w:tcPr>
            <w:tcW w:w="1951" w:type="dxa"/>
          </w:tcPr>
          <w:p w14:paraId="15CFE7E6"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Telecom resources</w:t>
            </w:r>
          </w:p>
        </w:tc>
        <w:tc>
          <w:tcPr>
            <w:tcW w:w="6095" w:type="dxa"/>
          </w:tcPr>
          <w:p w14:paraId="6400314D" w14:textId="77777777" w:rsidR="005C1859" w:rsidRPr="00A343BF" w:rsidRDefault="005C1859" w:rsidP="00B306C7">
            <w:pPr>
              <w:keepNext/>
              <w:keepLines/>
              <w:spacing w:after="0"/>
              <w:rPr>
                <w:rFonts w:ascii="Arial" w:hAnsi="Arial"/>
                <w:sz w:val="18"/>
                <w:lang w:eastAsia="zh-CN" w:bidi="ar-KW"/>
              </w:rPr>
            </w:pPr>
            <w:r w:rsidRPr="00A343BF">
              <w:rPr>
                <w:rFonts w:ascii="Arial" w:hAnsi="Arial" w:hint="eastAsia"/>
                <w:sz w:val="18"/>
                <w:lang w:eastAsia="zh-CN" w:bidi="ar-KW"/>
              </w:rPr>
              <w:t>3GPP management system (NM</w:t>
            </w:r>
            <w:r w:rsidRPr="00A343BF">
              <w:rPr>
                <w:rFonts w:ascii="Arial" w:hAnsi="Arial"/>
                <w:sz w:val="18"/>
                <w:lang w:eastAsia="zh-CN" w:bidi="ar-KW"/>
              </w:rPr>
              <w:t>, EM</w:t>
            </w:r>
            <w:r w:rsidRPr="00A343BF">
              <w:rPr>
                <w:rFonts w:ascii="Arial" w:hAnsi="Arial" w:hint="eastAsia"/>
                <w:sz w:val="18"/>
                <w:lang w:eastAsia="zh-CN" w:bidi="ar-KW"/>
              </w:rPr>
              <w:t>)</w:t>
            </w:r>
            <w:r w:rsidRPr="00A343BF">
              <w:rPr>
                <w:rFonts w:ascii="Arial" w:hAnsi="Arial"/>
                <w:sz w:val="18"/>
                <w:lang w:eastAsia="zh-CN" w:bidi="ar-KW"/>
              </w:rPr>
              <w:t>.</w:t>
            </w:r>
          </w:p>
        </w:tc>
        <w:tc>
          <w:tcPr>
            <w:tcW w:w="1276" w:type="dxa"/>
          </w:tcPr>
          <w:p w14:paraId="76705380" w14:textId="77777777" w:rsidR="005C1859" w:rsidRPr="00A343BF" w:rsidRDefault="005C1859" w:rsidP="00B306C7">
            <w:pPr>
              <w:keepNext/>
              <w:keepLines/>
              <w:spacing w:after="0"/>
              <w:rPr>
                <w:rFonts w:ascii="Arial" w:hAnsi="Arial"/>
                <w:sz w:val="18"/>
                <w:szCs w:val="18"/>
                <w:lang w:bidi="ar-KW"/>
              </w:rPr>
            </w:pPr>
          </w:p>
        </w:tc>
      </w:tr>
      <w:tr w:rsidR="005C1859" w:rsidRPr="00A343BF" w14:paraId="58B13773" w14:textId="77777777" w:rsidTr="00B306C7">
        <w:tblPrEx>
          <w:tblCellMar>
            <w:top w:w="0" w:type="dxa"/>
            <w:bottom w:w="0" w:type="dxa"/>
          </w:tblCellMar>
        </w:tblPrEx>
        <w:trPr>
          <w:cantSplit/>
          <w:jc w:val="center"/>
        </w:trPr>
        <w:tc>
          <w:tcPr>
            <w:tcW w:w="1951" w:type="dxa"/>
          </w:tcPr>
          <w:p w14:paraId="147DF3A4"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Assumptions</w:t>
            </w:r>
          </w:p>
        </w:tc>
        <w:tc>
          <w:tcPr>
            <w:tcW w:w="6095" w:type="dxa"/>
          </w:tcPr>
          <w:p w14:paraId="3EF89D6A"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3GPP management syste</w:t>
            </w:r>
            <w:r w:rsidRPr="00A343BF">
              <w:rPr>
                <w:rFonts w:ascii="Arial" w:hAnsi="Arial"/>
                <w:sz w:val="18"/>
                <w:lang w:eastAsia="zh-CN" w:bidi="ar-KW"/>
              </w:rPr>
              <w:t>m</w:t>
            </w:r>
            <w:r w:rsidRPr="00A343BF">
              <w:rPr>
                <w:rFonts w:ascii="Arial" w:hAnsi="Arial" w:hint="eastAsia"/>
                <w:sz w:val="18"/>
                <w:lang w:eastAsia="zh-CN" w:bidi="ar-KW"/>
              </w:rPr>
              <w:t xml:space="preserve">s are </w:t>
            </w:r>
            <w:r w:rsidRPr="00A343BF">
              <w:rPr>
                <w:rFonts w:ascii="Arial" w:hAnsi="Arial"/>
                <w:sz w:val="18"/>
                <w:lang w:eastAsia="zh-CN" w:bidi="ar-KW"/>
              </w:rPr>
              <w:t>running normally, scenarios and policy requirements are clearly defined.</w:t>
            </w:r>
          </w:p>
        </w:tc>
        <w:tc>
          <w:tcPr>
            <w:tcW w:w="1276" w:type="dxa"/>
          </w:tcPr>
          <w:p w14:paraId="62BBC63F" w14:textId="77777777" w:rsidR="005C1859" w:rsidRPr="00A343BF" w:rsidRDefault="005C1859" w:rsidP="00B306C7">
            <w:pPr>
              <w:keepNext/>
              <w:keepLines/>
              <w:spacing w:after="0"/>
              <w:rPr>
                <w:rFonts w:ascii="Arial" w:hAnsi="Arial"/>
                <w:sz w:val="18"/>
                <w:szCs w:val="18"/>
                <w:lang w:bidi="ar-KW"/>
              </w:rPr>
            </w:pPr>
          </w:p>
        </w:tc>
      </w:tr>
      <w:tr w:rsidR="005C1859" w:rsidRPr="00A343BF" w14:paraId="4A68275A" w14:textId="77777777" w:rsidTr="00B306C7">
        <w:tblPrEx>
          <w:tblCellMar>
            <w:top w:w="0" w:type="dxa"/>
            <w:bottom w:w="0" w:type="dxa"/>
          </w:tblCellMar>
        </w:tblPrEx>
        <w:trPr>
          <w:cantSplit/>
          <w:jc w:val="center"/>
        </w:trPr>
        <w:tc>
          <w:tcPr>
            <w:tcW w:w="1951" w:type="dxa"/>
          </w:tcPr>
          <w:p w14:paraId="21A92B71"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szCs w:val="18"/>
                <w:lang w:bidi="ar-KW"/>
              </w:rPr>
              <w:t>Pre conditions</w:t>
            </w:r>
          </w:p>
        </w:tc>
        <w:tc>
          <w:tcPr>
            <w:tcW w:w="6095" w:type="dxa"/>
          </w:tcPr>
          <w:p w14:paraId="71F460C5"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The</w:t>
            </w:r>
            <w:r w:rsidRPr="00A343BF">
              <w:rPr>
                <w:rFonts w:ascii="Arial" w:hAnsi="Arial"/>
                <w:sz w:val="18"/>
                <w:lang w:eastAsia="zh-CN" w:bidi="ar-KW"/>
              </w:rPr>
              <w:t xml:space="preserve"> systems</w:t>
            </w:r>
            <w:r w:rsidRPr="00A343BF">
              <w:rPr>
                <w:rFonts w:ascii="Arial" w:hAnsi="Arial" w:hint="eastAsia"/>
                <w:sz w:val="18"/>
                <w:lang w:eastAsia="zh-CN" w:bidi="ar-KW"/>
              </w:rPr>
              <w:t xml:space="preserve"> is correctly configured and normally running</w:t>
            </w:r>
            <w:r w:rsidRPr="00A343BF">
              <w:rPr>
                <w:rFonts w:ascii="Arial" w:hAnsi="Arial"/>
                <w:sz w:val="18"/>
                <w:lang w:eastAsia="zh-CN" w:bidi="ar-KW"/>
              </w:rPr>
              <w:t>. There is a network policy stored in the IRPAgent.</w:t>
            </w:r>
          </w:p>
        </w:tc>
        <w:tc>
          <w:tcPr>
            <w:tcW w:w="1276" w:type="dxa"/>
          </w:tcPr>
          <w:p w14:paraId="473153C9" w14:textId="77777777" w:rsidR="005C1859" w:rsidRPr="00A343BF" w:rsidRDefault="005C1859" w:rsidP="00B306C7">
            <w:pPr>
              <w:keepNext/>
              <w:keepLines/>
              <w:spacing w:after="0"/>
              <w:rPr>
                <w:rFonts w:ascii="Arial" w:hAnsi="Arial"/>
                <w:sz w:val="18"/>
                <w:szCs w:val="18"/>
                <w:lang w:bidi="ar-KW"/>
              </w:rPr>
            </w:pPr>
          </w:p>
        </w:tc>
      </w:tr>
      <w:tr w:rsidR="005C1859" w:rsidRPr="00A343BF" w14:paraId="647BF634" w14:textId="77777777" w:rsidTr="00B306C7">
        <w:tblPrEx>
          <w:tblCellMar>
            <w:top w:w="0" w:type="dxa"/>
            <w:bottom w:w="0" w:type="dxa"/>
          </w:tblCellMar>
        </w:tblPrEx>
        <w:trPr>
          <w:cantSplit/>
          <w:jc w:val="center"/>
        </w:trPr>
        <w:tc>
          <w:tcPr>
            <w:tcW w:w="1951" w:type="dxa"/>
          </w:tcPr>
          <w:p w14:paraId="18BA7FAA"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Begins when </w:t>
            </w:r>
          </w:p>
        </w:tc>
        <w:tc>
          <w:tcPr>
            <w:tcW w:w="6095" w:type="dxa"/>
          </w:tcPr>
          <w:p w14:paraId="45C059AD"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The IRPManager decides to update a policy.</w:t>
            </w:r>
          </w:p>
        </w:tc>
        <w:tc>
          <w:tcPr>
            <w:tcW w:w="1276" w:type="dxa"/>
          </w:tcPr>
          <w:p w14:paraId="7F3D0F2C" w14:textId="77777777" w:rsidR="005C1859" w:rsidRPr="00A343BF" w:rsidRDefault="005C1859" w:rsidP="00B306C7">
            <w:pPr>
              <w:keepNext/>
              <w:keepLines/>
              <w:spacing w:after="0"/>
              <w:rPr>
                <w:rFonts w:ascii="Arial" w:hAnsi="Arial" w:hint="eastAsia"/>
                <w:sz w:val="18"/>
                <w:szCs w:val="18"/>
                <w:lang w:eastAsia="zh-CN" w:bidi="ar-KW"/>
              </w:rPr>
            </w:pPr>
          </w:p>
        </w:tc>
      </w:tr>
      <w:tr w:rsidR="005C1859" w:rsidRPr="00A343BF" w14:paraId="537A98C5" w14:textId="77777777" w:rsidTr="00B306C7">
        <w:tblPrEx>
          <w:tblCellMar>
            <w:top w:w="0" w:type="dxa"/>
            <w:bottom w:w="0" w:type="dxa"/>
          </w:tblCellMar>
        </w:tblPrEx>
        <w:trPr>
          <w:cantSplit/>
          <w:jc w:val="center"/>
        </w:trPr>
        <w:tc>
          <w:tcPr>
            <w:tcW w:w="1951" w:type="dxa"/>
          </w:tcPr>
          <w:p w14:paraId="02A12666"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Step 1 (M)</w:t>
            </w:r>
          </w:p>
        </w:tc>
        <w:tc>
          <w:tcPr>
            <w:tcW w:w="6095" w:type="dxa"/>
          </w:tcPr>
          <w:p w14:paraId="7B4AD40B"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The IPRManager makes a decision to update the existing policy.</w:t>
            </w:r>
          </w:p>
        </w:tc>
        <w:tc>
          <w:tcPr>
            <w:tcW w:w="1276" w:type="dxa"/>
          </w:tcPr>
          <w:p w14:paraId="00B5A4A9" w14:textId="77777777" w:rsidR="005C1859" w:rsidRPr="00A343BF" w:rsidRDefault="005C1859" w:rsidP="00B306C7">
            <w:pPr>
              <w:keepNext/>
              <w:keepLines/>
              <w:spacing w:after="0"/>
              <w:rPr>
                <w:rFonts w:ascii="Arial" w:hAnsi="Arial"/>
                <w:sz w:val="18"/>
                <w:szCs w:val="18"/>
                <w:lang w:bidi="ar-KW"/>
              </w:rPr>
            </w:pPr>
          </w:p>
        </w:tc>
      </w:tr>
      <w:tr w:rsidR="005C1859" w:rsidRPr="00A343BF" w14:paraId="7D9A32B1" w14:textId="77777777" w:rsidTr="00B306C7">
        <w:tblPrEx>
          <w:tblCellMar>
            <w:top w:w="0" w:type="dxa"/>
            <w:bottom w:w="0" w:type="dxa"/>
          </w:tblCellMar>
        </w:tblPrEx>
        <w:trPr>
          <w:cantSplit/>
          <w:jc w:val="center"/>
        </w:trPr>
        <w:tc>
          <w:tcPr>
            <w:tcW w:w="1951" w:type="dxa"/>
          </w:tcPr>
          <w:p w14:paraId="2143B24F"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Step 2 (M)</w:t>
            </w:r>
          </w:p>
        </w:tc>
        <w:tc>
          <w:tcPr>
            <w:tcW w:w="6095" w:type="dxa"/>
          </w:tcPr>
          <w:p w14:paraId="3D1C3F7D"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 xml:space="preserve">After the completion of the policy update process, the IRPAgent informs the IRPManager on the result of the process. </w:t>
            </w:r>
          </w:p>
        </w:tc>
        <w:tc>
          <w:tcPr>
            <w:tcW w:w="1276" w:type="dxa"/>
          </w:tcPr>
          <w:p w14:paraId="7FBC807D" w14:textId="77777777" w:rsidR="005C1859" w:rsidRPr="00A343BF" w:rsidRDefault="005C1859" w:rsidP="00B306C7">
            <w:pPr>
              <w:keepNext/>
              <w:keepLines/>
              <w:spacing w:after="0"/>
              <w:rPr>
                <w:rFonts w:ascii="Arial" w:hAnsi="Arial"/>
                <w:sz w:val="18"/>
                <w:szCs w:val="18"/>
                <w:lang w:bidi="ar-KW"/>
              </w:rPr>
            </w:pPr>
          </w:p>
        </w:tc>
      </w:tr>
      <w:tr w:rsidR="005C1859" w:rsidRPr="00A343BF" w14:paraId="0CDD71DB" w14:textId="77777777" w:rsidTr="00B306C7">
        <w:tblPrEx>
          <w:tblCellMar>
            <w:top w:w="0" w:type="dxa"/>
            <w:bottom w:w="0" w:type="dxa"/>
          </w:tblCellMar>
        </w:tblPrEx>
        <w:trPr>
          <w:cantSplit/>
          <w:jc w:val="center"/>
        </w:trPr>
        <w:tc>
          <w:tcPr>
            <w:tcW w:w="1951" w:type="dxa"/>
          </w:tcPr>
          <w:p w14:paraId="1F97B719"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Ends when</w:t>
            </w:r>
          </w:p>
        </w:tc>
        <w:tc>
          <w:tcPr>
            <w:tcW w:w="6095" w:type="dxa"/>
          </w:tcPr>
          <w:p w14:paraId="1A580B3B"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Ends when all mandatory steps identified above are successfully completed or when an exception occurs.</w:t>
            </w:r>
          </w:p>
        </w:tc>
        <w:tc>
          <w:tcPr>
            <w:tcW w:w="1276" w:type="dxa"/>
          </w:tcPr>
          <w:p w14:paraId="3EB3A569" w14:textId="77777777" w:rsidR="005C1859" w:rsidRPr="00A343BF" w:rsidRDefault="005C1859" w:rsidP="00B306C7">
            <w:pPr>
              <w:keepNext/>
              <w:keepLines/>
              <w:spacing w:after="0"/>
              <w:rPr>
                <w:rFonts w:ascii="Arial" w:hAnsi="Arial"/>
                <w:sz w:val="18"/>
                <w:szCs w:val="18"/>
                <w:lang w:bidi="ar-KW"/>
              </w:rPr>
            </w:pPr>
          </w:p>
        </w:tc>
      </w:tr>
      <w:tr w:rsidR="005C1859" w:rsidRPr="00A343BF" w14:paraId="72D1A85F" w14:textId="77777777" w:rsidTr="00B306C7">
        <w:tblPrEx>
          <w:tblCellMar>
            <w:top w:w="0" w:type="dxa"/>
            <w:bottom w:w="0" w:type="dxa"/>
          </w:tblCellMar>
        </w:tblPrEx>
        <w:trPr>
          <w:cantSplit/>
          <w:jc w:val="center"/>
        </w:trPr>
        <w:tc>
          <w:tcPr>
            <w:tcW w:w="1951" w:type="dxa"/>
          </w:tcPr>
          <w:p w14:paraId="2665A7B1"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Exceptions</w:t>
            </w:r>
          </w:p>
        </w:tc>
        <w:tc>
          <w:tcPr>
            <w:tcW w:w="6095" w:type="dxa"/>
          </w:tcPr>
          <w:p w14:paraId="24DEEF91"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One of the steps identified above fails.</w:t>
            </w:r>
          </w:p>
        </w:tc>
        <w:tc>
          <w:tcPr>
            <w:tcW w:w="1276" w:type="dxa"/>
          </w:tcPr>
          <w:p w14:paraId="17996558" w14:textId="77777777" w:rsidR="005C1859" w:rsidRPr="00A343BF" w:rsidRDefault="005C1859" w:rsidP="00B306C7">
            <w:pPr>
              <w:keepNext/>
              <w:keepLines/>
              <w:spacing w:after="0"/>
              <w:rPr>
                <w:rFonts w:ascii="Arial" w:hAnsi="Arial"/>
                <w:sz w:val="18"/>
                <w:szCs w:val="18"/>
                <w:lang w:bidi="ar-KW"/>
              </w:rPr>
            </w:pPr>
          </w:p>
        </w:tc>
      </w:tr>
      <w:tr w:rsidR="005C1859" w:rsidRPr="00A343BF" w14:paraId="0A8B05CC" w14:textId="77777777" w:rsidTr="00B306C7">
        <w:tblPrEx>
          <w:tblCellMar>
            <w:top w:w="0" w:type="dxa"/>
            <w:bottom w:w="0" w:type="dxa"/>
          </w:tblCellMar>
        </w:tblPrEx>
        <w:trPr>
          <w:cantSplit/>
          <w:jc w:val="center"/>
        </w:trPr>
        <w:tc>
          <w:tcPr>
            <w:tcW w:w="1951" w:type="dxa"/>
          </w:tcPr>
          <w:p w14:paraId="703548AF"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Post Conditions</w:t>
            </w:r>
          </w:p>
        </w:tc>
        <w:tc>
          <w:tcPr>
            <w:tcW w:w="6095" w:type="dxa"/>
          </w:tcPr>
          <w:p w14:paraId="47324B4C"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 xml:space="preserve">The policy is updated and </w:t>
            </w:r>
            <w:r w:rsidRPr="00A343BF">
              <w:rPr>
                <w:rFonts w:ascii="Arial" w:hAnsi="Arial" w:hint="eastAsia"/>
                <w:sz w:val="18"/>
                <w:lang w:eastAsia="zh-CN" w:bidi="ar-KW"/>
              </w:rPr>
              <w:t>stored</w:t>
            </w:r>
            <w:r w:rsidRPr="00A343BF">
              <w:rPr>
                <w:rFonts w:ascii="Arial" w:hAnsi="Arial"/>
                <w:sz w:val="18"/>
                <w:lang w:eastAsia="zh-CN" w:bidi="ar-KW"/>
              </w:rPr>
              <w:t xml:space="preserve"> in the</w:t>
            </w:r>
            <w:r w:rsidR="00D27BBA">
              <w:rPr>
                <w:rFonts w:ascii="Arial" w:hAnsi="Arial"/>
                <w:sz w:val="18"/>
                <w:lang w:eastAsia="zh-CN" w:bidi="ar-KW"/>
              </w:rPr>
              <w:t xml:space="preserve"> </w:t>
            </w:r>
            <w:r w:rsidRPr="00A343BF">
              <w:rPr>
                <w:rFonts w:ascii="Arial" w:hAnsi="Arial"/>
                <w:sz w:val="18"/>
                <w:lang w:eastAsia="zh-CN" w:bidi="ar-KW"/>
              </w:rPr>
              <w:t>IRPAgent.</w:t>
            </w:r>
          </w:p>
        </w:tc>
        <w:tc>
          <w:tcPr>
            <w:tcW w:w="1276" w:type="dxa"/>
          </w:tcPr>
          <w:p w14:paraId="6F7F87D6" w14:textId="77777777" w:rsidR="005C1859" w:rsidRPr="00A343BF" w:rsidRDefault="005C1859" w:rsidP="00B306C7">
            <w:pPr>
              <w:keepNext/>
              <w:keepLines/>
              <w:spacing w:after="0"/>
              <w:rPr>
                <w:rFonts w:ascii="Arial" w:hAnsi="Arial"/>
                <w:sz w:val="18"/>
                <w:szCs w:val="18"/>
                <w:lang w:bidi="ar-KW"/>
              </w:rPr>
            </w:pPr>
          </w:p>
        </w:tc>
      </w:tr>
      <w:tr w:rsidR="005C1859" w:rsidRPr="00A343BF" w14:paraId="0240F9A8" w14:textId="77777777" w:rsidTr="00B306C7">
        <w:tblPrEx>
          <w:tblCellMar>
            <w:top w:w="0" w:type="dxa"/>
            <w:bottom w:w="0" w:type="dxa"/>
          </w:tblCellMar>
        </w:tblPrEx>
        <w:trPr>
          <w:cantSplit/>
          <w:jc w:val="center"/>
        </w:trPr>
        <w:tc>
          <w:tcPr>
            <w:tcW w:w="1951" w:type="dxa"/>
          </w:tcPr>
          <w:p w14:paraId="126A09B3"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Traceability </w:t>
            </w:r>
          </w:p>
        </w:tc>
        <w:tc>
          <w:tcPr>
            <w:tcW w:w="6095" w:type="dxa"/>
          </w:tcPr>
          <w:p w14:paraId="0902E069"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REQ-</w:t>
            </w:r>
            <w:r w:rsidRPr="00A343BF">
              <w:rPr>
                <w:rFonts w:ascii="Arial" w:hAnsi="Arial" w:hint="eastAsia"/>
                <w:sz w:val="18"/>
                <w:lang w:eastAsia="zh-CN" w:bidi="ar-KW"/>
              </w:rPr>
              <w:t>POM-FUN</w:t>
            </w:r>
            <w:r w:rsidRPr="00A343BF">
              <w:rPr>
                <w:rFonts w:ascii="Arial" w:hAnsi="Arial"/>
                <w:sz w:val="18"/>
                <w:lang w:eastAsia="zh-CN" w:bidi="ar-KW"/>
              </w:rPr>
              <w:t xml:space="preserve"> -03</w:t>
            </w:r>
          </w:p>
        </w:tc>
        <w:tc>
          <w:tcPr>
            <w:tcW w:w="1276" w:type="dxa"/>
          </w:tcPr>
          <w:p w14:paraId="4E67E174" w14:textId="77777777" w:rsidR="005C1859" w:rsidRPr="00A343BF" w:rsidRDefault="005C1859" w:rsidP="00B306C7">
            <w:pPr>
              <w:keepNext/>
              <w:keepLines/>
              <w:spacing w:after="0"/>
              <w:rPr>
                <w:rFonts w:ascii="Arial" w:hAnsi="Arial"/>
                <w:sz w:val="18"/>
                <w:szCs w:val="18"/>
                <w:lang w:bidi="ar-KW"/>
              </w:rPr>
            </w:pPr>
          </w:p>
        </w:tc>
      </w:tr>
    </w:tbl>
    <w:p w14:paraId="11B665B2" w14:textId="77777777" w:rsidR="005C1859" w:rsidRPr="00A343BF" w:rsidRDefault="005C1859" w:rsidP="005C1859"/>
    <w:p w14:paraId="1D6811F8" w14:textId="77777777" w:rsidR="005C1859" w:rsidRPr="00A343BF" w:rsidRDefault="005C1859" w:rsidP="00FC4CF4">
      <w:pPr>
        <w:pStyle w:val="Heading3"/>
      </w:pPr>
      <w:bookmarkStart w:id="57" w:name="_Toc26279382"/>
      <w:bookmarkStart w:id="58" w:name="_Toc26439727"/>
      <w:r w:rsidRPr="00A343BF">
        <w:lastRenderedPageBreak/>
        <w:t>7</w:t>
      </w:r>
      <w:r w:rsidRPr="00A343BF">
        <w:rPr>
          <w:rFonts w:hint="eastAsia"/>
        </w:rPr>
        <w:t>.4.</w:t>
      </w:r>
      <w:r w:rsidRPr="00A343BF">
        <w:t>4</w:t>
      </w:r>
      <w:r w:rsidRPr="00A343BF">
        <w:tab/>
        <w:t xml:space="preserve">Query a policy </w:t>
      </w:r>
      <w:r w:rsidRPr="00A343BF">
        <w:rPr>
          <w:rFonts w:hint="eastAsia"/>
        </w:rPr>
        <w:t xml:space="preserve">in the </w:t>
      </w:r>
      <w:r w:rsidRPr="00A343BF">
        <w:t>context</w:t>
      </w:r>
      <w:r w:rsidRPr="00A343BF">
        <w:rPr>
          <w:rFonts w:hint="eastAsia"/>
        </w:rPr>
        <w:t xml:space="preserve"> of NFV</w:t>
      </w:r>
      <w:bookmarkEnd w:id="57"/>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5C1859" w:rsidRPr="00A343BF" w14:paraId="5D0F2953" w14:textId="77777777" w:rsidTr="00B306C7">
        <w:tblPrEx>
          <w:tblCellMar>
            <w:top w:w="0" w:type="dxa"/>
            <w:bottom w:w="0" w:type="dxa"/>
          </w:tblCellMar>
        </w:tblPrEx>
        <w:trPr>
          <w:cantSplit/>
          <w:tblHeader/>
          <w:jc w:val="center"/>
        </w:trPr>
        <w:tc>
          <w:tcPr>
            <w:tcW w:w="1951" w:type="dxa"/>
            <w:shd w:val="clear" w:color="auto" w:fill="D9D9D9"/>
          </w:tcPr>
          <w:p w14:paraId="3C861955"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Use Case Stage</w:t>
            </w:r>
          </w:p>
        </w:tc>
        <w:tc>
          <w:tcPr>
            <w:tcW w:w="6095" w:type="dxa"/>
            <w:shd w:val="clear" w:color="auto" w:fill="D9D9D9"/>
          </w:tcPr>
          <w:p w14:paraId="7F869B3B"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Evolution / Specification</w:t>
            </w:r>
          </w:p>
        </w:tc>
        <w:tc>
          <w:tcPr>
            <w:tcW w:w="1276" w:type="dxa"/>
            <w:shd w:val="clear" w:color="auto" w:fill="D9D9D9"/>
          </w:tcPr>
          <w:p w14:paraId="69FE1FF7"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&lt;&lt;Uses&gt;&gt;</w:t>
            </w:r>
          </w:p>
          <w:p w14:paraId="551D388C"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 xml:space="preserve">Related use </w:t>
            </w:r>
          </w:p>
        </w:tc>
      </w:tr>
      <w:tr w:rsidR="005C1859" w:rsidRPr="00A343BF" w14:paraId="424DF63B" w14:textId="77777777" w:rsidTr="00B306C7">
        <w:tblPrEx>
          <w:tblCellMar>
            <w:top w:w="0" w:type="dxa"/>
            <w:bottom w:w="0" w:type="dxa"/>
          </w:tblCellMar>
        </w:tblPrEx>
        <w:trPr>
          <w:cantSplit/>
          <w:jc w:val="center"/>
        </w:trPr>
        <w:tc>
          <w:tcPr>
            <w:tcW w:w="1951" w:type="dxa"/>
          </w:tcPr>
          <w:p w14:paraId="29B14685"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bidi="ar-KW"/>
              </w:rPr>
              <w:t>Goal</w:t>
            </w:r>
          </w:p>
        </w:tc>
        <w:tc>
          <w:tcPr>
            <w:tcW w:w="6095" w:type="dxa"/>
          </w:tcPr>
          <w:p w14:paraId="10EB2F57"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To query an existing network policy</w:t>
            </w:r>
            <w:r w:rsidRPr="00A343BF">
              <w:rPr>
                <w:rFonts w:ascii="Arial" w:hAnsi="Arial" w:hint="eastAsia"/>
                <w:sz w:val="18"/>
                <w:lang w:eastAsia="zh-CN" w:bidi="ar-KW"/>
              </w:rPr>
              <w:t>.</w:t>
            </w:r>
          </w:p>
        </w:tc>
        <w:tc>
          <w:tcPr>
            <w:tcW w:w="1276" w:type="dxa"/>
          </w:tcPr>
          <w:p w14:paraId="2983D9F9" w14:textId="77777777" w:rsidR="005C1859" w:rsidRPr="00A343BF" w:rsidRDefault="005C1859" w:rsidP="00B306C7">
            <w:pPr>
              <w:keepNext/>
              <w:keepLines/>
              <w:spacing w:after="0"/>
              <w:rPr>
                <w:rFonts w:ascii="Arial" w:hAnsi="Arial"/>
                <w:sz w:val="18"/>
                <w:lang w:bidi="ar-KW"/>
              </w:rPr>
            </w:pPr>
          </w:p>
        </w:tc>
      </w:tr>
      <w:tr w:rsidR="005C1859" w:rsidRPr="00A343BF" w14:paraId="31338419" w14:textId="77777777" w:rsidTr="00B306C7">
        <w:tblPrEx>
          <w:tblCellMar>
            <w:top w:w="0" w:type="dxa"/>
            <w:bottom w:w="0" w:type="dxa"/>
          </w:tblCellMar>
        </w:tblPrEx>
        <w:trPr>
          <w:cantSplit/>
          <w:jc w:val="center"/>
        </w:trPr>
        <w:tc>
          <w:tcPr>
            <w:tcW w:w="1951" w:type="dxa"/>
          </w:tcPr>
          <w:p w14:paraId="43EC07EE"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Actors and Roles</w:t>
            </w:r>
          </w:p>
        </w:tc>
        <w:tc>
          <w:tcPr>
            <w:tcW w:w="6095" w:type="dxa"/>
          </w:tcPr>
          <w:p w14:paraId="50F90EC6"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IRPManager as user</w:t>
            </w:r>
          </w:p>
        </w:tc>
        <w:tc>
          <w:tcPr>
            <w:tcW w:w="1276" w:type="dxa"/>
          </w:tcPr>
          <w:p w14:paraId="7DB8AF8C" w14:textId="77777777" w:rsidR="005C1859" w:rsidRPr="00A343BF" w:rsidRDefault="005C1859" w:rsidP="00B306C7">
            <w:pPr>
              <w:keepNext/>
              <w:keepLines/>
              <w:spacing w:after="0"/>
              <w:rPr>
                <w:rFonts w:ascii="Arial" w:hAnsi="Arial"/>
                <w:sz w:val="18"/>
                <w:szCs w:val="18"/>
                <w:lang w:bidi="ar-KW"/>
              </w:rPr>
            </w:pPr>
          </w:p>
        </w:tc>
      </w:tr>
      <w:tr w:rsidR="005C1859" w:rsidRPr="00A343BF" w14:paraId="689C7616" w14:textId="77777777" w:rsidTr="00B306C7">
        <w:tblPrEx>
          <w:tblCellMar>
            <w:top w:w="0" w:type="dxa"/>
            <w:bottom w:w="0" w:type="dxa"/>
          </w:tblCellMar>
        </w:tblPrEx>
        <w:trPr>
          <w:cantSplit/>
          <w:jc w:val="center"/>
        </w:trPr>
        <w:tc>
          <w:tcPr>
            <w:tcW w:w="1951" w:type="dxa"/>
          </w:tcPr>
          <w:p w14:paraId="205F7ED6"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Telecom resources</w:t>
            </w:r>
          </w:p>
        </w:tc>
        <w:tc>
          <w:tcPr>
            <w:tcW w:w="6095" w:type="dxa"/>
          </w:tcPr>
          <w:p w14:paraId="0A91A3B9" w14:textId="77777777" w:rsidR="005C1859" w:rsidRPr="00A343BF" w:rsidRDefault="005C1859" w:rsidP="00B306C7">
            <w:pPr>
              <w:keepNext/>
              <w:keepLines/>
              <w:spacing w:after="0"/>
              <w:rPr>
                <w:rFonts w:ascii="Arial" w:hAnsi="Arial"/>
                <w:sz w:val="18"/>
                <w:lang w:eastAsia="zh-CN" w:bidi="ar-KW"/>
              </w:rPr>
            </w:pPr>
            <w:r w:rsidRPr="00A343BF">
              <w:rPr>
                <w:rFonts w:ascii="Arial" w:hAnsi="Arial" w:hint="eastAsia"/>
                <w:sz w:val="18"/>
                <w:lang w:eastAsia="zh-CN" w:bidi="ar-KW"/>
              </w:rPr>
              <w:t>3GPP management system (NM</w:t>
            </w:r>
            <w:r w:rsidRPr="00A343BF">
              <w:rPr>
                <w:rFonts w:ascii="Arial" w:hAnsi="Arial"/>
                <w:sz w:val="18"/>
                <w:lang w:eastAsia="zh-CN" w:bidi="ar-KW"/>
              </w:rPr>
              <w:t>, EM</w:t>
            </w:r>
            <w:r w:rsidRPr="00A343BF">
              <w:rPr>
                <w:rFonts w:ascii="Arial" w:hAnsi="Arial" w:hint="eastAsia"/>
                <w:sz w:val="18"/>
                <w:lang w:eastAsia="zh-CN" w:bidi="ar-KW"/>
              </w:rPr>
              <w:t>)</w:t>
            </w:r>
            <w:r w:rsidRPr="00A343BF">
              <w:rPr>
                <w:rFonts w:ascii="Arial" w:hAnsi="Arial"/>
                <w:sz w:val="18"/>
                <w:lang w:eastAsia="zh-CN" w:bidi="ar-KW"/>
              </w:rPr>
              <w:t>.</w:t>
            </w:r>
          </w:p>
        </w:tc>
        <w:tc>
          <w:tcPr>
            <w:tcW w:w="1276" w:type="dxa"/>
          </w:tcPr>
          <w:p w14:paraId="1042AABB" w14:textId="77777777" w:rsidR="005C1859" w:rsidRPr="00A343BF" w:rsidRDefault="005C1859" w:rsidP="00B306C7">
            <w:pPr>
              <w:keepNext/>
              <w:keepLines/>
              <w:spacing w:after="0"/>
              <w:rPr>
                <w:rFonts w:ascii="Arial" w:hAnsi="Arial"/>
                <w:sz w:val="18"/>
                <w:szCs w:val="18"/>
                <w:lang w:bidi="ar-KW"/>
              </w:rPr>
            </w:pPr>
          </w:p>
        </w:tc>
      </w:tr>
      <w:tr w:rsidR="005C1859" w:rsidRPr="00A343BF" w14:paraId="20C09339" w14:textId="77777777" w:rsidTr="00B306C7">
        <w:tblPrEx>
          <w:tblCellMar>
            <w:top w:w="0" w:type="dxa"/>
            <w:bottom w:w="0" w:type="dxa"/>
          </w:tblCellMar>
        </w:tblPrEx>
        <w:trPr>
          <w:cantSplit/>
          <w:jc w:val="center"/>
        </w:trPr>
        <w:tc>
          <w:tcPr>
            <w:tcW w:w="1951" w:type="dxa"/>
          </w:tcPr>
          <w:p w14:paraId="556B25FF"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Assumptions</w:t>
            </w:r>
          </w:p>
        </w:tc>
        <w:tc>
          <w:tcPr>
            <w:tcW w:w="6095" w:type="dxa"/>
          </w:tcPr>
          <w:p w14:paraId="0A9D9915"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3GPP management syste</w:t>
            </w:r>
            <w:r w:rsidRPr="00A343BF">
              <w:rPr>
                <w:rFonts w:ascii="Arial" w:hAnsi="Arial"/>
                <w:sz w:val="18"/>
                <w:lang w:eastAsia="zh-CN" w:bidi="ar-KW"/>
              </w:rPr>
              <w:t>m</w:t>
            </w:r>
            <w:r w:rsidRPr="00A343BF">
              <w:rPr>
                <w:rFonts w:ascii="Arial" w:hAnsi="Arial" w:hint="eastAsia"/>
                <w:sz w:val="18"/>
                <w:lang w:eastAsia="zh-CN" w:bidi="ar-KW"/>
              </w:rPr>
              <w:t xml:space="preserve">s are </w:t>
            </w:r>
            <w:r w:rsidRPr="00A343BF">
              <w:rPr>
                <w:rFonts w:ascii="Arial" w:hAnsi="Arial"/>
                <w:sz w:val="18"/>
                <w:lang w:eastAsia="zh-CN" w:bidi="ar-KW"/>
              </w:rPr>
              <w:t>running normally, scenarios and policy requirements are clearly defined.</w:t>
            </w:r>
          </w:p>
        </w:tc>
        <w:tc>
          <w:tcPr>
            <w:tcW w:w="1276" w:type="dxa"/>
          </w:tcPr>
          <w:p w14:paraId="5B066E41" w14:textId="77777777" w:rsidR="005C1859" w:rsidRPr="00A343BF" w:rsidRDefault="005C1859" w:rsidP="00B306C7">
            <w:pPr>
              <w:keepNext/>
              <w:keepLines/>
              <w:spacing w:after="0"/>
              <w:rPr>
                <w:rFonts w:ascii="Arial" w:hAnsi="Arial"/>
                <w:sz w:val="18"/>
                <w:szCs w:val="18"/>
                <w:lang w:bidi="ar-KW"/>
              </w:rPr>
            </w:pPr>
          </w:p>
        </w:tc>
      </w:tr>
      <w:tr w:rsidR="005C1859" w:rsidRPr="00A343BF" w14:paraId="1D523DD1" w14:textId="77777777" w:rsidTr="00B306C7">
        <w:tblPrEx>
          <w:tblCellMar>
            <w:top w:w="0" w:type="dxa"/>
            <w:bottom w:w="0" w:type="dxa"/>
          </w:tblCellMar>
        </w:tblPrEx>
        <w:trPr>
          <w:cantSplit/>
          <w:jc w:val="center"/>
        </w:trPr>
        <w:tc>
          <w:tcPr>
            <w:tcW w:w="1951" w:type="dxa"/>
          </w:tcPr>
          <w:p w14:paraId="16DCC2DB"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szCs w:val="18"/>
                <w:lang w:bidi="ar-KW"/>
              </w:rPr>
              <w:t>Pre conditions</w:t>
            </w:r>
          </w:p>
        </w:tc>
        <w:tc>
          <w:tcPr>
            <w:tcW w:w="6095" w:type="dxa"/>
          </w:tcPr>
          <w:p w14:paraId="2E2C1A89"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The</w:t>
            </w:r>
            <w:r w:rsidRPr="00A343BF">
              <w:rPr>
                <w:rFonts w:ascii="Arial" w:hAnsi="Arial"/>
                <w:sz w:val="18"/>
                <w:lang w:eastAsia="zh-CN" w:bidi="ar-KW"/>
              </w:rPr>
              <w:t xml:space="preserve"> systems</w:t>
            </w:r>
            <w:r w:rsidRPr="00A343BF">
              <w:rPr>
                <w:rFonts w:ascii="Arial" w:hAnsi="Arial" w:hint="eastAsia"/>
                <w:sz w:val="18"/>
                <w:lang w:eastAsia="zh-CN" w:bidi="ar-KW"/>
              </w:rPr>
              <w:t xml:space="preserve"> is correctly configured and normally running</w:t>
            </w:r>
            <w:r w:rsidRPr="00A343BF">
              <w:rPr>
                <w:rFonts w:ascii="Arial" w:hAnsi="Arial"/>
                <w:sz w:val="18"/>
                <w:lang w:eastAsia="zh-CN" w:bidi="ar-KW"/>
              </w:rPr>
              <w:t>. There is a network policy stored in the IRPAgent.</w:t>
            </w:r>
          </w:p>
        </w:tc>
        <w:tc>
          <w:tcPr>
            <w:tcW w:w="1276" w:type="dxa"/>
          </w:tcPr>
          <w:p w14:paraId="6D02BE7A" w14:textId="77777777" w:rsidR="005C1859" w:rsidRPr="00A343BF" w:rsidRDefault="005C1859" w:rsidP="00B306C7">
            <w:pPr>
              <w:keepNext/>
              <w:keepLines/>
              <w:spacing w:after="0"/>
              <w:rPr>
                <w:rFonts w:ascii="Arial" w:hAnsi="Arial"/>
                <w:sz w:val="18"/>
                <w:szCs w:val="18"/>
                <w:lang w:bidi="ar-KW"/>
              </w:rPr>
            </w:pPr>
          </w:p>
        </w:tc>
      </w:tr>
      <w:tr w:rsidR="005C1859" w:rsidRPr="00A343BF" w14:paraId="0BC8788E" w14:textId="77777777" w:rsidTr="00B306C7">
        <w:tblPrEx>
          <w:tblCellMar>
            <w:top w:w="0" w:type="dxa"/>
            <w:bottom w:w="0" w:type="dxa"/>
          </w:tblCellMar>
        </w:tblPrEx>
        <w:trPr>
          <w:cantSplit/>
          <w:jc w:val="center"/>
        </w:trPr>
        <w:tc>
          <w:tcPr>
            <w:tcW w:w="1951" w:type="dxa"/>
          </w:tcPr>
          <w:p w14:paraId="771A3930"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Begins when </w:t>
            </w:r>
          </w:p>
        </w:tc>
        <w:tc>
          <w:tcPr>
            <w:tcW w:w="6095" w:type="dxa"/>
          </w:tcPr>
          <w:p w14:paraId="4410E478"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The IRPManager decides to query a policy.</w:t>
            </w:r>
          </w:p>
        </w:tc>
        <w:tc>
          <w:tcPr>
            <w:tcW w:w="1276" w:type="dxa"/>
          </w:tcPr>
          <w:p w14:paraId="57199726" w14:textId="77777777" w:rsidR="005C1859" w:rsidRPr="00A343BF" w:rsidRDefault="005C1859" w:rsidP="00B306C7">
            <w:pPr>
              <w:keepNext/>
              <w:keepLines/>
              <w:spacing w:after="0"/>
              <w:rPr>
                <w:rFonts w:ascii="Arial" w:hAnsi="Arial" w:hint="eastAsia"/>
                <w:sz w:val="18"/>
                <w:szCs w:val="18"/>
                <w:lang w:eastAsia="zh-CN" w:bidi="ar-KW"/>
              </w:rPr>
            </w:pPr>
          </w:p>
        </w:tc>
      </w:tr>
      <w:tr w:rsidR="005C1859" w:rsidRPr="00A343BF" w14:paraId="2F858F99" w14:textId="77777777" w:rsidTr="00B306C7">
        <w:tblPrEx>
          <w:tblCellMar>
            <w:top w:w="0" w:type="dxa"/>
            <w:bottom w:w="0" w:type="dxa"/>
          </w:tblCellMar>
        </w:tblPrEx>
        <w:trPr>
          <w:cantSplit/>
          <w:jc w:val="center"/>
        </w:trPr>
        <w:tc>
          <w:tcPr>
            <w:tcW w:w="1951" w:type="dxa"/>
          </w:tcPr>
          <w:p w14:paraId="24C59AB5"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Step 1 (M)</w:t>
            </w:r>
          </w:p>
        </w:tc>
        <w:tc>
          <w:tcPr>
            <w:tcW w:w="6095" w:type="dxa"/>
          </w:tcPr>
          <w:p w14:paraId="4BCCD14B"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The IPRManager makes a decision to query the existing policy.</w:t>
            </w:r>
          </w:p>
        </w:tc>
        <w:tc>
          <w:tcPr>
            <w:tcW w:w="1276" w:type="dxa"/>
          </w:tcPr>
          <w:p w14:paraId="0B86054A" w14:textId="77777777" w:rsidR="005C1859" w:rsidRPr="00A343BF" w:rsidRDefault="005C1859" w:rsidP="00B306C7">
            <w:pPr>
              <w:keepNext/>
              <w:keepLines/>
              <w:spacing w:after="0"/>
              <w:rPr>
                <w:rFonts w:ascii="Arial" w:hAnsi="Arial"/>
                <w:sz w:val="18"/>
                <w:szCs w:val="18"/>
                <w:lang w:bidi="ar-KW"/>
              </w:rPr>
            </w:pPr>
          </w:p>
        </w:tc>
      </w:tr>
      <w:tr w:rsidR="005C1859" w:rsidRPr="00A343BF" w14:paraId="56C613E0" w14:textId="77777777" w:rsidTr="00B306C7">
        <w:tblPrEx>
          <w:tblCellMar>
            <w:top w:w="0" w:type="dxa"/>
            <w:bottom w:w="0" w:type="dxa"/>
          </w:tblCellMar>
        </w:tblPrEx>
        <w:trPr>
          <w:cantSplit/>
          <w:jc w:val="center"/>
        </w:trPr>
        <w:tc>
          <w:tcPr>
            <w:tcW w:w="1951" w:type="dxa"/>
          </w:tcPr>
          <w:p w14:paraId="31E29E66"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Step 2 (M)</w:t>
            </w:r>
          </w:p>
        </w:tc>
        <w:tc>
          <w:tcPr>
            <w:tcW w:w="6095" w:type="dxa"/>
          </w:tcPr>
          <w:p w14:paraId="5DE38346"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 xml:space="preserve">After the completion of the policy query process, the IRPAgent informs the IRPManager on the result of the process. </w:t>
            </w:r>
          </w:p>
        </w:tc>
        <w:tc>
          <w:tcPr>
            <w:tcW w:w="1276" w:type="dxa"/>
          </w:tcPr>
          <w:p w14:paraId="7C2FF48F" w14:textId="77777777" w:rsidR="005C1859" w:rsidRPr="00A343BF" w:rsidRDefault="005C1859" w:rsidP="00B306C7">
            <w:pPr>
              <w:keepNext/>
              <w:keepLines/>
              <w:spacing w:after="0"/>
              <w:rPr>
                <w:rFonts w:ascii="Arial" w:hAnsi="Arial"/>
                <w:sz w:val="18"/>
                <w:szCs w:val="18"/>
                <w:lang w:bidi="ar-KW"/>
              </w:rPr>
            </w:pPr>
          </w:p>
        </w:tc>
      </w:tr>
      <w:tr w:rsidR="005C1859" w:rsidRPr="00A343BF" w14:paraId="48C2CB6E" w14:textId="77777777" w:rsidTr="00B306C7">
        <w:tblPrEx>
          <w:tblCellMar>
            <w:top w:w="0" w:type="dxa"/>
            <w:bottom w:w="0" w:type="dxa"/>
          </w:tblCellMar>
        </w:tblPrEx>
        <w:trPr>
          <w:cantSplit/>
          <w:jc w:val="center"/>
        </w:trPr>
        <w:tc>
          <w:tcPr>
            <w:tcW w:w="1951" w:type="dxa"/>
          </w:tcPr>
          <w:p w14:paraId="07F55105"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Ends when</w:t>
            </w:r>
          </w:p>
        </w:tc>
        <w:tc>
          <w:tcPr>
            <w:tcW w:w="6095" w:type="dxa"/>
          </w:tcPr>
          <w:p w14:paraId="6931DBB8"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Ends when all mandatory steps identified above are successfully completed or when an exception occurs.</w:t>
            </w:r>
          </w:p>
        </w:tc>
        <w:tc>
          <w:tcPr>
            <w:tcW w:w="1276" w:type="dxa"/>
          </w:tcPr>
          <w:p w14:paraId="38C716CF" w14:textId="77777777" w:rsidR="005C1859" w:rsidRPr="00A343BF" w:rsidRDefault="005C1859" w:rsidP="00B306C7">
            <w:pPr>
              <w:keepNext/>
              <w:keepLines/>
              <w:spacing w:after="0"/>
              <w:rPr>
                <w:rFonts w:ascii="Arial" w:hAnsi="Arial"/>
                <w:sz w:val="18"/>
                <w:szCs w:val="18"/>
                <w:lang w:bidi="ar-KW"/>
              </w:rPr>
            </w:pPr>
          </w:p>
        </w:tc>
      </w:tr>
      <w:tr w:rsidR="005C1859" w:rsidRPr="00A343BF" w14:paraId="6EF9D5E3" w14:textId="77777777" w:rsidTr="00B306C7">
        <w:tblPrEx>
          <w:tblCellMar>
            <w:top w:w="0" w:type="dxa"/>
            <w:bottom w:w="0" w:type="dxa"/>
          </w:tblCellMar>
        </w:tblPrEx>
        <w:trPr>
          <w:cantSplit/>
          <w:jc w:val="center"/>
        </w:trPr>
        <w:tc>
          <w:tcPr>
            <w:tcW w:w="1951" w:type="dxa"/>
          </w:tcPr>
          <w:p w14:paraId="740318B2"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Exceptions</w:t>
            </w:r>
          </w:p>
        </w:tc>
        <w:tc>
          <w:tcPr>
            <w:tcW w:w="6095" w:type="dxa"/>
          </w:tcPr>
          <w:p w14:paraId="35D7476C"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One of the steps identified above fails.</w:t>
            </w:r>
          </w:p>
        </w:tc>
        <w:tc>
          <w:tcPr>
            <w:tcW w:w="1276" w:type="dxa"/>
          </w:tcPr>
          <w:p w14:paraId="1EDBBD4C" w14:textId="77777777" w:rsidR="005C1859" w:rsidRPr="00A343BF" w:rsidRDefault="005C1859" w:rsidP="00B306C7">
            <w:pPr>
              <w:keepNext/>
              <w:keepLines/>
              <w:spacing w:after="0"/>
              <w:rPr>
                <w:rFonts w:ascii="Arial" w:hAnsi="Arial"/>
                <w:sz w:val="18"/>
                <w:szCs w:val="18"/>
                <w:lang w:bidi="ar-KW"/>
              </w:rPr>
            </w:pPr>
          </w:p>
        </w:tc>
      </w:tr>
      <w:tr w:rsidR="005C1859" w:rsidRPr="00A343BF" w14:paraId="4B5E4077" w14:textId="77777777" w:rsidTr="00B306C7">
        <w:tblPrEx>
          <w:tblCellMar>
            <w:top w:w="0" w:type="dxa"/>
            <w:bottom w:w="0" w:type="dxa"/>
          </w:tblCellMar>
        </w:tblPrEx>
        <w:trPr>
          <w:cantSplit/>
          <w:jc w:val="center"/>
        </w:trPr>
        <w:tc>
          <w:tcPr>
            <w:tcW w:w="1951" w:type="dxa"/>
          </w:tcPr>
          <w:p w14:paraId="018F5809"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Post Conditions</w:t>
            </w:r>
          </w:p>
        </w:tc>
        <w:tc>
          <w:tcPr>
            <w:tcW w:w="6095" w:type="dxa"/>
          </w:tcPr>
          <w:p w14:paraId="7330FA67"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The policy information is returned to the IPRManager.</w:t>
            </w:r>
          </w:p>
        </w:tc>
        <w:tc>
          <w:tcPr>
            <w:tcW w:w="1276" w:type="dxa"/>
          </w:tcPr>
          <w:p w14:paraId="390336E8" w14:textId="77777777" w:rsidR="005C1859" w:rsidRPr="00A343BF" w:rsidRDefault="005C1859" w:rsidP="00B306C7">
            <w:pPr>
              <w:keepNext/>
              <w:keepLines/>
              <w:spacing w:after="0"/>
              <w:rPr>
                <w:rFonts w:ascii="Arial" w:hAnsi="Arial"/>
                <w:sz w:val="18"/>
                <w:szCs w:val="18"/>
                <w:lang w:bidi="ar-KW"/>
              </w:rPr>
            </w:pPr>
          </w:p>
        </w:tc>
      </w:tr>
      <w:tr w:rsidR="005C1859" w:rsidRPr="00A343BF" w14:paraId="0E478848" w14:textId="77777777" w:rsidTr="00B306C7">
        <w:tblPrEx>
          <w:tblCellMar>
            <w:top w:w="0" w:type="dxa"/>
            <w:bottom w:w="0" w:type="dxa"/>
          </w:tblCellMar>
        </w:tblPrEx>
        <w:trPr>
          <w:cantSplit/>
          <w:jc w:val="center"/>
        </w:trPr>
        <w:tc>
          <w:tcPr>
            <w:tcW w:w="1951" w:type="dxa"/>
          </w:tcPr>
          <w:p w14:paraId="79DBFB6E"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Traceability </w:t>
            </w:r>
          </w:p>
        </w:tc>
        <w:tc>
          <w:tcPr>
            <w:tcW w:w="6095" w:type="dxa"/>
          </w:tcPr>
          <w:p w14:paraId="0749A1E0"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REQ-</w:t>
            </w:r>
            <w:r w:rsidRPr="00A343BF">
              <w:rPr>
                <w:rFonts w:ascii="Arial" w:hAnsi="Arial" w:hint="eastAsia"/>
                <w:sz w:val="18"/>
                <w:lang w:eastAsia="zh-CN" w:bidi="ar-KW"/>
              </w:rPr>
              <w:t>POM-FUN</w:t>
            </w:r>
            <w:r w:rsidRPr="00A343BF">
              <w:rPr>
                <w:rFonts w:ascii="Arial" w:hAnsi="Arial"/>
                <w:sz w:val="18"/>
                <w:lang w:eastAsia="zh-CN" w:bidi="ar-KW"/>
              </w:rPr>
              <w:t xml:space="preserve"> -04</w:t>
            </w:r>
          </w:p>
        </w:tc>
        <w:tc>
          <w:tcPr>
            <w:tcW w:w="1276" w:type="dxa"/>
          </w:tcPr>
          <w:p w14:paraId="2ED3CC0B" w14:textId="77777777" w:rsidR="005C1859" w:rsidRPr="00A343BF" w:rsidRDefault="005C1859" w:rsidP="00B306C7">
            <w:pPr>
              <w:keepNext/>
              <w:keepLines/>
              <w:spacing w:after="0"/>
              <w:rPr>
                <w:rFonts w:ascii="Arial" w:hAnsi="Arial"/>
                <w:sz w:val="18"/>
                <w:szCs w:val="18"/>
                <w:lang w:bidi="ar-KW"/>
              </w:rPr>
            </w:pPr>
          </w:p>
        </w:tc>
      </w:tr>
    </w:tbl>
    <w:p w14:paraId="6943F42A" w14:textId="77777777" w:rsidR="005C1859" w:rsidRPr="00A343BF" w:rsidRDefault="005C1859" w:rsidP="005C1859"/>
    <w:p w14:paraId="6EFAF06F" w14:textId="77777777" w:rsidR="005C1859" w:rsidRPr="00A343BF" w:rsidRDefault="005C1859" w:rsidP="005C1859">
      <w:pPr>
        <w:pStyle w:val="Heading3"/>
      </w:pPr>
      <w:bookmarkStart w:id="59" w:name="_Toc26279383"/>
      <w:bookmarkStart w:id="60" w:name="_Toc26439728"/>
      <w:r w:rsidRPr="00A343BF">
        <w:t>7</w:t>
      </w:r>
      <w:r w:rsidRPr="00A343BF">
        <w:rPr>
          <w:rFonts w:hint="eastAsia"/>
        </w:rPr>
        <w:t>.4.</w:t>
      </w:r>
      <w:r w:rsidRPr="00A343BF">
        <w:t>5</w:t>
      </w:r>
      <w:r w:rsidRPr="00A343BF">
        <w:tab/>
        <w:t xml:space="preserve">Activate a policy </w:t>
      </w:r>
      <w:r w:rsidRPr="00A343BF">
        <w:rPr>
          <w:rFonts w:hint="eastAsia"/>
        </w:rPr>
        <w:t xml:space="preserve">in the </w:t>
      </w:r>
      <w:r w:rsidRPr="00A343BF">
        <w:t>context</w:t>
      </w:r>
      <w:r w:rsidRPr="00A343BF">
        <w:rPr>
          <w:rFonts w:hint="eastAsia"/>
        </w:rPr>
        <w:t xml:space="preserve"> of NFV</w:t>
      </w:r>
      <w:bookmarkEnd w:id="59"/>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5C1859" w:rsidRPr="00A343BF" w14:paraId="4C38033C" w14:textId="77777777" w:rsidTr="00B306C7">
        <w:tblPrEx>
          <w:tblCellMar>
            <w:top w:w="0" w:type="dxa"/>
            <w:bottom w:w="0" w:type="dxa"/>
          </w:tblCellMar>
        </w:tblPrEx>
        <w:trPr>
          <w:cantSplit/>
          <w:tblHeader/>
          <w:jc w:val="center"/>
        </w:trPr>
        <w:tc>
          <w:tcPr>
            <w:tcW w:w="1951" w:type="dxa"/>
            <w:shd w:val="clear" w:color="auto" w:fill="D9D9D9"/>
          </w:tcPr>
          <w:p w14:paraId="2BE6B1DC"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Use Case Stage</w:t>
            </w:r>
          </w:p>
        </w:tc>
        <w:tc>
          <w:tcPr>
            <w:tcW w:w="6095" w:type="dxa"/>
            <w:shd w:val="clear" w:color="auto" w:fill="D9D9D9"/>
          </w:tcPr>
          <w:p w14:paraId="4C420F2D"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Evolution / Specification</w:t>
            </w:r>
          </w:p>
        </w:tc>
        <w:tc>
          <w:tcPr>
            <w:tcW w:w="1276" w:type="dxa"/>
            <w:shd w:val="clear" w:color="auto" w:fill="D9D9D9"/>
          </w:tcPr>
          <w:p w14:paraId="1D4D0B6A"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&lt;&lt;Uses&gt;&gt;</w:t>
            </w:r>
          </w:p>
          <w:p w14:paraId="2FBBA1B9"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 xml:space="preserve">Related use </w:t>
            </w:r>
          </w:p>
        </w:tc>
      </w:tr>
      <w:tr w:rsidR="005C1859" w:rsidRPr="00A343BF" w14:paraId="229E6066" w14:textId="77777777" w:rsidTr="00B306C7">
        <w:tblPrEx>
          <w:tblCellMar>
            <w:top w:w="0" w:type="dxa"/>
            <w:bottom w:w="0" w:type="dxa"/>
          </w:tblCellMar>
        </w:tblPrEx>
        <w:trPr>
          <w:cantSplit/>
          <w:jc w:val="center"/>
        </w:trPr>
        <w:tc>
          <w:tcPr>
            <w:tcW w:w="1951" w:type="dxa"/>
          </w:tcPr>
          <w:p w14:paraId="1BE0E426"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bidi="ar-KW"/>
              </w:rPr>
              <w:t>Goal</w:t>
            </w:r>
          </w:p>
        </w:tc>
        <w:tc>
          <w:tcPr>
            <w:tcW w:w="6095" w:type="dxa"/>
          </w:tcPr>
          <w:p w14:paraId="1D9D46FF"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To activate an existing network policy</w:t>
            </w:r>
            <w:r w:rsidRPr="00A343BF">
              <w:rPr>
                <w:rFonts w:ascii="Arial" w:hAnsi="Arial" w:hint="eastAsia"/>
                <w:sz w:val="18"/>
                <w:lang w:eastAsia="zh-CN" w:bidi="ar-KW"/>
              </w:rPr>
              <w:t>.</w:t>
            </w:r>
          </w:p>
        </w:tc>
        <w:tc>
          <w:tcPr>
            <w:tcW w:w="1276" w:type="dxa"/>
          </w:tcPr>
          <w:p w14:paraId="35B9592A" w14:textId="77777777" w:rsidR="005C1859" w:rsidRPr="00A343BF" w:rsidRDefault="005C1859" w:rsidP="00B306C7">
            <w:pPr>
              <w:keepNext/>
              <w:keepLines/>
              <w:spacing w:after="0"/>
              <w:rPr>
                <w:rFonts w:ascii="Arial" w:hAnsi="Arial"/>
                <w:sz w:val="18"/>
                <w:lang w:bidi="ar-KW"/>
              </w:rPr>
            </w:pPr>
          </w:p>
        </w:tc>
      </w:tr>
      <w:tr w:rsidR="005C1859" w:rsidRPr="00A343BF" w14:paraId="6CF57C8A" w14:textId="77777777" w:rsidTr="00B306C7">
        <w:tblPrEx>
          <w:tblCellMar>
            <w:top w:w="0" w:type="dxa"/>
            <w:bottom w:w="0" w:type="dxa"/>
          </w:tblCellMar>
        </w:tblPrEx>
        <w:trPr>
          <w:cantSplit/>
          <w:jc w:val="center"/>
        </w:trPr>
        <w:tc>
          <w:tcPr>
            <w:tcW w:w="1951" w:type="dxa"/>
          </w:tcPr>
          <w:p w14:paraId="30E4EF1D"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Actors and Roles</w:t>
            </w:r>
          </w:p>
        </w:tc>
        <w:tc>
          <w:tcPr>
            <w:tcW w:w="6095" w:type="dxa"/>
          </w:tcPr>
          <w:p w14:paraId="59B5FF01"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IRPManager as user</w:t>
            </w:r>
          </w:p>
        </w:tc>
        <w:tc>
          <w:tcPr>
            <w:tcW w:w="1276" w:type="dxa"/>
          </w:tcPr>
          <w:p w14:paraId="3604B08A" w14:textId="77777777" w:rsidR="005C1859" w:rsidRPr="00A343BF" w:rsidRDefault="005C1859" w:rsidP="00B306C7">
            <w:pPr>
              <w:keepNext/>
              <w:keepLines/>
              <w:spacing w:after="0"/>
              <w:rPr>
                <w:rFonts w:ascii="Arial" w:hAnsi="Arial"/>
                <w:sz w:val="18"/>
                <w:szCs w:val="18"/>
                <w:lang w:bidi="ar-KW"/>
              </w:rPr>
            </w:pPr>
          </w:p>
        </w:tc>
      </w:tr>
      <w:tr w:rsidR="005C1859" w:rsidRPr="00A343BF" w14:paraId="2E3A2B62" w14:textId="77777777" w:rsidTr="00B306C7">
        <w:tblPrEx>
          <w:tblCellMar>
            <w:top w:w="0" w:type="dxa"/>
            <w:bottom w:w="0" w:type="dxa"/>
          </w:tblCellMar>
        </w:tblPrEx>
        <w:trPr>
          <w:cantSplit/>
          <w:jc w:val="center"/>
        </w:trPr>
        <w:tc>
          <w:tcPr>
            <w:tcW w:w="1951" w:type="dxa"/>
          </w:tcPr>
          <w:p w14:paraId="20B7B53E"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Telecom resources</w:t>
            </w:r>
          </w:p>
        </w:tc>
        <w:tc>
          <w:tcPr>
            <w:tcW w:w="6095" w:type="dxa"/>
          </w:tcPr>
          <w:p w14:paraId="42B0CFC9" w14:textId="77777777" w:rsidR="005C1859" w:rsidRPr="00A343BF" w:rsidRDefault="005C1859" w:rsidP="00B306C7">
            <w:pPr>
              <w:keepNext/>
              <w:keepLines/>
              <w:spacing w:after="0"/>
              <w:rPr>
                <w:rFonts w:ascii="Arial" w:hAnsi="Arial"/>
                <w:sz w:val="18"/>
                <w:lang w:eastAsia="zh-CN" w:bidi="ar-KW"/>
              </w:rPr>
            </w:pPr>
            <w:r w:rsidRPr="00A343BF">
              <w:rPr>
                <w:rFonts w:ascii="Arial" w:hAnsi="Arial" w:hint="eastAsia"/>
                <w:sz w:val="18"/>
                <w:lang w:eastAsia="zh-CN" w:bidi="ar-KW"/>
              </w:rPr>
              <w:t>3GPP management system (NM</w:t>
            </w:r>
            <w:r w:rsidRPr="00A343BF">
              <w:rPr>
                <w:rFonts w:ascii="Arial" w:hAnsi="Arial"/>
                <w:sz w:val="18"/>
                <w:lang w:eastAsia="zh-CN" w:bidi="ar-KW"/>
              </w:rPr>
              <w:t>, EM</w:t>
            </w:r>
            <w:r w:rsidRPr="00A343BF">
              <w:rPr>
                <w:rFonts w:ascii="Arial" w:hAnsi="Arial" w:hint="eastAsia"/>
                <w:sz w:val="18"/>
                <w:lang w:eastAsia="zh-CN" w:bidi="ar-KW"/>
              </w:rPr>
              <w:t>)</w:t>
            </w:r>
            <w:r w:rsidRPr="00A343BF">
              <w:rPr>
                <w:rFonts w:ascii="Arial" w:hAnsi="Arial"/>
                <w:sz w:val="18"/>
                <w:lang w:eastAsia="zh-CN" w:bidi="ar-KW"/>
              </w:rPr>
              <w:t>.</w:t>
            </w:r>
          </w:p>
        </w:tc>
        <w:tc>
          <w:tcPr>
            <w:tcW w:w="1276" w:type="dxa"/>
          </w:tcPr>
          <w:p w14:paraId="142017B5" w14:textId="77777777" w:rsidR="005C1859" w:rsidRPr="00A343BF" w:rsidRDefault="005C1859" w:rsidP="00B306C7">
            <w:pPr>
              <w:keepNext/>
              <w:keepLines/>
              <w:spacing w:after="0"/>
              <w:rPr>
                <w:rFonts w:ascii="Arial" w:hAnsi="Arial"/>
                <w:sz w:val="18"/>
                <w:szCs w:val="18"/>
                <w:lang w:bidi="ar-KW"/>
              </w:rPr>
            </w:pPr>
          </w:p>
        </w:tc>
      </w:tr>
      <w:tr w:rsidR="005C1859" w:rsidRPr="00A343BF" w14:paraId="376DD1D8" w14:textId="77777777" w:rsidTr="00B306C7">
        <w:tblPrEx>
          <w:tblCellMar>
            <w:top w:w="0" w:type="dxa"/>
            <w:bottom w:w="0" w:type="dxa"/>
          </w:tblCellMar>
        </w:tblPrEx>
        <w:trPr>
          <w:cantSplit/>
          <w:jc w:val="center"/>
        </w:trPr>
        <w:tc>
          <w:tcPr>
            <w:tcW w:w="1951" w:type="dxa"/>
          </w:tcPr>
          <w:p w14:paraId="089F2406"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Assumptions</w:t>
            </w:r>
          </w:p>
        </w:tc>
        <w:tc>
          <w:tcPr>
            <w:tcW w:w="6095" w:type="dxa"/>
          </w:tcPr>
          <w:p w14:paraId="5C35B05A"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3GPP management syste</w:t>
            </w:r>
            <w:r w:rsidRPr="00A343BF">
              <w:rPr>
                <w:rFonts w:ascii="Arial" w:hAnsi="Arial"/>
                <w:sz w:val="18"/>
                <w:lang w:eastAsia="zh-CN" w:bidi="ar-KW"/>
              </w:rPr>
              <w:t>m</w:t>
            </w:r>
            <w:r w:rsidRPr="00A343BF">
              <w:rPr>
                <w:rFonts w:ascii="Arial" w:hAnsi="Arial" w:hint="eastAsia"/>
                <w:sz w:val="18"/>
                <w:lang w:eastAsia="zh-CN" w:bidi="ar-KW"/>
              </w:rPr>
              <w:t xml:space="preserve">s are </w:t>
            </w:r>
            <w:r w:rsidRPr="00A343BF">
              <w:rPr>
                <w:rFonts w:ascii="Arial" w:hAnsi="Arial"/>
                <w:sz w:val="18"/>
                <w:lang w:eastAsia="zh-CN" w:bidi="ar-KW"/>
              </w:rPr>
              <w:t>running normally, scenarios and policy requirements are clearly defined.</w:t>
            </w:r>
          </w:p>
        </w:tc>
        <w:tc>
          <w:tcPr>
            <w:tcW w:w="1276" w:type="dxa"/>
          </w:tcPr>
          <w:p w14:paraId="12BB530D" w14:textId="77777777" w:rsidR="005C1859" w:rsidRPr="00A343BF" w:rsidRDefault="005C1859" w:rsidP="00B306C7">
            <w:pPr>
              <w:keepNext/>
              <w:keepLines/>
              <w:spacing w:after="0"/>
              <w:rPr>
                <w:rFonts w:ascii="Arial" w:hAnsi="Arial"/>
                <w:sz w:val="18"/>
                <w:szCs w:val="18"/>
                <w:lang w:bidi="ar-KW"/>
              </w:rPr>
            </w:pPr>
          </w:p>
        </w:tc>
      </w:tr>
      <w:tr w:rsidR="005C1859" w:rsidRPr="00A343BF" w14:paraId="315C8337" w14:textId="77777777" w:rsidTr="00B306C7">
        <w:tblPrEx>
          <w:tblCellMar>
            <w:top w:w="0" w:type="dxa"/>
            <w:bottom w:w="0" w:type="dxa"/>
          </w:tblCellMar>
        </w:tblPrEx>
        <w:trPr>
          <w:cantSplit/>
          <w:jc w:val="center"/>
        </w:trPr>
        <w:tc>
          <w:tcPr>
            <w:tcW w:w="1951" w:type="dxa"/>
          </w:tcPr>
          <w:p w14:paraId="0B18272F"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szCs w:val="18"/>
                <w:lang w:bidi="ar-KW"/>
              </w:rPr>
              <w:t>Pre conditions</w:t>
            </w:r>
          </w:p>
        </w:tc>
        <w:tc>
          <w:tcPr>
            <w:tcW w:w="6095" w:type="dxa"/>
          </w:tcPr>
          <w:p w14:paraId="38A3F624"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The</w:t>
            </w:r>
            <w:r w:rsidRPr="00A343BF">
              <w:rPr>
                <w:rFonts w:ascii="Arial" w:hAnsi="Arial"/>
                <w:sz w:val="18"/>
                <w:lang w:eastAsia="zh-CN" w:bidi="ar-KW"/>
              </w:rPr>
              <w:t xml:space="preserve"> systems</w:t>
            </w:r>
            <w:r w:rsidRPr="00A343BF">
              <w:rPr>
                <w:rFonts w:ascii="Arial" w:hAnsi="Arial" w:hint="eastAsia"/>
                <w:sz w:val="18"/>
                <w:lang w:eastAsia="zh-CN" w:bidi="ar-KW"/>
              </w:rPr>
              <w:t xml:space="preserve"> is correctly configured and normally running</w:t>
            </w:r>
            <w:r w:rsidRPr="00A343BF">
              <w:rPr>
                <w:rFonts w:ascii="Arial" w:hAnsi="Arial"/>
                <w:sz w:val="18"/>
                <w:lang w:eastAsia="zh-CN" w:bidi="ar-KW"/>
              </w:rPr>
              <w:t>. There is a network policy stored in the IRPAgent.</w:t>
            </w:r>
          </w:p>
        </w:tc>
        <w:tc>
          <w:tcPr>
            <w:tcW w:w="1276" w:type="dxa"/>
          </w:tcPr>
          <w:p w14:paraId="0526822C" w14:textId="77777777" w:rsidR="005C1859" w:rsidRPr="00A343BF" w:rsidRDefault="005C1859" w:rsidP="00B306C7">
            <w:pPr>
              <w:keepNext/>
              <w:keepLines/>
              <w:spacing w:after="0"/>
              <w:rPr>
                <w:rFonts w:ascii="Arial" w:hAnsi="Arial"/>
                <w:sz w:val="18"/>
                <w:szCs w:val="18"/>
                <w:lang w:bidi="ar-KW"/>
              </w:rPr>
            </w:pPr>
          </w:p>
        </w:tc>
      </w:tr>
      <w:tr w:rsidR="005C1859" w:rsidRPr="00A343BF" w14:paraId="597680F6" w14:textId="77777777" w:rsidTr="00B306C7">
        <w:tblPrEx>
          <w:tblCellMar>
            <w:top w:w="0" w:type="dxa"/>
            <w:bottom w:w="0" w:type="dxa"/>
          </w:tblCellMar>
        </w:tblPrEx>
        <w:trPr>
          <w:cantSplit/>
          <w:jc w:val="center"/>
        </w:trPr>
        <w:tc>
          <w:tcPr>
            <w:tcW w:w="1951" w:type="dxa"/>
          </w:tcPr>
          <w:p w14:paraId="4522956B"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Begins when </w:t>
            </w:r>
          </w:p>
        </w:tc>
        <w:tc>
          <w:tcPr>
            <w:tcW w:w="6095" w:type="dxa"/>
          </w:tcPr>
          <w:p w14:paraId="5ACB0BCD"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The IRPManager decides to active a policy.</w:t>
            </w:r>
          </w:p>
        </w:tc>
        <w:tc>
          <w:tcPr>
            <w:tcW w:w="1276" w:type="dxa"/>
          </w:tcPr>
          <w:p w14:paraId="3A90A0D3" w14:textId="77777777" w:rsidR="005C1859" w:rsidRPr="00A343BF" w:rsidRDefault="005C1859" w:rsidP="00B306C7">
            <w:pPr>
              <w:keepNext/>
              <w:keepLines/>
              <w:spacing w:after="0"/>
              <w:rPr>
                <w:rFonts w:ascii="Arial" w:hAnsi="Arial" w:hint="eastAsia"/>
                <w:sz w:val="18"/>
                <w:szCs w:val="18"/>
                <w:lang w:eastAsia="zh-CN" w:bidi="ar-KW"/>
              </w:rPr>
            </w:pPr>
          </w:p>
        </w:tc>
      </w:tr>
      <w:tr w:rsidR="005C1859" w:rsidRPr="00A343BF" w14:paraId="5EF955B3" w14:textId="77777777" w:rsidTr="00B306C7">
        <w:tblPrEx>
          <w:tblCellMar>
            <w:top w:w="0" w:type="dxa"/>
            <w:bottom w:w="0" w:type="dxa"/>
          </w:tblCellMar>
        </w:tblPrEx>
        <w:trPr>
          <w:cantSplit/>
          <w:jc w:val="center"/>
        </w:trPr>
        <w:tc>
          <w:tcPr>
            <w:tcW w:w="1951" w:type="dxa"/>
          </w:tcPr>
          <w:p w14:paraId="323E540E"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Step 1 (M)</w:t>
            </w:r>
          </w:p>
        </w:tc>
        <w:tc>
          <w:tcPr>
            <w:tcW w:w="6095" w:type="dxa"/>
          </w:tcPr>
          <w:p w14:paraId="1C2B6C23"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The IPRManager makes a decision to active the existing policy.</w:t>
            </w:r>
          </w:p>
        </w:tc>
        <w:tc>
          <w:tcPr>
            <w:tcW w:w="1276" w:type="dxa"/>
          </w:tcPr>
          <w:p w14:paraId="48E04664" w14:textId="77777777" w:rsidR="005C1859" w:rsidRPr="00A343BF" w:rsidRDefault="005C1859" w:rsidP="00B306C7">
            <w:pPr>
              <w:keepNext/>
              <w:keepLines/>
              <w:spacing w:after="0"/>
              <w:rPr>
                <w:rFonts w:ascii="Arial" w:hAnsi="Arial"/>
                <w:sz w:val="18"/>
                <w:szCs w:val="18"/>
                <w:lang w:bidi="ar-KW"/>
              </w:rPr>
            </w:pPr>
          </w:p>
        </w:tc>
      </w:tr>
      <w:tr w:rsidR="005C1859" w:rsidRPr="00A343BF" w14:paraId="26271F4D" w14:textId="77777777" w:rsidTr="00B306C7">
        <w:tblPrEx>
          <w:tblCellMar>
            <w:top w:w="0" w:type="dxa"/>
            <w:bottom w:w="0" w:type="dxa"/>
          </w:tblCellMar>
        </w:tblPrEx>
        <w:trPr>
          <w:cantSplit/>
          <w:jc w:val="center"/>
        </w:trPr>
        <w:tc>
          <w:tcPr>
            <w:tcW w:w="1951" w:type="dxa"/>
          </w:tcPr>
          <w:p w14:paraId="1E599908"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Step 2 (M)</w:t>
            </w:r>
          </w:p>
        </w:tc>
        <w:tc>
          <w:tcPr>
            <w:tcW w:w="6095" w:type="dxa"/>
          </w:tcPr>
          <w:p w14:paraId="6E509C0C"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 xml:space="preserve">After the completion of the policy activation process, the IRPAgent informs the IRPManager on the result of the process. </w:t>
            </w:r>
          </w:p>
        </w:tc>
        <w:tc>
          <w:tcPr>
            <w:tcW w:w="1276" w:type="dxa"/>
          </w:tcPr>
          <w:p w14:paraId="257F77E4" w14:textId="77777777" w:rsidR="005C1859" w:rsidRPr="00A343BF" w:rsidRDefault="005C1859" w:rsidP="00B306C7">
            <w:pPr>
              <w:keepNext/>
              <w:keepLines/>
              <w:spacing w:after="0"/>
              <w:rPr>
                <w:rFonts w:ascii="Arial" w:hAnsi="Arial"/>
                <w:sz w:val="18"/>
                <w:szCs w:val="18"/>
                <w:lang w:bidi="ar-KW"/>
              </w:rPr>
            </w:pPr>
          </w:p>
        </w:tc>
      </w:tr>
      <w:tr w:rsidR="005C1859" w:rsidRPr="00A343BF" w14:paraId="3471A6E6" w14:textId="77777777" w:rsidTr="00B306C7">
        <w:tblPrEx>
          <w:tblCellMar>
            <w:top w:w="0" w:type="dxa"/>
            <w:bottom w:w="0" w:type="dxa"/>
          </w:tblCellMar>
        </w:tblPrEx>
        <w:trPr>
          <w:cantSplit/>
          <w:jc w:val="center"/>
        </w:trPr>
        <w:tc>
          <w:tcPr>
            <w:tcW w:w="1951" w:type="dxa"/>
          </w:tcPr>
          <w:p w14:paraId="45E88CA9"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Ends when</w:t>
            </w:r>
          </w:p>
        </w:tc>
        <w:tc>
          <w:tcPr>
            <w:tcW w:w="6095" w:type="dxa"/>
          </w:tcPr>
          <w:p w14:paraId="0569185F"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Ends when all mandatory steps identified above are successfully completed or when an exception occurs.</w:t>
            </w:r>
          </w:p>
        </w:tc>
        <w:tc>
          <w:tcPr>
            <w:tcW w:w="1276" w:type="dxa"/>
          </w:tcPr>
          <w:p w14:paraId="2BD8BA59" w14:textId="77777777" w:rsidR="005C1859" w:rsidRPr="00A343BF" w:rsidRDefault="005C1859" w:rsidP="00B306C7">
            <w:pPr>
              <w:keepNext/>
              <w:keepLines/>
              <w:spacing w:after="0"/>
              <w:rPr>
                <w:rFonts w:ascii="Arial" w:hAnsi="Arial"/>
                <w:sz w:val="18"/>
                <w:szCs w:val="18"/>
                <w:lang w:bidi="ar-KW"/>
              </w:rPr>
            </w:pPr>
          </w:p>
        </w:tc>
      </w:tr>
      <w:tr w:rsidR="005C1859" w:rsidRPr="00A343BF" w14:paraId="45214E4E" w14:textId="77777777" w:rsidTr="00B306C7">
        <w:tblPrEx>
          <w:tblCellMar>
            <w:top w:w="0" w:type="dxa"/>
            <w:bottom w:w="0" w:type="dxa"/>
          </w:tblCellMar>
        </w:tblPrEx>
        <w:trPr>
          <w:cantSplit/>
          <w:jc w:val="center"/>
        </w:trPr>
        <w:tc>
          <w:tcPr>
            <w:tcW w:w="1951" w:type="dxa"/>
          </w:tcPr>
          <w:p w14:paraId="071C92BC"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Exceptions</w:t>
            </w:r>
          </w:p>
        </w:tc>
        <w:tc>
          <w:tcPr>
            <w:tcW w:w="6095" w:type="dxa"/>
          </w:tcPr>
          <w:p w14:paraId="6E35ED38"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One of the steps identified above fails.</w:t>
            </w:r>
          </w:p>
        </w:tc>
        <w:tc>
          <w:tcPr>
            <w:tcW w:w="1276" w:type="dxa"/>
          </w:tcPr>
          <w:p w14:paraId="25DA5CA8" w14:textId="77777777" w:rsidR="005C1859" w:rsidRPr="00A343BF" w:rsidRDefault="005C1859" w:rsidP="00B306C7">
            <w:pPr>
              <w:keepNext/>
              <w:keepLines/>
              <w:spacing w:after="0"/>
              <w:rPr>
                <w:rFonts w:ascii="Arial" w:hAnsi="Arial"/>
                <w:sz w:val="18"/>
                <w:szCs w:val="18"/>
                <w:lang w:bidi="ar-KW"/>
              </w:rPr>
            </w:pPr>
          </w:p>
        </w:tc>
      </w:tr>
      <w:tr w:rsidR="005C1859" w:rsidRPr="00A343BF" w14:paraId="16A043B0" w14:textId="77777777" w:rsidTr="00B306C7">
        <w:tblPrEx>
          <w:tblCellMar>
            <w:top w:w="0" w:type="dxa"/>
            <w:bottom w:w="0" w:type="dxa"/>
          </w:tblCellMar>
        </w:tblPrEx>
        <w:trPr>
          <w:cantSplit/>
          <w:jc w:val="center"/>
        </w:trPr>
        <w:tc>
          <w:tcPr>
            <w:tcW w:w="1951" w:type="dxa"/>
          </w:tcPr>
          <w:p w14:paraId="29C5E5CC"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Post Conditions</w:t>
            </w:r>
          </w:p>
        </w:tc>
        <w:tc>
          <w:tcPr>
            <w:tcW w:w="6095" w:type="dxa"/>
          </w:tcPr>
          <w:p w14:paraId="280D8652"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The policy is activated in the</w:t>
            </w:r>
            <w:r w:rsidR="00D27BBA">
              <w:rPr>
                <w:rFonts w:ascii="Arial" w:hAnsi="Arial"/>
                <w:sz w:val="18"/>
                <w:lang w:eastAsia="zh-CN" w:bidi="ar-KW"/>
              </w:rPr>
              <w:t xml:space="preserve"> </w:t>
            </w:r>
            <w:r w:rsidRPr="00A343BF">
              <w:rPr>
                <w:rFonts w:ascii="Arial" w:hAnsi="Arial"/>
                <w:sz w:val="18"/>
                <w:lang w:eastAsia="zh-CN" w:bidi="ar-KW"/>
              </w:rPr>
              <w:t>IRPAgent.</w:t>
            </w:r>
          </w:p>
        </w:tc>
        <w:tc>
          <w:tcPr>
            <w:tcW w:w="1276" w:type="dxa"/>
          </w:tcPr>
          <w:p w14:paraId="29E6CF02" w14:textId="77777777" w:rsidR="005C1859" w:rsidRPr="00A343BF" w:rsidRDefault="005C1859" w:rsidP="00B306C7">
            <w:pPr>
              <w:keepNext/>
              <w:keepLines/>
              <w:spacing w:after="0"/>
              <w:rPr>
                <w:rFonts w:ascii="Arial" w:hAnsi="Arial"/>
                <w:sz w:val="18"/>
                <w:szCs w:val="18"/>
                <w:lang w:bidi="ar-KW"/>
              </w:rPr>
            </w:pPr>
          </w:p>
        </w:tc>
      </w:tr>
      <w:tr w:rsidR="005C1859" w:rsidRPr="00A343BF" w14:paraId="20711D55" w14:textId="77777777" w:rsidTr="00B306C7">
        <w:tblPrEx>
          <w:tblCellMar>
            <w:top w:w="0" w:type="dxa"/>
            <w:bottom w:w="0" w:type="dxa"/>
          </w:tblCellMar>
        </w:tblPrEx>
        <w:trPr>
          <w:cantSplit/>
          <w:jc w:val="center"/>
        </w:trPr>
        <w:tc>
          <w:tcPr>
            <w:tcW w:w="1951" w:type="dxa"/>
          </w:tcPr>
          <w:p w14:paraId="1D51871D"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Traceability </w:t>
            </w:r>
          </w:p>
        </w:tc>
        <w:tc>
          <w:tcPr>
            <w:tcW w:w="6095" w:type="dxa"/>
          </w:tcPr>
          <w:p w14:paraId="5BB924A5"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REQ-</w:t>
            </w:r>
            <w:r w:rsidRPr="00A343BF">
              <w:rPr>
                <w:rFonts w:ascii="Arial" w:hAnsi="Arial" w:hint="eastAsia"/>
                <w:sz w:val="18"/>
                <w:lang w:eastAsia="zh-CN" w:bidi="ar-KW"/>
              </w:rPr>
              <w:t>POM-FUN</w:t>
            </w:r>
            <w:r w:rsidRPr="00A343BF">
              <w:rPr>
                <w:rFonts w:ascii="Arial" w:hAnsi="Arial"/>
                <w:sz w:val="18"/>
                <w:lang w:eastAsia="zh-CN" w:bidi="ar-KW"/>
              </w:rPr>
              <w:t xml:space="preserve"> -05</w:t>
            </w:r>
          </w:p>
        </w:tc>
        <w:tc>
          <w:tcPr>
            <w:tcW w:w="1276" w:type="dxa"/>
          </w:tcPr>
          <w:p w14:paraId="68BFC839" w14:textId="77777777" w:rsidR="005C1859" w:rsidRPr="00A343BF" w:rsidRDefault="005C1859" w:rsidP="00B306C7">
            <w:pPr>
              <w:keepNext/>
              <w:keepLines/>
              <w:spacing w:after="0"/>
              <w:rPr>
                <w:rFonts w:ascii="Arial" w:hAnsi="Arial"/>
                <w:sz w:val="18"/>
                <w:szCs w:val="18"/>
                <w:lang w:bidi="ar-KW"/>
              </w:rPr>
            </w:pPr>
          </w:p>
        </w:tc>
      </w:tr>
    </w:tbl>
    <w:p w14:paraId="2E7F0B90" w14:textId="77777777" w:rsidR="005C1859" w:rsidRPr="00A343BF" w:rsidRDefault="005C1859" w:rsidP="005C1859"/>
    <w:p w14:paraId="5AEB6A4E" w14:textId="77777777" w:rsidR="005C1859" w:rsidRPr="00A343BF" w:rsidRDefault="005C1859" w:rsidP="005C1859">
      <w:pPr>
        <w:pStyle w:val="Heading3"/>
      </w:pPr>
      <w:bookmarkStart w:id="61" w:name="_Toc26279384"/>
      <w:bookmarkStart w:id="62" w:name="_Toc26439729"/>
      <w:r w:rsidRPr="00A343BF">
        <w:lastRenderedPageBreak/>
        <w:t>7</w:t>
      </w:r>
      <w:r w:rsidRPr="00A343BF">
        <w:rPr>
          <w:rFonts w:hint="eastAsia"/>
        </w:rPr>
        <w:t>.4.</w:t>
      </w:r>
      <w:r w:rsidRPr="00A343BF">
        <w:t>6</w:t>
      </w:r>
      <w:r w:rsidRPr="00A343BF">
        <w:tab/>
        <w:t xml:space="preserve">Deactivate a policy </w:t>
      </w:r>
      <w:r w:rsidRPr="00A343BF">
        <w:rPr>
          <w:rFonts w:hint="eastAsia"/>
        </w:rPr>
        <w:t xml:space="preserve">in the </w:t>
      </w:r>
      <w:r w:rsidRPr="00A343BF">
        <w:t>context</w:t>
      </w:r>
      <w:r w:rsidRPr="00A343BF">
        <w:rPr>
          <w:rFonts w:hint="eastAsia"/>
        </w:rPr>
        <w:t xml:space="preserve"> of NFV</w:t>
      </w:r>
      <w:bookmarkEnd w:id="61"/>
      <w:bookmarkEnd w:id="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5C1859" w:rsidRPr="00A343BF" w14:paraId="45CCB7AA" w14:textId="77777777" w:rsidTr="00B306C7">
        <w:tblPrEx>
          <w:tblCellMar>
            <w:top w:w="0" w:type="dxa"/>
            <w:bottom w:w="0" w:type="dxa"/>
          </w:tblCellMar>
        </w:tblPrEx>
        <w:trPr>
          <w:cantSplit/>
          <w:tblHeader/>
          <w:jc w:val="center"/>
        </w:trPr>
        <w:tc>
          <w:tcPr>
            <w:tcW w:w="1951" w:type="dxa"/>
            <w:shd w:val="clear" w:color="auto" w:fill="D9D9D9"/>
          </w:tcPr>
          <w:p w14:paraId="145A07C2"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Use Case Stage</w:t>
            </w:r>
          </w:p>
        </w:tc>
        <w:tc>
          <w:tcPr>
            <w:tcW w:w="6095" w:type="dxa"/>
            <w:shd w:val="clear" w:color="auto" w:fill="D9D9D9"/>
          </w:tcPr>
          <w:p w14:paraId="5CE853A6"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Evolution / Specification</w:t>
            </w:r>
          </w:p>
        </w:tc>
        <w:tc>
          <w:tcPr>
            <w:tcW w:w="1276" w:type="dxa"/>
            <w:shd w:val="clear" w:color="auto" w:fill="D9D9D9"/>
          </w:tcPr>
          <w:p w14:paraId="57DDEDA8"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&lt;&lt;Uses&gt;&gt;</w:t>
            </w:r>
          </w:p>
          <w:p w14:paraId="77F32483"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 xml:space="preserve">Related use </w:t>
            </w:r>
          </w:p>
        </w:tc>
      </w:tr>
      <w:tr w:rsidR="005C1859" w:rsidRPr="00A343BF" w14:paraId="462E6EA7" w14:textId="77777777" w:rsidTr="00B306C7">
        <w:tblPrEx>
          <w:tblCellMar>
            <w:top w:w="0" w:type="dxa"/>
            <w:bottom w:w="0" w:type="dxa"/>
          </w:tblCellMar>
        </w:tblPrEx>
        <w:trPr>
          <w:cantSplit/>
          <w:jc w:val="center"/>
        </w:trPr>
        <w:tc>
          <w:tcPr>
            <w:tcW w:w="1951" w:type="dxa"/>
          </w:tcPr>
          <w:p w14:paraId="59AEDB2F"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bidi="ar-KW"/>
              </w:rPr>
              <w:t>Goal</w:t>
            </w:r>
          </w:p>
        </w:tc>
        <w:tc>
          <w:tcPr>
            <w:tcW w:w="6095" w:type="dxa"/>
          </w:tcPr>
          <w:p w14:paraId="241B7F87"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To query an existing network policy</w:t>
            </w:r>
            <w:r w:rsidRPr="00A343BF">
              <w:rPr>
                <w:rFonts w:ascii="Arial" w:hAnsi="Arial" w:hint="eastAsia"/>
                <w:sz w:val="18"/>
                <w:lang w:eastAsia="zh-CN" w:bidi="ar-KW"/>
              </w:rPr>
              <w:t>.</w:t>
            </w:r>
          </w:p>
        </w:tc>
        <w:tc>
          <w:tcPr>
            <w:tcW w:w="1276" w:type="dxa"/>
          </w:tcPr>
          <w:p w14:paraId="4DF835A2" w14:textId="77777777" w:rsidR="005C1859" w:rsidRPr="00A343BF" w:rsidRDefault="005C1859" w:rsidP="00B306C7">
            <w:pPr>
              <w:keepNext/>
              <w:keepLines/>
              <w:spacing w:after="0"/>
              <w:rPr>
                <w:rFonts w:ascii="Arial" w:hAnsi="Arial"/>
                <w:sz w:val="18"/>
                <w:lang w:bidi="ar-KW"/>
              </w:rPr>
            </w:pPr>
          </w:p>
        </w:tc>
      </w:tr>
      <w:tr w:rsidR="005C1859" w:rsidRPr="00A343BF" w14:paraId="36D791C8" w14:textId="77777777" w:rsidTr="00B306C7">
        <w:tblPrEx>
          <w:tblCellMar>
            <w:top w:w="0" w:type="dxa"/>
            <w:bottom w:w="0" w:type="dxa"/>
          </w:tblCellMar>
        </w:tblPrEx>
        <w:trPr>
          <w:cantSplit/>
          <w:jc w:val="center"/>
        </w:trPr>
        <w:tc>
          <w:tcPr>
            <w:tcW w:w="1951" w:type="dxa"/>
          </w:tcPr>
          <w:p w14:paraId="7E57DE99"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Actors and Roles</w:t>
            </w:r>
          </w:p>
        </w:tc>
        <w:tc>
          <w:tcPr>
            <w:tcW w:w="6095" w:type="dxa"/>
          </w:tcPr>
          <w:p w14:paraId="0C037CEF"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IRPManager as user</w:t>
            </w:r>
          </w:p>
        </w:tc>
        <w:tc>
          <w:tcPr>
            <w:tcW w:w="1276" w:type="dxa"/>
          </w:tcPr>
          <w:p w14:paraId="7CDC9F48" w14:textId="77777777" w:rsidR="005C1859" w:rsidRPr="00A343BF" w:rsidRDefault="005C1859" w:rsidP="00B306C7">
            <w:pPr>
              <w:keepNext/>
              <w:keepLines/>
              <w:spacing w:after="0"/>
              <w:rPr>
                <w:rFonts w:ascii="Arial" w:hAnsi="Arial"/>
                <w:sz w:val="18"/>
                <w:szCs w:val="18"/>
                <w:lang w:bidi="ar-KW"/>
              </w:rPr>
            </w:pPr>
          </w:p>
        </w:tc>
      </w:tr>
      <w:tr w:rsidR="005C1859" w:rsidRPr="00A343BF" w14:paraId="2758FDFC" w14:textId="77777777" w:rsidTr="00B306C7">
        <w:tblPrEx>
          <w:tblCellMar>
            <w:top w:w="0" w:type="dxa"/>
            <w:bottom w:w="0" w:type="dxa"/>
          </w:tblCellMar>
        </w:tblPrEx>
        <w:trPr>
          <w:cantSplit/>
          <w:jc w:val="center"/>
        </w:trPr>
        <w:tc>
          <w:tcPr>
            <w:tcW w:w="1951" w:type="dxa"/>
          </w:tcPr>
          <w:p w14:paraId="07006C9E"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Telecom resources</w:t>
            </w:r>
          </w:p>
        </w:tc>
        <w:tc>
          <w:tcPr>
            <w:tcW w:w="6095" w:type="dxa"/>
          </w:tcPr>
          <w:p w14:paraId="36539D66" w14:textId="77777777" w:rsidR="005C1859" w:rsidRPr="00A343BF" w:rsidRDefault="005C1859" w:rsidP="00B306C7">
            <w:pPr>
              <w:keepNext/>
              <w:keepLines/>
              <w:spacing w:after="0"/>
              <w:rPr>
                <w:rFonts w:ascii="Arial" w:hAnsi="Arial"/>
                <w:sz w:val="18"/>
                <w:lang w:eastAsia="zh-CN" w:bidi="ar-KW"/>
              </w:rPr>
            </w:pPr>
            <w:r w:rsidRPr="00A343BF">
              <w:rPr>
                <w:rFonts w:ascii="Arial" w:hAnsi="Arial" w:hint="eastAsia"/>
                <w:sz w:val="18"/>
                <w:lang w:eastAsia="zh-CN" w:bidi="ar-KW"/>
              </w:rPr>
              <w:t>3GPP management system (NM</w:t>
            </w:r>
            <w:r w:rsidRPr="00A343BF">
              <w:rPr>
                <w:rFonts w:ascii="Arial" w:hAnsi="Arial"/>
                <w:sz w:val="18"/>
                <w:lang w:eastAsia="zh-CN" w:bidi="ar-KW"/>
              </w:rPr>
              <w:t>, EM</w:t>
            </w:r>
            <w:r w:rsidRPr="00A343BF">
              <w:rPr>
                <w:rFonts w:ascii="Arial" w:hAnsi="Arial" w:hint="eastAsia"/>
                <w:sz w:val="18"/>
                <w:lang w:eastAsia="zh-CN" w:bidi="ar-KW"/>
              </w:rPr>
              <w:t>)</w:t>
            </w:r>
            <w:r w:rsidRPr="00A343BF">
              <w:rPr>
                <w:rFonts w:ascii="Arial" w:hAnsi="Arial"/>
                <w:sz w:val="18"/>
                <w:lang w:eastAsia="zh-CN" w:bidi="ar-KW"/>
              </w:rPr>
              <w:t>.</w:t>
            </w:r>
          </w:p>
        </w:tc>
        <w:tc>
          <w:tcPr>
            <w:tcW w:w="1276" w:type="dxa"/>
          </w:tcPr>
          <w:p w14:paraId="40CA2E24" w14:textId="77777777" w:rsidR="005C1859" w:rsidRPr="00A343BF" w:rsidRDefault="005C1859" w:rsidP="00B306C7">
            <w:pPr>
              <w:keepNext/>
              <w:keepLines/>
              <w:spacing w:after="0"/>
              <w:rPr>
                <w:rFonts w:ascii="Arial" w:hAnsi="Arial"/>
                <w:sz w:val="18"/>
                <w:szCs w:val="18"/>
                <w:lang w:bidi="ar-KW"/>
              </w:rPr>
            </w:pPr>
          </w:p>
        </w:tc>
      </w:tr>
      <w:tr w:rsidR="005C1859" w:rsidRPr="00A343BF" w14:paraId="47649B34" w14:textId="77777777" w:rsidTr="00B306C7">
        <w:tblPrEx>
          <w:tblCellMar>
            <w:top w:w="0" w:type="dxa"/>
            <w:bottom w:w="0" w:type="dxa"/>
          </w:tblCellMar>
        </w:tblPrEx>
        <w:trPr>
          <w:cantSplit/>
          <w:jc w:val="center"/>
        </w:trPr>
        <w:tc>
          <w:tcPr>
            <w:tcW w:w="1951" w:type="dxa"/>
          </w:tcPr>
          <w:p w14:paraId="1C147D66"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Assumptions</w:t>
            </w:r>
          </w:p>
        </w:tc>
        <w:tc>
          <w:tcPr>
            <w:tcW w:w="6095" w:type="dxa"/>
          </w:tcPr>
          <w:p w14:paraId="591B6528"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3GPP management syste</w:t>
            </w:r>
            <w:r w:rsidRPr="00A343BF">
              <w:rPr>
                <w:rFonts w:ascii="Arial" w:hAnsi="Arial"/>
                <w:sz w:val="18"/>
                <w:lang w:eastAsia="zh-CN" w:bidi="ar-KW"/>
              </w:rPr>
              <w:t>m</w:t>
            </w:r>
            <w:r w:rsidRPr="00A343BF">
              <w:rPr>
                <w:rFonts w:ascii="Arial" w:hAnsi="Arial" w:hint="eastAsia"/>
                <w:sz w:val="18"/>
                <w:lang w:eastAsia="zh-CN" w:bidi="ar-KW"/>
              </w:rPr>
              <w:t xml:space="preserve">s are </w:t>
            </w:r>
            <w:r w:rsidRPr="00A343BF">
              <w:rPr>
                <w:rFonts w:ascii="Arial" w:hAnsi="Arial"/>
                <w:sz w:val="18"/>
                <w:lang w:eastAsia="zh-CN" w:bidi="ar-KW"/>
              </w:rPr>
              <w:t>running normally, scenarios and policy requirements are clearly defined.</w:t>
            </w:r>
          </w:p>
        </w:tc>
        <w:tc>
          <w:tcPr>
            <w:tcW w:w="1276" w:type="dxa"/>
          </w:tcPr>
          <w:p w14:paraId="0B0484BA" w14:textId="77777777" w:rsidR="005C1859" w:rsidRPr="00A343BF" w:rsidRDefault="005C1859" w:rsidP="00B306C7">
            <w:pPr>
              <w:keepNext/>
              <w:keepLines/>
              <w:spacing w:after="0"/>
              <w:rPr>
                <w:rFonts w:ascii="Arial" w:hAnsi="Arial"/>
                <w:sz w:val="18"/>
                <w:szCs w:val="18"/>
                <w:lang w:bidi="ar-KW"/>
              </w:rPr>
            </w:pPr>
          </w:p>
        </w:tc>
      </w:tr>
      <w:tr w:rsidR="005C1859" w:rsidRPr="00A343BF" w14:paraId="5A447192" w14:textId="77777777" w:rsidTr="00B306C7">
        <w:tblPrEx>
          <w:tblCellMar>
            <w:top w:w="0" w:type="dxa"/>
            <w:bottom w:w="0" w:type="dxa"/>
          </w:tblCellMar>
        </w:tblPrEx>
        <w:trPr>
          <w:cantSplit/>
          <w:jc w:val="center"/>
        </w:trPr>
        <w:tc>
          <w:tcPr>
            <w:tcW w:w="1951" w:type="dxa"/>
          </w:tcPr>
          <w:p w14:paraId="79A2E63D"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szCs w:val="18"/>
                <w:lang w:bidi="ar-KW"/>
              </w:rPr>
              <w:t>Pre conditions</w:t>
            </w:r>
          </w:p>
        </w:tc>
        <w:tc>
          <w:tcPr>
            <w:tcW w:w="6095" w:type="dxa"/>
          </w:tcPr>
          <w:p w14:paraId="7967B5E2"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The</w:t>
            </w:r>
            <w:r w:rsidRPr="00A343BF">
              <w:rPr>
                <w:rFonts w:ascii="Arial" w:hAnsi="Arial"/>
                <w:sz w:val="18"/>
                <w:lang w:eastAsia="zh-CN" w:bidi="ar-KW"/>
              </w:rPr>
              <w:t xml:space="preserve"> systems</w:t>
            </w:r>
            <w:r w:rsidRPr="00A343BF">
              <w:rPr>
                <w:rFonts w:ascii="Arial" w:hAnsi="Arial" w:hint="eastAsia"/>
                <w:sz w:val="18"/>
                <w:lang w:eastAsia="zh-CN" w:bidi="ar-KW"/>
              </w:rPr>
              <w:t xml:space="preserve"> is correctly configured and normally running</w:t>
            </w:r>
            <w:r w:rsidRPr="00A343BF">
              <w:rPr>
                <w:rFonts w:ascii="Arial" w:hAnsi="Arial"/>
                <w:sz w:val="18"/>
                <w:lang w:eastAsia="zh-CN" w:bidi="ar-KW"/>
              </w:rPr>
              <w:t>. There is an active network policy stored in the IRPAgent.</w:t>
            </w:r>
          </w:p>
        </w:tc>
        <w:tc>
          <w:tcPr>
            <w:tcW w:w="1276" w:type="dxa"/>
          </w:tcPr>
          <w:p w14:paraId="1AB98588" w14:textId="77777777" w:rsidR="005C1859" w:rsidRPr="00A343BF" w:rsidRDefault="005C1859" w:rsidP="00B306C7">
            <w:pPr>
              <w:keepNext/>
              <w:keepLines/>
              <w:spacing w:after="0"/>
              <w:rPr>
                <w:rFonts w:ascii="Arial" w:hAnsi="Arial"/>
                <w:sz w:val="18"/>
                <w:szCs w:val="18"/>
                <w:lang w:bidi="ar-KW"/>
              </w:rPr>
            </w:pPr>
          </w:p>
        </w:tc>
      </w:tr>
      <w:tr w:rsidR="005C1859" w:rsidRPr="00A343BF" w14:paraId="3E6CA7C5" w14:textId="77777777" w:rsidTr="00B306C7">
        <w:tblPrEx>
          <w:tblCellMar>
            <w:top w:w="0" w:type="dxa"/>
            <w:bottom w:w="0" w:type="dxa"/>
          </w:tblCellMar>
        </w:tblPrEx>
        <w:trPr>
          <w:cantSplit/>
          <w:jc w:val="center"/>
        </w:trPr>
        <w:tc>
          <w:tcPr>
            <w:tcW w:w="1951" w:type="dxa"/>
          </w:tcPr>
          <w:p w14:paraId="0EC5CC9A"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Begins when </w:t>
            </w:r>
          </w:p>
        </w:tc>
        <w:tc>
          <w:tcPr>
            <w:tcW w:w="6095" w:type="dxa"/>
          </w:tcPr>
          <w:p w14:paraId="5546EC43"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The IRPManager decides to deactive a policy.</w:t>
            </w:r>
          </w:p>
        </w:tc>
        <w:tc>
          <w:tcPr>
            <w:tcW w:w="1276" w:type="dxa"/>
          </w:tcPr>
          <w:p w14:paraId="1CE2A8A6" w14:textId="77777777" w:rsidR="005C1859" w:rsidRPr="00A343BF" w:rsidRDefault="005C1859" w:rsidP="00B306C7">
            <w:pPr>
              <w:keepNext/>
              <w:keepLines/>
              <w:spacing w:after="0"/>
              <w:rPr>
                <w:rFonts w:ascii="Arial" w:hAnsi="Arial" w:hint="eastAsia"/>
                <w:sz w:val="18"/>
                <w:szCs w:val="18"/>
                <w:lang w:eastAsia="zh-CN" w:bidi="ar-KW"/>
              </w:rPr>
            </w:pPr>
          </w:p>
        </w:tc>
      </w:tr>
      <w:tr w:rsidR="005C1859" w:rsidRPr="00A343BF" w14:paraId="0B339006" w14:textId="77777777" w:rsidTr="00B306C7">
        <w:tblPrEx>
          <w:tblCellMar>
            <w:top w:w="0" w:type="dxa"/>
            <w:bottom w:w="0" w:type="dxa"/>
          </w:tblCellMar>
        </w:tblPrEx>
        <w:trPr>
          <w:cantSplit/>
          <w:jc w:val="center"/>
        </w:trPr>
        <w:tc>
          <w:tcPr>
            <w:tcW w:w="1951" w:type="dxa"/>
          </w:tcPr>
          <w:p w14:paraId="696D04A2"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Step 1 (M)</w:t>
            </w:r>
          </w:p>
        </w:tc>
        <w:tc>
          <w:tcPr>
            <w:tcW w:w="6095" w:type="dxa"/>
          </w:tcPr>
          <w:p w14:paraId="1657B36A"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The IPRManager makes a decision to deactive the existing policy.</w:t>
            </w:r>
          </w:p>
        </w:tc>
        <w:tc>
          <w:tcPr>
            <w:tcW w:w="1276" w:type="dxa"/>
          </w:tcPr>
          <w:p w14:paraId="3D8AA6F3" w14:textId="77777777" w:rsidR="005C1859" w:rsidRPr="00A343BF" w:rsidRDefault="005C1859" w:rsidP="00B306C7">
            <w:pPr>
              <w:keepNext/>
              <w:keepLines/>
              <w:spacing w:after="0"/>
              <w:rPr>
                <w:rFonts w:ascii="Arial" w:hAnsi="Arial"/>
                <w:sz w:val="18"/>
                <w:szCs w:val="18"/>
                <w:lang w:bidi="ar-KW"/>
              </w:rPr>
            </w:pPr>
          </w:p>
        </w:tc>
      </w:tr>
      <w:tr w:rsidR="005C1859" w:rsidRPr="00A343BF" w14:paraId="6E611CDB" w14:textId="77777777" w:rsidTr="00B306C7">
        <w:tblPrEx>
          <w:tblCellMar>
            <w:top w:w="0" w:type="dxa"/>
            <w:bottom w:w="0" w:type="dxa"/>
          </w:tblCellMar>
        </w:tblPrEx>
        <w:trPr>
          <w:cantSplit/>
          <w:jc w:val="center"/>
        </w:trPr>
        <w:tc>
          <w:tcPr>
            <w:tcW w:w="1951" w:type="dxa"/>
          </w:tcPr>
          <w:p w14:paraId="5428DE31"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Step 2 (M)</w:t>
            </w:r>
          </w:p>
        </w:tc>
        <w:tc>
          <w:tcPr>
            <w:tcW w:w="6095" w:type="dxa"/>
          </w:tcPr>
          <w:p w14:paraId="3EE0D77E"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 xml:space="preserve">After the completion of the policy deactivation process, the IRPAgent informs the IRPManager on the result of the process. </w:t>
            </w:r>
          </w:p>
        </w:tc>
        <w:tc>
          <w:tcPr>
            <w:tcW w:w="1276" w:type="dxa"/>
          </w:tcPr>
          <w:p w14:paraId="52B7C082" w14:textId="77777777" w:rsidR="005C1859" w:rsidRPr="00A343BF" w:rsidRDefault="005C1859" w:rsidP="00B306C7">
            <w:pPr>
              <w:keepNext/>
              <w:keepLines/>
              <w:spacing w:after="0"/>
              <w:rPr>
                <w:rFonts w:ascii="Arial" w:hAnsi="Arial"/>
                <w:sz w:val="18"/>
                <w:szCs w:val="18"/>
                <w:lang w:bidi="ar-KW"/>
              </w:rPr>
            </w:pPr>
          </w:p>
        </w:tc>
      </w:tr>
      <w:tr w:rsidR="005C1859" w:rsidRPr="00A343BF" w14:paraId="1D94AABC" w14:textId="77777777" w:rsidTr="00B306C7">
        <w:tblPrEx>
          <w:tblCellMar>
            <w:top w:w="0" w:type="dxa"/>
            <w:bottom w:w="0" w:type="dxa"/>
          </w:tblCellMar>
        </w:tblPrEx>
        <w:trPr>
          <w:cantSplit/>
          <w:jc w:val="center"/>
        </w:trPr>
        <w:tc>
          <w:tcPr>
            <w:tcW w:w="1951" w:type="dxa"/>
          </w:tcPr>
          <w:p w14:paraId="1E9CF166"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Ends when</w:t>
            </w:r>
          </w:p>
        </w:tc>
        <w:tc>
          <w:tcPr>
            <w:tcW w:w="6095" w:type="dxa"/>
          </w:tcPr>
          <w:p w14:paraId="05E5A901"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Ends when all mandatory steps identified above are successfully completed or when an exception occurs.</w:t>
            </w:r>
          </w:p>
        </w:tc>
        <w:tc>
          <w:tcPr>
            <w:tcW w:w="1276" w:type="dxa"/>
          </w:tcPr>
          <w:p w14:paraId="569141C3" w14:textId="77777777" w:rsidR="005C1859" w:rsidRPr="00A343BF" w:rsidRDefault="005C1859" w:rsidP="00B306C7">
            <w:pPr>
              <w:keepNext/>
              <w:keepLines/>
              <w:spacing w:after="0"/>
              <w:rPr>
                <w:rFonts w:ascii="Arial" w:hAnsi="Arial"/>
                <w:sz w:val="18"/>
                <w:szCs w:val="18"/>
                <w:lang w:bidi="ar-KW"/>
              </w:rPr>
            </w:pPr>
          </w:p>
        </w:tc>
      </w:tr>
      <w:tr w:rsidR="005C1859" w:rsidRPr="00A343BF" w14:paraId="00B21746" w14:textId="77777777" w:rsidTr="00B306C7">
        <w:tblPrEx>
          <w:tblCellMar>
            <w:top w:w="0" w:type="dxa"/>
            <w:bottom w:w="0" w:type="dxa"/>
          </w:tblCellMar>
        </w:tblPrEx>
        <w:trPr>
          <w:cantSplit/>
          <w:jc w:val="center"/>
        </w:trPr>
        <w:tc>
          <w:tcPr>
            <w:tcW w:w="1951" w:type="dxa"/>
          </w:tcPr>
          <w:p w14:paraId="6B66C06A"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Exceptions</w:t>
            </w:r>
          </w:p>
        </w:tc>
        <w:tc>
          <w:tcPr>
            <w:tcW w:w="6095" w:type="dxa"/>
          </w:tcPr>
          <w:p w14:paraId="5FF0A5B5"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One of the steps identified above fails.</w:t>
            </w:r>
          </w:p>
        </w:tc>
        <w:tc>
          <w:tcPr>
            <w:tcW w:w="1276" w:type="dxa"/>
          </w:tcPr>
          <w:p w14:paraId="2E11ECB1" w14:textId="77777777" w:rsidR="005C1859" w:rsidRPr="00A343BF" w:rsidRDefault="005C1859" w:rsidP="00B306C7">
            <w:pPr>
              <w:keepNext/>
              <w:keepLines/>
              <w:spacing w:after="0"/>
              <w:rPr>
                <w:rFonts w:ascii="Arial" w:hAnsi="Arial"/>
                <w:sz w:val="18"/>
                <w:szCs w:val="18"/>
                <w:lang w:bidi="ar-KW"/>
              </w:rPr>
            </w:pPr>
          </w:p>
        </w:tc>
      </w:tr>
      <w:tr w:rsidR="005C1859" w:rsidRPr="00A343BF" w14:paraId="2470E152" w14:textId="77777777" w:rsidTr="00B306C7">
        <w:tblPrEx>
          <w:tblCellMar>
            <w:top w:w="0" w:type="dxa"/>
            <w:bottom w:w="0" w:type="dxa"/>
          </w:tblCellMar>
        </w:tblPrEx>
        <w:trPr>
          <w:cantSplit/>
          <w:jc w:val="center"/>
        </w:trPr>
        <w:tc>
          <w:tcPr>
            <w:tcW w:w="1951" w:type="dxa"/>
          </w:tcPr>
          <w:p w14:paraId="4B338B28"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Post Conditions</w:t>
            </w:r>
          </w:p>
        </w:tc>
        <w:tc>
          <w:tcPr>
            <w:tcW w:w="6095" w:type="dxa"/>
          </w:tcPr>
          <w:p w14:paraId="136E5640"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The policy is deactivated in the</w:t>
            </w:r>
            <w:r w:rsidR="00D27BBA">
              <w:rPr>
                <w:rFonts w:ascii="Arial" w:hAnsi="Arial"/>
                <w:sz w:val="18"/>
                <w:lang w:eastAsia="zh-CN" w:bidi="ar-KW"/>
              </w:rPr>
              <w:t xml:space="preserve"> </w:t>
            </w:r>
            <w:r w:rsidRPr="00A343BF">
              <w:rPr>
                <w:rFonts w:ascii="Arial" w:hAnsi="Arial"/>
                <w:sz w:val="18"/>
                <w:lang w:eastAsia="zh-CN" w:bidi="ar-KW"/>
              </w:rPr>
              <w:t>IRPAgent.</w:t>
            </w:r>
          </w:p>
        </w:tc>
        <w:tc>
          <w:tcPr>
            <w:tcW w:w="1276" w:type="dxa"/>
          </w:tcPr>
          <w:p w14:paraId="0AEF9697" w14:textId="77777777" w:rsidR="005C1859" w:rsidRPr="00A343BF" w:rsidRDefault="005C1859" w:rsidP="00B306C7">
            <w:pPr>
              <w:keepNext/>
              <w:keepLines/>
              <w:spacing w:after="0"/>
              <w:rPr>
                <w:rFonts w:ascii="Arial" w:hAnsi="Arial"/>
                <w:sz w:val="18"/>
                <w:szCs w:val="18"/>
                <w:lang w:bidi="ar-KW"/>
              </w:rPr>
            </w:pPr>
          </w:p>
        </w:tc>
      </w:tr>
      <w:tr w:rsidR="005C1859" w:rsidRPr="00A343BF" w14:paraId="5FD87AE4" w14:textId="77777777" w:rsidTr="00B306C7">
        <w:tblPrEx>
          <w:tblCellMar>
            <w:top w:w="0" w:type="dxa"/>
            <w:bottom w:w="0" w:type="dxa"/>
          </w:tblCellMar>
        </w:tblPrEx>
        <w:trPr>
          <w:cantSplit/>
          <w:jc w:val="center"/>
        </w:trPr>
        <w:tc>
          <w:tcPr>
            <w:tcW w:w="1951" w:type="dxa"/>
          </w:tcPr>
          <w:p w14:paraId="1980BEB0"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Traceability </w:t>
            </w:r>
          </w:p>
        </w:tc>
        <w:tc>
          <w:tcPr>
            <w:tcW w:w="6095" w:type="dxa"/>
          </w:tcPr>
          <w:p w14:paraId="7B202CBE"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REQ-</w:t>
            </w:r>
            <w:r w:rsidRPr="00A343BF">
              <w:rPr>
                <w:rFonts w:ascii="Arial" w:hAnsi="Arial" w:hint="eastAsia"/>
                <w:sz w:val="18"/>
                <w:lang w:eastAsia="zh-CN" w:bidi="ar-KW"/>
              </w:rPr>
              <w:t>POM-FUN</w:t>
            </w:r>
            <w:r w:rsidRPr="00A343BF">
              <w:rPr>
                <w:rFonts w:ascii="Arial" w:hAnsi="Arial"/>
                <w:sz w:val="18"/>
                <w:lang w:eastAsia="zh-CN" w:bidi="ar-KW"/>
              </w:rPr>
              <w:t xml:space="preserve"> -06</w:t>
            </w:r>
          </w:p>
        </w:tc>
        <w:tc>
          <w:tcPr>
            <w:tcW w:w="1276" w:type="dxa"/>
          </w:tcPr>
          <w:p w14:paraId="1C6167D1" w14:textId="77777777" w:rsidR="005C1859" w:rsidRPr="00A343BF" w:rsidRDefault="005C1859" w:rsidP="00B306C7">
            <w:pPr>
              <w:keepNext/>
              <w:keepLines/>
              <w:spacing w:after="0"/>
              <w:rPr>
                <w:rFonts w:ascii="Arial" w:hAnsi="Arial"/>
                <w:sz w:val="18"/>
                <w:szCs w:val="18"/>
                <w:lang w:bidi="ar-KW"/>
              </w:rPr>
            </w:pPr>
          </w:p>
        </w:tc>
      </w:tr>
    </w:tbl>
    <w:p w14:paraId="0EEF5EFD" w14:textId="77777777" w:rsidR="005C1859" w:rsidRPr="00A343BF" w:rsidRDefault="005C1859" w:rsidP="005C1859"/>
    <w:p w14:paraId="101BC171" w14:textId="77777777" w:rsidR="005C1859" w:rsidRPr="00A343BF" w:rsidRDefault="005C1859" w:rsidP="005C1859">
      <w:pPr>
        <w:pStyle w:val="Heading3"/>
      </w:pPr>
      <w:bookmarkStart w:id="63" w:name="_Toc26279385"/>
      <w:bookmarkStart w:id="64" w:name="_Toc26439730"/>
      <w:r w:rsidRPr="00A343BF">
        <w:t>7</w:t>
      </w:r>
      <w:r w:rsidRPr="00A343BF">
        <w:rPr>
          <w:rFonts w:hint="eastAsia"/>
        </w:rPr>
        <w:t>.4.</w:t>
      </w:r>
      <w:r w:rsidRPr="00A343BF">
        <w:t>7</w:t>
      </w:r>
      <w:r w:rsidRPr="00A343BF">
        <w:tab/>
        <w:t xml:space="preserve">Reporting policy conflicts </w:t>
      </w:r>
      <w:r w:rsidRPr="00A343BF">
        <w:rPr>
          <w:rFonts w:hint="eastAsia"/>
        </w:rPr>
        <w:t xml:space="preserve">in the </w:t>
      </w:r>
      <w:r w:rsidRPr="00A343BF">
        <w:t>context</w:t>
      </w:r>
      <w:r w:rsidRPr="00A343BF">
        <w:rPr>
          <w:rFonts w:hint="eastAsia"/>
        </w:rPr>
        <w:t xml:space="preserve"> of NFV</w:t>
      </w:r>
      <w:bookmarkEnd w:id="63"/>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5C1859" w:rsidRPr="00A343BF" w14:paraId="40797FD5" w14:textId="77777777" w:rsidTr="00B306C7">
        <w:tblPrEx>
          <w:tblCellMar>
            <w:top w:w="0" w:type="dxa"/>
            <w:bottom w:w="0" w:type="dxa"/>
          </w:tblCellMar>
        </w:tblPrEx>
        <w:trPr>
          <w:cantSplit/>
          <w:tblHeader/>
          <w:jc w:val="center"/>
        </w:trPr>
        <w:tc>
          <w:tcPr>
            <w:tcW w:w="1951" w:type="dxa"/>
            <w:shd w:val="clear" w:color="auto" w:fill="D9D9D9"/>
          </w:tcPr>
          <w:p w14:paraId="13D8C201"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Use Case Stage</w:t>
            </w:r>
          </w:p>
        </w:tc>
        <w:tc>
          <w:tcPr>
            <w:tcW w:w="6095" w:type="dxa"/>
            <w:shd w:val="clear" w:color="auto" w:fill="D9D9D9"/>
          </w:tcPr>
          <w:p w14:paraId="7D974B72"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Evolution / Specification</w:t>
            </w:r>
          </w:p>
        </w:tc>
        <w:tc>
          <w:tcPr>
            <w:tcW w:w="1276" w:type="dxa"/>
            <w:shd w:val="clear" w:color="auto" w:fill="D9D9D9"/>
          </w:tcPr>
          <w:p w14:paraId="30363F43"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&lt;&lt;Uses&gt;&gt;</w:t>
            </w:r>
          </w:p>
          <w:p w14:paraId="2C25C814" w14:textId="77777777" w:rsidR="005C1859" w:rsidRPr="00A343BF" w:rsidRDefault="005C1859" w:rsidP="00B306C7">
            <w:pPr>
              <w:keepNext/>
              <w:keepLines/>
              <w:spacing w:after="0"/>
              <w:jc w:val="center"/>
              <w:rPr>
                <w:rFonts w:ascii="Arial" w:hAnsi="Arial"/>
                <w:b/>
                <w:sz w:val="18"/>
                <w:lang w:bidi="ar-KW"/>
              </w:rPr>
            </w:pPr>
            <w:r w:rsidRPr="00A343BF">
              <w:rPr>
                <w:rFonts w:ascii="Arial" w:hAnsi="Arial"/>
                <w:b/>
                <w:sz w:val="18"/>
                <w:lang w:bidi="ar-KW"/>
              </w:rPr>
              <w:t xml:space="preserve">Related use </w:t>
            </w:r>
          </w:p>
        </w:tc>
      </w:tr>
      <w:tr w:rsidR="005C1859" w:rsidRPr="00A343BF" w14:paraId="6EAA4577" w14:textId="77777777" w:rsidTr="00B306C7">
        <w:tblPrEx>
          <w:tblCellMar>
            <w:top w:w="0" w:type="dxa"/>
            <w:bottom w:w="0" w:type="dxa"/>
          </w:tblCellMar>
        </w:tblPrEx>
        <w:trPr>
          <w:cantSplit/>
          <w:jc w:val="center"/>
        </w:trPr>
        <w:tc>
          <w:tcPr>
            <w:tcW w:w="1951" w:type="dxa"/>
          </w:tcPr>
          <w:p w14:paraId="1029DCAF"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bidi="ar-KW"/>
              </w:rPr>
              <w:t>Goal</w:t>
            </w:r>
          </w:p>
        </w:tc>
        <w:tc>
          <w:tcPr>
            <w:tcW w:w="6095" w:type="dxa"/>
          </w:tcPr>
          <w:p w14:paraId="3103D1EF"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To query an existing network policy</w:t>
            </w:r>
            <w:r w:rsidRPr="00A343BF">
              <w:rPr>
                <w:rFonts w:ascii="Arial" w:hAnsi="Arial" w:hint="eastAsia"/>
                <w:sz w:val="18"/>
                <w:lang w:eastAsia="zh-CN" w:bidi="ar-KW"/>
              </w:rPr>
              <w:t>.</w:t>
            </w:r>
          </w:p>
        </w:tc>
        <w:tc>
          <w:tcPr>
            <w:tcW w:w="1276" w:type="dxa"/>
          </w:tcPr>
          <w:p w14:paraId="7A9985AD" w14:textId="77777777" w:rsidR="005C1859" w:rsidRPr="00A343BF" w:rsidRDefault="005C1859" w:rsidP="00B306C7">
            <w:pPr>
              <w:keepNext/>
              <w:keepLines/>
              <w:spacing w:after="0"/>
              <w:rPr>
                <w:rFonts w:ascii="Arial" w:hAnsi="Arial"/>
                <w:sz w:val="18"/>
                <w:lang w:bidi="ar-KW"/>
              </w:rPr>
            </w:pPr>
          </w:p>
        </w:tc>
      </w:tr>
      <w:tr w:rsidR="005C1859" w:rsidRPr="00A343BF" w14:paraId="7D7A8622" w14:textId="77777777" w:rsidTr="00B306C7">
        <w:tblPrEx>
          <w:tblCellMar>
            <w:top w:w="0" w:type="dxa"/>
            <w:bottom w:w="0" w:type="dxa"/>
          </w:tblCellMar>
        </w:tblPrEx>
        <w:trPr>
          <w:cantSplit/>
          <w:jc w:val="center"/>
        </w:trPr>
        <w:tc>
          <w:tcPr>
            <w:tcW w:w="1951" w:type="dxa"/>
          </w:tcPr>
          <w:p w14:paraId="1537DDBE"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Actors and Roles</w:t>
            </w:r>
          </w:p>
        </w:tc>
        <w:tc>
          <w:tcPr>
            <w:tcW w:w="6095" w:type="dxa"/>
          </w:tcPr>
          <w:p w14:paraId="1B429113"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IRPManager as user</w:t>
            </w:r>
          </w:p>
        </w:tc>
        <w:tc>
          <w:tcPr>
            <w:tcW w:w="1276" w:type="dxa"/>
          </w:tcPr>
          <w:p w14:paraId="63C45194" w14:textId="77777777" w:rsidR="005C1859" w:rsidRPr="00A343BF" w:rsidRDefault="005C1859" w:rsidP="00B306C7">
            <w:pPr>
              <w:keepNext/>
              <w:keepLines/>
              <w:spacing w:after="0"/>
              <w:rPr>
                <w:rFonts w:ascii="Arial" w:hAnsi="Arial"/>
                <w:sz w:val="18"/>
                <w:szCs w:val="18"/>
                <w:lang w:bidi="ar-KW"/>
              </w:rPr>
            </w:pPr>
          </w:p>
        </w:tc>
      </w:tr>
      <w:tr w:rsidR="005C1859" w:rsidRPr="00A343BF" w14:paraId="4E1CBA96" w14:textId="77777777" w:rsidTr="00B306C7">
        <w:tblPrEx>
          <w:tblCellMar>
            <w:top w:w="0" w:type="dxa"/>
            <w:bottom w:w="0" w:type="dxa"/>
          </w:tblCellMar>
        </w:tblPrEx>
        <w:trPr>
          <w:cantSplit/>
          <w:jc w:val="center"/>
        </w:trPr>
        <w:tc>
          <w:tcPr>
            <w:tcW w:w="1951" w:type="dxa"/>
          </w:tcPr>
          <w:p w14:paraId="6078D1B7"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Telecom resources</w:t>
            </w:r>
          </w:p>
        </w:tc>
        <w:tc>
          <w:tcPr>
            <w:tcW w:w="6095" w:type="dxa"/>
          </w:tcPr>
          <w:p w14:paraId="161253FE" w14:textId="77777777" w:rsidR="005C1859" w:rsidRPr="00A343BF" w:rsidRDefault="005C1859" w:rsidP="00B306C7">
            <w:pPr>
              <w:keepNext/>
              <w:keepLines/>
              <w:spacing w:after="0"/>
              <w:rPr>
                <w:rFonts w:ascii="Arial" w:hAnsi="Arial"/>
                <w:sz w:val="18"/>
                <w:lang w:eastAsia="zh-CN" w:bidi="ar-KW"/>
              </w:rPr>
            </w:pPr>
            <w:r w:rsidRPr="00A343BF">
              <w:rPr>
                <w:rFonts w:ascii="Arial" w:hAnsi="Arial" w:hint="eastAsia"/>
                <w:sz w:val="18"/>
                <w:lang w:eastAsia="zh-CN" w:bidi="ar-KW"/>
              </w:rPr>
              <w:t>3GPP management system (NM</w:t>
            </w:r>
            <w:r w:rsidRPr="00A343BF">
              <w:rPr>
                <w:rFonts w:ascii="Arial" w:hAnsi="Arial"/>
                <w:sz w:val="18"/>
                <w:lang w:eastAsia="zh-CN" w:bidi="ar-KW"/>
              </w:rPr>
              <w:t>, EM</w:t>
            </w:r>
            <w:r w:rsidRPr="00A343BF">
              <w:rPr>
                <w:rFonts w:ascii="Arial" w:hAnsi="Arial" w:hint="eastAsia"/>
                <w:sz w:val="18"/>
                <w:lang w:eastAsia="zh-CN" w:bidi="ar-KW"/>
              </w:rPr>
              <w:t>)</w:t>
            </w:r>
            <w:r w:rsidRPr="00A343BF">
              <w:rPr>
                <w:rFonts w:ascii="Arial" w:hAnsi="Arial"/>
                <w:sz w:val="18"/>
                <w:lang w:eastAsia="zh-CN" w:bidi="ar-KW"/>
              </w:rPr>
              <w:t>.</w:t>
            </w:r>
          </w:p>
        </w:tc>
        <w:tc>
          <w:tcPr>
            <w:tcW w:w="1276" w:type="dxa"/>
          </w:tcPr>
          <w:p w14:paraId="582CEA13" w14:textId="77777777" w:rsidR="005C1859" w:rsidRPr="00A343BF" w:rsidRDefault="005C1859" w:rsidP="00B306C7">
            <w:pPr>
              <w:keepNext/>
              <w:keepLines/>
              <w:spacing w:after="0"/>
              <w:rPr>
                <w:rFonts w:ascii="Arial" w:hAnsi="Arial"/>
                <w:sz w:val="18"/>
                <w:szCs w:val="18"/>
                <w:lang w:bidi="ar-KW"/>
              </w:rPr>
            </w:pPr>
          </w:p>
        </w:tc>
      </w:tr>
      <w:tr w:rsidR="005C1859" w:rsidRPr="00A343BF" w14:paraId="3E3DEE99" w14:textId="77777777" w:rsidTr="00B306C7">
        <w:tblPrEx>
          <w:tblCellMar>
            <w:top w:w="0" w:type="dxa"/>
            <w:bottom w:w="0" w:type="dxa"/>
          </w:tblCellMar>
        </w:tblPrEx>
        <w:trPr>
          <w:cantSplit/>
          <w:jc w:val="center"/>
        </w:trPr>
        <w:tc>
          <w:tcPr>
            <w:tcW w:w="1951" w:type="dxa"/>
          </w:tcPr>
          <w:p w14:paraId="3F2EE49C"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Assumptions</w:t>
            </w:r>
          </w:p>
        </w:tc>
        <w:tc>
          <w:tcPr>
            <w:tcW w:w="6095" w:type="dxa"/>
          </w:tcPr>
          <w:p w14:paraId="0504FF87"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3GPP management syste</w:t>
            </w:r>
            <w:r w:rsidRPr="00A343BF">
              <w:rPr>
                <w:rFonts w:ascii="Arial" w:hAnsi="Arial"/>
                <w:sz w:val="18"/>
                <w:lang w:eastAsia="zh-CN" w:bidi="ar-KW"/>
              </w:rPr>
              <w:t>m</w:t>
            </w:r>
            <w:r w:rsidRPr="00A343BF">
              <w:rPr>
                <w:rFonts w:ascii="Arial" w:hAnsi="Arial" w:hint="eastAsia"/>
                <w:sz w:val="18"/>
                <w:lang w:eastAsia="zh-CN" w:bidi="ar-KW"/>
              </w:rPr>
              <w:t xml:space="preserve">s are </w:t>
            </w:r>
            <w:r w:rsidRPr="00A343BF">
              <w:rPr>
                <w:rFonts w:ascii="Arial" w:hAnsi="Arial"/>
                <w:sz w:val="18"/>
                <w:lang w:eastAsia="zh-CN" w:bidi="ar-KW"/>
              </w:rPr>
              <w:t>running normally, scenarios and policy requirements are clearly defined.</w:t>
            </w:r>
          </w:p>
        </w:tc>
        <w:tc>
          <w:tcPr>
            <w:tcW w:w="1276" w:type="dxa"/>
          </w:tcPr>
          <w:p w14:paraId="2BCBA321" w14:textId="77777777" w:rsidR="005C1859" w:rsidRPr="00A343BF" w:rsidRDefault="005C1859" w:rsidP="00B306C7">
            <w:pPr>
              <w:keepNext/>
              <w:keepLines/>
              <w:spacing w:after="0"/>
              <w:rPr>
                <w:rFonts w:ascii="Arial" w:hAnsi="Arial"/>
                <w:sz w:val="18"/>
                <w:szCs w:val="18"/>
                <w:lang w:bidi="ar-KW"/>
              </w:rPr>
            </w:pPr>
          </w:p>
        </w:tc>
      </w:tr>
      <w:tr w:rsidR="005C1859" w:rsidRPr="00A343BF" w14:paraId="0AF4C44D" w14:textId="77777777" w:rsidTr="00B306C7">
        <w:tblPrEx>
          <w:tblCellMar>
            <w:top w:w="0" w:type="dxa"/>
            <w:bottom w:w="0" w:type="dxa"/>
          </w:tblCellMar>
        </w:tblPrEx>
        <w:trPr>
          <w:cantSplit/>
          <w:jc w:val="center"/>
        </w:trPr>
        <w:tc>
          <w:tcPr>
            <w:tcW w:w="1951" w:type="dxa"/>
          </w:tcPr>
          <w:p w14:paraId="68F7339A"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szCs w:val="18"/>
                <w:lang w:bidi="ar-KW"/>
              </w:rPr>
              <w:t>Pre conditions</w:t>
            </w:r>
          </w:p>
        </w:tc>
        <w:tc>
          <w:tcPr>
            <w:tcW w:w="6095" w:type="dxa"/>
          </w:tcPr>
          <w:p w14:paraId="6E839AD8"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hint="eastAsia"/>
                <w:sz w:val="18"/>
                <w:lang w:eastAsia="zh-CN" w:bidi="ar-KW"/>
              </w:rPr>
              <w:t>The</w:t>
            </w:r>
            <w:r w:rsidRPr="00A343BF">
              <w:rPr>
                <w:rFonts w:ascii="Arial" w:hAnsi="Arial"/>
                <w:sz w:val="18"/>
                <w:lang w:eastAsia="zh-CN" w:bidi="ar-KW"/>
              </w:rPr>
              <w:t xml:space="preserve"> systems</w:t>
            </w:r>
            <w:r w:rsidRPr="00A343BF">
              <w:rPr>
                <w:rFonts w:ascii="Arial" w:hAnsi="Arial" w:hint="eastAsia"/>
                <w:sz w:val="18"/>
                <w:lang w:eastAsia="zh-CN" w:bidi="ar-KW"/>
              </w:rPr>
              <w:t xml:space="preserve"> is correctly configured and normally running</w:t>
            </w:r>
            <w:r w:rsidRPr="00A343BF">
              <w:rPr>
                <w:rFonts w:ascii="Arial" w:hAnsi="Arial"/>
                <w:sz w:val="18"/>
                <w:lang w:eastAsia="zh-CN" w:bidi="ar-KW"/>
              </w:rPr>
              <w:t>. There is a network policy stored in the IRPAgent.</w:t>
            </w:r>
          </w:p>
        </w:tc>
        <w:tc>
          <w:tcPr>
            <w:tcW w:w="1276" w:type="dxa"/>
          </w:tcPr>
          <w:p w14:paraId="49D852FE" w14:textId="77777777" w:rsidR="005C1859" w:rsidRPr="00A343BF" w:rsidRDefault="005C1859" w:rsidP="00B306C7">
            <w:pPr>
              <w:keepNext/>
              <w:keepLines/>
              <w:spacing w:after="0"/>
              <w:rPr>
                <w:rFonts w:ascii="Arial" w:hAnsi="Arial"/>
                <w:sz w:val="18"/>
                <w:szCs w:val="18"/>
                <w:lang w:bidi="ar-KW"/>
              </w:rPr>
            </w:pPr>
          </w:p>
        </w:tc>
      </w:tr>
      <w:tr w:rsidR="005C1859" w:rsidRPr="00A343BF" w14:paraId="686B9CF2" w14:textId="77777777" w:rsidTr="00B306C7">
        <w:tblPrEx>
          <w:tblCellMar>
            <w:top w:w="0" w:type="dxa"/>
            <w:bottom w:w="0" w:type="dxa"/>
          </w:tblCellMar>
        </w:tblPrEx>
        <w:trPr>
          <w:cantSplit/>
          <w:jc w:val="center"/>
        </w:trPr>
        <w:tc>
          <w:tcPr>
            <w:tcW w:w="1951" w:type="dxa"/>
          </w:tcPr>
          <w:p w14:paraId="6B1B7245"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Begins when </w:t>
            </w:r>
          </w:p>
        </w:tc>
        <w:tc>
          <w:tcPr>
            <w:tcW w:w="6095" w:type="dxa"/>
          </w:tcPr>
          <w:p w14:paraId="16FBB908"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The IRPManager decides to update a policy.</w:t>
            </w:r>
          </w:p>
        </w:tc>
        <w:tc>
          <w:tcPr>
            <w:tcW w:w="1276" w:type="dxa"/>
          </w:tcPr>
          <w:p w14:paraId="51F6140A" w14:textId="77777777" w:rsidR="005C1859" w:rsidRPr="00A343BF" w:rsidRDefault="005C1859" w:rsidP="00B306C7">
            <w:pPr>
              <w:keepNext/>
              <w:keepLines/>
              <w:spacing w:after="0"/>
              <w:rPr>
                <w:rFonts w:ascii="Arial" w:hAnsi="Arial" w:hint="eastAsia"/>
                <w:sz w:val="18"/>
                <w:szCs w:val="18"/>
                <w:lang w:eastAsia="zh-CN" w:bidi="ar-KW"/>
              </w:rPr>
            </w:pPr>
          </w:p>
        </w:tc>
      </w:tr>
      <w:tr w:rsidR="005C1859" w:rsidRPr="00A343BF" w14:paraId="41C5A9E6" w14:textId="77777777" w:rsidTr="00B306C7">
        <w:tblPrEx>
          <w:tblCellMar>
            <w:top w:w="0" w:type="dxa"/>
            <w:bottom w:w="0" w:type="dxa"/>
          </w:tblCellMar>
        </w:tblPrEx>
        <w:trPr>
          <w:cantSplit/>
          <w:jc w:val="center"/>
        </w:trPr>
        <w:tc>
          <w:tcPr>
            <w:tcW w:w="1951" w:type="dxa"/>
          </w:tcPr>
          <w:p w14:paraId="0370DD8A"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Step 1 (M)</w:t>
            </w:r>
          </w:p>
        </w:tc>
        <w:tc>
          <w:tcPr>
            <w:tcW w:w="6095" w:type="dxa"/>
          </w:tcPr>
          <w:p w14:paraId="1BEFA0A5"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The IPRManager makes a decision to query the existing policy.</w:t>
            </w:r>
          </w:p>
        </w:tc>
        <w:tc>
          <w:tcPr>
            <w:tcW w:w="1276" w:type="dxa"/>
          </w:tcPr>
          <w:p w14:paraId="52F2A58B" w14:textId="77777777" w:rsidR="005C1859" w:rsidRPr="00A343BF" w:rsidRDefault="005C1859" w:rsidP="00B306C7">
            <w:pPr>
              <w:keepNext/>
              <w:keepLines/>
              <w:spacing w:after="0"/>
              <w:rPr>
                <w:rFonts w:ascii="Arial" w:hAnsi="Arial"/>
                <w:sz w:val="18"/>
                <w:szCs w:val="18"/>
                <w:lang w:bidi="ar-KW"/>
              </w:rPr>
            </w:pPr>
          </w:p>
        </w:tc>
      </w:tr>
      <w:tr w:rsidR="005C1859" w:rsidRPr="00A343BF" w14:paraId="221D9CF0" w14:textId="77777777" w:rsidTr="00B306C7">
        <w:tblPrEx>
          <w:tblCellMar>
            <w:top w:w="0" w:type="dxa"/>
            <w:bottom w:w="0" w:type="dxa"/>
          </w:tblCellMar>
        </w:tblPrEx>
        <w:trPr>
          <w:cantSplit/>
          <w:jc w:val="center"/>
        </w:trPr>
        <w:tc>
          <w:tcPr>
            <w:tcW w:w="1951" w:type="dxa"/>
          </w:tcPr>
          <w:p w14:paraId="5713C5AE"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Step 2 (M)</w:t>
            </w:r>
          </w:p>
        </w:tc>
        <w:tc>
          <w:tcPr>
            <w:tcW w:w="6095" w:type="dxa"/>
          </w:tcPr>
          <w:p w14:paraId="2C9377FB"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 xml:space="preserve">After the completion of the policy conflicts notification process, the IRPAgent informs the IRPManager on the result of the process. </w:t>
            </w:r>
          </w:p>
        </w:tc>
        <w:tc>
          <w:tcPr>
            <w:tcW w:w="1276" w:type="dxa"/>
          </w:tcPr>
          <w:p w14:paraId="306EB4DF" w14:textId="77777777" w:rsidR="005C1859" w:rsidRPr="00A343BF" w:rsidRDefault="005C1859" w:rsidP="00B306C7">
            <w:pPr>
              <w:keepNext/>
              <w:keepLines/>
              <w:spacing w:after="0"/>
              <w:rPr>
                <w:rFonts w:ascii="Arial" w:hAnsi="Arial"/>
                <w:sz w:val="18"/>
                <w:szCs w:val="18"/>
                <w:lang w:bidi="ar-KW"/>
              </w:rPr>
            </w:pPr>
          </w:p>
        </w:tc>
      </w:tr>
      <w:tr w:rsidR="005C1859" w:rsidRPr="00A343BF" w14:paraId="43D51B01" w14:textId="77777777" w:rsidTr="00B306C7">
        <w:tblPrEx>
          <w:tblCellMar>
            <w:top w:w="0" w:type="dxa"/>
            <w:bottom w:w="0" w:type="dxa"/>
          </w:tblCellMar>
        </w:tblPrEx>
        <w:trPr>
          <w:cantSplit/>
          <w:jc w:val="center"/>
        </w:trPr>
        <w:tc>
          <w:tcPr>
            <w:tcW w:w="1951" w:type="dxa"/>
          </w:tcPr>
          <w:p w14:paraId="651A796E"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Ends when</w:t>
            </w:r>
          </w:p>
        </w:tc>
        <w:tc>
          <w:tcPr>
            <w:tcW w:w="6095" w:type="dxa"/>
          </w:tcPr>
          <w:p w14:paraId="43B14D6C"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Ends when all mandatory steps identified above are successfully completed or when an exception occurs.</w:t>
            </w:r>
          </w:p>
        </w:tc>
        <w:tc>
          <w:tcPr>
            <w:tcW w:w="1276" w:type="dxa"/>
          </w:tcPr>
          <w:p w14:paraId="03F4079F" w14:textId="77777777" w:rsidR="005C1859" w:rsidRPr="00A343BF" w:rsidRDefault="005C1859" w:rsidP="00B306C7">
            <w:pPr>
              <w:keepNext/>
              <w:keepLines/>
              <w:spacing w:after="0"/>
              <w:rPr>
                <w:rFonts w:ascii="Arial" w:hAnsi="Arial"/>
                <w:sz w:val="18"/>
                <w:szCs w:val="18"/>
                <w:lang w:bidi="ar-KW"/>
              </w:rPr>
            </w:pPr>
          </w:p>
        </w:tc>
      </w:tr>
      <w:tr w:rsidR="005C1859" w:rsidRPr="00A343BF" w14:paraId="61412BAB" w14:textId="77777777" w:rsidTr="00B306C7">
        <w:tblPrEx>
          <w:tblCellMar>
            <w:top w:w="0" w:type="dxa"/>
            <w:bottom w:w="0" w:type="dxa"/>
          </w:tblCellMar>
        </w:tblPrEx>
        <w:trPr>
          <w:cantSplit/>
          <w:jc w:val="center"/>
        </w:trPr>
        <w:tc>
          <w:tcPr>
            <w:tcW w:w="1951" w:type="dxa"/>
          </w:tcPr>
          <w:p w14:paraId="6179D0B3"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Exceptions</w:t>
            </w:r>
          </w:p>
        </w:tc>
        <w:tc>
          <w:tcPr>
            <w:tcW w:w="6095" w:type="dxa"/>
          </w:tcPr>
          <w:p w14:paraId="19484CFB"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One of the steps identified above fails.</w:t>
            </w:r>
          </w:p>
        </w:tc>
        <w:tc>
          <w:tcPr>
            <w:tcW w:w="1276" w:type="dxa"/>
          </w:tcPr>
          <w:p w14:paraId="05BDE685" w14:textId="77777777" w:rsidR="005C1859" w:rsidRPr="00A343BF" w:rsidRDefault="005C1859" w:rsidP="00B306C7">
            <w:pPr>
              <w:keepNext/>
              <w:keepLines/>
              <w:spacing w:after="0"/>
              <w:rPr>
                <w:rFonts w:ascii="Arial" w:hAnsi="Arial"/>
                <w:sz w:val="18"/>
                <w:szCs w:val="18"/>
                <w:lang w:bidi="ar-KW"/>
              </w:rPr>
            </w:pPr>
          </w:p>
        </w:tc>
      </w:tr>
      <w:tr w:rsidR="005C1859" w:rsidRPr="00A343BF" w14:paraId="3B18BB22" w14:textId="77777777" w:rsidTr="00B306C7">
        <w:tblPrEx>
          <w:tblCellMar>
            <w:top w:w="0" w:type="dxa"/>
            <w:bottom w:w="0" w:type="dxa"/>
          </w:tblCellMar>
        </w:tblPrEx>
        <w:trPr>
          <w:cantSplit/>
          <w:jc w:val="center"/>
        </w:trPr>
        <w:tc>
          <w:tcPr>
            <w:tcW w:w="1951" w:type="dxa"/>
          </w:tcPr>
          <w:p w14:paraId="1C353789"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Post Conditions</w:t>
            </w:r>
          </w:p>
        </w:tc>
        <w:tc>
          <w:tcPr>
            <w:tcW w:w="6095" w:type="dxa"/>
          </w:tcPr>
          <w:p w14:paraId="40A03246" w14:textId="77777777" w:rsidR="005C1859" w:rsidRPr="00A343BF" w:rsidRDefault="005C1859" w:rsidP="00B306C7">
            <w:pPr>
              <w:keepNext/>
              <w:keepLines/>
              <w:spacing w:after="0"/>
              <w:rPr>
                <w:rFonts w:ascii="Arial" w:hAnsi="Arial" w:hint="eastAsia"/>
                <w:sz w:val="18"/>
                <w:lang w:eastAsia="zh-CN" w:bidi="ar-KW"/>
              </w:rPr>
            </w:pPr>
            <w:r w:rsidRPr="00A343BF">
              <w:rPr>
                <w:rFonts w:ascii="Arial" w:hAnsi="Arial"/>
                <w:sz w:val="18"/>
                <w:lang w:eastAsia="zh-CN" w:bidi="ar-KW"/>
              </w:rPr>
              <w:t xml:space="preserve">The policy conflicts </w:t>
            </w:r>
            <w:r w:rsidR="00D27BBA" w:rsidRPr="00A343BF">
              <w:rPr>
                <w:rFonts w:ascii="Arial" w:hAnsi="Arial"/>
                <w:sz w:val="18"/>
                <w:lang w:eastAsia="zh-CN" w:bidi="ar-KW"/>
              </w:rPr>
              <w:t>notification</w:t>
            </w:r>
            <w:r w:rsidRPr="00A343BF">
              <w:rPr>
                <w:rFonts w:ascii="Arial" w:hAnsi="Arial"/>
                <w:sz w:val="18"/>
                <w:lang w:eastAsia="zh-CN" w:bidi="ar-KW"/>
              </w:rPr>
              <w:t xml:space="preserve"> is returned to the IRPManager.</w:t>
            </w:r>
          </w:p>
        </w:tc>
        <w:tc>
          <w:tcPr>
            <w:tcW w:w="1276" w:type="dxa"/>
          </w:tcPr>
          <w:p w14:paraId="5CB58769" w14:textId="77777777" w:rsidR="005C1859" w:rsidRPr="00A343BF" w:rsidRDefault="005C1859" w:rsidP="00B306C7">
            <w:pPr>
              <w:keepNext/>
              <w:keepLines/>
              <w:spacing w:after="0"/>
              <w:rPr>
                <w:rFonts w:ascii="Arial" w:hAnsi="Arial"/>
                <w:sz w:val="18"/>
                <w:szCs w:val="18"/>
                <w:lang w:bidi="ar-KW"/>
              </w:rPr>
            </w:pPr>
          </w:p>
        </w:tc>
      </w:tr>
      <w:tr w:rsidR="005C1859" w:rsidRPr="00A343BF" w14:paraId="0EFABC37" w14:textId="77777777" w:rsidTr="00B306C7">
        <w:tblPrEx>
          <w:tblCellMar>
            <w:top w:w="0" w:type="dxa"/>
            <w:bottom w:w="0" w:type="dxa"/>
          </w:tblCellMar>
        </w:tblPrEx>
        <w:trPr>
          <w:cantSplit/>
          <w:jc w:val="center"/>
        </w:trPr>
        <w:tc>
          <w:tcPr>
            <w:tcW w:w="1951" w:type="dxa"/>
          </w:tcPr>
          <w:p w14:paraId="3ECFE816" w14:textId="77777777" w:rsidR="005C1859" w:rsidRPr="00A343BF" w:rsidRDefault="005C1859" w:rsidP="00B306C7">
            <w:pPr>
              <w:keepNext/>
              <w:keepLines/>
              <w:spacing w:after="0"/>
              <w:rPr>
                <w:rFonts w:ascii="Arial" w:hAnsi="Arial"/>
                <w:sz w:val="18"/>
                <w:szCs w:val="18"/>
                <w:lang w:bidi="ar-KW"/>
              </w:rPr>
            </w:pPr>
            <w:r w:rsidRPr="00A343BF">
              <w:rPr>
                <w:rFonts w:ascii="Arial" w:hAnsi="Arial"/>
                <w:sz w:val="18"/>
                <w:szCs w:val="18"/>
                <w:lang w:bidi="ar-KW"/>
              </w:rPr>
              <w:t xml:space="preserve">Traceability </w:t>
            </w:r>
          </w:p>
        </w:tc>
        <w:tc>
          <w:tcPr>
            <w:tcW w:w="6095" w:type="dxa"/>
          </w:tcPr>
          <w:p w14:paraId="49075A93" w14:textId="77777777" w:rsidR="005C1859" w:rsidRPr="00A343BF" w:rsidRDefault="005C1859" w:rsidP="00B306C7">
            <w:pPr>
              <w:keepNext/>
              <w:keepLines/>
              <w:spacing w:after="0"/>
              <w:rPr>
                <w:rFonts w:ascii="Arial" w:hAnsi="Arial"/>
                <w:sz w:val="18"/>
                <w:lang w:eastAsia="zh-CN" w:bidi="ar-KW"/>
              </w:rPr>
            </w:pPr>
            <w:r w:rsidRPr="00A343BF">
              <w:rPr>
                <w:rFonts w:ascii="Arial" w:hAnsi="Arial"/>
                <w:sz w:val="18"/>
                <w:lang w:eastAsia="zh-CN" w:bidi="ar-KW"/>
              </w:rPr>
              <w:t>REQ-</w:t>
            </w:r>
            <w:r w:rsidRPr="00A343BF">
              <w:rPr>
                <w:rFonts w:ascii="Arial" w:hAnsi="Arial" w:hint="eastAsia"/>
                <w:sz w:val="18"/>
                <w:lang w:eastAsia="zh-CN" w:bidi="ar-KW"/>
              </w:rPr>
              <w:t>POM-FUN</w:t>
            </w:r>
            <w:r w:rsidRPr="00A343BF">
              <w:rPr>
                <w:rFonts w:ascii="Arial" w:hAnsi="Arial"/>
                <w:sz w:val="18"/>
                <w:lang w:eastAsia="zh-CN" w:bidi="ar-KW"/>
              </w:rPr>
              <w:t xml:space="preserve"> -07</w:t>
            </w:r>
          </w:p>
        </w:tc>
        <w:tc>
          <w:tcPr>
            <w:tcW w:w="1276" w:type="dxa"/>
          </w:tcPr>
          <w:p w14:paraId="3A2A974A" w14:textId="77777777" w:rsidR="005C1859" w:rsidRPr="00A343BF" w:rsidRDefault="005C1859" w:rsidP="00B306C7">
            <w:pPr>
              <w:keepNext/>
              <w:keepLines/>
              <w:spacing w:after="0"/>
              <w:rPr>
                <w:rFonts w:ascii="Arial" w:hAnsi="Arial"/>
                <w:sz w:val="18"/>
                <w:szCs w:val="18"/>
                <w:lang w:bidi="ar-KW"/>
              </w:rPr>
            </w:pPr>
          </w:p>
        </w:tc>
      </w:tr>
    </w:tbl>
    <w:p w14:paraId="441344A6" w14:textId="77777777" w:rsidR="005C1859" w:rsidRPr="00A343BF" w:rsidRDefault="005C1859" w:rsidP="001142F3"/>
    <w:p w14:paraId="323D76C3" w14:textId="77777777" w:rsidR="001663A3" w:rsidRPr="00A343BF" w:rsidRDefault="00150D73" w:rsidP="00A87393">
      <w:pPr>
        <w:pStyle w:val="Heading1"/>
        <w:rPr>
          <w:rFonts w:hint="eastAsia"/>
        </w:rPr>
      </w:pPr>
      <w:bookmarkStart w:id="65" w:name="_Toc26279386"/>
      <w:bookmarkStart w:id="66" w:name="_Toc26439731"/>
      <w:r w:rsidRPr="00A343BF">
        <w:t>8</w:t>
      </w:r>
      <w:r w:rsidR="001663A3" w:rsidRPr="00A343BF">
        <w:tab/>
        <w:t>Policy management procedure</w:t>
      </w:r>
      <w:r w:rsidR="00D14636" w:rsidRPr="00A343BF">
        <w:t>s</w:t>
      </w:r>
      <w:bookmarkEnd w:id="66"/>
      <w:r w:rsidR="001663A3" w:rsidRPr="00A343BF">
        <w:t xml:space="preserve"> </w:t>
      </w:r>
      <w:bookmarkEnd w:id="65"/>
    </w:p>
    <w:p w14:paraId="7B01E43D" w14:textId="77777777" w:rsidR="00E47D57" w:rsidRPr="00A343BF" w:rsidRDefault="004D30B8" w:rsidP="00E47D57">
      <w:pPr>
        <w:pStyle w:val="Heading2"/>
        <w:rPr>
          <w:rFonts w:hint="eastAsia"/>
          <w:lang w:eastAsia="zh-CN"/>
        </w:rPr>
      </w:pPr>
      <w:bookmarkStart w:id="67" w:name="_Toc26279387"/>
      <w:bookmarkStart w:id="68" w:name="_Toc26439732"/>
      <w:r w:rsidRPr="00A343BF">
        <w:t>8</w:t>
      </w:r>
      <w:r w:rsidR="001663A3" w:rsidRPr="00A343BF">
        <w:t>.1</w:t>
      </w:r>
      <w:r w:rsidR="001663A3" w:rsidRPr="00A343BF">
        <w:tab/>
      </w:r>
      <w:r w:rsidR="00E47D57" w:rsidRPr="00A343BF">
        <w:t xml:space="preserve">General </w:t>
      </w:r>
      <w:r w:rsidR="00E47D57" w:rsidRPr="00A343BF">
        <w:rPr>
          <w:rFonts w:hint="eastAsia"/>
          <w:lang w:eastAsia="zh-CN"/>
        </w:rPr>
        <w:t>description</w:t>
      </w:r>
      <w:r w:rsidR="00E47D57" w:rsidRPr="00A343BF">
        <w:t xml:space="preserve"> </w:t>
      </w:r>
      <w:r w:rsidR="00E47D57" w:rsidRPr="00A343BF">
        <w:rPr>
          <w:rFonts w:hint="eastAsia"/>
          <w:lang w:eastAsia="zh-CN"/>
        </w:rPr>
        <w:t>for</w:t>
      </w:r>
      <w:r w:rsidR="00E47D57" w:rsidRPr="00A343BF">
        <w:t xml:space="preserve"> policy </w:t>
      </w:r>
      <w:r w:rsidR="00E47D57" w:rsidRPr="00A343BF">
        <w:rPr>
          <w:rFonts w:hint="eastAsia"/>
          <w:lang w:eastAsia="zh-CN"/>
        </w:rPr>
        <w:t>management procedures</w:t>
      </w:r>
      <w:bookmarkEnd w:id="67"/>
      <w:bookmarkEnd w:id="68"/>
    </w:p>
    <w:p w14:paraId="129DEA5B" w14:textId="77777777" w:rsidR="00E47D57" w:rsidRPr="00A343BF" w:rsidRDefault="00E47D57" w:rsidP="00E47D57">
      <w:pPr>
        <w:rPr>
          <w:lang w:eastAsia="zh-CN"/>
        </w:rPr>
      </w:pPr>
      <w:r w:rsidRPr="00A343BF">
        <w:rPr>
          <w:rFonts w:hint="eastAsia"/>
          <w:lang w:eastAsia="zh-CN"/>
        </w:rPr>
        <w:t xml:space="preserve">There are two kinds of </w:t>
      </w:r>
      <w:r w:rsidRPr="00A343BF">
        <w:rPr>
          <w:lang w:eastAsia="zh-CN"/>
        </w:rPr>
        <w:t>management</w:t>
      </w:r>
      <w:r w:rsidRPr="00A343BF">
        <w:rPr>
          <w:rFonts w:hint="eastAsia"/>
          <w:lang w:eastAsia="zh-CN"/>
        </w:rPr>
        <w:t xml:space="preserve"> procedures. The first kind </w:t>
      </w:r>
      <w:r w:rsidRPr="00A343BF">
        <w:rPr>
          <w:lang w:eastAsia="zh-CN"/>
        </w:rPr>
        <w:t>includes those</w:t>
      </w:r>
      <w:r w:rsidRPr="00A343BF">
        <w:rPr>
          <w:rFonts w:hint="eastAsia"/>
          <w:lang w:eastAsia="zh-CN"/>
        </w:rPr>
        <w:t xml:space="preserve"> </w:t>
      </w:r>
      <w:r w:rsidRPr="00A343BF">
        <w:rPr>
          <w:lang w:eastAsia="zh-CN"/>
        </w:rPr>
        <w:t>operations</w:t>
      </w:r>
      <w:r w:rsidRPr="00A343BF">
        <w:t xml:space="preserve"> </w:t>
      </w:r>
      <w:r w:rsidRPr="00A343BF">
        <w:rPr>
          <w:lang w:eastAsia="zh-CN"/>
        </w:rPr>
        <w:t>that</w:t>
      </w:r>
      <w:r w:rsidRPr="00A343BF">
        <w:rPr>
          <w:rFonts w:hint="eastAsia"/>
          <w:lang w:eastAsia="zh-CN"/>
        </w:rPr>
        <w:t xml:space="preserve"> </w:t>
      </w:r>
      <w:r w:rsidRPr="00A343BF">
        <w:t xml:space="preserve">allow the </w:t>
      </w:r>
      <w:r w:rsidRPr="00A343BF">
        <w:rPr>
          <w:rFonts w:hint="eastAsia"/>
          <w:lang w:eastAsia="zh-CN"/>
        </w:rPr>
        <w:t>NM</w:t>
      </w:r>
      <w:r w:rsidRPr="00A343BF">
        <w:t xml:space="preserve"> to invoke policy management operations towards the </w:t>
      </w:r>
      <w:r w:rsidRPr="00A343BF">
        <w:rPr>
          <w:rFonts w:hint="eastAsia"/>
          <w:lang w:eastAsia="zh-CN"/>
        </w:rPr>
        <w:t>EM.</w:t>
      </w:r>
    </w:p>
    <w:p w14:paraId="4F3451A4" w14:textId="77777777" w:rsidR="00E47D57" w:rsidRPr="00A343BF" w:rsidRDefault="00437446" w:rsidP="00437446">
      <w:pPr>
        <w:pStyle w:val="B1"/>
        <w:numPr>
          <w:ilvl w:val="0"/>
          <w:numId w:val="0"/>
        </w:numPr>
        <w:tabs>
          <w:tab w:val="left" w:pos="737"/>
        </w:tabs>
        <w:ind w:left="737" w:hanging="453"/>
      </w:pPr>
      <w:r w:rsidRPr="00A343BF">
        <w:rPr>
          <w:rFonts w:ascii="Symbol" w:hAnsi="Symbol"/>
        </w:rPr>
        <w:t></w:t>
      </w:r>
      <w:r w:rsidRPr="00A343BF">
        <w:rPr>
          <w:rFonts w:ascii="Symbol" w:hAnsi="Symbol"/>
        </w:rPr>
        <w:tab/>
      </w:r>
      <w:r w:rsidR="00E47D57" w:rsidRPr="00A343BF">
        <w:t>Policy</w:t>
      </w:r>
      <w:r w:rsidR="00E47D57" w:rsidRPr="00A343BF">
        <w:rPr>
          <w:rFonts w:eastAsia="SimSun" w:hint="eastAsia"/>
          <w:lang w:eastAsia="zh-CN"/>
        </w:rPr>
        <w:t xml:space="preserve"> Creation</w:t>
      </w:r>
    </w:p>
    <w:p w14:paraId="252CDD57" w14:textId="77777777" w:rsidR="00E47D57" w:rsidRPr="00A343BF" w:rsidRDefault="00437446" w:rsidP="00437446">
      <w:pPr>
        <w:pStyle w:val="B1"/>
        <w:numPr>
          <w:ilvl w:val="0"/>
          <w:numId w:val="0"/>
        </w:numPr>
        <w:tabs>
          <w:tab w:val="left" w:pos="737"/>
        </w:tabs>
        <w:ind w:left="737" w:hanging="453"/>
      </w:pPr>
      <w:r w:rsidRPr="00A343BF">
        <w:rPr>
          <w:rFonts w:ascii="Symbol" w:hAnsi="Symbol"/>
        </w:rPr>
        <w:t></w:t>
      </w:r>
      <w:r w:rsidRPr="00A343BF">
        <w:rPr>
          <w:rFonts w:ascii="Symbol" w:hAnsi="Symbol"/>
        </w:rPr>
        <w:tab/>
      </w:r>
      <w:r w:rsidR="00E47D57" w:rsidRPr="00A343BF">
        <w:t>Policy</w:t>
      </w:r>
      <w:r w:rsidR="00E47D57" w:rsidRPr="00A343BF">
        <w:rPr>
          <w:rFonts w:eastAsia="SimSun" w:hint="eastAsia"/>
          <w:lang w:eastAsia="zh-CN"/>
        </w:rPr>
        <w:t xml:space="preserve"> </w:t>
      </w:r>
      <w:r w:rsidR="00E47D57" w:rsidRPr="00A343BF">
        <w:t>Delet</w:t>
      </w:r>
      <w:r w:rsidR="00E47D57" w:rsidRPr="00A343BF">
        <w:rPr>
          <w:rFonts w:eastAsia="SimSun" w:hint="eastAsia"/>
          <w:lang w:eastAsia="zh-CN"/>
        </w:rPr>
        <w:t>ion</w:t>
      </w:r>
    </w:p>
    <w:p w14:paraId="45342780" w14:textId="77777777" w:rsidR="00E47D57" w:rsidRPr="00A343BF" w:rsidRDefault="00437446" w:rsidP="00437446">
      <w:pPr>
        <w:pStyle w:val="B1"/>
        <w:numPr>
          <w:ilvl w:val="0"/>
          <w:numId w:val="0"/>
        </w:numPr>
        <w:tabs>
          <w:tab w:val="left" w:pos="737"/>
        </w:tabs>
        <w:ind w:left="737" w:hanging="453"/>
        <w:rPr>
          <w:rFonts w:hint="eastAsia"/>
        </w:rPr>
      </w:pPr>
      <w:r w:rsidRPr="00A343BF">
        <w:rPr>
          <w:rFonts w:ascii="Symbol" w:hAnsi="Symbol"/>
        </w:rPr>
        <w:t></w:t>
      </w:r>
      <w:r w:rsidRPr="00A343BF">
        <w:rPr>
          <w:rFonts w:ascii="Symbol" w:hAnsi="Symbol"/>
        </w:rPr>
        <w:tab/>
      </w:r>
      <w:r w:rsidR="00E47D57" w:rsidRPr="00A343BF">
        <w:rPr>
          <w:rFonts w:hint="eastAsia"/>
        </w:rPr>
        <w:t>Policy</w:t>
      </w:r>
      <w:r w:rsidR="00FC4CF4">
        <w:rPr>
          <w:rFonts w:hint="eastAsia"/>
        </w:rPr>
        <w:t xml:space="preserve"> </w:t>
      </w:r>
      <w:r w:rsidR="00E47D57" w:rsidRPr="00A343BF">
        <w:rPr>
          <w:rFonts w:hint="eastAsia"/>
        </w:rPr>
        <w:t>Update</w:t>
      </w:r>
    </w:p>
    <w:p w14:paraId="7CDC2B9E" w14:textId="77777777" w:rsidR="00E47D57" w:rsidRPr="00A343BF" w:rsidRDefault="00437446" w:rsidP="00437446">
      <w:pPr>
        <w:pStyle w:val="B1"/>
        <w:numPr>
          <w:ilvl w:val="0"/>
          <w:numId w:val="0"/>
        </w:numPr>
        <w:tabs>
          <w:tab w:val="left" w:pos="737"/>
        </w:tabs>
        <w:ind w:left="737" w:hanging="453"/>
      </w:pPr>
      <w:r w:rsidRPr="00A343BF">
        <w:rPr>
          <w:rFonts w:ascii="Symbol" w:hAnsi="Symbol"/>
        </w:rPr>
        <w:t></w:t>
      </w:r>
      <w:r w:rsidRPr="00A343BF">
        <w:rPr>
          <w:rFonts w:ascii="Symbol" w:hAnsi="Symbol"/>
        </w:rPr>
        <w:tab/>
      </w:r>
      <w:r w:rsidR="00E47D57" w:rsidRPr="00A343BF">
        <w:t>Policy</w:t>
      </w:r>
      <w:r w:rsidR="00FC4CF4">
        <w:t xml:space="preserve"> </w:t>
      </w:r>
      <w:r w:rsidR="00E47D57" w:rsidRPr="00A343BF">
        <w:t>Query</w:t>
      </w:r>
    </w:p>
    <w:p w14:paraId="25824F9A" w14:textId="77777777" w:rsidR="00E47D57" w:rsidRPr="00A343BF" w:rsidRDefault="00437446" w:rsidP="00437446">
      <w:pPr>
        <w:pStyle w:val="B1"/>
        <w:numPr>
          <w:ilvl w:val="0"/>
          <w:numId w:val="0"/>
        </w:numPr>
        <w:tabs>
          <w:tab w:val="left" w:pos="737"/>
        </w:tabs>
        <w:ind w:left="737" w:hanging="453"/>
      </w:pPr>
      <w:r w:rsidRPr="00A343BF">
        <w:rPr>
          <w:rFonts w:ascii="Symbol" w:hAnsi="Symbol"/>
        </w:rPr>
        <w:t></w:t>
      </w:r>
      <w:r w:rsidRPr="00A343BF">
        <w:rPr>
          <w:rFonts w:ascii="Symbol" w:hAnsi="Symbol"/>
        </w:rPr>
        <w:tab/>
      </w:r>
      <w:r w:rsidR="00E47D57" w:rsidRPr="00A343BF">
        <w:t>Policy Activat</w:t>
      </w:r>
      <w:r w:rsidR="00E47D57" w:rsidRPr="00A343BF">
        <w:rPr>
          <w:rFonts w:eastAsia="SimSun" w:hint="eastAsia"/>
          <w:lang w:eastAsia="zh-CN"/>
        </w:rPr>
        <w:t>ion</w:t>
      </w:r>
    </w:p>
    <w:p w14:paraId="13347C86" w14:textId="77777777" w:rsidR="00E47D57" w:rsidRPr="00A343BF" w:rsidRDefault="00437446" w:rsidP="00437446">
      <w:pPr>
        <w:pStyle w:val="B1"/>
        <w:numPr>
          <w:ilvl w:val="0"/>
          <w:numId w:val="0"/>
        </w:numPr>
        <w:tabs>
          <w:tab w:val="left" w:pos="737"/>
        </w:tabs>
        <w:ind w:left="737" w:hanging="453"/>
        <w:rPr>
          <w:rFonts w:hint="eastAsia"/>
        </w:rPr>
      </w:pPr>
      <w:r w:rsidRPr="00A343BF">
        <w:rPr>
          <w:rFonts w:ascii="Symbol" w:hAnsi="Symbol"/>
        </w:rPr>
        <w:lastRenderedPageBreak/>
        <w:t></w:t>
      </w:r>
      <w:r w:rsidRPr="00A343BF">
        <w:rPr>
          <w:rFonts w:ascii="Symbol" w:hAnsi="Symbol"/>
        </w:rPr>
        <w:tab/>
      </w:r>
      <w:r w:rsidR="00E47D57" w:rsidRPr="00A343BF">
        <w:t>Policy</w:t>
      </w:r>
      <w:r w:rsidR="00E47D57" w:rsidRPr="00A343BF">
        <w:rPr>
          <w:rFonts w:hint="eastAsia"/>
        </w:rPr>
        <w:t xml:space="preserve"> </w:t>
      </w:r>
      <w:r w:rsidR="00E47D57" w:rsidRPr="00A343BF">
        <w:t>Deactivat</w:t>
      </w:r>
      <w:r w:rsidR="00E47D57" w:rsidRPr="00A343BF">
        <w:rPr>
          <w:rFonts w:hint="eastAsia"/>
        </w:rPr>
        <w:t>ion</w:t>
      </w:r>
    </w:p>
    <w:p w14:paraId="5F99CF49" w14:textId="77777777" w:rsidR="00E47D57" w:rsidRPr="00A343BF" w:rsidRDefault="00E47D57" w:rsidP="00E47D57">
      <w:pPr>
        <w:rPr>
          <w:rFonts w:hint="eastAsia"/>
          <w:lang w:eastAsia="zh-CN"/>
        </w:rPr>
      </w:pPr>
      <w:r w:rsidRPr="00A343BF">
        <w:t>Th</w:t>
      </w:r>
      <w:r w:rsidRPr="00A343BF">
        <w:rPr>
          <w:rFonts w:hint="eastAsia"/>
          <w:lang w:eastAsia="zh-CN"/>
        </w:rPr>
        <w:t xml:space="preserve">e second kind includes the operation that the EM </w:t>
      </w:r>
      <w:r w:rsidRPr="00A343BF">
        <w:rPr>
          <w:lang w:eastAsia="zh-CN"/>
        </w:rPr>
        <w:t>notifies</w:t>
      </w:r>
      <w:r w:rsidRPr="00A343BF">
        <w:rPr>
          <w:rFonts w:hint="eastAsia"/>
          <w:lang w:eastAsia="zh-CN"/>
        </w:rPr>
        <w:t xml:space="preserve"> NM policy conf</w:t>
      </w:r>
      <w:r w:rsidR="00D306BE" w:rsidRPr="00A343BF">
        <w:rPr>
          <w:lang w:eastAsia="zh-CN"/>
        </w:rPr>
        <w:t>l</w:t>
      </w:r>
      <w:r w:rsidRPr="00A343BF">
        <w:rPr>
          <w:rFonts w:hint="eastAsia"/>
          <w:lang w:eastAsia="zh-CN"/>
        </w:rPr>
        <w:t>icts found in EM.</w:t>
      </w:r>
    </w:p>
    <w:p w14:paraId="2AB1FC9C" w14:textId="77777777" w:rsidR="00E47D57" w:rsidRPr="00A343BF" w:rsidRDefault="00437446" w:rsidP="00437446">
      <w:pPr>
        <w:pStyle w:val="B1"/>
        <w:numPr>
          <w:ilvl w:val="0"/>
          <w:numId w:val="0"/>
        </w:numPr>
        <w:tabs>
          <w:tab w:val="left" w:pos="737"/>
        </w:tabs>
        <w:ind w:left="737" w:hanging="453"/>
        <w:rPr>
          <w:rFonts w:hint="eastAsia"/>
        </w:rPr>
      </w:pPr>
      <w:r w:rsidRPr="00A343BF">
        <w:rPr>
          <w:rFonts w:ascii="Symbol" w:hAnsi="Symbol"/>
        </w:rPr>
        <w:t></w:t>
      </w:r>
      <w:r w:rsidRPr="00A343BF">
        <w:rPr>
          <w:rFonts w:ascii="Symbol" w:hAnsi="Symbol"/>
        </w:rPr>
        <w:tab/>
      </w:r>
      <w:r w:rsidR="00E47D57" w:rsidRPr="00A343BF">
        <w:rPr>
          <w:rFonts w:hint="eastAsia"/>
        </w:rPr>
        <w:t>P</w:t>
      </w:r>
      <w:r w:rsidR="00E47D57" w:rsidRPr="00A343BF">
        <w:t xml:space="preserve">olicy </w:t>
      </w:r>
      <w:r w:rsidR="00E47D57" w:rsidRPr="00A343BF">
        <w:rPr>
          <w:rFonts w:hint="eastAsia"/>
        </w:rPr>
        <w:t>C</w:t>
      </w:r>
      <w:r w:rsidR="00E47D57" w:rsidRPr="00A343BF">
        <w:t xml:space="preserve">onflicts </w:t>
      </w:r>
      <w:r w:rsidR="00E47D57" w:rsidRPr="00A343BF">
        <w:rPr>
          <w:rFonts w:hint="eastAsia"/>
        </w:rPr>
        <w:t>Notification.</w:t>
      </w:r>
      <w:r w:rsidR="00E47D57" w:rsidRPr="00A343BF">
        <w:t xml:space="preserve"> </w:t>
      </w:r>
    </w:p>
    <w:p w14:paraId="0934C564" w14:textId="77777777" w:rsidR="001663A3" w:rsidRPr="00A343BF" w:rsidRDefault="00E47D57" w:rsidP="00E47D57">
      <w:pPr>
        <w:pStyle w:val="Heading2"/>
        <w:rPr>
          <w:rFonts w:hint="eastAsia"/>
          <w:lang w:eastAsia="zh-CN"/>
        </w:rPr>
      </w:pPr>
      <w:bookmarkStart w:id="69" w:name="_Toc26279388"/>
      <w:bookmarkStart w:id="70" w:name="_Toc26439733"/>
      <w:r w:rsidRPr="00A343BF">
        <w:rPr>
          <w:rFonts w:hint="eastAsia"/>
        </w:rPr>
        <w:t>8.2</w:t>
      </w:r>
      <w:r w:rsidRPr="00A343BF">
        <w:rPr>
          <w:rFonts w:hint="eastAsia"/>
          <w:lang w:eastAsia="zh-CN"/>
        </w:rPr>
        <w:tab/>
        <w:t xml:space="preserve">Policy </w:t>
      </w:r>
      <w:r w:rsidR="001663A3" w:rsidRPr="00A343BF">
        <w:t>Creat</w:t>
      </w:r>
      <w:r w:rsidRPr="00A343BF">
        <w:rPr>
          <w:rFonts w:hint="eastAsia"/>
          <w:lang w:eastAsia="zh-CN"/>
        </w:rPr>
        <w:t>ion</w:t>
      </w:r>
      <w:bookmarkEnd w:id="69"/>
      <w:bookmarkEnd w:id="70"/>
    </w:p>
    <w:p w14:paraId="48854334" w14:textId="77777777" w:rsidR="00E47D57" w:rsidRPr="00A343BF" w:rsidRDefault="00E47D57" w:rsidP="00E47D57">
      <w:pPr>
        <w:rPr>
          <w:lang w:eastAsia="zh-CN"/>
        </w:rPr>
      </w:pPr>
      <w:r w:rsidRPr="00A343BF">
        <w:rPr>
          <w:lang w:eastAsia="zh-CN"/>
        </w:rPr>
        <w:t>After the NM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Manager</w:t>
      </w:r>
      <w:r w:rsidRPr="00A343BF">
        <w:rPr>
          <w:lang w:eastAsia="zh-CN"/>
        </w:rPr>
        <w:t>) decides to create a policy</w:t>
      </w:r>
      <w:r w:rsidRPr="00A343BF">
        <w:rPr>
          <w:rFonts w:hint="eastAsia"/>
          <w:lang w:eastAsia="zh-CN"/>
        </w:rPr>
        <w:t xml:space="preserve"> </w:t>
      </w:r>
      <w:r w:rsidRPr="00A343BF">
        <w:rPr>
          <w:lang w:eastAsia="zh-CN"/>
        </w:rPr>
        <w:t>(ies), it will send the create request to the EM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Agent</w:t>
      </w:r>
      <w:r w:rsidRPr="00A343BF">
        <w:rPr>
          <w:lang w:eastAsia="zh-CN"/>
        </w:rPr>
        <w:t xml:space="preserve">). </w:t>
      </w:r>
    </w:p>
    <w:p w14:paraId="3B6FEC5F" w14:textId="77777777" w:rsidR="00E47D57" w:rsidRPr="00A343BF" w:rsidRDefault="00951048" w:rsidP="00FC4CF4">
      <w:pPr>
        <w:pStyle w:val="TH"/>
      </w:pPr>
      <w:r w:rsidRPr="00A343BF">
        <w:object w:dxaOrig="3195" w:dyaOrig="1320" w14:anchorId="655DFD41">
          <v:shape id="_x0000_i1026" type="#_x0000_t75" style="width:159.75pt;height:66pt" o:ole="">
            <v:imagedata r:id="rId14" o:title=""/>
          </v:shape>
          <o:OLEObject Type="Embed" ProgID="Visio.Drawing.15" ShapeID="_x0000_i1026" DrawAspect="Content" ObjectID="_1781363778" r:id="rId15"/>
        </w:object>
      </w:r>
    </w:p>
    <w:p w14:paraId="4FCBC11E" w14:textId="77777777" w:rsidR="00E47D57" w:rsidRPr="00A343BF" w:rsidRDefault="00E47D57" w:rsidP="00FC4CF4">
      <w:pPr>
        <w:pStyle w:val="TF"/>
        <w:rPr>
          <w:lang w:eastAsia="zh-CN"/>
        </w:rPr>
      </w:pPr>
      <w:r w:rsidRPr="00A343BF">
        <w:rPr>
          <w:lang w:eastAsia="zh-CN"/>
        </w:rPr>
        <w:t>Figure 8.</w:t>
      </w:r>
      <w:r w:rsidR="006E0C8F" w:rsidRPr="00A343BF">
        <w:rPr>
          <w:rFonts w:hint="eastAsia"/>
          <w:lang w:eastAsia="zh-CN"/>
        </w:rPr>
        <w:t>2</w:t>
      </w:r>
      <w:r w:rsidRPr="00A343BF">
        <w:rPr>
          <w:lang w:eastAsia="zh-CN"/>
        </w:rPr>
        <w:t>: policy creat</w:t>
      </w:r>
      <w:r w:rsidRPr="00A343BF">
        <w:rPr>
          <w:rFonts w:hint="eastAsia"/>
          <w:lang w:eastAsia="zh-CN"/>
        </w:rPr>
        <w:t>ion</w:t>
      </w:r>
      <w:r w:rsidRPr="00A343BF">
        <w:rPr>
          <w:lang w:eastAsia="zh-CN"/>
        </w:rPr>
        <w:t xml:space="preserve"> message flow</w:t>
      </w:r>
    </w:p>
    <w:p w14:paraId="56BC761C" w14:textId="77777777" w:rsidR="001663A3" w:rsidRPr="00A343BF" w:rsidRDefault="004D30B8" w:rsidP="001663A3">
      <w:pPr>
        <w:pStyle w:val="Heading2"/>
        <w:rPr>
          <w:rFonts w:hint="eastAsia"/>
          <w:lang w:eastAsia="zh-CN"/>
        </w:rPr>
      </w:pPr>
      <w:bookmarkStart w:id="71" w:name="_Toc26279389"/>
      <w:bookmarkStart w:id="72" w:name="_Toc26439734"/>
      <w:r w:rsidRPr="00A343BF">
        <w:t>8</w:t>
      </w:r>
      <w:r w:rsidR="001663A3" w:rsidRPr="00A343BF">
        <w:t>.</w:t>
      </w:r>
      <w:r w:rsidR="00E47D57" w:rsidRPr="00A343BF">
        <w:rPr>
          <w:rFonts w:hint="eastAsia"/>
          <w:lang w:eastAsia="zh-CN"/>
        </w:rPr>
        <w:t>3</w:t>
      </w:r>
      <w:r w:rsidR="001663A3" w:rsidRPr="00A343BF">
        <w:tab/>
      </w:r>
      <w:r w:rsidR="00E47D57" w:rsidRPr="00A343BF">
        <w:rPr>
          <w:rFonts w:hint="eastAsia"/>
          <w:lang w:eastAsia="zh-CN"/>
        </w:rPr>
        <w:t xml:space="preserve">Policy </w:t>
      </w:r>
      <w:r w:rsidR="001663A3" w:rsidRPr="00A343BF">
        <w:t>Delet</w:t>
      </w:r>
      <w:r w:rsidR="00E47D57" w:rsidRPr="00A343BF">
        <w:rPr>
          <w:rFonts w:hint="eastAsia"/>
          <w:lang w:eastAsia="zh-CN"/>
        </w:rPr>
        <w:t>ion</w:t>
      </w:r>
      <w:bookmarkEnd w:id="71"/>
      <w:bookmarkEnd w:id="72"/>
    </w:p>
    <w:p w14:paraId="170C04B0" w14:textId="77777777" w:rsidR="00E47D57" w:rsidRPr="00A343BF" w:rsidRDefault="00E47D57" w:rsidP="00E47D57">
      <w:pPr>
        <w:rPr>
          <w:lang w:eastAsia="zh-CN"/>
        </w:rPr>
      </w:pPr>
      <w:r w:rsidRPr="00A343BF">
        <w:rPr>
          <w:lang w:eastAsia="zh-CN"/>
        </w:rPr>
        <w:t>After the NM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Manager</w:t>
      </w:r>
      <w:r w:rsidRPr="00A343BF">
        <w:rPr>
          <w:lang w:eastAsia="zh-CN"/>
        </w:rPr>
        <w:t>) decides to delete a policy</w:t>
      </w:r>
      <w:r w:rsidRPr="00A343BF">
        <w:rPr>
          <w:rFonts w:hint="eastAsia"/>
          <w:lang w:eastAsia="zh-CN"/>
        </w:rPr>
        <w:t xml:space="preserve"> </w:t>
      </w:r>
      <w:r w:rsidRPr="00A343BF">
        <w:rPr>
          <w:lang w:eastAsia="zh-CN"/>
        </w:rPr>
        <w:t>(ies), it will send the delete request to the EM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Agent</w:t>
      </w:r>
      <w:r w:rsidRPr="00A343BF">
        <w:rPr>
          <w:lang w:eastAsia="zh-CN"/>
        </w:rPr>
        <w:t xml:space="preserve">). </w:t>
      </w:r>
    </w:p>
    <w:p w14:paraId="431C98B9" w14:textId="77777777" w:rsidR="00E47D57" w:rsidRPr="00A343BF" w:rsidRDefault="00951048" w:rsidP="00FC4CF4">
      <w:pPr>
        <w:pStyle w:val="TH"/>
      </w:pPr>
      <w:r w:rsidRPr="00A343BF">
        <w:object w:dxaOrig="3195" w:dyaOrig="1320" w14:anchorId="61C98C70">
          <v:shape id="_x0000_i1027" type="#_x0000_t75" style="width:159.75pt;height:66pt" o:ole="">
            <v:imagedata r:id="rId16" o:title=""/>
          </v:shape>
          <o:OLEObject Type="Embed" ProgID="Visio.Drawing.15" ShapeID="_x0000_i1027" DrawAspect="Content" ObjectID="_1781363779" r:id="rId17"/>
        </w:object>
      </w:r>
    </w:p>
    <w:p w14:paraId="3B1BC14E" w14:textId="77777777" w:rsidR="00E47D57" w:rsidRPr="00A343BF" w:rsidRDefault="00E47D57" w:rsidP="00FC4CF4">
      <w:pPr>
        <w:pStyle w:val="TF"/>
        <w:rPr>
          <w:lang w:eastAsia="zh-CN"/>
        </w:rPr>
      </w:pPr>
      <w:r w:rsidRPr="00A343BF">
        <w:rPr>
          <w:lang w:eastAsia="zh-CN"/>
        </w:rPr>
        <w:t>Figure 8.</w:t>
      </w:r>
      <w:r w:rsidR="006E0C8F" w:rsidRPr="00A343BF">
        <w:rPr>
          <w:rFonts w:hint="eastAsia"/>
          <w:lang w:eastAsia="zh-CN"/>
        </w:rPr>
        <w:t>3</w:t>
      </w:r>
      <w:r w:rsidRPr="00A343BF">
        <w:rPr>
          <w:lang w:eastAsia="zh-CN"/>
        </w:rPr>
        <w:t>: policy delet</w:t>
      </w:r>
      <w:r w:rsidRPr="00A343BF">
        <w:rPr>
          <w:rFonts w:hint="eastAsia"/>
          <w:lang w:eastAsia="zh-CN"/>
        </w:rPr>
        <w:t>ion</w:t>
      </w:r>
      <w:r w:rsidRPr="00A343BF">
        <w:rPr>
          <w:lang w:eastAsia="zh-CN"/>
        </w:rPr>
        <w:t xml:space="preserve"> message flow</w:t>
      </w:r>
    </w:p>
    <w:p w14:paraId="32D3ADD8" w14:textId="77777777" w:rsidR="001663A3" w:rsidRPr="00A343BF" w:rsidRDefault="004D30B8" w:rsidP="001663A3">
      <w:pPr>
        <w:pStyle w:val="Heading2"/>
      </w:pPr>
      <w:bookmarkStart w:id="73" w:name="_Toc26279390"/>
      <w:bookmarkStart w:id="74" w:name="_Toc26439735"/>
      <w:r w:rsidRPr="00A343BF">
        <w:t>8</w:t>
      </w:r>
      <w:r w:rsidR="001663A3" w:rsidRPr="00A343BF">
        <w:t>.</w:t>
      </w:r>
      <w:r w:rsidR="00E47D57" w:rsidRPr="00A343BF">
        <w:rPr>
          <w:rFonts w:hint="eastAsia"/>
          <w:lang w:eastAsia="zh-CN"/>
        </w:rPr>
        <w:t>4</w:t>
      </w:r>
      <w:r w:rsidR="001663A3" w:rsidRPr="00A343BF">
        <w:tab/>
      </w:r>
      <w:r w:rsidR="00E47D57" w:rsidRPr="00A343BF">
        <w:rPr>
          <w:rFonts w:hint="eastAsia"/>
          <w:lang w:eastAsia="zh-CN"/>
        </w:rPr>
        <w:t xml:space="preserve">Policy </w:t>
      </w:r>
      <w:r w:rsidR="001663A3" w:rsidRPr="00A343BF">
        <w:t>Update</w:t>
      </w:r>
      <w:bookmarkEnd w:id="73"/>
      <w:bookmarkEnd w:id="74"/>
    </w:p>
    <w:p w14:paraId="7DC10F82" w14:textId="77777777" w:rsidR="00E47D57" w:rsidRPr="00A343BF" w:rsidRDefault="00E47D57" w:rsidP="00E47D57">
      <w:pPr>
        <w:rPr>
          <w:lang w:eastAsia="zh-CN"/>
        </w:rPr>
      </w:pPr>
      <w:r w:rsidRPr="00A343BF">
        <w:rPr>
          <w:lang w:eastAsia="zh-CN"/>
        </w:rPr>
        <w:t>After the NM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Manager</w:t>
      </w:r>
      <w:r w:rsidRPr="00A343BF">
        <w:rPr>
          <w:lang w:eastAsia="zh-CN"/>
        </w:rPr>
        <w:t>) decides to update a policy</w:t>
      </w:r>
      <w:r w:rsidRPr="00A343BF">
        <w:rPr>
          <w:rFonts w:hint="eastAsia"/>
          <w:lang w:eastAsia="zh-CN"/>
        </w:rPr>
        <w:t xml:space="preserve"> </w:t>
      </w:r>
      <w:r w:rsidRPr="00A343BF">
        <w:rPr>
          <w:lang w:eastAsia="zh-CN"/>
        </w:rPr>
        <w:t>(ies), it will send the update request to the EM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Agent</w:t>
      </w:r>
      <w:r w:rsidRPr="00A343BF">
        <w:rPr>
          <w:lang w:eastAsia="zh-CN"/>
        </w:rPr>
        <w:t xml:space="preserve">). </w:t>
      </w:r>
    </w:p>
    <w:p w14:paraId="727CD879" w14:textId="77777777" w:rsidR="00E47D57" w:rsidRPr="00A343BF" w:rsidRDefault="00951048" w:rsidP="00FC4CF4">
      <w:pPr>
        <w:pStyle w:val="TH"/>
      </w:pPr>
      <w:r w:rsidRPr="00A343BF">
        <w:object w:dxaOrig="3195" w:dyaOrig="1320" w14:anchorId="0C1D9F20">
          <v:shape id="_x0000_i1028" type="#_x0000_t75" style="width:159.75pt;height:66pt" o:ole="">
            <v:imagedata r:id="rId18" o:title=""/>
          </v:shape>
          <o:OLEObject Type="Embed" ProgID="Visio.Drawing.15" ShapeID="_x0000_i1028" DrawAspect="Content" ObjectID="_1781363780" r:id="rId19"/>
        </w:object>
      </w:r>
    </w:p>
    <w:p w14:paraId="3A8989AD" w14:textId="77777777" w:rsidR="00E47D57" w:rsidRPr="00A343BF" w:rsidRDefault="00E47D57" w:rsidP="00FC4CF4">
      <w:pPr>
        <w:pStyle w:val="TF"/>
        <w:rPr>
          <w:lang w:eastAsia="zh-CN"/>
        </w:rPr>
      </w:pPr>
      <w:r w:rsidRPr="00A343BF">
        <w:rPr>
          <w:lang w:eastAsia="zh-CN"/>
        </w:rPr>
        <w:t>Figure 8.</w:t>
      </w:r>
      <w:r w:rsidR="006E0C8F" w:rsidRPr="00A343BF">
        <w:rPr>
          <w:rFonts w:hint="eastAsia"/>
          <w:lang w:eastAsia="zh-CN"/>
        </w:rPr>
        <w:t>4</w:t>
      </w:r>
      <w:r w:rsidRPr="00A343BF">
        <w:rPr>
          <w:lang w:eastAsia="zh-CN"/>
        </w:rPr>
        <w:t>: policy update message flow</w:t>
      </w:r>
    </w:p>
    <w:p w14:paraId="49738518" w14:textId="77777777" w:rsidR="001663A3" w:rsidRPr="00A343BF" w:rsidRDefault="004D30B8" w:rsidP="001663A3">
      <w:pPr>
        <w:pStyle w:val="Heading2"/>
      </w:pPr>
      <w:bookmarkStart w:id="75" w:name="_Toc26279391"/>
      <w:bookmarkStart w:id="76" w:name="_Toc26439736"/>
      <w:r w:rsidRPr="00A343BF">
        <w:t>8</w:t>
      </w:r>
      <w:r w:rsidR="001663A3" w:rsidRPr="00A343BF">
        <w:t>.</w:t>
      </w:r>
      <w:r w:rsidR="00E47D57" w:rsidRPr="00A343BF">
        <w:rPr>
          <w:rFonts w:hint="eastAsia"/>
          <w:lang w:eastAsia="zh-CN"/>
        </w:rPr>
        <w:t>5</w:t>
      </w:r>
      <w:r w:rsidR="001663A3" w:rsidRPr="00A343BF">
        <w:tab/>
      </w:r>
      <w:r w:rsidR="00E47D57" w:rsidRPr="00A343BF">
        <w:rPr>
          <w:rFonts w:hint="eastAsia"/>
          <w:lang w:eastAsia="zh-CN"/>
        </w:rPr>
        <w:t xml:space="preserve">Policy </w:t>
      </w:r>
      <w:r w:rsidR="001663A3" w:rsidRPr="00A343BF">
        <w:t>Query</w:t>
      </w:r>
      <w:bookmarkEnd w:id="75"/>
      <w:bookmarkEnd w:id="76"/>
    </w:p>
    <w:p w14:paraId="6FC5BBFD" w14:textId="77777777" w:rsidR="00E47D57" w:rsidRPr="00A343BF" w:rsidRDefault="00E47D57" w:rsidP="00E47D57">
      <w:pPr>
        <w:rPr>
          <w:lang w:eastAsia="zh-CN"/>
        </w:rPr>
      </w:pPr>
      <w:r w:rsidRPr="00A343BF">
        <w:rPr>
          <w:lang w:eastAsia="zh-CN"/>
        </w:rPr>
        <w:t>After the NM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Manager</w:t>
      </w:r>
      <w:r w:rsidRPr="00A343BF">
        <w:rPr>
          <w:lang w:eastAsia="zh-CN"/>
        </w:rPr>
        <w:t>) decides to query a policy, it will send the query request to the EM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Agent</w:t>
      </w:r>
      <w:r w:rsidRPr="00A343BF">
        <w:rPr>
          <w:lang w:eastAsia="zh-CN"/>
        </w:rPr>
        <w:t>). For the query request, the EM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Agent</w:t>
      </w:r>
      <w:r w:rsidRPr="00A343BF">
        <w:rPr>
          <w:lang w:eastAsia="zh-CN"/>
        </w:rPr>
        <w:t>) send</w:t>
      </w:r>
      <w:r w:rsidRPr="00A343BF">
        <w:rPr>
          <w:rFonts w:hint="eastAsia"/>
          <w:lang w:eastAsia="zh-CN"/>
        </w:rPr>
        <w:t>s</w:t>
      </w:r>
      <w:r w:rsidRPr="00A343BF">
        <w:rPr>
          <w:lang w:eastAsia="zh-CN"/>
        </w:rPr>
        <w:t xml:space="preserve"> back the response with the policy to the NM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Manager</w:t>
      </w:r>
      <w:r w:rsidRPr="00A343BF">
        <w:rPr>
          <w:lang w:eastAsia="zh-CN"/>
        </w:rPr>
        <w:t>).</w:t>
      </w:r>
    </w:p>
    <w:p w14:paraId="0FC9C3B0" w14:textId="77777777" w:rsidR="00E47D57" w:rsidRPr="00A343BF" w:rsidRDefault="00951048" w:rsidP="00FC4CF4">
      <w:pPr>
        <w:pStyle w:val="TH"/>
      </w:pPr>
      <w:r w:rsidRPr="00A343BF">
        <w:object w:dxaOrig="3195" w:dyaOrig="1320" w14:anchorId="676E3A75">
          <v:shape id="_x0000_i1029" type="#_x0000_t75" style="width:159.75pt;height:66pt" o:ole="">
            <v:imagedata r:id="rId20" o:title=""/>
          </v:shape>
          <o:OLEObject Type="Embed" ProgID="Visio.Drawing.15" ShapeID="_x0000_i1029" DrawAspect="Content" ObjectID="_1781363781" r:id="rId21"/>
        </w:object>
      </w:r>
    </w:p>
    <w:p w14:paraId="4A64E445" w14:textId="77777777" w:rsidR="00E47D57" w:rsidRPr="00A343BF" w:rsidRDefault="00E47D57" w:rsidP="00FC4CF4">
      <w:pPr>
        <w:pStyle w:val="TF"/>
        <w:rPr>
          <w:lang w:eastAsia="zh-CN"/>
        </w:rPr>
      </w:pPr>
      <w:r w:rsidRPr="00A343BF">
        <w:rPr>
          <w:lang w:eastAsia="zh-CN"/>
        </w:rPr>
        <w:t>Figure 8.</w:t>
      </w:r>
      <w:r w:rsidR="006E0C8F" w:rsidRPr="00A343BF">
        <w:rPr>
          <w:rFonts w:hint="eastAsia"/>
          <w:lang w:eastAsia="zh-CN"/>
        </w:rPr>
        <w:t>5</w:t>
      </w:r>
      <w:r w:rsidRPr="00A343BF">
        <w:rPr>
          <w:lang w:eastAsia="zh-CN"/>
        </w:rPr>
        <w:t>: policy query message flow</w:t>
      </w:r>
    </w:p>
    <w:p w14:paraId="1B9600C9" w14:textId="77777777" w:rsidR="001663A3" w:rsidRPr="00A343BF" w:rsidRDefault="004D30B8" w:rsidP="001663A3">
      <w:pPr>
        <w:pStyle w:val="Heading2"/>
        <w:rPr>
          <w:rFonts w:hint="eastAsia"/>
          <w:lang w:eastAsia="zh-CN"/>
        </w:rPr>
      </w:pPr>
      <w:bookmarkStart w:id="77" w:name="_Toc26279392"/>
      <w:bookmarkStart w:id="78" w:name="_Toc26439737"/>
      <w:r w:rsidRPr="00A343BF">
        <w:lastRenderedPageBreak/>
        <w:t>8</w:t>
      </w:r>
      <w:r w:rsidR="001663A3" w:rsidRPr="00A343BF">
        <w:t>.</w:t>
      </w:r>
      <w:r w:rsidR="00E47D57" w:rsidRPr="00A343BF">
        <w:rPr>
          <w:rFonts w:hint="eastAsia"/>
          <w:lang w:eastAsia="zh-CN"/>
        </w:rPr>
        <w:t>6</w:t>
      </w:r>
      <w:r w:rsidR="001663A3" w:rsidRPr="00A343BF">
        <w:tab/>
      </w:r>
      <w:r w:rsidR="00E47D57" w:rsidRPr="00A343BF">
        <w:rPr>
          <w:rFonts w:hint="eastAsia"/>
          <w:lang w:eastAsia="zh-CN"/>
        </w:rPr>
        <w:t xml:space="preserve">Policy </w:t>
      </w:r>
      <w:r w:rsidR="001663A3" w:rsidRPr="00A343BF">
        <w:t>Activ</w:t>
      </w:r>
      <w:r w:rsidR="008574B1" w:rsidRPr="00A343BF">
        <w:t>at</w:t>
      </w:r>
      <w:r w:rsidR="00E47D57" w:rsidRPr="00A343BF">
        <w:rPr>
          <w:rFonts w:hint="eastAsia"/>
          <w:lang w:eastAsia="zh-CN"/>
        </w:rPr>
        <w:t>ion</w:t>
      </w:r>
      <w:bookmarkEnd w:id="77"/>
      <w:bookmarkEnd w:id="78"/>
    </w:p>
    <w:p w14:paraId="64A8F110" w14:textId="77777777" w:rsidR="00E47D57" w:rsidRPr="00A343BF" w:rsidRDefault="00E47D57" w:rsidP="00E47D57">
      <w:pPr>
        <w:rPr>
          <w:lang w:eastAsia="zh-CN"/>
        </w:rPr>
      </w:pPr>
      <w:r w:rsidRPr="00A343BF">
        <w:rPr>
          <w:lang w:eastAsia="zh-CN"/>
        </w:rPr>
        <w:t>After the NM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Manager</w:t>
      </w:r>
      <w:r w:rsidRPr="00A343BF">
        <w:rPr>
          <w:lang w:eastAsia="zh-CN"/>
        </w:rPr>
        <w:t>) decides to activate a policy</w:t>
      </w:r>
      <w:r w:rsidRPr="00A343BF">
        <w:rPr>
          <w:rFonts w:hint="eastAsia"/>
          <w:lang w:eastAsia="zh-CN"/>
        </w:rPr>
        <w:t xml:space="preserve"> </w:t>
      </w:r>
      <w:r w:rsidRPr="00A343BF">
        <w:rPr>
          <w:lang w:eastAsia="zh-CN"/>
        </w:rPr>
        <w:t xml:space="preserve">(ies), it will send the </w:t>
      </w:r>
      <w:r w:rsidRPr="00A343BF">
        <w:rPr>
          <w:rFonts w:hint="eastAsia"/>
          <w:lang w:eastAsia="zh-CN"/>
        </w:rPr>
        <w:t xml:space="preserve">policy </w:t>
      </w:r>
      <w:r w:rsidRPr="00A343BF">
        <w:rPr>
          <w:lang w:eastAsia="zh-CN"/>
        </w:rPr>
        <w:t>activat</w:t>
      </w:r>
      <w:r w:rsidRPr="00A343BF">
        <w:rPr>
          <w:rFonts w:hint="eastAsia"/>
          <w:lang w:eastAsia="zh-CN"/>
        </w:rPr>
        <w:t>ion</w:t>
      </w:r>
      <w:r w:rsidRPr="00A343BF">
        <w:rPr>
          <w:lang w:eastAsia="zh-CN"/>
        </w:rPr>
        <w:t xml:space="preserve"> request to the EM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Agent</w:t>
      </w:r>
      <w:r w:rsidRPr="00A343BF">
        <w:rPr>
          <w:lang w:eastAsia="zh-CN"/>
        </w:rPr>
        <w:t xml:space="preserve">). </w:t>
      </w:r>
    </w:p>
    <w:p w14:paraId="4034EF0B" w14:textId="77777777" w:rsidR="00E47D57" w:rsidRPr="00A343BF" w:rsidRDefault="00951048" w:rsidP="00FC4CF4">
      <w:pPr>
        <w:pStyle w:val="TH"/>
      </w:pPr>
      <w:r w:rsidRPr="00A343BF">
        <w:object w:dxaOrig="3195" w:dyaOrig="1320" w14:anchorId="45E7969E">
          <v:shape id="_x0000_i1030" type="#_x0000_t75" style="width:159.75pt;height:66pt" o:ole="">
            <v:imagedata r:id="rId22" o:title=""/>
          </v:shape>
          <o:OLEObject Type="Embed" ProgID="Visio.Drawing.15" ShapeID="_x0000_i1030" DrawAspect="Content" ObjectID="_1781363782" r:id="rId23"/>
        </w:object>
      </w:r>
    </w:p>
    <w:p w14:paraId="49C358FB" w14:textId="77777777" w:rsidR="00E47D57" w:rsidRPr="00A343BF" w:rsidRDefault="00E47D57" w:rsidP="00FC4CF4">
      <w:pPr>
        <w:pStyle w:val="TF"/>
        <w:rPr>
          <w:lang w:eastAsia="zh-CN"/>
        </w:rPr>
      </w:pPr>
      <w:r w:rsidRPr="00A343BF">
        <w:rPr>
          <w:lang w:eastAsia="zh-CN"/>
        </w:rPr>
        <w:t>Figure 8.</w:t>
      </w:r>
      <w:r w:rsidR="006E0C8F" w:rsidRPr="00A343BF">
        <w:rPr>
          <w:rFonts w:hint="eastAsia"/>
          <w:lang w:eastAsia="zh-CN"/>
        </w:rPr>
        <w:t>6</w:t>
      </w:r>
      <w:r w:rsidRPr="00A343BF">
        <w:rPr>
          <w:lang w:eastAsia="zh-CN"/>
        </w:rPr>
        <w:t>: policy</w:t>
      </w:r>
      <w:r w:rsidRPr="00A343BF">
        <w:rPr>
          <w:rFonts w:hint="eastAsia"/>
          <w:lang w:eastAsia="zh-CN"/>
        </w:rPr>
        <w:t xml:space="preserve"> </w:t>
      </w:r>
      <w:r w:rsidRPr="00A343BF">
        <w:rPr>
          <w:lang w:eastAsia="zh-CN"/>
        </w:rPr>
        <w:t>activat</w:t>
      </w:r>
      <w:r w:rsidRPr="00A343BF">
        <w:rPr>
          <w:rFonts w:hint="eastAsia"/>
          <w:lang w:eastAsia="zh-CN"/>
        </w:rPr>
        <w:t>ion</w:t>
      </w:r>
      <w:r w:rsidRPr="00A343BF">
        <w:rPr>
          <w:lang w:eastAsia="zh-CN"/>
        </w:rPr>
        <w:t xml:space="preserve"> message flow</w:t>
      </w:r>
    </w:p>
    <w:p w14:paraId="663962CF" w14:textId="77777777" w:rsidR="001663A3" w:rsidRPr="00A343BF" w:rsidRDefault="004D30B8" w:rsidP="001663A3">
      <w:pPr>
        <w:pStyle w:val="Heading2"/>
        <w:rPr>
          <w:rFonts w:hint="eastAsia"/>
          <w:lang w:eastAsia="zh-CN"/>
        </w:rPr>
      </w:pPr>
      <w:bookmarkStart w:id="79" w:name="_Toc26279393"/>
      <w:bookmarkStart w:id="80" w:name="_Toc26439738"/>
      <w:r w:rsidRPr="00A343BF">
        <w:t>8</w:t>
      </w:r>
      <w:r w:rsidR="001663A3" w:rsidRPr="00A343BF">
        <w:t>.</w:t>
      </w:r>
      <w:r w:rsidR="00E47D57" w:rsidRPr="00A343BF">
        <w:rPr>
          <w:rFonts w:hint="eastAsia"/>
          <w:lang w:eastAsia="zh-CN"/>
        </w:rPr>
        <w:t>7</w:t>
      </w:r>
      <w:r w:rsidR="001663A3" w:rsidRPr="00A343BF">
        <w:tab/>
      </w:r>
      <w:r w:rsidR="00E47D57" w:rsidRPr="00A343BF">
        <w:rPr>
          <w:rFonts w:hint="eastAsia"/>
          <w:lang w:eastAsia="zh-CN"/>
        </w:rPr>
        <w:t xml:space="preserve">Policy </w:t>
      </w:r>
      <w:r w:rsidR="001663A3" w:rsidRPr="00A343BF">
        <w:t>Deactiv</w:t>
      </w:r>
      <w:r w:rsidR="008574B1" w:rsidRPr="00A343BF">
        <w:t>at</w:t>
      </w:r>
      <w:r w:rsidR="00E47D57" w:rsidRPr="00A343BF">
        <w:rPr>
          <w:rFonts w:hint="eastAsia"/>
          <w:lang w:eastAsia="zh-CN"/>
        </w:rPr>
        <w:t>ion</w:t>
      </w:r>
      <w:bookmarkEnd w:id="79"/>
      <w:bookmarkEnd w:id="80"/>
    </w:p>
    <w:p w14:paraId="42907FEF" w14:textId="77777777" w:rsidR="00E47D57" w:rsidRPr="00A343BF" w:rsidRDefault="00E47D57" w:rsidP="00E47D57">
      <w:pPr>
        <w:rPr>
          <w:lang w:eastAsia="zh-CN"/>
        </w:rPr>
      </w:pPr>
      <w:r w:rsidRPr="00A343BF">
        <w:rPr>
          <w:lang w:eastAsia="zh-CN"/>
        </w:rPr>
        <w:t>After the NM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Manager</w:t>
      </w:r>
      <w:r w:rsidRPr="00A343BF">
        <w:rPr>
          <w:lang w:eastAsia="zh-CN"/>
        </w:rPr>
        <w:t>) decides to deactivate a policy</w:t>
      </w:r>
      <w:r w:rsidRPr="00A343BF">
        <w:rPr>
          <w:rFonts w:hint="eastAsia"/>
          <w:lang w:eastAsia="zh-CN"/>
        </w:rPr>
        <w:t xml:space="preserve"> </w:t>
      </w:r>
      <w:r w:rsidRPr="00A343BF">
        <w:rPr>
          <w:lang w:eastAsia="zh-CN"/>
        </w:rPr>
        <w:t xml:space="preserve">(ies), it will send the </w:t>
      </w:r>
      <w:r w:rsidRPr="00A343BF">
        <w:rPr>
          <w:rFonts w:hint="eastAsia"/>
          <w:lang w:eastAsia="zh-CN"/>
        </w:rPr>
        <w:t xml:space="preserve">policy </w:t>
      </w:r>
      <w:r w:rsidRPr="00A343BF">
        <w:rPr>
          <w:lang w:eastAsia="zh-CN"/>
        </w:rPr>
        <w:t>deactivat</w:t>
      </w:r>
      <w:r w:rsidRPr="00A343BF">
        <w:rPr>
          <w:rFonts w:hint="eastAsia"/>
          <w:lang w:eastAsia="zh-CN"/>
        </w:rPr>
        <w:t>ion</w:t>
      </w:r>
      <w:r w:rsidRPr="00A343BF">
        <w:rPr>
          <w:lang w:eastAsia="zh-CN"/>
        </w:rPr>
        <w:t xml:space="preserve"> request to the EM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Agent</w:t>
      </w:r>
      <w:r w:rsidRPr="00A343BF">
        <w:rPr>
          <w:lang w:eastAsia="zh-CN"/>
        </w:rPr>
        <w:t xml:space="preserve">). </w:t>
      </w:r>
    </w:p>
    <w:p w14:paraId="3C88BA68" w14:textId="77777777" w:rsidR="00E47D57" w:rsidRPr="00A343BF" w:rsidRDefault="00951048" w:rsidP="00FC4CF4">
      <w:pPr>
        <w:pStyle w:val="TH"/>
      </w:pPr>
      <w:r w:rsidRPr="00A343BF">
        <w:object w:dxaOrig="3195" w:dyaOrig="1350" w14:anchorId="608A0D07">
          <v:shape id="_x0000_i1031" type="#_x0000_t75" style="width:159.75pt;height:67.5pt" o:ole="">
            <v:imagedata r:id="rId24" o:title=""/>
          </v:shape>
          <o:OLEObject Type="Embed" ProgID="Visio.Drawing.15" ShapeID="_x0000_i1031" DrawAspect="Content" ObjectID="_1781363783" r:id="rId25"/>
        </w:object>
      </w:r>
    </w:p>
    <w:p w14:paraId="646405AA" w14:textId="77777777" w:rsidR="00E47D57" w:rsidRPr="00A343BF" w:rsidRDefault="00E47D57" w:rsidP="00FC4CF4">
      <w:pPr>
        <w:pStyle w:val="TF"/>
        <w:rPr>
          <w:lang w:eastAsia="zh-CN"/>
        </w:rPr>
      </w:pPr>
      <w:r w:rsidRPr="00A343BF">
        <w:rPr>
          <w:lang w:eastAsia="zh-CN"/>
        </w:rPr>
        <w:t>Figure 8.</w:t>
      </w:r>
      <w:r w:rsidR="006E0C8F" w:rsidRPr="00A343BF">
        <w:rPr>
          <w:rFonts w:hint="eastAsia"/>
          <w:lang w:eastAsia="zh-CN"/>
        </w:rPr>
        <w:t>7</w:t>
      </w:r>
      <w:r w:rsidRPr="00A343BF">
        <w:rPr>
          <w:lang w:eastAsia="zh-CN"/>
        </w:rPr>
        <w:t>: policy deactivat</w:t>
      </w:r>
      <w:r w:rsidRPr="00A343BF">
        <w:rPr>
          <w:rFonts w:hint="eastAsia"/>
          <w:lang w:eastAsia="zh-CN"/>
        </w:rPr>
        <w:t>ion</w:t>
      </w:r>
      <w:r w:rsidRPr="00A343BF">
        <w:rPr>
          <w:lang w:eastAsia="zh-CN"/>
        </w:rPr>
        <w:t xml:space="preserve"> message flow</w:t>
      </w:r>
    </w:p>
    <w:p w14:paraId="6C3A3B73" w14:textId="77777777" w:rsidR="001663A3" w:rsidRPr="00A343BF" w:rsidRDefault="004D30B8" w:rsidP="001663A3">
      <w:pPr>
        <w:pStyle w:val="Heading2"/>
        <w:rPr>
          <w:rFonts w:hint="eastAsia"/>
          <w:lang w:eastAsia="zh-CN"/>
        </w:rPr>
      </w:pPr>
      <w:bookmarkStart w:id="81" w:name="_Toc26279394"/>
      <w:bookmarkStart w:id="82" w:name="_Toc26439739"/>
      <w:r w:rsidRPr="00A343BF">
        <w:t>8</w:t>
      </w:r>
      <w:r w:rsidR="001663A3" w:rsidRPr="00A343BF">
        <w:t>.</w:t>
      </w:r>
      <w:r w:rsidR="00E47D57" w:rsidRPr="00A343BF">
        <w:rPr>
          <w:rFonts w:hint="eastAsia"/>
          <w:lang w:eastAsia="zh-CN"/>
        </w:rPr>
        <w:t>8</w:t>
      </w:r>
      <w:r w:rsidR="001663A3" w:rsidRPr="00A343BF">
        <w:tab/>
      </w:r>
      <w:r w:rsidR="00E47D57" w:rsidRPr="00A343BF">
        <w:rPr>
          <w:rFonts w:hint="eastAsia"/>
          <w:lang w:eastAsia="zh-CN"/>
        </w:rPr>
        <w:t>P</w:t>
      </w:r>
      <w:r w:rsidR="001663A3" w:rsidRPr="00A343BF">
        <w:t xml:space="preserve">olicy </w:t>
      </w:r>
      <w:r w:rsidR="00E47D57" w:rsidRPr="00A343BF">
        <w:rPr>
          <w:rFonts w:hint="eastAsia"/>
          <w:lang w:eastAsia="zh-CN"/>
        </w:rPr>
        <w:t>C</w:t>
      </w:r>
      <w:r w:rsidR="001663A3" w:rsidRPr="00A343BF">
        <w:t>onflicts</w:t>
      </w:r>
      <w:r w:rsidR="00E47D57" w:rsidRPr="00A343BF">
        <w:rPr>
          <w:rFonts w:hint="eastAsia"/>
          <w:lang w:eastAsia="zh-CN"/>
        </w:rPr>
        <w:t xml:space="preserve"> Notification</w:t>
      </w:r>
      <w:bookmarkEnd w:id="81"/>
      <w:bookmarkEnd w:id="82"/>
    </w:p>
    <w:p w14:paraId="11078BD0" w14:textId="77777777" w:rsidR="00E47D57" w:rsidRPr="00A343BF" w:rsidRDefault="00E47D57" w:rsidP="00E47D57">
      <w:pPr>
        <w:rPr>
          <w:lang w:eastAsia="zh-CN"/>
        </w:rPr>
      </w:pPr>
      <w:r w:rsidRPr="00A343BF">
        <w:rPr>
          <w:lang w:eastAsia="zh-CN"/>
        </w:rPr>
        <w:t>When the EM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Agent</w:t>
      </w:r>
      <w:r w:rsidRPr="00A343BF">
        <w:rPr>
          <w:lang w:eastAsia="zh-CN"/>
        </w:rPr>
        <w:t>) receives new or updated polic</w:t>
      </w:r>
      <w:r w:rsidRPr="00A343BF">
        <w:rPr>
          <w:rFonts w:hint="eastAsia"/>
          <w:lang w:eastAsia="zh-CN"/>
        </w:rPr>
        <w:t>y (ies)</w:t>
      </w:r>
      <w:r w:rsidRPr="00A343BF">
        <w:rPr>
          <w:lang w:eastAsia="zh-CN"/>
        </w:rPr>
        <w:t xml:space="preserve"> from NM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Manager</w:t>
      </w:r>
      <w:r w:rsidRPr="00A343BF">
        <w:rPr>
          <w:lang w:eastAsia="zh-CN"/>
        </w:rPr>
        <w:t>),</w:t>
      </w:r>
      <w:r w:rsidRPr="00A343BF">
        <w:rPr>
          <w:rFonts w:hint="eastAsia"/>
          <w:lang w:eastAsia="zh-CN"/>
        </w:rPr>
        <w:t xml:space="preserve"> </w:t>
      </w:r>
      <w:r w:rsidRPr="00A343BF">
        <w:rPr>
          <w:lang w:eastAsia="zh-CN"/>
        </w:rPr>
        <w:t>it will check whether the</w:t>
      </w:r>
      <w:r w:rsidRPr="00A343BF">
        <w:rPr>
          <w:rFonts w:hint="eastAsia"/>
          <w:lang w:eastAsia="zh-CN"/>
        </w:rPr>
        <w:t xml:space="preserve"> each</w:t>
      </w:r>
      <w:r w:rsidRPr="00A343BF">
        <w:rPr>
          <w:lang w:eastAsia="zh-CN"/>
        </w:rPr>
        <w:t xml:space="preserve"> received policy is conflict</w:t>
      </w:r>
      <w:r w:rsidRPr="00A343BF">
        <w:rPr>
          <w:rFonts w:hint="eastAsia"/>
          <w:lang w:eastAsia="zh-CN"/>
        </w:rPr>
        <w:t>s</w:t>
      </w:r>
      <w:r w:rsidRPr="00A343BF">
        <w:rPr>
          <w:lang w:eastAsia="zh-CN"/>
        </w:rPr>
        <w:t xml:space="preserve"> with the previous storage policy. If the conflict is detected, the EM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Agent</w:t>
      </w:r>
      <w:r w:rsidRPr="00A343BF">
        <w:rPr>
          <w:lang w:eastAsia="zh-CN"/>
        </w:rPr>
        <w:t xml:space="preserve">) will </w:t>
      </w:r>
      <w:r w:rsidRPr="00A343BF">
        <w:rPr>
          <w:rFonts w:hint="eastAsia"/>
          <w:lang w:eastAsia="zh-CN"/>
        </w:rPr>
        <w:t>notify</w:t>
      </w:r>
      <w:r w:rsidRPr="00A343BF">
        <w:rPr>
          <w:lang w:eastAsia="zh-CN"/>
        </w:rPr>
        <w:t xml:space="preserve"> the information to the NM</w:t>
      </w:r>
      <w:r w:rsidRPr="00A343BF">
        <w:rPr>
          <w:rFonts w:hint="eastAsia"/>
          <w:lang w:eastAsia="zh-CN"/>
        </w:rPr>
        <w:t xml:space="preserve"> </w:t>
      </w:r>
      <w:r w:rsidRPr="00A343BF">
        <w:rPr>
          <w:lang w:eastAsia="zh-CN"/>
        </w:rPr>
        <w:t>(</w:t>
      </w:r>
      <w:r w:rsidR="002D5855" w:rsidRPr="00A343BF">
        <w:rPr>
          <w:rFonts w:hint="eastAsia"/>
          <w:lang w:eastAsia="zh-CN"/>
        </w:rPr>
        <w:t>IRP</w:t>
      </w:r>
      <w:r w:rsidRPr="00A343BF">
        <w:rPr>
          <w:rFonts w:hint="eastAsia"/>
          <w:lang w:eastAsia="zh-CN"/>
        </w:rPr>
        <w:t xml:space="preserve"> Manager</w:t>
      </w:r>
      <w:r w:rsidRPr="00A343BF">
        <w:rPr>
          <w:lang w:eastAsia="zh-CN"/>
        </w:rPr>
        <w:t>).</w:t>
      </w:r>
    </w:p>
    <w:p w14:paraId="698B66BA" w14:textId="77777777" w:rsidR="00E47D57" w:rsidRPr="00A343BF" w:rsidRDefault="00951048" w:rsidP="00FC4CF4">
      <w:pPr>
        <w:pStyle w:val="TH"/>
      </w:pPr>
      <w:r w:rsidRPr="00A343BF">
        <w:object w:dxaOrig="3195" w:dyaOrig="1350" w14:anchorId="2B22B962">
          <v:shape id="_x0000_i1032" type="#_x0000_t75" style="width:159.75pt;height:67.5pt" o:ole="">
            <v:imagedata r:id="rId26" o:title=""/>
          </v:shape>
          <o:OLEObject Type="Embed" ProgID="Visio.Drawing.15" ShapeID="_x0000_i1032" DrawAspect="Content" ObjectID="_1781363784" r:id="rId27"/>
        </w:object>
      </w:r>
    </w:p>
    <w:p w14:paraId="23F0E84E" w14:textId="77777777" w:rsidR="00E47D57" w:rsidRPr="00A343BF" w:rsidRDefault="00E47D57" w:rsidP="00FC4CF4">
      <w:pPr>
        <w:pStyle w:val="TF"/>
        <w:rPr>
          <w:lang w:eastAsia="zh-CN"/>
        </w:rPr>
      </w:pPr>
      <w:r w:rsidRPr="00A343BF">
        <w:rPr>
          <w:lang w:eastAsia="zh-CN"/>
        </w:rPr>
        <w:t>Figure 8.</w:t>
      </w:r>
      <w:r w:rsidR="006E0C8F" w:rsidRPr="00A343BF">
        <w:rPr>
          <w:rFonts w:hint="eastAsia"/>
          <w:lang w:eastAsia="zh-CN"/>
        </w:rPr>
        <w:t>8</w:t>
      </w:r>
      <w:r w:rsidRPr="00A343BF">
        <w:rPr>
          <w:lang w:eastAsia="zh-CN"/>
        </w:rPr>
        <w:t xml:space="preserve">: policy conflicts </w:t>
      </w:r>
      <w:r w:rsidRPr="00A343BF">
        <w:rPr>
          <w:rFonts w:hint="eastAsia"/>
          <w:lang w:eastAsia="zh-CN"/>
        </w:rPr>
        <w:t>notification</w:t>
      </w:r>
      <w:r w:rsidRPr="00A343BF">
        <w:rPr>
          <w:lang w:eastAsia="zh-CN"/>
        </w:rPr>
        <w:t xml:space="preserve"> message flow</w:t>
      </w:r>
    </w:p>
    <w:p w14:paraId="6C0CC00A" w14:textId="77777777" w:rsidR="00AB0A57" w:rsidRPr="00A343BF" w:rsidRDefault="00DE5536" w:rsidP="00AB0A57">
      <w:pPr>
        <w:pStyle w:val="Heading1"/>
      </w:pPr>
      <w:bookmarkStart w:id="83" w:name="_Toc26279395"/>
      <w:bookmarkStart w:id="84" w:name="_Toc26439740"/>
      <w:r w:rsidRPr="00A343BF">
        <w:rPr>
          <w:rFonts w:hint="eastAsia"/>
          <w:lang w:eastAsia="zh-CN"/>
        </w:rPr>
        <w:t>9</w:t>
      </w:r>
      <w:r w:rsidR="00AB0A57" w:rsidRPr="00A343BF">
        <w:tab/>
        <w:t>Information Object Classes</w:t>
      </w:r>
      <w:bookmarkEnd w:id="83"/>
      <w:bookmarkEnd w:id="84"/>
    </w:p>
    <w:p w14:paraId="40303951" w14:textId="77777777" w:rsidR="00AB0A57" w:rsidRPr="00A343BF" w:rsidRDefault="00DE5536" w:rsidP="00AB0A57">
      <w:pPr>
        <w:pStyle w:val="Heading2"/>
      </w:pPr>
      <w:bookmarkStart w:id="85" w:name="_Toc26279396"/>
      <w:bookmarkStart w:id="86" w:name="_Toc26439741"/>
      <w:r w:rsidRPr="00A343BF">
        <w:rPr>
          <w:rFonts w:hint="eastAsia"/>
          <w:lang w:eastAsia="zh-CN"/>
        </w:rPr>
        <w:t>9</w:t>
      </w:r>
      <w:r w:rsidR="00AB0A57" w:rsidRPr="00A343BF">
        <w:t>.1</w:t>
      </w:r>
      <w:r w:rsidR="00AB0A57" w:rsidRPr="00A343BF">
        <w:tab/>
        <w:t>Information entities imported and local label</w:t>
      </w:r>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30"/>
        <w:gridCol w:w="3338"/>
      </w:tblGrid>
      <w:tr w:rsidR="00AB0A57" w:rsidRPr="00A343BF" w14:paraId="4F706923" w14:textId="77777777" w:rsidTr="003453CE">
        <w:tblPrEx>
          <w:tblCellMar>
            <w:top w:w="0" w:type="dxa"/>
            <w:bottom w:w="0" w:type="dxa"/>
          </w:tblCellMar>
        </w:tblPrEx>
        <w:tc>
          <w:tcPr>
            <w:tcW w:w="5830" w:type="dxa"/>
            <w:shd w:val="clear" w:color="auto" w:fill="CCCCCC"/>
          </w:tcPr>
          <w:p w14:paraId="1513B1AB" w14:textId="77777777" w:rsidR="00AB0A57" w:rsidRPr="00A343BF" w:rsidRDefault="00AB0A57" w:rsidP="003453CE">
            <w:pPr>
              <w:pStyle w:val="TAH"/>
            </w:pPr>
            <w:r w:rsidRPr="00A343BF">
              <w:t>Label reference</w:t>
            </w:r>
          </w:p>
        </w:tc>
        <w:tc>
          <w:tcPr>
            <w:tcW w:w="3338" w:type="dxa"/>
            <w:shd w:val="clear" w:color="auto" w:fill="CCCCCC"/>
          </w:tcPr>
          <w:p w14:paraId="2F93AD69" w14:textId="77777777" w:rsidR="00AB0A57" w:rsidRPr="00A343BF" w:rsidRDefault="00AB0A57" w:rsidP="003453CE">
            <w:pPr>
              <w:pStyle w:val="TAH"/>
            </w:pPr>
            <w:r w:rsidRPr="00A343BF">
              <w:t>Local label</w:t>
            </w:r>
          </w:p>
        </w:tc>
      </w:tr>
      <w:tr w:rsidR="00AB0A57" w:rsidRPr="00A343BF" w14:paraId="0287D6B6" w14:textId="77777777" w:rsidTr="003453CE">
        <w:tblPrEx>
          <w:tblCellMar>
            <w:top w:w="0" w:type="dxa"/>
            <w:bottom w:w="0" w:type="dxa"/>
          </w:tblCellMar>
        </w:tblPrEx>
        <w:tc>
          <w:tcPr>
            <w:tcW w:w="5830" w:type="dxa"/>
          </w:tcPr>
          <w:p w14:paraId="267E554F" w14:textId="77777777" w:rsidR="00AB0A57" w:rsidRPr="00A343BF" w:rsidRDefault="00FC4CF4" w:rsidP="003453CE">
            <w:pPr>
              <w:pStyle w:val="TAL"/>
              <w:rPr>
                <w:rFonts w:cs="Arial"/>
              </w:rPr>
            </w:pPr>
            <w:r>
              <w:rPr>
                <w:rFonts w:cs="Arial"/>
              </w:rPr>
              <w:t xml:space="preserve">TS </w:t>
            </w:r>
            <w:r w:rsidR="00AB0A57" w:rsidRPr="00A343BF">
              <w:rPr>
                <w:rFonts w:cs="Arial"/>
              </w:rPr>
              <w:t>32.312 [</w:t>
            </w:r>
            <w:r w:rsidR="00DE5536" w:rsidRPr="00A343BF">
              <w:rPr>
                <w:rFonts w:cs="Arial" w:hint="eastAsia"/>
                <w:lang w:eastAsia="zh-CN"/>
              </w:rPr>
              <w:t>3</w:t>
            </w:r>
            <w:r w:rsidR="00AB0A57" w:rsidRPr="00A343BF">
              <w:rPr>
                <w:rFonts w:cs="Arial"/>
              </w:rPr>
              <w:t xml:space="preserve">], information object class, </w:t>
            </w:r>
            <w:r w:rsidR="00AB0A57" w:rsidRPr="00A343BF">
              <w:rPr>
                <w:rFonts w:ascii="Courier New" w:hAnsi="Courier New" w:cs="Courier New"/>
                <w:color w:val="000000"/>
              </w:rPr>
              <w:t>ManagedGenericIRP</w:t>
            </w:r>
          </w:p>
        </w:tc>
        <w:tc>
          <w:tcPr>
            <w:tcW w:w="3338" w:type="dxa"/>
          </w:tcPr>
          <w:p w14:paraId="579B7943" w14:textId="77777777" w:rsidR="00AB0A57" w:rsidRPr="00A343BF" w:rsidRDefault="00AB0A57" w:rsidP="003453CE">
            <w:pPr>
              <w:pStyle w:val="TAL"/>
              <w:rPr>
                <w:rFonts w:cs="Arial"/>
              </w:rPr>
            </w:pPr>
            <w:r w:rsidRPr="00A343BF">
              <w:rPr>
                <w:rFonts w:cs="Arial"/>
              </w:rPr>
              <w:t>ManagedGenericIRP</w:t>
            </w:r>
          </w:p>
        </w:tc>
      </w:tr>
    </w:tbl>
    <w:p w14:paraId="3044AFA7" w14:textId="77777777" w:rsidR="00AB0A57" w:rsidRPr="00A343BF" w:rsidRDefault="00AB0A57" w:rsidP="00AB0A57">
      <w:pPr>
        <w:pStyle w:val="Heading2"/>
        <w:spacing w:after="0"/>
      </w:pPr>
      <w:r w:rsidRPr="00A343BF">
        <w:br w:type="page"/>
      </w:r>
      <w:bookmarkStart w:id="87" w:name="_Toc26279397"/>
      <w:bookmarkStart w:id="88" w:name="_Toc26439742"/>
      <w:r w:rsidR="00DE5536" w:rsidRPr="00A343BF">
        <w:rPr>
          <w:lang w:eastAsia="zh-CN"/>
        </w:rPr>
        <w:lastRenderedPageBreak/>
        <w:t>9</w:t>
      </w:r>
      <w:r w:rsidRPr="00A343BF">
        <w:t>.2</w:t>
      </w:r>
      <w:r w:rsidRPr="00A343BF">
        <w:tab/>
        <w:t>Class diagram</w:t>
      </w:r>
      <w:bookmarkEnd w:id="87"/>
      <w:bookmarkEnd w:id="88"/>
    </w:p>
    <w:p w14:paraId="5613619A" w14:textId="77777777" w:rsidR="00AB0A57" w:rsidRPr="00A343BF" w:rsidRDefault="00DE5536" w:rsidP="00841A4F">
      <w:pPr>
        <w:pStyle w:val="Heading3"/>
      </w:pPr>
      <w:bookmarkStart w:id="89" w:name="_Toc26279398"/>
      <w:bookmarkStart w:id="90" w:name="_Toc26439743"/>
      <w:r w:rsidRPr="00A343BF">
        <w:t>9</w:t>
      </w:r>
      <w:r w:rsidR="00AB0A57" w:rsidRPr="00A343BF">
        <w:rPr>
          <w:rFonts w:hint="eastAsia"/>
        </w:rPr>
        <w:t>.2.1</w:t>
      </w:r>
      <w:r w:rsidR="00AB0A57" w:rsidRPr="00A343BF">
        <w:t xml:space="preserve"> </w:t>
      </w:r>
      <w:r w:rsidR="00AB0A57" w:rsidRPr="00A343BF">
        <w:tab/>
        <w:t>Attributes and relationships</w:t>
      </w:r>
      <w:bookmarkEnd w:id="89"/>
      <w:bookmarkEnd w:id="90"/>
    </w:p>
    <w:p w14:paraId="409429D0" w14:textId="77777777" w:rsidR="00AB0A57" w:rsidRPr="00A343BF" w:rsidRDefault="00AB0A57" w:rsidP="00844228">
      <w:pPr>
        <w:rPr>
          <w:lang w:eastAsia="zh-CN"/>
        </w:rPr>
      </w:pPr>
      <w:r w:rsidRPr="00A343BF">
        <w:t xml:space="preserve">This </w:t>
      </w:r>
      <w:r w:rsidRPr="00A343BF">
        <w:rPr>
          <w:snapToGrid w:val="0"/>
        </w:rPr>
        <w:t>clause</w:t>
      </w:r>
      <w:r w:rsidRPr="00A343BF">
        <w:t xml:space="preserve"> introduces the set of </w:t>
      </w:r>
      <w:r w:rsidRPr="00045378">
        <w:rPr>
          <w:caps/>
        </w:rPr>
        <w:t>i</w:t>
      </w:r>
      <w:r w:rsidRPr="00A343BF">
        <w:t>nformation</w:t>
      </w:r>
      <w:r w:rsidRPr="00045378">
        <w:rPr>
          <w:caps/>
        </w:rPr>
        <w:t xml:space="preserve"> o</w:t>
      </w:r>
      <w:r w:rsidRPr="00A343BF">
        <w:t xml:space="preserve">bject </w:t>
      </w:r>
      <w:r w:rsidRPr="00045378">
        <w:rPr>
          <w:caps/>
        </w:rPr>
        <w:t>c</w:t>
      </w:r>
      <w:r w:rsidRPr="00A343BF">
        <w:t>lasses (IOCs) that encapsulate capabilities contained</w:t>
      </w:r>
      <w:r w:rsidRPr="00A343BF">
        <w:rPr>
          <w:lang w:eastAsia="zh-CN"/>
        </w:rPr>
        <w:t xml:space="preserve"> </w:t>
      </w:r>
      <w:r w:rsidR="00D27BBA" w:rsidRPr="00A343BF">
        <w:rPr>
          <w:lang w:eastAsia="zh-CN"/>
        </w:rPr>
        <w:t>within</w:t>
      </w:r>
      <w:r w:rsidRPr="00A343BF">
        <w:rPr>
          <w:lang w:eastAsia="zh-CN"/>
        </w:rPr>
        <w:t xml:space="preserve"> the </w:t>
      </w:r>
      <w:r w:rsidRPr="00A343BF">
        <w:rPr>
          <w:rFonts w:ascii="Courier New" w:hAnsi="Courier New"/>
        </w:rPr>
        <w:t>IRP</w:t>
      </w:r>
      <w:r w:rsidRPr="00A343BF">
        <w:t xml:space="preserve">. This </w:t>
      </w:r>
      <w:r w:rsidRPr="00A343BF">
        <w:rPr>
          <w:snapToGrid w:val="0"/>
        </w:rPr>
        <w:t>clause</w:t>
      </w:r>
      <w:r w:rsidRPr="00A343BF">
        <w:t xml:space="preserve"> provides the overview of all support object classes in UML</w:t>
      </w:r>
      <w:r w:rsidRPr="00A343BF">
        <w:rPr>
          <w:rFonts w:hint="eastAsia"/>
          <w:lang w:eastAsia="zh-CN"/>
        </w:rPr>
        <w:t>.</w:t>
      </w:r>
      <w:r w:rsidRPr="00A343BF">
        <w:rPr>
          <w:lang w:eastAsia="zh-CN"/>
        </w:rPr>
        <w:t xml:space="preserve"> </w:t>
      </w:r>
      <w:r w:rsidRPr="00A343BF">
        <w:t xml:space="preserve">Subsequent </w:t>
      </w:r>
      <w:r w:rsidRPr="00A343BF">
        <w:rPr>
          <w:snapToGrid w:val="0"/>
        </w:rPr>
        <w:t>clause</w:t>
      </w:r>
      <w:r w:rsidRPr="00A343BF">
        <w:t>s provide more detailed specification of various aspects of these support object classes.</w:t>
      </w:r>
    </w:p>
    <w:p w14:paraId="0F14D460" w14:textId="48E7FA7E" w:rsidR="00AB0A57" w:rsidRPr="00A343BF" w:rsidRDefault="00417532" w:rsidP="00844228">
      <w:pPr>
        <w:pStyle w:val="TH"/>
        <w:rPr>
          <w:lang w:eastAsia="zh-CN"/>
        </w:rPr>
      </w:pPr>
      <w:r w:rsidRPr="00A343BF">
        <w:rPr>
          <w:noProof/>
          <w:lang w:eastAsia="zh-CN"/>
        </w:rPr>
        <w:drawing>
          <wp:inline distT="0" distB="0" distL="0" distR="0" wp14:anchorId="12AE2B45" wp14:editId="687AC517">
            <wp:extent cx="3390900" cy="307657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0900" cy="3076575"/>
                    </a:xfrm>
                    <a:prstGeom prst="rect">
                      <a:avLst/>
                    </a:prstGeom>
                    <a:noFill/>
                    <a:ln>
                      <a:noFill/>
                    </a:ln>
                  </pic:spPr>
                </pic:pic>
              </a:graphicData>
            </a:graphic>
          </wp:inline>
        </w:drawing>
      </w:r>
    </w:p>
    <w:p w14:paraId="2D24291D" w14:textId="77777777" w:rsidR="00AB0A57" w:rsidRPr="00A343BF" w:rsidRDefault="00DE5536" w:rsidP="00AB0A57">
      <w:pPr>
        <w:pStyle w:val="TF"/>
        <w:rPr>
          <w:color w:val="000000"/>
        </w:rPr>
      </w:pPr>
      <w:r w:rsidRPr="00A343BF">
        <w:rPr>
          <w:color w:val="000000"/>
        </w:rPr>
        <w:t>Figure 9</w:t>
      </w:r>
      <w:r w:rsidR="00AB0A57" w:rsidRPr="00A343BF">
        <w:rPr>
          <w:color w:val="000000"/>
        </w:rPr>
        <w:t>.2.1: Information Object Class UML Diagram</w:t>
      </w:r>
    </w:p>
    <w:p w14:paraId="5F4A06E3" w14:textId="77777777" w:rsidR="00AB0A57" w:rsidRPr="00A343BF" w:rsidRDefault="00DE5536" w:rsidP="00EE0F23">
      <w:pPr>
        <w:pStyle w:val="Heading3"/>
      </w:pPr>
      <w:bookmarkStart w:id="91" w:name="_Toc26279399"/>
      <w:bookmarkStart w:id="92" w:name="_Toc26439744"/>
      <w:r w:rsidRPr="00A343BF">
        <w:t>9</w:t>
      </w:r>
      <w:r w:rsidR="00AB0A57" w:rsidRPr="00A343BF">
        <w:rPr>
          <w:rFonts w:hint="eastAsia"/>
        </w:rPr>
        <w:t>.2.</w:t>
      </w:r>
      <w:r w:rsidR="00AB0A57" w:rsidRPr="00A343BF">
        <w:t>2</w:t>
      </w:r>
      <w:r w:rsidR="00AB0A57" w:rsidRPr="00A343BF">
        <w:tab/>
      </w:r>
      <w:r w:rsidR="00AB0A57" w:rsidRPr="00A343BF">
        <w:tab/>
        <w:t>Inheritance</w:t>
      </w:r>
      <w:bookmarkEnd w:id="91"/>
      <w:bookmarkEnd w:id="92"/>
    </w:p>
    <w:p w14:paraId="35F72C00" w14:textId="77777777" w:rsidR="00AB0A57" w:rsidRPr="00A343BF" w:rsidRDefault="00AB0A57" w:rsidP="00844228">
      <w:pPr>
        <w:rPr>
          <w:b/>
        </w:rPr>
      </w:pPr>
      <w:r w:rsidRPr="00A343BF">
        <w:t xml:space="preserve">This IOC inherits from </w:t>
      </w:r>
      <w:r w:rsidRPr="00A343BF">
        <w:rPr>
          <w:rFonts w:ascii="Courier New" w:hAnsi="Courier New"/>
        </w:rPr>
        <w:t>ManagedGenericIRP</w:t>
      </w:r>
      <w:r w:rsidRPr="00A343BF">
        <w:t xml:space="preserve"> IOC specified in TS.32.312 [</w:t>
      </w:r>
      <w:r w:rsidR="00FB09BE" w:rsidRPr="00A343BF">
        <w:rPr>
          <w:rFonts w:hint="eastAsia"/>
          <w:lang w:eastAsia="zh-CN"/>
        </w:rPr>
        <w:t>3</w:t>
      </w:r>
      <w:r w:rsidRPr="00A343BF">
        <w:t xml:space="preserve">]. </w:t>
      </w:r>
    </w:p>
    <w:p w14:paraId="665FC74D" w14:textId="6322087A" w:rsidR="00AB0A57" w:rsidRPr="00A343BF" w:rsidRDefault="00417532" w:rsidP="00844228">
      <w:pPr>
        <w:pStyle w:val="TH"/>
      </w:pPr>
      <w:r w:rsidRPr="00A343BF">
        <w:rPr>
          <w:noProof/>
        </w:rPr>
        <w:drawing>
          <wp:inline distT="0" distB="0" distL="0" distR="0" wp14:anchorId="3EBEAE6A" wp14:editId="3A2972B3">
            <wp:extent cx="1752600" cy="166687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52600" cy="1666875"/>
                    </a:xfrm>
                    <a:prstGeom prst="rect">
                      <a:avLst/>
                    </a:prstGeom>
                    <a:noFill/>
                    <a:ln>
                      <a:noFill/>
                    </a:ln>
                  </pic:spPr>
                </pic:pic>
              </a:graphicData>
            </a:graphic>
          </wp:inline>
        </w:drawing>
      </w:r>
    </w:p>
    <w:p w14:paraId="036DC3DF" w14:textId="77777777" w:rsidR="00AB0A57" w:rsidRPr="00A343BF" w:rsidRDefault="00DE5536" w:rsidP="00AB0A57">
      <w:pPr>
        <w:pStyle w:val="TF"/>
        <w:rPr>
          <w:color w:val="000000"/>
        </w:rPr>
      </w:pPr>
      <w:r w:rsidRPr="00A343BF">
        <w:rPr>
          <w:color w:val="000000"/>
        </w:rPr>
        <w:t>Figure 9</w:t>
      </w:r>
      <w:r w:rsidR="00AB0A57" w:rsidRPr="00A343BF">
        <w:rPr>
          <w:color w:val="000000"/>
        </w:rPr>
        <w:t xml:space="preserve">.2.2: Information Object Class </w:t>
      </w:r>
      <w:r w:rsidR="00AB0A57" w:rsidRPr="00A343BF">
        <w:t>UML</w:t>
      </w:r>
      <w:r w:rsidR="00AB0A57" w:rsidRPr="00A343BF">
        <w:rPr>
          <w:color w:val="000000"/>
        </w:rPr>
        <w:t xml:space="preserve"> Diagram</w:t>
      </w:r>
    </w:p>
    <w:p w14:paraId="24FFEEE5" w14:textId="77777777" w:rsidR="00AB0A57" w:rsidRPr="00A343BF" w:rsidRDefault="00DE5536" w:rsidP="00FC4CF4">
      <w:pPr>
        <w:pStyle w:val="Heading2"/>
        <w:rPr>
          <w:lang w:eastAsia="zh-CN"/>
        </w:rPr>
      </w:pPr>
      <w:bookmarkStart w:id="93" w:name="_Toc26279400"/>
      <w:bookmarkStart w:id="94" w:name="_Toc26439745"/>
      <w:r w:rsidRPr="00A343BF">
        <w:rPr>
          <w:lang w:eastAsia="zh-CN"/>
        </w:rPr>
        <w:t>9</w:t>
      </w:r>
      <w:r w:rsidR="00AB0A57" w:rsidRPr="00A343BF">
        <w:rPr>
          <w:lang w:eastAsia="zh-CN"/>
        </w:rPr>
        <w:t>.3</w:t>
      </w:r>
      <w:r w:rsidR="00AB0A57" w:rsidRPr="00A343BF">
        <w:rPr>
          <w:lang w:eastAsia="zh-CN"/>
        </w:rPr>
        <w:tab/>
        <w:t>Information object classes definition</w:t>
      </w:r>
      <w:bookmarkEnd w:id="94"/>
      <w:r w:rsidR="00AB0A57" w:rsidRPr="00A343BF">
        <w:rPr>
          <w:rFonts w:hint="eastAsia"/>
          <w:lang w:eastAsia="zh-CN"/>
        </w:rPr>
        <w:t xml:space="preserve"> </w:t>
      </w:r>
      <w:bookmarkEnd w:id="93"/>
    </w:p>
    <w:p w14:paraId="097C9977" w14:textId="77777777" w:rsidR="00AB0A57" w:rsidRPr="00A343BF" w:rsidRDefault="00DE5536" w:rsidP="00FC4CF4">
      <w:pPr>
        <w:pStyle w:val="Heading3"/>
        <w:rPr>
          <w:lang w:eastAsia="zh-CN"/>
        </w:rPr>
      </w:pPr>
      <w:bookmarkStart w:id="95" w:name="_Toc26279401"/>
      <w:bookmarkStart w:id="96" w:name="_Toc26439746"/>
      <w:r w:rsidRPr="00A343BF">
        <w:t>9</w:t>
      </w:r>
      <w:r w:rsidR="00AB0A57" w:rsidRPr="00A343BF">
        <w:t>.3.1</w:t>
      </w:r>
      <w:r w:rsidR="00AB0A57" w:rsidRPr="00A343BF">
        <w:tab/>
      </w:r>
      <w:r w:rsidR="00AB0A57" w:rsidRPr="00A343BF">
        <w:rPr>
          <w:rFonts w:ascii="Courier New" w:hAnsi="Courier New"/>
          <w:lang w:eastAsia="zh-CN"/>
        </w:rPr>
        <w:t>Policy</w:t>
      </w:r>
      <w:bookmarkEnd w:id="95"/>
      <w:bookmarkEnd w:id="96"/>
    </w:p>
    <w:p w14:paraId="0C182EA5" w14:textId="77777777" w:rsidR="00AB0A57" w:rsidRPr="00A343BF" w:rsidRDefault="00DE5536" w:rsidP="00FC4CF4">
      <w:pPr>
        <w:pStyle w:val="Heading4"/>
      </w:pPr>
      <w:bookmarkStart w:id="97" w:name="_Toc26279402"/>
      <w:bookmarkStart w:id="98" w:name="_Toc26439747"/>
      <w:r w:rsidRPr="00A343BF">
        <w:rPr>
          <w:lang w:eastAsia="zh-CN"/>
        </w:rPr>
        <w:t>9</w:t>
      </w:r>
      <w:r w:rsidR="00AB0A57" w:rsidRPr="00A343BF">
        <w:t>.3.1.1</w:t>
      </w:r>
      <w:r w:rsidR="00AB0A57" w:rsidRPr="00A343BF">
        <w:tab/>
        <w:t>Definition</w:t>
      </w:r>
      <w:bookmarkEnd w:id="97"/>
      <w:bookmarkEnd w:id="98"/>
    </w:p>
    <w:p w14:paraId="16C21D33" w14:textId="77777777" w:rsidR="00AB0A57" w:rsidRPr="00A343BF" w:rsidRDefault="00AB0A57" w:rsidP="00AB0A57">
      <w:r w:rsidRPr="00A343BF">
        <w:t>This</w:t>
      </w:r>
      <w:r w:rsidRPr="00A343BF">
        <w:rPr>
          <w:rFonts w:hint="eastAsia"/>
          <w:lang w:eastAsia="zh-CN"/>
        </w:rPr>
        <w:t xml:space="preserve"> IOC</w:t>
      </w:r>
      <w:r w:rsidRPr="00A343BF">
        <w:t xml:space="preserve"> represents a network policy.</w:t>
      </w:r>
    </w:p>
    <w:p w14:paraId="2FE6FC47" w14:textId="77777777" w:rsidR="00AB0A57" w:rsidRPr="00A343BF" w:rsidRDefault="00DE5536" w:rsidP="00844228">
      <w:pPr>
        <w:pStyle w:val="Heading4"/>
      </w:pPr>
      <w:bookmarkStart w:id="99" w:name="_Toc26279403"/>
      <w:bookmarkStart w:id="100" w:name="_Toc26439748"/>
      <w:r w:rsidRPr="00A343BF">
        <w:rPr>
          <w:lang w:eastAsia="zh-CN"/>
        </w:rPr>
        <w:lastRenderedPageBreak/>
        <w:t>9</w:t>
      </w:r>
      <w:r w:rsidR="00AB0A57" w:rsidRPr="00A343BF">
        <w:t>.3.1.2</w:t>
      </w:r>
      <w:r w:rsidR="00AB0A57" w:rsidRPr="00A343BF">
        <w:tab/>
        <w:t>Attributes</w:t>
      </w:r>
      <w:bookmarkEnd w:id="99"/>
      <w:bookmarkEnd w:id="1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441"/>
        <w:gridCol w:w="1676"/>
        <w:gridCol w:w="1256"/>
        <w:gridCol w:w="1537"/>
        <w:gridCol w:w="1396"/>
        <w:gridCol w:w="1325"/>
      </w:tblGrid>
      <w:tr w:rsidR="00AB0A57" w:rsidRPr="00A343BF" w14:paraId="6B19D17F" w14:textId="77777777" w:rsidTr="00EE0F23">
        <w:tblPrEx>
          <w:tblCellMar>
            <w:top w:w="0" w:type="dxa"/>
            <w:bottom w:w="0" w:type="dxa"/>
          </w:tblCellMar>
        </w:tblPrEx>
        <w:trPr>
          <w:jc w:val="center"/>
        </w:trPr>
        <w:tc>
          <w:tcPr>
            <w:tcW w:w="1267" w:type="pct"/>
            <w:shd w:val="clear" w:color="auto" w:fill="D9D9D9"/>
          </w:tcPr>
          <w:p w14:paraId="4B6905F6" w14:textId="77777777" w:rsidR="00AB0A57" w:rsidRPr="00A343BF" w:rsidRDefault="00AB0A57" w:rsidP="003453CE">
            <w:pPr>
              <w:pStyle w:val="TAH"/>
            </w:pPr>
            <w:r w:rsidRPr="00A343BF">
              <w:t>Attribute name</w:t>
            </w:r>
          </w:p>
        </w:tc>
        <w:tc>
          <w:tcPr>
            <w:tcW w:w="870" w:type="pct"/>
            <w:shd w:val="clear" w:color="auto" w:fill="D9D9D9"/>
          </w:tcPr>
          <w:p w14:paraId="171683DD" w14:textId="77777777" w:rsidR="00AB0A57" w:rsidRPr="00A343BF" w:rsidRDefault="00AB0A57" w:rsidP="003453CE">
            <w:pPr>
              <w:pStyle w:val="TAH"/>
            </w:pPr>
            <w:r w:rsidRPr="00A343BF">
              <w:t>Support Qualifier</w:t>
            </w:r>
          </w:p>
        </w:tc>
        <w:tc>
          <w:tcPr>
            <w:tcW w:w="652" w:type="pct"/>
            <w:shd w:val="clear" w:color="auto" w:fill="D9D9D9"/>
          </w:tcPr>
          <w:p w14:paraId="55CD726D" w14:textId="77777777" w:rsidR="00AB0A57" w:rsidRPr="00A343BF" w:rsidRDefault="00AB0A57" w:rsidP="003453CE">
            <w:pPr>
              <w:pStyle w:val="TAH"/>
            </w:pPr>
            <w:r w:rsidRPr="00A343BF">
              <w:t>isReadble</w:t>
            </w:r>
          </w:p>
        </w:tc>
        <w:tc>
          <w:tcPr>
            <w:tcW w:w="798" w:type="pct"/>
            <w:shd w:val="clear" w:color="auto" w:fill="D9D9D9"/>
          </w:tcPr>
          <w:p w14:paraId="45ABA1D4" w14:textId="77777777" w:rsidR="00AB0A57" w:rsidRPr="00A343BF" w:rsidRDefault="00AB0A57" w:rsidP="003453CE">
            <w:pPr>
              <w:pStyle w:val="TAH"/>
            </w:pPr>
            <w:r w:rsidRPr="00A343BF">
              <w:t>isWriteble</w:t>
            </w:r>
          </w:p>
        </w:tc>
        <w:tc>
          <w:tcPr>
            <w:tcW w:w="725" w:type="pct"/>
            <w:shd w:val="clear" w:color="auto" w:fill="D9D9D9"/>
          </w:tcPr>
          <w:p w14:paraId="646C20DF" w14:textId="77777777" w:rsidR="00AB0A57" w:rsidRPr="00A343BF" w:rsidRDefault="00AB0A57" w:rsidP="003453CE">
            <w:pPr>
              <w:pStyle w:val="TAH"/>
            </w:pPr>
            <w:r w:rsidRPr="00A343BF">
              <w:t>isInvariant</w:t>
            </w:r>
          </w:p>
        </w:tc>
        <w:tc>
          <w:tcPr>
            <w:tcW w:w="688" w:type="pct"/>
            <w:shd w:val="clear" w:color="auto" w:fill="D9D9D9"/>
          </w:tcPr>
          <w:p w14:paraId="23360991" w14:textId="77777777" w:rsidR="00AB0A57" w:rsidRPr="00A343BF" w:rsidRDefault="00AB0A57" w:rsidP="003453CE">
            <w:pPr>
              <w:pStyle w:val="TAH"/>
            </w:pPr>
            <w:r w:rsidRPr="00A343BF">
              <w:t>isNotifyable</w:t>
            </w:r>
          </w:p>
        </w:tc>
      </w:tr>
      <w:tr w:rsidR="00AB0A57" w:rsidRPr="00A343BF" w14:paraId="6C07BD5E" w14:textId="77777777" w:rsidTr="00EE0F23">
        <w:tblPrEx>
          <w:tblCellMar>
            <w:top w:w="0" w:type="dxa"/>
            <w:bottom w:w="0" w:type="dxa"/>
          </w:tblCellMar>
        </w:tblPrEx>
        <w:trPr>
          <w:jc w:val="center"/>
        </w:trPr>
        <w:tc>
          <w:tcPr>
            <w:tcW w:w="1267" w:type="pct"/>
          </w:tcPr>
          <w:p w14:paraId="5886DC76"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policyId</w:t>
            </w:r>
          </w:p>
        </w:tc>
        <w:tc>
          <w:tcPr>
            <w:tcW w:w="870" w:type="pct"/>
          </w:tcPr>
          <w:p w14:paraId="48C4874A" w14:textId="77777777" w:rsidR="00AB0A57" w:rsidRPr="00A343BF" w:rsidRDefault="00AB0A57" w:rsidP="003453CE">
            <w:pPr>
              <w:pStyle w:val="TAL"/>
              <w:jc w:val="center"/>
            </w:pPr>
            <w:r w:rsidRPr="00A343BF">
              <w:t>M</w:t>
            </w:r>
          </w:p>
        </w:tc>
        <w:tc>
          <w:tcPr>
            <w:tcW w:w="652" w:type="pct"/>
          </w:tcPr>
          <w:p w14:paraId="3686F55B" w14:textId="77777777" w:rsidR="00AB0A57" w:rsidRPr="00A343BF" w:rsidRDefault="00AB0A57" w:rsidP="003453CE">
            <w:pPr>
              <w:pStyle w:val="TAL"/>
              <w:jc w:val="center"/>
            </w:pPr>
            <w:r w:rsidRPr="00A343BF">
              <w:rPr>
                <w:rFonts w:cs="Arial"/>
              </w:rPr>
              <w:t>T</w:t>
            </w:r>
          </w:p>
        </w:tc>
        <w:tc>
          <w:tcPr>
            <w:tcW w:w="798" w:type="pct"/>
          </w:tcPr>
          <w:p w14:paraId="727F64DE" w14:textId="77777777" w:rsidR="00AB0A57" w:rsidRPr="00A343BF" w:rsidRDefault="00AB0A57" w:rsidP="003453CE">
            <w:pPr>
              <w:pStyle w:val="TAL"/>
              <w:jc w:val="center"/>
            </w:pPr>
            <w:r w:rsidRPr="00A343BF">
              <w:t>F</w:t>
            </w:r>
          </w:p>
        </w:tc>
        <w:tc>
          <w:tcPr>
            <w:tcW w:w="725" w:type="pct"/>
          </w:tcPr>
          <w:p w14:paraId="1C4D9D6D" w14:textId="77777777" w:rsidR="00AB0A57" w:rsidRPr="00A343BF" w:rsidRDefault="00AB0A57" w:rsidP="003453CE">
            <w:pPr>
              <w:pStyle w:val="TAL"/>
              <w:jc w:val="center"/>
            </w:pPr>
            <w:r w:rsidRPr="00A343BF">
              <w:t>T</w:t>
            </w:r>
          </w:p>
        </w:tc>
        <w:tc>
          <w:tcPr>
            <w:tcW w:w="688" w:type="pct"/>
          </w:tcPr>
          <w:p w14:paraId="689D0CFA" w14:textId="77777777" w:rsidR="00AB0A57" w:rsidRPr="00A343BF" w:rsidRDefault="00AB0A57" w:rsidP="003453CE">
            <w:pPr>
              <w:pStyle w:val="TAL"/>
              <w:jc w:val="center"/>
            </w:pPr>
            <w:r w:rsidRPr="00A343BF">
              <w:t>T</w:t>
            </w:r>
          </w:p>
        </w:tc>
      </w:tr>
      <w:tr w:rsidR="00AB0A57" w:rsidRPr="00A343BF" w14:paraId="4B42288C" w14:textId="77777777" w:rsidTr="00EE0F23">
        <w:tblPrEx>
          <w:tblCellMar>
            <w:top w:w="0" w:type="dxa"/>
            <w:bottom w:w="0" w:type="dxa"/>
          </w:tblCellMar>
        </w:tblPrEx>
        <w:trPr>
          <w:jc w:val="center"/>
        </w:trPr>
        <w:tc>
          <w:tcPr>
            <w:tcW w:w="1267" w:type="pct"/>
          </w:tcPr>
          <w:p w14:paraId="7FF8A439"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policyPriority</w:t>
            </w:r>
          </w:p>
        </w:tc>
        <w:tc>
          <w:tcPr>
            <w:tcW w:w="870" w:type="pct"/>
          </w:tcPr>
          <w:p w14:paraId="00C12043" w14:textId="77777777" w:rsidR="00AB0A57" w:rsidRPr="00A343BF" w:rsidRDefault="00AB0A57" w:rsidP="003453CE">
            <w:pPr>
              <w:pStyle w:val="TAL"/>
              <w:jc w:val="center"/>
            </w:pPr>
            <w:r w:rsidRPr="00A343BF">
              <w:t>M</w:t>
            </w:r>
          </w:p>
        </w:tc>
        <w:tc>
          <w:tcPr>
            <w:tcW w:w="652" w:type="pct"/>
          </w:tcPr>
          <w:p w14:paraId="0BFF6011" w14:textId="77777777" w:rsidR="00AB0A57" w:rsidRPr="00A343BF" w:rsidRDefault="00AB0A57" w:rsidP="003453CE">
            <w:pPr>
              <w:pStyle w:val="TAL"/>
              <w:jc w:val="center"/>
            </w:pPr>
            <w:r w:rsidRPr="00A343BF">
              <w:rPr>
                <w:rFonts w:cs="Arial"/>
              </w:rPr>
              <w:t>T</w:t>
            </w:r>
          </w:p>
        </w:tc>
        <w:tc>
          <w:tcPr>
            <w:tcW w:w="798" w:type="pct"/>
          </w:tcPr>
          <w:p w14:paraId="5F1528B8" w14:textId="77777777" w:rsidR="00AB0A57" w:rsidRPr="00A343BF" w:rsidRDefault="00AB0A57" w:rsidP="003453CE">
            <w:pPr>
              <w:pStyle w:val="TAL"/>
              <w:jc w:val="center"/>
            </w:pPr>
            <w:r w:rsidRPr="00A343BF">
              <w:t>T</w:t>
            </w:r>
          </w:p>
        </w:tc>
        <w:tc>
          <w:tcPr>
            <w:tcW w:w="725" w:type="pct"/>
          </w:tcPr>
          <w:p w14:paraId="49C7F731" w14:textId="77777777" w:rsidR="00AB0A57" w:rsidRPr="00A343BF" w:rsidRDefault="00AB0A57" w:rsidP="003453CE">
            <w:pPr>
              <w:pStyle w:val="TAL"/>
              <w:jc w:val="center"/>
            </w:pPr>
            <w:r w:rsidRPr="00A343BF">
              <w:t xml:space="preserve"> F</w:t>
            </w:r>
          </w:p>
        </w:tc>
        <w:tc>
          <w:tcPr>
            <w:tcW w:w="688" w:type="pct"/>
          </w:tcPr>
          <w:p w14:paraId="1762FAF4" w14:textId="77777777" w:rsidR="00AB0A57" w:rsidRPr="00A343BF" w:rsidRDefault="00AB0A57" w:rsidP="003453CE">
            <w:pPr>
              <w:pStyle w:val="TAL"/>
              <w:jc w:val="center"/>
            </w:pPr>
            <w:r w:rsidRPr="00A343BF">
              <w:t>T</w:t>
            </w:r>
          </w:p>
        </w:tc>
      </w:tr>
      <w:tr w:rsidR="00AB0A57" w:rsidRPr="00A343BF" w14:paraId="693F6AF3" w14:textId="77777777" w:rsidTr="00EE0F23">
        <w:tblPrEx>
          <w:tblCellMar>
            <w:top w:w="0" w:type="dxa"/>
            <w:bottom w:w="0" w:type="dxa"/>
          </w:tblCellMar>
        </w:tblPrEx>
        <w:trPr>
          <w:jc w:val="center"/>
        </w:trPr>
        <w:tc>
          <w:tcPr>
            <w:tcW w:w="1267" w:type="pct"/>
          </w:tcPr>
          <w:p w14:paraId="441A6EC2"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policyStatus</w:t>
            </w:r>
          </w:p>
        </w:tc>
        <w:tc>
          <w:tcPr>
            <w:tcW w:w="870" w:type="pct"/>
          </w:tcPr>
          <w:p w14:paraId="4517D188" w14:textId="77777777" w:rsidR="00AB0A57" w:rsidRPr="00A343BF" w:rsidRDefault="00AB0A57" w:rsidP="003453CE">
            <w:pPr>
              <w:pStyle w:val="TAL"/>
              <w:jc w:val="center"/>
            </w:pPr>
            <w:r w:rsidRPr="00A343BF">
              <w:t>M</w:t>
            </w:r>
          </w:p>
        </w:tc>
        <w:tc>
          <w:tcPr>
            <w:tcW w:w="652" w:type="pct"/>
          </w:tcPr>
          <w:p w14:paraId="3DCE2C11" w14:textId="77777777" w:rsidR="00AB0A57" w:rsidRPr="00A343BF" w:rsidRDefault="00AB0A57" w:rsidP="003453CE">
            <w:pPr>
              <w:pStyle w:val="TAL"/>
              <w:jc w:val="center"/>
            </w:pPr>
            <w:r w:rsidRPr="00A343BF">
              <w:rPr>
                <w:rFonts w:cs="Arial"/>
              </w:rPr>
              <w:t>T</w:t>
            </w:r>
          </w:p>
        </w:tc>
        <w:tc>
          <w:tcPr>
            <w:tcW w:w="798" w:type="pct"/>
          </w:tcPr>
          <w:p w14:paraId="297D63F7" w14:textId="77777777" w:rsidR="00AB0A57" w:rsidRPr="00A343BF" w:rsidRDefault="00AB0A57" w:rsidP="003453CE">
            <w:pPr>
              <w:pStyle w:val="TAL"/>
              <w:jc w:val="center"/>
            </w:pPr>
            <w:r w:rsidRPr="00A343BF">
              <w:t>T</w:t>
            </w:r>
          </w:p>
        </w:tc>
        <w:tc>
          <w:tcPr>
            <w:tcW w:w="725" w:type="pct"/>
          </w:tcPr>
          <w:p w14:paraId="4A70C1C3" w14:textId="77777777" w:rsidR="00AB0A57" w:rsidRPr="00A343BF" w:rsidRDefault="00AB0A57" w:rsidP="003453CE">
            <w:pPr>
              <w:pStyle w:val="TAL"/>
              <w:jc w:val="center"/>
            </w:pPr>
            <w:r w:rsidRPr="00A343BF">
              <w:t xml:space="preserve"> F</w:t>
            </w:r>
          </w:p>
        </w:tc>
        <w:tc>
          <w:tcPr>
            <w:tcW w:w="688" w:type="pct"/>
          </w:tcPr>
          <w:p w14:paraId="62C6372B" w14:textId="77777777" w:rsidR="00AB0A57" w:rsidRPr="00A343BF" w:rsidRDefault="00AB0A57" w:rsidP="003453CE">
            <w:pPr>
              <w:pStyle w:val="TAL"/>
              <w:jc w:val="center"/>
            </w:pPr>
            <w:r w:rsidRPr="00A343BF">
              <w:t>T</w:t>
            </w:r>
          </w:p>
        </w:tc>
      </w:tr>
      <w:tr w:rsidR="00AB0A57" w:rsidRPr="00A343BF" w14:paraId="6EB154A2" w14:textId="77777777" w:rsidTr="00EE0F23">
        <w:tblPrEx>
          <w:tblCellMar>
            <w:top w:w="0" w:type="dxa"/>
            <w:bottom w:w="0" w:type="dxa"/>
          </w:tblCellMar>
        </w:tblPrEx>
        <w:trPr>
          <w:jc w:val="center"/>
        </w:trPr>
        <w:tc>
          <w:tcPr>
            <w:tcW w:w="1267" w:type="pct"/>
          </w:tcPr>
          <w:p w14:paraId="40F6CF8F"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policyType</w:t>
            </w:r>
          </w:p>
        </w:tc>
        <w:tc>
          <w:tcPr>
            <w:tcW w:w="870" w:type="pct"/>
          </w:tcPr>
          <w:p w14:paraId="57856E46" w14:textId="77777777" w:rsidR="00AB0A57" w:rsidRPr="00A343BF" w:rsidRDefault="00AB0A57" w:rsidP="003453CE">
            <w:pPr>
              <w:pStyle w:val="TAL"/>
              <w:jc w:val="center"/>
            </w:pPr>
            <w:r w:rsidRPr="00A343BF">
              <w:t>M</w:t>
            </w:r>
          </w:p>
        </w:tc>
        <w:tc>
          <w:tcPr>
            <w:tcW w:w="652" w:type="pct"/>
          </w:tcPr>
          <w:p w14:paraId="34E45EA7" w14:textId="77777777" w:rsidR="00AB0A57" w:rsidRPr="00A343BF" w:rsidRDefault="00AB0A57" w:rsidP="003453CE">
            <w:pPr>
              <w:pStyle w:val="TAL"/>
              <w:jc w:val="center"/>
            </w:pPr>
            <w:r w:rsidRPr="00A343BF">
              <w:rPr>
                <w:rFonts w:cs="Arial"/>
              </w:rPr>
              <w:t>T</w:t>
            </w:r>
          </w:p>
        </w:tc>
        <w:tc>
          <w:tcPr>
            <w:tcW w:w="798" w:type="pct"/>
          </w:tcPr>
          <w:p w14:paraId="381003BC" w14:textId="77777777" w:rsidR="00AB0A57" w:rsidRPr="00A343BF" w:rsidRDefault="00AB0A57" w:rsidP="003453CE">
            <w:pPr>
              <w:pStyle w:val="TAL"/>
              <w:jc w:val="center"/>
            </w:pPr>
            <w:r w:rsidRPr="00A343BF">
              <w:t>T</w:t>
            </w:r>
          </w:p>
        </w:tc>
        <w:tc>
          <w:tcPr>
            <w:tcW w:w="725" w:type="pct"/>
          </w:tcPr>
          <w:p w14:paraId="596C1FAF" w14:textId="77777777" w:rsidR="00AB0A57" w:rsidRPr="00A343BF" w:rsidRDefault="00FC4CF4" w:rsidP="00844228">
            <w:pPr>
              <w:pStyle w:val="TAC"/>
            </w:pPr>
            <w:r>
              <w:t xml:space="preserve"> </w:t>
            </w:r>
            <w:r w:rsidR="00AB0A57" w:rsidRPr="00A343BF">
              <w:t>F</w:t>
            </w:r>
          </w:p>
        </w:tc>
        <w:tc>
          <w:tcPr>
            <w:tcW w:w="688" w:type="pct"/>
          </w:tcPr>
          <w:p w14:paraId="240854FE" w14:textId="77777777" w:rsidR="00AB0A57" w:rsidRPr="00A343BF" w:rsidRDefault="00AB0A57" w:rsidP="003453CE">
            <w:pPr>
              <w:pStyle w:val="TAL"/>
              <w:jc w:val="center"/>
            </w:pPr>
            <w:r w:rsidRPr="00A343BF">
              <w:t>T</w:t>
            </w:r>
          </w:p>
        </w:tc>
      </w:tr>
      <w:tr w:rsidR="00AB0A57" w:rsidRPr="00A343BF" w14:paraId="2B0C2DE3" w14:textId="77777777" w:rsidTr="00EE0F23">
        <w:tblPrEx>
          <w:tblCellMar>
            <w:top w:w="0" w:type="dxa"/>
            <w:bottom w:w="0" w:type="dxa"/>
          </w:tblCellMar>
        </w:tblPrEx>
        <w:trPr>
          <w:jc w:val="center"/>
        </w:trPr>
        <w:tc>
          <w:tcPr>
            <w:tcW w:w="1267" w:type="pct"/>
          </w:tcPr>
          <w:p w14:paraId="2408CC2E"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policyContent</w:t>
            </w:r>
          </w:p>
        </w:tc>
        <w:tc>
          <w:tcPr>
            <w:tcW w:w="870" w:type="pct"/>
          </w:tcPr>
          <w:p w14:paraId="008DC7F9" w14:textId="77777777" w:rsidR="00AB0A57" w:rsidRPr="00A343BF" w:rsidRDefault="00AB0A57" w:rsidP="003453CE">
            <w:pPr>
              <w:pStyle w:val="TAL"/>
              <w:jc w:val="center"/>
            </w:pPr>
            <w:r w:rsidRPr="00A343BF">
              <w:t>M</w:t>
            </w:r>
          </w:p>
        </w:tc>
        <w:tc>
          <w:tcPr>
            <w:tcW w:w="652" w:type="pct"/>
          </w:tcPr>
          <w:p w14:paraId="5A3D44F7" w14:textId="77777777" w:rsidR="00AB0A57" w:rsidRPr="00A343BF" w:rsidRDefault="00AB0A57" w:rsidP="003453CE">
            <w:pPr>
              <w:pStyle w:val="TAL"/>
              <w:jc w:val="center"/>
            </w:pPr>
            <w:r w:rsidRPr="00A343BF">
              <w:rPr>
                <w:rFonts w:cs="Arial"/>
              </w:rPr>
              <w:t>T</w:t>
            </w:r>
          </w:p>
        </w:tc>
        <w:tc>
          <w:tcPr>
            <w:tcW w:w="798" w:type="pct"/>
          </w:tcPr>
          <w:p w14:paraId="7B8BA9B2" w14:textId="77777777" w:rsidR="00AB0A57" w:rsidRPr="00A343BF" w:rsidRDefault="00AB0A57" w:rsidP="003453CE">
            <w:pPr>
              <w:pStyle w:val="TAL"/>
              <w:jc w:val="center"/>
            </w:pPr>
            <w:r w:rsidRPr="00A343BF">
              <w:t>T</w:t>
            </w:r>
          </w:p>
        </w:tc>
        <w:tc>
          <w:tcPr>
            <w:tcW w:w="725" w:type="pct"/>
          </w:tcPr>
          <w:p w14:paraId="37FA0188" w14:textId="77777777" w:rsidR="00AB0A57" w:rsidRPr="00A343BF" w:rsidRDefault="00FC4CF4" w:rsidP="003453CE">
            <w:pPr>
              <w:pStyle w:val="TAL"/>
              <w:jc w:val="center"/>
            </w:pPr>
            <w:r>
              <w:t xml:space="preserve"> </w:t>
            </w:r>
            <w:r w:rsidR="00AB0A57" w:rsidRPr="00A343BF">
              <w:t>F</w:t>
            </w:r>
          </w:p>
        </w:tc>
        <w:tc>
          <w:tcPr>
            <w:tcW w:w="688" w:type="pct"/>
          </w:tcPr>
          <w:p w14:paraId="0D199F97" w14:textId="77777777" w:rsidR="00AB0A57" w:rsidRPr="00A343BF" w:rsidRDefault="00AB0A57" w:rsidP="003453CE">
            <w:pPr>
              <w:pStyle w:val="TAL"/>
              <w:jc w:val="center"/>
            </w:pPr>
            <w:r w:rsidRPr="00A343BF">
              <w:t>T</w:t>
            </w:r>
          </w:p>
        </w:tc>
      </w:tr>
    </w:tbl>
    <w:p w14:paraId="0D4922A1" w14:textId="77777777" w:rsidR="00FC4CF4" w:rsidRDefault="00FC4CF4" w:rsidP="00FC4CF4">
      <w:bookmarkStart w:id="101" w:name="_Toc26279404"/>
    </w:p>
    <w:p w14:paraId="49C220B4" w14:textId="77777777" w:rsidR="00AB0A57" w:rsidRPr="00A343BF" w:rsidRDefault="00DE5536" w:rsidP="00AB0A57">
      <w:pPr>
        <w:pStyle w:val="Heading3"/>
      </w:pPr>
      <w:bookmarkStart w:id="102" w:name="_Toc26439749"/>
      <w:r w:rsidRPr="00A343BF">
        <w:t>9</w:t>
      </w:r>
      <w:r w:rsidR="00AB0A57" w:rsidRPr="00A343BF">
        <w:t>.3.2</w:t>
      </w:r>
      <w:r w:rsidR="00AB0A57" w:rsidRPr="00A343BF">
        <w:tab/>
      </w:r>
      <w:r w:rsidR="00AB0A57" w:rsidRPr="00A343BF">
        <w:rPr>
          <w:rFonts w:ascii="Courier New" w:hAnsi="Courier New" w:cs="Courier New"/>
        </w:rPr>
        <w:t>PolicyList</w:t>
      </w:r>
      <w:bookmarkEnd w:id="101"/>
      <w:bookmarkEnd w:id="102"/>
    </w:p>
    <w:p w14:paraId="376D654B" w14:textId="77777777" w:rsidR="00AB0A57" w:rsidRPr="00A343BF" w:rsidRDefault="00DE5536" w:rsidP="00AB0A57">
      <w:pPr>
        <w:pStyle w:val="Heading4"/>
      </w:pPr>
      <w:bookmarkStart w:id="103" w:name="_Toc26279405"/>
      <w:bookmarkStart w:id="104" w:name="_Toc26439750"/>
      <w:r w:rsidRPr="00A343BF">
        <w:rPr>
          <w:lang w:eastAsia="zh-CN"/>
        </w:rPr>
        <w:t>9</w:t>
      </w:r>
      <w:r w:rsidR="00AB0A57" w:rsidRPr="00A343BF">
        <w:t>.3.2.1</w:t>
      </w:r>
      <w:r w:rsidR="00AB0A57" w:rsidRPr="00A343BF">
        <w:tab/>
        <w:t>Definition</w:t>
      </w:r>
      <w:bookmarkEnd w:id="103"/>
      <w:bookmarkEnd w:id="104"/>
    </w:p>
    <w:p w14:paraId="7AD3C828" w14:textId="77777777" w:rsidR="00AB0A57" w:rsidRPr="00A343BF" w:rsidRDefault="00AB0A57" w:rsidP="00AB0A57">
      <w:pPr>
        <w:rPr>
          <w:rFonts w:eastAsia="Arial"/>
          <w:color w:val="000000"/>
          <w:lang w:eastAsia="zh-CN"/>
        </w:rPr>
      </w:pPr>
      <w:r w:rsidRPr="00A343BF">
        <w:rPr>
          <w:rFonts w:ascii="Courier New" w:hAnsi="Courier New"/>
          <w:color w:val="000000"/>
          <w:szCs w:val="18"/>
        </w:rPr>
        <w:t>PolicyList</w:t>
      </w:r>
      <w:r w:rsidRPr="00A343BF">
        <w:rPr>
          <w:color w:val="000000"/>
        </w:rPr>
        <w:t xml:space="preserve"> is the representation of the list of </w:t>
      </w:r>
      <w:r w:rsidRPr="00A343BF">
        <w:rPr>
          <w:rFonts w:ascii="Courier New" w:hAnsi="Courier New" w:cs="Courier New"/>
          <w:color w:val="000000"/>
          <w:szCs w:val="18"/>
        </w:rPr>
        <w:t>Policy.</w:t>
      </w:r>
    </w:p>
    <w:p w14:paraId="29B2A589" w14:textId="77777777" w:rsidR="00AB0A57" w:rsidRPr="00A343BF" w:rsidRDefault="00DE5536" w:rsidP="00AB0A57">
      <w:pPr>
        <w:pStyle w:val="Heading4"/>
      </w:pPr>
      <w:bookmarkStart w:id="105" w:name="_Toc26279406"/>
      <w:bookmarkStart w:id="106" w:name="_Toc26439751"/>
      <w:r w:rsidRPr="00A343BF">
        <w:rPr>
          <w:rFonts w:hint="eastAsia"/>
          <w:lang w:eastAsia="zh-CN"/>
        </w:rPr>
        <w:t>9</w:t>
      </w:r>
      <w:r w:rsidR="00AB0A57" w:rsidRPr="00A343BF">
        <w:t>.3.2.2</w:t>
      </w:r>
      <w:r w:rsidR="00AB0A57" w:rsidRPr="00A343BF">
        <w:tab/>
        <w:t>Attributes</w:t>
      </w:r>
      <w:bookmarkEnd w:id="105"/>
      <w:bookmarkEnd w:id="1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51"/>
        <w:gridCol w:w="1595"/>
        <w:gridCol w:w="1406"/>
        <w:gridCol w:w="1425"/>
        <w:gridCol w:w="1379"/>
        <w:gridCol w:w="1375"/>
      </w:tblGrid>
      <w:tr w:rsidR="00AB0A57" w:rsidRPr="00A343BF" w14:paraId="2B28B016" w14:textId="77777777" w:rsidTr="003453CE">
        <w:trPr>
          <w:cantSplit/>
          <w:jc w:val="center"/>
        </w:trPr>
        <w:tc>
          <w:tcPr>
            <w:tcW w:w="1272" w:type="pct"/>
            <w:tcBorders>
              <w:top w:val="single" w:sz="4" w:space="0" w:color="auto"/>
              <w:left w:val="single" w:sz="4" w:space="0" w:color="auto"/>
              <w:bottom w:val="single" w:sz="4" w:space="0" w:color="auto"/>
              <w:right w:val="single" w:sz="4" w:space="0" w:color="auto"/>
            </w:tcBorders>
            <w:shd w:val="pct10" w:color="auto" w:fill="FFFFFF"/>
            <w:vAlign w:val="bottom"/>
            <w:hideMark/>
          </w:tcPr>
          <w:p w14:paraId="45854E1D" w14:textId="77777777" w:rsidR="00AB0A57" w:rsidRPr="00A343BF" w:rsidRDefault="00AB0A57" w:rsidP="003453CE">
            <w:pPr>
              <w:pStyle w:val="TAH"/>
              <w:rPr>
                <w:color w:val="000000"/>
              </w:rPr>
            </w:pPr>
            <w:r w:rsidRPr="00A343BF">
              <w:rPr>
                <w:color w:val="000000"/>
              </w:rPr>
              <w:t>Attribute name</w:t>
            </w:r>
          </w:p>
        </w:tc>
        <w:tc>
          <w:tcPr>
            <w:tcW w:w="828" w:type="pct"/>
            <w:tcBorders>
              <w:top w:val="single" w:sz="4" w:space="0" w:color="auto"/>
              <w:left w:val="single" w:sz="4" w:space="0" w:color="auto"/>
              <w:bottom w:val="single" w:sz="4" w:space="0" w:color="auto"/>
              <w:right w:val="single" w:sz="4" w:space="0" w:color="auto"/>
            </w:tcBorders>
            <w:shd w:val="pct10" w:color="auto" w:fill="FFFFFF"/>
            <w:vAlign w:val="bottom"/>
            <w:hideMark/>
          </w:tcPr>
          <w:p w14:paraId="2612841B" w14:textId="77777777" w:rsidR="00AB0A57" w:rsidRPr="00A343BF" w:rsidRDefault="00AB0A57" w:rsidP="003453CE">
            <w:pPr>
              <w:pStyle w:val="TAH"/>
              <w:rPr>
                <w:color w:val="000000"/>
              </w:rPr>
            </w:pPr>
            <w:r w:rsidRPr="00A343BF">
              <w:rPr>
                <w:color w:val="000000"/>
              </w:rPr>
              <w:t>Support Qualifier</w:t>
            </w:r>
          </w:p>
        </w:tc>
        <w:tc>
          <w:tcPr>
            <w:tcW w:w="730" w:type="pct"/>
            <w:tcBorders>
              <w:top w:val="single" w:sz="4" w:space="0" w:color="auto"/>
              <w:left w:val="single" w:sz="4" w:space="0" w:color="auto"/>
              <w:bottom w:val="single" w:sz="4" w:space="0" w:color="auto"/>
              <w:right w:val="single" w:sz="4" w:space="0" w:color="auto"/>
            </w:tcBorders>
            <w:shd w:val="pct10" w:color="auto" w:fill="FFFFFF"/>
            <w:hideMark/>
          </w:tcPr>
          <w:p w14:paraId="2F62C3EB" w14:textId="77777777" w:rsidR="00AB0A57" w:rsidRPr="00A343BF" w:rsidRDefault="00AB0A57" w:rsidP="003453CE">
            <w:pPr>
              <w:pStyle w:val="TAH"/>
              <w:rPr>
                <w:color w:val="000000"/>
              </w:rPr>
            </w:pPr>
            <w:r w:rsidRPr="00A343BF">
              <w:t>isReadble</w:t>
            </w:r>
          </w:p>
        </w:tc>
        <w:tc>
          <w:tcPr>
            <w:tcW w:w="740" w:type="pct"/>
            <w:tcBorders>
              <w:top w:val="single" w:sz="4" w:space="0" w:color="auto"/>
              <w:left w:val="single" w:sz="4" w:space="0" w:color="auto"/>
              <w:bottom w:val="single" w:sz="4" w:space="0" w:color="auto"/>
              <w:right w:val="single" w:sz="4" w:space="0" w:color="auto"/>
            </w:tcBorders>
            <w:shd w:val="pct10" w:color="auto" w:fill="FFFFFF"/>
            <w:hideMark/>
          </w:tcPr>
          <w:p w14:paraId="7B02EC7A" w14:textId="77777777" w:rsidR="00AB0A57" w:rsidRPr="00A343BF" w:rsidRDefault="00AB0A57" w:rsidP="003453CE">
            <w:pPr>
              <w:pStyle w:val="TAH"/>
              <w:rPr>
                <w:color w:val="000000"/>
              </w:rPr>
            </w:pPr>
            <w:r w:rsidRPr="00A343BF">
              <w:t>isWriteble</w:t>
            </w:r>
          </w:p>
        </w:tc>
        <w:tc>
          <w:tcPr>
            <w:tcW w:w="716" w:type="pct"/>
            <w:tcBorders>
              <w:top w:val="single" w:sz="4" w:space="0" w:color="auto"/>
              <w:left w:val="single" w:sz="4" w:space="0" w:color="auto"/>
              <w:bottom w:val="single" w:sz="4" w:space="0" w:color="auto"/>
              <w:right w:val="single" w:sz="4" w:space="0" w:color="auto"/>
            </w:tcBorders>
            <w:shd w:val="pct10" w:color="auto" w:fill="FFFFFF"/>
          </w:tcPr>
          <w:p w14:paraId="3A3709EB" w14:textId="77777777" w:rsidR="00AB0A57" w:rsidRPr="00A343BF" w:rsidRDefault="00AB0A57" w:rsidP="003453CE">
            <w:pPr>
              <w:pStyle w:val="TAH"/>
            </w:pPr>
            <w:r w:rsidRPr="00A343BF">
              <w:t>isInvariant</w:t>
            </w:r>
          </w:p>
        </w:tc>
        <w:tc>
          <w:tcPr>
            <w:tcW w:w="714" w:type="pct"/>
            <w:tcBorders>
              <w:top w:val="single" w:sz="4" w:space="0" w:color="auto"/>
              <w:left w:val="single" w:sz="4" w:space="0" w:color="auto"/>
              <w:bottom w:val="single" w:sz="4" w:space="0" w:color="auto"/>
              <w:right w:val="single" w:sz="4" w:space="0" w:color="auto"/>
            </w:tcBorders>
            <w:shd w:val="pct10" w:color="auto" w:fill="FFFFFF"/>
          </w:tcPr>
          <w:p w14:paraId="6C84511D" w14:textId="77777777" w:rsidR="00AB0A57" w:rsidRPr="00A343BF" w:rsidRDefault="00AB0A57" w:rsidP="003453CE">
            <w:pPr>
              <w:pStyle w:val="TAH"/>
            </w:pPr>
            <w:r w:rsidRPr="00A343BF">
              <w:t>isNotifyable</w:t>
            </w:r>
          </w:p>
        </w:tc>
      </w:tr>
      <w:tr w:rsidR="00AB0A57" w:rsidRPr="00A343BF" w14:paraId="59B77AD0" w14:textId="77777777" w:rsidTr="003453CE">
        <w:trPr>
          <w:cantSplit/>
          <w:jc w:val="center"/>
        </w:trPr>
        <w:tc>
          <w:tcPr>
            <w:tcW w:w="1272" w:type="pct"/>
            <w:tcBorders>
              <w:top w:val="single" w:sz="4" w:space="0" w:color="auto"/>
              <w:left w:val="single" w:sz="4" w:space="0" w:color="auto"/>
              <w:bottom w:val="single" w:sz="4" w:space="0" w:color="auto"/>
              <w:right w:val="single" w:sz="4" w:space="0" w:color="auto"/>
            </w:tcBorders>
            <w:hideMark/>
          </w:tcPr>
          <w:p w14:paraId="52F7FADB"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policyListId</w:t>
            </w:r>
          </w:p>
        </w:tc>
        <w:tc>
          <w:tcPr>
            <w:tcW w:w="828" w:type="pct"/>
            <w:tcBorders>
              <w:top w:val="single" w:sz="4" w:space="0" w:color="auto"/>
              <w:left w:val="single" w:sz="4" w:space="0" w:color="auto"/>
              <w:bottom w:val="single" w:sz="4" w:space="0" w:color="auto"/>
              <w:right w:val="single" w:sz="4" w:space="0" w:color="auto"/>
            </w:tcBorders>
            <w:hideMark/>
          </w:tcPr>
          <w:p w14:paraId="0E5F8C9D" w14:textId="77777777" w:rsidR="00AB0A57" w:rsidRPr="00A343BF" w:rsidRDefault="00AB0A57" w:rsidP="003453CE">
            <w:pPr>
              <w:pStyle w:val="TAC"/>
            </w:pPr>
            <w:r w:rsidRPr="00A343BF">
              <w:t>M</w:t>
            </w:r>
          </w:p>
        </w:tc>
        <w:tc>
          <w:tcPr>
            <w:tcW w:w="730" w:type="pct"/>
            <w:tcBorders>
              <w:top w:val="single" w:sz="4" w:space="0" w:color="auto"/>
              <w:left w:val="single" w:sz="4" w:space="0" w:color="auto"/>
              <w:bottom w:val="single" w:sz="4" w:space="0" w:color="auto"/>
              <w:right w:val="single" w:sz="4" w:space="0" w:color="auto"/>
            </w:tcBorders>
            <w:hideMark/>
          </w:tcPr>
          <w:p w14:paraId="02A2097A" w14:textId="77777777" w:rsidR="00AB0A57" w:rsidRPr="00A343BF" w:rsidRDefault="00AB0A57" w:rsidP="003453CE">
            <w:pPr>
              <w:pStyle w:val="TAC"/>
            </w:pPr>
            <w:r w:rsidRPr="00A343BF">
              <w:rPr>
                <w:rFonts w:cs="Arial"/>
              </w:rPr>
              <w:t>T</w:t>
            </w:r>
          </w:p>
        </w:tc>
        <w:tc>
          <w:tcPr>
            <w:tcW w:w="740" w:type="pct"/>
            <w:tcBorders>
              <w:top w:val="single" w:sz="4" w:space="0" w:color="auto"/>
              <w:left w:val="single" w:sz="4" w:space="0" w:color="auto"/>
              <w:bottom w:val="single" w:sz="4" w:space="0" w:color="auto"/>
              <w:right w:val="single" w:sz="4" w:space="0" w:color="auto"/>
            </w:tcBorders>
            <w:hideMark/>
          </w:tcPr>
          <w:p w14:paraId="1D5247C4" w14:textId="77777777" w:rsidR="00AB0A57" w:rsidRPr="00A343BF" w:rsidRDefault="00AB0A57" w:rsidP="003453CE">
            <w:pPr>
              <w:pStyle w:val="TAC"/>
            </w:pPr>
            <w:r w:rsidRPr="00A343BF">
              <w:t>F</w:t>
            </w:r>
          </w:p>
        </w:tc>
        <w:tc>
          <w:tcPr>
            <w:tcW w:w="716" w:type="pct"/>
            <w:tcBorders>
              <w:top w:val="single" w:sz="4" w:space="0" w:color="auto"/>
              <w:left w:val="single" w:sz="4" w:space="0" w:color="auto"/>
              <w:bottom w:val="single" w:sz="4" w:space="0" w:color="auto"/>
              <w:right w:val="single" w:sz="4" w:space="0" w:color="auto"/>
            </w:tcBorders>
          </w:tcPr>
          <w:p w14:paraId="7897F7C1" w14:textId="77777777" w:rsidR="00AB0A57" w:rsidRPr="00A343BF" w:rsidRDefault="00AB0A57" w:rsidP="003453CE">
            <w:pPr>
              <w:pStyle w:val="TAC"/>
            </w:pPr>
            <w:r w:rsidRPr="00A343BF">
              <w:t>T</w:t>
            </w:r>
          </w:p>
        </w:tc>
        <w:tc>
          <w:tcPr>
            <w:tcW w:w="714" w:type="pct"/>
            <w:tcBorders>
              <w:top w:val="single" w:sz="4" w:space="0" w:color="auto"/>
              <w:left w:val="single" w:sz="4" w:space="0" w:color="auto"/>
              <w:bottom w:val="single" w:sz="4" w:space="0" w:color="auto"/>
              <w:right w:val="single" w:sz="4" w:space="0" w:color="auto"/>
            </w:tcBorders>
          </w:tcPr>
          <w:p w14:paraId="790897E1" w14:textId="77777777" w:rsidR="00AB0A57" w:rsidRPr="00A343BF" w:rsidRDefault="00AB0A57" w:rsidP="003453CE">
            <w:pPr>
              <w:pStyle w:val="TAC"/>
            </w:pPr>
            <w:r w:rsidRPr="00A343BF">
              <w:t>T</w:t>
            </w:r>
          </w:p>
        </w:tc>
      </w:tr>
      <w:tr w:rsidR="00AB0A57" w:rsidRPr="00A343BF" w14:paraId="0281294C" w14:textId="77777777" w:rsidTr="003453CE">
        <w:trPr>
          <w:cantSplit/>
          <w:jc w:val="center"/>
        </w:trPr>
        <w:tc>
          <w:tcPr>
            <w:tcW w:w="1272" w:type="pct"/>
            <w:tcBorders>
              <w:top w:val="single" w:sz="4" w:space="0" w:color="auto"/>
              <w:left w:val="single" w:sz="4" w:space="0" w:color="auto"/>
              <w:bottom w:val="single" w:sz="4" w:space="0" w:color="auto"/>
              <w:right w:val="single" w:sz="4" w:space="0" w:color="auto"/>
            </w:tcBorders>
          </w:tcPr>
          <w:p w14:paraId="6EEF62F0"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policyIdList</w:t>
            </w:r>
          </w:p>
        </w:tc>
        <w:tc>
          <w:tcPr>
            <w:tcW w:w="828" w:type="pct"/>
            <w:tcBorders>
              <w:top w:val="single" w:sz="4" w:space="0" w:color="auto"/>
              <w:left w:val="single" w:sz="4" w:space="0" w:color="auto"/>
              <w:bottom w:val="single" w:sz="4" w:space="0" w:color="auto"/>
              <w:right w:val="single" w:sz="4" w:space="0" w:color="auto"/>
            </w:tcBorders>
          </w:tcPr>
          <w:p w14:paraId="70B3882C" w14:textId="77777777" w:rsidR="00AB0A57" w:rsidRPr="00A343BF" w:rsidRDefault="00AB0A57" w:rsidP="003453CE">
            <w:pPr>
              <w:pStyle w:val="TAC"/>
            </w:pPr>
            <w:r w:rsidRPr="00A343BF">
              <w:t>M</w:t>
            </w:r>
          </w:p>
        </w:tc>
        <w:tc>
          <w:tcPr>
            <w:tcW w:w="730" w:type="pct"/>
            <w:tcBorders>
              <w:top w:val="single" w:sz="4" w:space="0" w:color="auto"/>
              <w:left w:val="single" w:sz="4" w:space="0" w:color="auto"/>
              <w:bottom w:val="single" w:sz="4" w:space="0" w:color="auto"/>
              <w:right w:val="single" w:sz="4" w:space="0" w:color="auto"/>
            </w:tcBorders>
          </w:tcPr>
          <w:p w14:paraId="327BEAE9" w14:textId="77777777" w:rsidR="00AB0A57" w:rsidRPr="00A343BF" w:rsidRDefault="00AB0A57" w:rsidP="003453CE">
            <w:pPr>
              <w:pStyle w:val="TAC"/>
              <w:rPr>
                <w:rFonts w:cs="Arial"/>
              </w:rPr>
            </w:pPr>
            <w:r w:rsidRPr="00A343BF">
              <w:rPr>
                <w:rFonts w:cs="Arial"/>
              </w:rPr>
              <w:t>T</w:t>
            </w:r>
          </w:p>
        </w:tc>
        <w:tc>
          <w:tcPr>
            <w:tcW w:w="740" w:type="pct"/>
            <w:tcBorders>
              <w:top w:val="single" w:sz="4" w:space="0" w:color="auto"/>
              <w:left w:val="single" w:sz="4" w:space="0" w:color="auto"/>
              <w:bottom w:val="single" w:sz="4" w:space="0" w:color="auto"/>
              <w:right w:val="single" w:sz="4" w:space="0" w:color="auto"/>
            </w:tcBorders>
          </w:tcPr>
          <w:p w14:paraId="56EFA7E9" w14:textId="77777777" w:rsidR="00AB0A57" w:rsidRPr="00A343BF" w:rsidRDefault="00AB0A57" w:rsidP="003453CE">
            <w:pPr>
              <w:pStyle w:val="TAC"/>
            </w:pPr>
            <w:r w:rsidRPr="00A343BF">
              <w:t>F</w:t>
            </w:r>
          </w:p>
        </w:tc>
        <w:tc>
          <w:tcPr>
            <w:tcW w:w="716" w:type="pct"/>
            <w:tcBorders>
              <w:top w:val="single" w:sz="4" w:space="0" w:color="auto"/>
              <w:left w:val="single" w:sz="4" w:space="0" w:color="auto"/>
              <w:bottom w:val="single" w:sz="4" w:space="0" w:color="auto"/>
              <w:right w:val="single" w:sz="4" w:space="0" w:color="auto"/>
            </w:tcBorders>
          </w:tcPr>
          <w:p w14:paraId="4309897C" w14:textId="77777777" w:rsidR="00AB0A57" w:rsidRPr="00A343BF" w:rsidRDefault="00AB0A57" w:rsidP="003453CE">
            <w:pPr>
              <w:pStyle w:val="TAC"/>
            </w:pPr>
            <w:r w:rsidRPr="00A343BF">
              <w:t>T</w:t>
            </w:r>
          </w:p>
        </w:tc>
        <w:tc>
          <w:tcPr>
            <w:tcW w:w="714" w:type="pct"/>
            <w:tcBorders>
              <w:top w:val="single" w:sz="4" w:space="0" w:color="auto"/>
              <w:left w:val="single" w:sz="4" w:space="0" w:color="auto"/>
              <w:bottom w:val="single" w:sz="4" w:space="0" w:color="auto"/>
              <w:right w:val="single" w:sz="4" w:space="0" w:color="auto"/>
            </w:tcBorders>
          </w:tcPr>
          <w:p w14:paraId="5FEC2CD7" w14:textId="77777777" w:rsidR="00AB0A57" w:rsidRPr="00A343BF" w:rsidRDefault="00AB0A57" w:rsidP="003453CE">
            <w:pPr>
              <w:pStyle w:val="TAC"/>
            </w:pPr>
            <w:r w:rsidRPr="00A343BF">
              <w:t>T</w:t>
            </w:r>
          </w:p>
        </w:tc>
      </w:tr>
    </w:tbl>
    <w:p w14:paraId="3019FF62" w14:textId="77777777" w:rsidR="00FC4CF4" w:rsidRDefault="00FC4CF4" w:rsidP="00FC4CF4">
      <w:bookmarkStart w:id="107" w:name="_Toc26279407"/>
    </w:p>
    <w:p w14:paraId="706723F9" w14:textId="77777777" w:rsidR="00AB0A57" w:rsidRPr="00A343BF" w:rsidRDefault="00DE5536" w:rsidP="00AB0A57">
      <w:pPr>
        <w:pStyle w:val="Heading3"/>
      </w:pPr>
      <w:bookmarkStart w:id="108" w:name="_Toc26439752"/>
      <w:r w:rsidRPr="00A343BF">
        <w:t>9</w:t>
      </w:r>
      <w:r w:rsidR="00AB0A57" w:rsidRPr="00A343BF">
        <w:t>.3.3</w:t>
      </w:r>
      <w:r w:rsidR="00AB0A57" w:rsidRPr="00A343BF">
        <w:tab/>
        <w:t>PolicyManagementIRP</w:t>
      </w:r>
      <w:bookmarkEnd w:id="107"/>
      <w:bookmarkEnd w:id="108"/>
    </w:p>
    <w:p w14:paraId="3FDC0257" w14:textId="77777777" w:rsidR="00AB0A57" w:rsidRPr="00A343BF" w:rsidRDefault="00DE5536" w:rsidP="00AB0A57">
      <w:pPr>
        <w:pStyle w:val="Heading4"/>
      </w:pPr>
      <w:bookmarkStart w:id="109" w:name="_Toc26279408"/>
      <w:bookmarkStart w:id="110" w:name="_Toc26439753"/>
      <w:r w:rsidRPr="00A343BF">
        <w:rPr>
          <w:rFonts w:hint="eastAsia"/>
          <w:lang w:eastAsia="zh-CN"/>
        </w:rPr>
        <w:t>9</w:t>
      </w:r>
      <w:r w:rsidR="00AB0A57" w:rsidRPr="00A343BF">
        <w:t>.3.3.1</w:t>
      </w:r>
      <w:r w:rsidR="00AB0A57" w:rsidRPr="00A343BF">
        <w:tab/>
        <w:t>Definition</w:t>
      </w:r>
      <w:bookmarkEnd w:id="109"/>
      <w:bookmarkEnd w:id="110"/>
    </w:p>
    <w:p w14:paraId="7652993F" w14:textId="77777777" w:rsidR="00AB0A57" w:rsidRPr="00A343BF" w:rsidRDefault="00AB0A57" w:rsidP="00AB0A57">
      <w:pPr>
        <w:rPr>
          <w:color w:val="000000"/>
        </w:rPr>
      </w:pPr>
      <w:r w:rsidRPr="00A343BF">
        <w:rPr>
          <w:rFonts w:ascii="Courier New" w:hAnsi="Courier New"/>
          <w:color w:val="000000"/>
        </w:rPr>
        <w:t>PolicyManagementIRP</w:t>
      </w:r>
      <w:r w:rsidRPr="00A343BF">
        <w:rPr>
          <w:color w:val="000000"/>
        </w:rPr>
        <w:t xml:space="preserve"> is the representation of the policy management capabilities specified by the present document. This Support </w:t>
      </w:r>
      <w:r w:rsidRPr="00A343BF">
        <w:t>IOC</w:t>
      </w:r>
      <w:r w:rsidRPr="00A343BF">
        <w:rPr>
          <w:color w:val="000000"/>
        </w:rPr>
        <w:t xml:space="preserve"> inherits from </w:t>
      </w:r>
      <w:r w:rsidRPr="00A343BF">
        <w:rPr>
          <w:rFonts w:ascii="Courier New" w:hAnsi="Courier New"/>
          <w:color w:val="000000"/>
        </w:rPr>
        <w:t>ManagedGenericIRP</w:t>
      </w:r>
      <w:r w:rsidRPr="00A343BF">
        <w:rPr>
          <w:color w:val="000000"/>
        </w:rPr>
        <w:t xml:space="preserve"> Support </w:t>
      </w:r>
      <w:r w:rsidRPr="00A343BF">
        <w:t>IOC</w:t>
      </w:r>
      <w:r w:rsidRPr="00A343BF">
        <w:rPr>
          <w:color w:val="000000"/>
        </w:rPr>
        <w:t xml:space="preserve"> specified in 3GPP TS 32.312 [x].</w:t>
      </w:r>
    </w:p>
    <w:p w14:paraId="59CDF754" w14:textId="77777777" w:rsidR="00AB0A57" w:rsidRPr="00A343BF" w:rsidRDefault="00DE5536" w:rsidP="00AB0A57">
      <w:pPr>
        <w:pStyle w:val="Heading4"/>
      </w:pPr>
      <w:bookmarkStart w:id="111" w:name="_Toc26279409"/>
      <w:bookmarkStart w:id="112" w:name="_Toc26439754"/>
      <w:r w:rsidRPr="00A343BF">
        <w:rPr>
          <w:rFonts w:hint="eastAsia"/>
          <w:lang w:eastAsia="zh-CN"/>
        </w:rPr>
        <w:t>9</w:t>
      </w:r>
      <w:r w:rsidR="00AB0A57" w:rsidRPr="00A343BF">
        <w:t>.3.3.2</w:t>
      </w:r>
      <w:r w:rsidR="00AB0A57" w:rsidRPr="00A343BF">
        <w:tab/>
        <w:t>Attribute</w:t>
      </w:r>
      <w:bookmarkEnd w:id="111"/>
      <w:bookmarkEnd w:id="112"/>
    </w:p>
    <w:p w14:paraId="4D962BA7" w14:textId="77777777" w:rsidR="00AB0A57" w:rsidRPr="00A343BF" w:rsidRDefault="00AB0A57" w:rsidP="00AB0A57">
      <w:r w:rsidRPr="00A343BF">
        <w:t>There is no additional attribute defined for this IOC besides those inherited.</w:t>
      </w:r>
    </w:p>
    <w:p w14:paraId="15159337" w14:textId="77777777" w:rsidR="00AB0A57" w:rsidRPr="00A343BF" w:rsidRDefault="00DE5536" w:rsidP="00AB0A57">
      <w:pPr>
        <w:pStyle w:val="Heading4"/>
      </w:pPr>
      <w:bookmarkStart w:id="113" w:name="_Toc26279410"/>
      <w:bookmarkStart w:id="114" w:name="_Toc26439755"/>
      <w:r w:rsidRPr="00A343BF">
        <w:rPr>
          <w:lang w:eastAsia="zh-CN"/>
        </w:rPr>
        <w:t>9</w:t>
      </w:r>
      <w:r w:rsidR="00AB0A57" w:rsidRPr="00A343BF">
        <w:t>.3.</w:t>
      </w:r>
      <w:r w:rsidR="00AB0A57" w:rsidRPr="00A343BF">
        <w:rPr>
          <w:lang w:eastAsia="zh-CN"/>
        </w:rPr>
        <w:t>3</w:t>
      </w:r>
      <w:r w:rsidR="00AB0A57" w:rsidRPr="00A343BF">
        <w:t>.</w:t>
      </w:r>
      <w:r w:rsidR="00FB09BE" w:rsidRPr="00A343BF">
        <w:t>3</w:t>
      </w:r>
      <w:r w:rsidR="00AB0A57" w:rsidRPr="00A343BF">
        <w:tab/>
        <w:t>Notifications</w:t>
      </w:r>
      <w:bookmarkEnd w:id="113"/>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3025"/>
        <w:gridCol w:w="947"/>
        <w:gridCol w:w="5659"/>
      </w:tblGrid>
      <w:tr w:rsidR="00AB0A57" w:rsidRPr="00A343BF" w14:paraId="2DABF7E1" w14:textId="77777777" w:rsidTr="003453CE">
        <w:tblPrEx>
          <w:tblCellMar>
            <w:top w:w="0" w:type="dxa"/>
            <w:bottom w:w="0" w:type="dxa"/>
          </w:tblCellMar>
        </w:tblPrEx>
        <w:trPr>
          <w:tblHeader/>
          <w:jc w:val="center"/>
        </w:trPr>
        <w:tc>
          <w:tcPr>
            <w:tcW w:w="0" w:type="auto"/>
            <w:shd w:val="clear" w:color="auto" w:fill="D9D9D9"/>
          </w:tcPr>
          <w:p w14:paraId="77BD6DE2" w14:textId="77777777" w:rsidR="00AB0A57" w:rsidRPr="00A343BF" w:rsidRDefault="00AB0A57" w:rsidP="003453CE">
            <w:pPr>
              <w:pStyle w:val="TAH"/>
            </w:pPr>
            <w:r w:rsidRPr="00A343BF">
              <w:t>Name</w:t>
            </w:r>
          </w:p>
        </w:tc>
        <w:tc>
          <w:tcPr>
            <w:tcW w:w="0" w:type="auto"/>
            <w:shd w:val="clear" w:color="auto" w:fill="D9D9D9"/>
          </w:tcPr>
          <w:p w14:paraId="392D6D30" w14:textId="77777777" w:rsidR="00AB0A57" w:rsidRPr="00A343BF" w:rsidRDefault="00AB0A57" w:rsidP="003453CE">
            <w:pPr>
              <w:pStyle w:val="TAH"/>
            </w:pPr>
            <w:r w:rsidRPr="00A343BF">
              <w:t>Qualifier</w:t>
            </w:r>
          </w:p>
        </w:tc>
        <w:tc>
          <w:tcPr>
            <w:tcW w:w="0" w:type="auto"/>
            <w:shd w:val="clear" w:color="auto" w:fill="D9D9D9"/>
          </w:tcPr>
          <w:p w14:paraId="1EC2AE78" w14:textId="77777777" w:rsidR="00AB0A57" w:rsidRPr="00A343BF" w:rsidRDefault="00AB0A57" w:rsidP="003453CE">
            <w:pPr>
              <w:pStyle w:val="TAH"/>
            </w:pPr>
            <w:r w:rsidRPr="00A343BF">
              <w:t>Notes</w:t>
            </w:r>
          </w:p>
        </w:tc>
      </w:tr>
      <w:tr w:rsidR="00AB0A57" w:rsidRPr="00A343BF" w14:paraId="6DC7BA15" w14:textId="77777777" w:rsidTr="003453CE">
        <w:tblPrEx>
          <w:tblCellMar>
            <w:top w:w="0" w:type="dxa"/>
            <w:bottom w:w="0" w:type="dxa"/>
          </w:tblCellMar>
        </w:tblPrEx>
        <w:trPr>
          <w:jc w:val="center"/>
        </w:trPr>
        <w:tc>
          <w:tcPr>
            <w:tcW w:w="0" w:type="auto"/>
          </w:tcPr>
          <w:p w14:paraId="395134C0" w14:textId="77777777" w:rsidR="00AB0A57" w:rsidRPr="00A343BF" w:rsidRDefault="00AB0A57" w:rsidP="003453CE">
            <w:pPr>
              <w:pStyle w:val="TAL"/>
              <w:rPr>
                <w:rFonts w:ascii="Courier New" w:hAnsi="Courier New"/>
              </w:rPr>
            </w:pPr>
            <w:r w:rsidRPr="00A343BF">
              <w:rPr>
                <w:rFonts w:ascii="Courier New" w:hAnsi="Courier New" w:cs="Courier New"/>
              </w:rPr>
              <w:t>policyConflictNotification</w:t>
            </w:r>
          </w:p>
        </w:tc>
        <w:tc>
          <w:tcPr>
            <w:tcW w:w="0" w:type="auto"/>
          </w:tcPr>
          <w:p w14:paraId="7B61848F" w14:textId="77777777" w:rsidR="00AB0A57" w:rsidRPr="00A343BF" w:rsidRDefault="00AB0A57" w:rsidP="003453CE">
            <w:pPr>
              <w:pStyle w:val="TAL"/>
              <w:jc w:val="center"/>
            </w:pPr>
            <w:r w:rsidRPr="00A343BF">
              <w:t>M</w:t>
            </w:r>
          </w:p>
        </w:tc>
        <w:tc>
          <w:tcPr>
            <w:tcW w:w="0" w:type="auto"/>
          </w:tcPr>
          <w:p w14:paraId="672767D8" w14:textId="77777777" w:rsidR="00AB0A57" w:rsidRPr="00A343BF" w:rsidRDefault="00AB0A57" w:rsidP="003453CE">
            <w:pPr>
              <w:pStyle w:val="TAL"/>
              <w:jc w:val="center"/>
            </w:pPr>
            <w:r w:rsidRPr="00A343BF">
              <w:t>If there is network policy conflict(s), then the IRPAgent may send this notification to the IPRmanager</w:t>
            </w:r>
          </w:p>
        </w:tc>
      </w:tr>
    </w:tbl>
    <w:p w14:paraId="223AB80F" w14:textId="77777777" w:rsidR="00AB0A57" w:rsidRPr="00A343BF" w:rsidRDefault="00AB0A57" w:rsidP="00AB0A57"/>
    <w:p w14:paraId="41B3D7D0" w14:textId="77777777" w:rsidR="00AB0A57" w:rsidRPr="00A343BF" w:rsidRDefault="00DE5536" w:rsidP="00AB0A57">
      <w:pPr>
        <w:pStyle w:val="Heading2"/>
      </w:pPr>
      <w:bookmarkStart w:id="115" w:name="_Toc26279411"/>
      <w:bookmarkStart w:id="116" w:name="_Toc26439756"/>
      <w:r w:rsidRPr="00A343BF">
        <w:rPr>
          <w:rFonts w:hint="eastAsia"/>
          <w:lang w:eastAsia="zh-CN"/>
        </w:rPr>
        <w:t>9</w:t>
      </w:r>
      <w:r w:rsidR="00AB0A57" w:rsidRPr="00A343BF">
        <w:t>.4</w:t>
      </w:r>
      <w:r w:rsidR="00AB0A57" w:rsidRPr="00A343BF">
        <w:tab/>
        <w:t>Information relationship definition</w:t>
      </w:r>
      <w:r w:rsidR="00AB0A57" w:rsidRPr="00A343BF">
        <w:rPr>
          <w:rFonts w:hint="eastAsia"/>
          <w:lang w:eastAsia="zh-CN"/>
        </w:rPr>
        <w:t>s</w:t>
      </w:r>
      <w:bookmarkEnd w:id="115"/>
      <w:bookmarkEnd w:id="116"/>
    </w:p>
    <w:p w14:paraId="2B6B2187" w14:textId="77777777" w:rsidR="00AB0A57" w:rsidRPr="00A343BF" w:rsidRDefault="00DE5536" w:rsidP="00AB0A57">
      <w:pPr>
        <w:pStyle w:val="Heading3"/>
      </w:pPr>
      <w:bookmarkStart w:id="117" w:name="_Toc26279412"/>
      <w:bookmarkStart w:id="118" w:name="_Toc26439757"/>
      <w:r w:rsidRPr="00A343BF">
        <w:t>9</w:t>
      </w:r>
      <w:r w:rsidR="00AB0A57" w:rsidRPr="00A343BF">
        <w:t>.4.1</w:t>
      </w:r>
      <w:r w:rsidR="00AB0A57" w:rsidRPr="00A343BF">
        <w:tab/>
      </w:r>
      <w:r w:rsidR="00AB0A57" w:rsidRPr="00A343BF">
        <w:rPr>
          <w:rFonts w:eastAsia="Arial"/>
          <w:lang w:eastAsia="zh-CN"/>
        </w:rPr>
        <w:t>r</w:t>
      </w:r>
      <w:r w:rsidR="00AB0A57" w:rsidRPr="00A343BF">
        <w:t>elation-</w:t>
      </w:r>
      <w:r w:rsidR="00AB0A57" w:rsidRPr="00A343BF">
        <w:rPr>
          <w:rFonts w:eastAsia="Arial"/>
          <w:lang w:eastAsia="zh-CN"/>
        </w:rPr>
        <w:t>PolicyManagement</w:t>
      </w:r>
      <w:r w:rsidR="00AB0A57" w:rsidRPr="00A343BF">
        <w:t>IRP-</w:t>
      </w:r>
      <w:r w:rsidR="00AB0A57" w:rsidRPr="00A343BF">
        <w:rPr>
          <w:rFonts w:eastAsia="Arial"/>
          <w:lang w:eastAsia="zh-CN"/>
        </w:rPr>
        <w:t>Policy</w:t>
      </w:r>
      <w:r w:rsidR="00AB0A57" w:rsidRPr="00A343BF">
        <w:t>List (M)</w:t>
      </w:r>
      <w:bookmarkEnd w:id="117"/>
      <w:bookmarkEnd w:id="118"/>
    </w:p>
    <w:p w14:paraId="47F1FF26" w14:textId="77777777" w:rsidR="00AB0A57" w:rsidRPr="00A343BF" w:rsidRDefault="00DE5536" w:rsidP="00AB0A57">
      <w:pPr>
        <w:pStyle w:val="Heading4"/>
      </w:pPr>
      <w:bookmarkStart w:id="119" w:name="_Toc26279413"/>
      <w:bookmarkStart w:id="120" w:name="_Toc26439758"/>
      <w:r w:rsidRPr="00A343BF">
        <w:t>9</w:t>
      </w:r>
      <w:r w:rsidR="00AB0A57" w:rsidRPr="00A343BF">
        <w:t>.4.1.1</w:t>
      </w:r>
      <w:r w:rsidR="00AB0A57" w:rsidRPr="00A343BF">
        <w:tab/>
        <w:t>Definition</w:t>
      </w:r>
      <w:bookmarkEnd w:id="119"/>
      <w:bookmarkEnd w:id="120"/>
    </w:p>
    <w:p w14:paraId="29D63D1B" w14:textId="77777777" w:rsidR="00AB0A57" w:rsidRPr="00A343BF" w:rsidRDefault="00AB0A57" w:rsidP="00AB0A57">
      <w:pPr>
        <w:rPr>
          <w:color w:val="000000"/>
        </w:rPr>
      </w:pPr>
      <w:r w:rsidRPr="00A343BF">
        <w:rPr>
          <w:color w:val="000000"/>
        </w:rPr>
        <w:t xml:space="preserve">This represents the relationship between </w:t>
      </w:r>
      <w:r w:rsidRPr="00A343BF">
        <w:rPr>
          <w:rFonts w:ascii="Courier New" w:hAnsi="Courier New"/>
          <w:color w:val="000000"/>
        </w:rPr>
        <w:t>PolicyManagementIRP</w:t>
      </w:r>
      <w:r w:rsidRPr="00A343BF">
        <w:rPr>
          <w:color w:val="000000"/>
        </w:rPr>
        <w:t xml:space="preserve"> and </w:t>
      </w:r>
      <w:r w:rsidRPr="00A343BF">
        <w:rPr>
          <w:rFonts w:ascii="Courier New" w:hAnsi="Courier New" w:cs="Courier New"/>
          <w:color w:val="000000"/>
        </w:rPr>
        <w:t>Policy</w:t>
      </w:r>
      <w:r w:rsidRPr="00A343BF">
        <w:rPr>
          <w:rFonts w:ascii="Courier New" w:hAnsi="Courier New"/>
          <w:color w:val="000000"/>
        </w:rPr>
        <w:t>List</w:t>
      </w:r>
      <w:r w:rsidRPr="00A343BF">
        <w:rPr>
          <w:color w:val="000000"/>
        </w:rPr>
        <w:t>.</w:t>
      </w:r>
    </w:p>
    <w:p w14:paraId="1AF308A8" w14:textId="77777777" w:rsidR="00AB0A57" w:rsidRPr="00A343BF" w:rsidRDefault="00DE5536" w:rsidP="00AB0A57">
      <w:pPr>
        <w:pStyle w:val="Heading4"/>
      </w:pPr>
      <w:bookmarkStart w:id="121" w:name="_Toc26279414"/>
      <w:bookmarkStart w:id="122" w:name="_Toc26439759"/>
      <w:r w:rsidRPr="00A343BF">
        <w:t>9</w:t>
      </w:r>
      <w:r w:rsidR="00AB0A57" w:rsidRPr="00A343BF">
        <w:t>.4.1.2</w:t>
      </w:r>
      <w:r w:rsidR="00AB0A57" w:rsidRPr="00A343BF">
        <w:tab/>
        <w:t>Role</w:t>
      </w:r>
      <w:bookmarkEnd w:id="121"/>
      <w:bookmarkEnd w:id="1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993"/>
        <w:gridCol w:w="5638"/>
      </w:tblGrid>
      <w:tr w:rsidR="00AB0A57" w:rsidRPr="00A343BF" w14:paraId="135724B3" w14:textId="77777777" w:rsidTr="003453CE">
        <w:trPr>
          <w:jc w:val="center"/>
        </w:trPr>
        <w:tc>
          <w:tcPr>
            <w:tcW w:w="2073" w:type="pct"/>
            <w:tcBorders>
              <w:top w:val="single" w:sz="4" w:space="0" w:color="auto"/>
              <w:left w:val="single" w:sz="4" w:space="0" w:color="auto"/>
              <w:bottom w:val="single" w:sz="4" w:space="0" w:color="auto"/>
              <w:right w:val="single" w:sz="4" w:space="0" w:color="auto"/>
            </w:tcBorders>
            <w:shd w:val="pct10" w:color="auto" w:fill="FFFFFF"/>
            <w:hideMark/>
          </w:tcPr>
          <w:p w14:paraId="789FD252" w14:textId="77777777" w:rsidR="00AB0A57" w:rsidRPr="00A343BF" w:rsidRDefault="00AB0A57" w:rsidP="003453CE">
            <w:pPr>
              <w:pStyle w:val="TAH"/>
              <w:rPr>
                <w:color w:val="000000"/>
              </w:rPr>
            </w:pPr>
            <w:r w:rsidRPr="00A343BF">
              <w:rPr>
                <w:color w:val="000000"/>
              </w:rPr>
              <w:t>Name</w:t>
            </w:r>
          </w:p>
        </w:tc>
        <w:tc>
          <w:tcPr>
            <w:tcW w:w="2927" w:type="pct"/>
            <w:tcBorders>
              <w:top w:val="single" w:sz="4" w:space="0" w:color="auto"/>
              <w:left w:val="single" w:sz="4" w:space="0" w:color="auto"/>
              <w:bottom w:val="single" w:sz="4" w:space="0" w:color="auto"/>
              <w:right w:val="single" w:sz="4" w:space="0" w:color="auto"/>
            </w:tcBorders>
            <w:shd w:val="pct10" w:color="auto" w:fill="FFFFFF"/>
            <w:hideMark/>
          </w:tcPr>
          <w:p w14:paraId="265483F5" w14:textId="77777777" w:rsidR="00AB0A57" w:rsidRPr="00A343BF" w:rsidRDefault="00AB0A57" w:rsidP="003453CE">
            <w:pPr>
              <w:pStyle w:val="TAH"/>
              <w:rPr>
                <w:color w:val="000000"/>
              </w:rPr>
            </w:pPr>
            <w:r w:rsidRPr="00A343BF">
              <w:rPr>
                <w:color w:val="000000"/>
              </w:rPr>
              <w:t>Definition</w:t>
            </w:r>
          </w:p>
        </w:tc>
      </w:tr>
      <w:tr w:rsidR="00AB0A57" w:rsidRPr="00A343BF" w14:paraId="3A849A4E" w14:textId="77777777" w:rsidTr="003453CE">
        <w:trPr>
          <w:jc w:val="center"/>
        </w:trPr>
        <w:tc>
          <w:tcPr>
            <w:tcW w:w="2073" w:type="pct"/>
            <w:tcBorders>
              <w:top w:val="single" w:sz="4" w:space="0" w:color="auto"/>
              <w:left w:val="single" w:sz="4" w:space="0" w:color="auto"/>
              <w:bottom w:val="single" w:sz="4" w:space="0" w:color="auto"/>
              <w:right w:val="single" w:sz="4" w:space="0" w:color="auto"/>
            </w:tcBorders>
            <w:hideMark/>
          </w:tcPr>
          <w:p w14:paraId="1127A093"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thePolicyList</w:t>
            </w:r>
          </w:p>
        </w:tc>
        <w:tc>
          <w:tcPr>
            <w:tcW w:w="2927" w:type="pct"/>
            <w:tcBorders>
              <w:top w:val="single" w:sz="4" w:space="0" w:color="auto"/>
              <w:left w:val="single" w:sz="4" w:space="0" w:color="auto"/>
              <w:bottom w:val="single" w:sz="4" w:space="0" w:color="auto"/>
              <w:right w:val="single" w:sz="4" w:space="0" w:color="auto"/>
            </w:tcBorders>
            <w:hideMark/>
          </w:tcPr>
          <w:p w14:paraId="3847EE0F" w14:textId="77777777" w:rsidR="00AB0A57" w:rsidRPr="00A343BF" w:rsidRDefault="00AB0A57" w:rsidP="003453CE">
            <w:pPr>
              <w:pStyle w:val="TAL"/>
              <w:tabs>
                <w:tab w:val="left" w:pos="4440"/>
              </w:tabs>
              <w:rPr>
                <w:color w:val="000000"/>
              </w:rPr>
            </w:pPr>
            <w:r w:rsidRPr="00A343BF">
              <w:rPr>
                <w:color w:val="000000"/>
              </w:rPr>
              <w:t xml:space="preserve">It represents the </w:t>
            </w:r>
            <w:r w:rsidRPr="00A343BF">
              <w:rPr>
                <w:rFonts w:ascii="Courier New" w:hAnsi="Courier New" w:cs="Courier New"/>
                <w:color w:val="000000"/>
              </w:rPr>
              <w:t>PolicyList</w:t>
            </w:r>
            <w:r w:rsidRPr="00A343BF">
              <w:rPr>
                <w:color w:val="000000"/>
              </w:rPr>
              <w:t>.</w:t>
            </w:r>
          </w:p>
        </w:tc>
      </w:tr>
      <w:tr w:rsidR="00AB0A57" w:rsidRPr="00A343BF" w14:paraId="0185E5DB" w14:textId="77777777" w:rsidTr="003453CE">
        <w:trPr>
          <w:jc w:val="center"/>
        </w:trPr>
        <w:tc>
          <w:tcPr>
            <w:tcW w:w="2073" w:type="pct"/>
            <w:tcBorders>
              <w:top w:val="single" w:sz="4" w:space="0" w:color="auto"/>
              <w:left w:val="single" w:sz="4" w:space="0" w:color="auto"/>
              <w:bottom w:val="single" w:sz="4" w:space="0" w:color="auto"/>
              <w:right w:val="single" w:sz="4" w:space="0" w:color="auto"/>
            </w:tcBorders>
            <w:hideMark/>
          </w:tcPr>
          <w:p w14:paraId="0C20688C"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thePolicyManagementIRP</w:t>
            </w:r>
          </w:p>
        </w:tc>
        <w:tc>
          <w:tcPr>
            <w:tcW w:w="2927" w:type="pct"/>
            <w:tcBorders>
              <w:top w:val="single" w:sz="4" w:space="0" w:color="auto"/>
              <w:left w:val="single" w:sz="4" w:space="0" w:color="auto"/>
              <w:bottom w:val="single" w:sz="4" w:space="0" w:color="auto"/>
              <w:right w:val="single" w:sz="4" w:space="0" w:color="auto"/>
            </w:tcBorders>
            <w:hideMark/>
          </w:tcPr>
          <w:p w14:paraId="52577DE7" w14:textId="77777777" w:rsidR="00AB0A57" w:rsidRPr="00A343BF" w:rsidRDefault="00AB0A57" w:rsidP="003453CE">
            <w:pPr>
              <w:pStyle w:val="TAL"/>
              <w:tabs>
                <w:tab w:val="left" w:pos="4440"/>
              </w:tabs>
              <w:rPr>
                <w:color w:val="000000"/>
              </w:rPr>
            </w:pPr>
            <w:r w:rsidRPr="00A343BF">
              <w:rPr>
                <w:color w:val="000000"/>
              </w:rPr>
              <w:t xml:space="preserve">It represents the </w:t>
            </w:r>
            <w:r w:rsidRPr="00A343BF">
              <w:rPr>
                <w:rFonts w:ascii="Courier New" w:hAnsi="Courier New" w:cs="Courier New"/>
                <w:color w:val="000000"/>
              </w:rPr>
              <w:t>PolicyManagementIRP</w:t>
            </w:r>
            <w:r w:rsidRPr="00A343BF">
              <w:rPr>
                <w:color w:val="000000"/>
              </w:rPr>
              <w:t>.</w:t>
            </w:r>
          </w:p>
        </w:tc>
      </w:tr>
    </w:tbl>
    <w:p w14:paraId="08CFBB5C" w14:textId="77777777" w:rsidR="00AB0A57" w:rsidRPr="00A343BF" w:rsidRDefault="00AB0A57" w:rsidP="00AB0A57"/>
    <w:p w14:paraId="24535FC3" w14:textId="77777777" w:rsidR="00AB0A57" w:rsidRPr="00A343BF" w:rsidRDefault="00DE5536" w:rsidP="00AB0A57">
      <w:pPr>
        <w:pStyle w:val="Heading4"/>
      </w:pPr>
      <w:bookmarkStart w:id="123" w:name="_Toc26279415"/>
      <w:bookmarkStart w:id="124" w:name="_Toc26439760"/>
      <w:r w:rsidRPr="00A343BF">
        <w:lastRenderedPageBreak/>
        <w:t>9</w:t>
      </w:r>
      <w:r w:rsidR="00AB0A57" w:rsidRPr="00A343BF">
        <w:t>.4.1.3</w:t>
      </w:r>
      <w:r w:rsidR="00AB0A57" w:rsidRPr="00A343BF">
        <w:tab/>
        <w:t>Constraint</w:t>
      </w:r>
      <w:bookmarkEnd w:id="123"/>
      <w:bookmarkEnd w:id="1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978"/>
        <w:gridCol w:w="5653"/>
      </w:tblGrid>
      <w:tr w:rsidR="00AB0A57" w:rsidRPr="00A343BF" w14:paraId="7799C475" w14:textId="77777777" w:rsidTr="00EE0F23">
        <w:trPr>
          <w:jc w:val="center"/>
        </w:trPr>
        <w:tc>
          <w:tcPr>
            <w:tcW w:w="2065" w:type="pct"/>
            <w:tcBorders>
              <w:top w:val="single" w:sz="4" w:space="0" w:color="auto"/>
              <w:left w:val="single" w:sz="4" w:space="0" w:color="auto"/>
              <w:bottom w:val="single" w:sz="4" w:space="0" w:color="auto"/>
              <w:right w:val="single" w:sz="4" w:space="0" w:color="auto"/>
            </w:tcBorders>
            <w:shd w:val="pct10" w:color="auto" w:fill="FFFFFF"/>
            <w:hideMark/>
          </w:tcPr>
          <w:p w14:paraId="2D8D88AE" w14:textId="77777777" w:rsidR="00AB0A57" w:rsidRPr="00A343BF" w:rsidRDefault="00AB0A57" w:rsidP="003453CE">
            <w:pPr>
              <w:pStyle w:val="TAH"/>
              <w:rPr>
                <w:color w:val="000000"/>
              </w:rPr>
            </w:pPr>
            <w:r w:rsidRPr="00A343BF">
              <w:rPr>
                <w:color w:val="000000"/>
              </w:rPr>
              <w:t>Name</w:t>
            </w:r>
          </w:p>
        </w:tc>
        <w:tc>
          <w:tcPr>
            <w:tcW w:w="2935" w:type="pct"/>
            <w:tcBorders>
              <w:top w:val="single" w:sz="4" w:space="0" w:color="auto"/>
              <w:left w:val="single" w:sz="4" w:space="0" w:color="auto"/>
              <w:bottom w:val="single" w:sz="4" w:space="0" w:color="auto"/>
              <w:right w:val="single" w:sz="4" w:space="0" w:color="auto"/>
            </w:tcBorders>
            <w:shd w:val="pct10" w:color="auto" w:fill="FFFFFF"/>
            <w:hideMark/>
          </w:tcPr>
          <w:p w14:paraId="29C14C53" w14:textId="77777777" w:rsidR="00AB0A57" w:rsidRPr="00A343BF" w:rsidRDefault="00AB0A57" w:rsidP="003453CE">
            <w:pPr>
              <w:pStyle w:val="TAH"/>
              <w:rPr>
                <w:color w:val="000000"/>
              </w:rPr>
            </w:pPr>
            <w:r w:rsidRPr="00A343BF">
              <w:rPr>
                <w:color w:val="000000"/>
              </w:rPr>
              <w:t>Definition</w:t>
            </w:r>
          </w:p>
        </w:tc>
      </w:tr>
      <w:tr w:rsidR="00AB0A57" w:rsidRPr="00A343BF" w14:paraId="5C5546A1" w14:textId="77777777" w:rsidTr="00EE0F23">
        <w:trPr>
          <w:jc w:val="center"/>
        </w:trPr>
        <w:tc>
          <w:tcPr>
            <w:tcW w:w="2065" w:type="pct"/>
            <w:tcBorders>
              <w:top w:val="single" w:sz="4" w:space="0" w:color="auto"/>
              <w:left w:val="single" w:sz="4" w:space="0" w:color="auto"/>
              <w:bottom w:val="single" w:sz="4" w:space="0" w:color="auto"/>
              <w:right w:val="single" w:sz="4" w:space="0" w:color="auto"/>
            </w:tcBorders>
            <w:hideMark/>
          </w:tcPr>
          <w:p w14:paraId="6112BCD1"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uniquePolicyListId</w:t>
            </w:r>
          </w:p>
        </w:tc>
        <w:tc>
          <w:tcPr>
            <w:tcW w:w="2935" w:type="pct"/>
            <w:tcBorders>
              <w:top w:val="single" w:sz="4" w:space="0" w:color="auto"/>
              <w:left w:val="single" w:sz="4" w:space="0" w:color="auto"/>
              <w:bottom w:val="single" w:sz="4" w:space="0" w:color="auto"/>
              <w:right w:val="single" w:sz="4" w:space="0" w:color="auto"/>
            </w:tcBorders>
            <w:hideMark/>
          </w:tcPr>
          <w:p w14:paraId="26E28D59" w14:textId="77777777" w:rsidR="00AB0A57" w:rsidRPr="00A343BF" w:rsidRDefault="00AB0A57" w:rsidP="003453CE">
            <w:pPr>
              <w:pStyle w:val="TAL"/>
              <w:rPr>
                <w:color w:val="000000"/>
              </w:rPr>
            </w:pPr>
            <w:r w:rsidRPr="00A343BF">
              <w:rPr>
                <w:color w:val="000000"/>
              </w:rPr>
              <w:t xml:space="preserve">The policyListIds playing the role of thePolicyList are unique within a particular </w:t>
            </w:r>
            <w:r w:rsidRPr="00A343BF">
              <w:rPr>
                <w:rFonts w:ascii="Courier New" w:hAnsi="Courier New" w:cs="Courier New"/>
                <w:color w:val="000000"/>
              </w:rPr>
              <w:t>PolicyManagementIRP</w:t>
            </w:r>
            <w:r w:rsidRPr="00A343BF">
              <w:rPr>
                <w:color w:val="000000"/>
              </w:rPr>
              <w:t>.</w:t>
            </w:r>
          </w:p>
        </w:tc>
      </w:tr>
    </w:tbl>
    <w:p w14:paraId="4E836A46" w14:textId="77777777" w:rsidR="00AB0A57" w:rsidRPr="00A343BF" w:rsidRDefault="00AB0A57" w:rsidP="00AB0A57"/>
    <w:p w14:paraId="2290ECD4" w14:textId="77777777" w:rsidR="00AB0A57" w:rsidRPr="00A343BF" w:rsidRDefault="00DE5536" w:rsidP="00AB0A57">
      <w:pPr>
        <w:pStyle w:val="Heading3"/>
      </w:pPr>
      <w:bookmarkStart w:id="125" w:name="_Toc26279416"/>
      <w:bookmarkStart w:id="126" w:name="_Toc26439761"/>
      <w:r w:rsidRPr="00A343BF">
        <w:t>9</w:t>
      </w:r>
      <w:r w:rsidR="00AB0A57" w:rsidRPr="00A343BF">
        <w:t>.4.2</w:t>
      </w:r>
      <w:r w:rsidR="00AB0A57" w:rsidRPr="00A343BF">
        <w:tab/>
      </w:r>
      <w:r w:rsidR="00AB0A57" w:rsidRPr="00A343BF">
        <w:rPr>
          <w:rFonts w:eastAsia="Arial"/>
          <w:lang w:eastAsia="zh-CN"/>
        </w:rPr>
        <w:t>r</w:t>
      </w:r>
      <w:r w:rsidR="00AB0A57" w:rsidRPr="00A343BF">
        <w:t>elation-</w:t>
      </w:r>
      <w:r w:rsidR="00AB0A57" w:rsidRPr="00A343BF">
        <w:rPr>
          <w:rFonts w:eastAsia="Arial"/>
          <w:lang w:eastAsia="zh-CN"/>
        </w:rPr>
        <w:t>Policy</w:t>
      </w:r>
      <w:r w:rsidR="00AB0A57" w:rsidRPr="00A343BF">
        <w:t>List-P</w:t>
      </w:r>
      <w:r w:rsidR="00AB0A57" w:rsidRPr="00A343BF">
        <w:rPr>
          <w:rFonts w:eastAsia="Arial"/>
          <w:lang w:eastAsia="zh-CN"/>
        </w:rPr>
        <w:t>olicy</w:t>
      </w:r>
      <w:r w:rsidR="00AB0A57" w:rsidRPr="00A343BF">
        <w:t xml:space="preserve"> (M)</w:t>
      </w:r>
      <w:bookmarkEnd w:id="125"/>
      <w:bookmarkEnd w:id="126"/>
    </w:p>
    <w:p w14:paraId="2CDA3BFC" w14:textId="77777777" w:rsidR="00AB0A57" w:rsidRPr="00A343BF" w:rsidRDefault="00DE5536" w:rsidP="00AB0A57">
      <w:pPr>
        <w:pStyle w:val="Heading4"/>
      </w:pPr>
      <w:bookmarkStart w:id="127" w:name="_Toc26279417"/>
      <w:bookmarkStart w:id="128" w:name="_Toc26439762"/>
      <w:r w:rsidRPr="00A343BF">
        <w:t>9</w:t>
      </w:r>
      <w:r w:rsidR="00AB0A57" w:rsidRPr="00A343BF">
        <w:t>.4.2.1</w:t>
      </w:r>
      <w:r w:rsidR="00AB0A57" w:rsidRPr="00A343BF">
        <w:tab/>
        <w:t>Definition</w:t>
      </w:r>
      <w:bookmarkEnd w:id="127"/>
      <w:bookmarkEnd w:id="128"/>
    </w:p>
    <w:p w14:paraId="4B3C0A83" w14:textId="77777777" w:rsidR="00AB0A57" w:rsidRPr="00A343BF" w:rsidRDefault="00AB0A57" w:rsidP="00AB0A57">
      <w:pPr>
        <w:rPr>
          <w:color w:val="000000"/>
        </w:rPr>
      </w:pPr>
      <w:r w:rsidRPr="00A343BF">
        <w:rPr>
          <w:color w:val="000000"/>
        </w:rPr>
        <w:t xml:space="preserve">This represents the relationship between </w:t>
      </w:r>
      <w:r w:rsidRPr="00A343BF">
        <w:rPr>
          <w:rFonts w:ascii="Courier New" w:hAnsi="Courier New" w:cs="Courier New"/>
          <w:color w:val="000000"/>
        </w:rPr>
        <w:t>Policy</w:t>
      </w:r>
      <w:r w:rsidRPr="00A343BF">
        <w:rPr>
          <w:rFonts w:ascii="Courier New" w:hAnsi="Courier New"/>
          <w:color w:val="000000"/>
        </w:rPr>
        <w:t>List</w:t>
      </w:r>
      <w:r w:rsidRPr="00A343BF">
        <w:rPr>
          <w:color w:val="000000"/>
        </w:rPr>
        <w:t xml:space="preserve"> and </w:t>
      </w:r>
      <w:r w:rsidRPr="00A343BF">
        <w:rPr>
          <w:rFonts w:ascii="Courier New" w:hAnsi="Courier New" w:cs="Courier New"/>
          <w:color w:val="000000"/>
        </w:rPr>
        <w:t>Policy</w:t>
      </w:r>
      <w:r w:rsidRPr="00A343BF">
        <w:rPr>
          <w:color w:val="000000"/>
        </w:rPr>
        <w:t>.</w:t>
      </w:r>
    </w:p>
    <w:p w14:paraId="596C26DE" w14:textId="77777777" w:rsidR="00AB0A57" w:rsidRPr="00A343BF" w:rsidRDefault="00DE5536" w:rsidP="00AB0A57">
      <w:pPr>
        <w:pStyle w:val="Heading4"/>
      </w:pPr>
      <w:bookmarkStart w:id="129" w:name="_Toc26279418"/>
      <w:bookmarkStart w:id="130" w:name="_Toc26439763"/>
      <w:r w:rsidRPr="00A343BF">
        <w:t>9</w:t>
      </w:r>
      <w:r w:rsidR="00AB0A57" w:rsidRPr="00A343BF">
        <w:t>.4.2.2</w:t>
      </w:r>
      <w:r w:rsidR="00AB0A57" w:rsidRPr="00A343BF">
        <w:tab/>
        <w:t>Role</w:t>
      </w:r>
      <w:bookmarkEnd w:id="129"/>
      <w:bookmarkEnd w:id="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910"/>
        <w:gridCol w:w="5721"/>
      </w:tblGrid>
      <w:tr w:rsidR="00AB0A57" w:rsidRPr="00A343BF" w14:paraId="1581384D" w14:textId="77777777" w:rsidTr="003453CE">
        <w:trPr>
          <w:jc w:val="center"/>
        </w:trPr>
        <w:tc>
          <w:tcPr>
            <w:tcW w:w="2030" w:type="pct"/>
            <w:tcBorders>
              <w:top w:val="single" w:sz="4" w:space="0" w:color="auto"/>
              <w:left w:val="single" w:sz="4" w:space="0" w:color="auto"/>
              <w:bottom w:val="single" w:sz="4" w:space="0" w:color="auto"/>
              <w:right w:val="single" w:sz="4" w:space="0" w:color="auto"/>
            </w:tcBorders>
            <w:shd w:val="pct10" w:color="auto" w:fill="FFFFFF"/>
            <w:hideMark/>
          </w:tcPr>
          <w:p w14:paraId="251C0657" w14:textId="77777777" w:rsidR="00AB0A57" w:rsidRPr="00A343BF" w:rsidRDefault="00AB0A57" w:rsidP="003453CE">
            <w:pPr>
              <w:pStyle w:val="TAH"/>
              <w:rPr>
                <w:color w:val="000000"/>
              </w:rPr>
            </w:pPr>
            <w:r w:rsidRPr="00A343BF">
              <w:rPr>
                <w:color w:val="000000"/>
              </w:rPr>
              <w:t>Name</w:t>
            </w:r>
          </w:p>
        </w:tc>
        <w:tc>
          <w:tcPr>
            <w:tcW w:w="2970" w:type="pct"/>
            <w:tcBorders>
              <w:top w:val="single" w:sz="4" w:space="0" w:color="auto"/>
              <w:left w:val="single" w:sz="4" w:space="0" w:color="auto"/>
              <w:bottom w:val="single" w:sz="4" w:space="0" w:color="auto"/>
              <w:right w:val="single" w:sz="4" w:space="0" w:color="auto"/>
            </w:tcBorders>
            <w:shd w:val="pct10" w:color="auto" w:fill="FFFFFF"/>
            <w:hideMark/>
          </w:tcPr>
          <w:p w14:paraId="3F2BFC77" w14:textId="77777777" w:rsidR="00AB0A57" w:rsidRPr="00A343BF" w:rsidRDefault="00AB0A57" w:rsidP="003453CE">
            <w:pPr>
              <w:pStyle w:val="TAH"/>
              <w:rPr>
                <w:color w:val="000000"/>
              </w:rPr>
            </w:pPr>
            <w:r w:rsidRPr="00A343BF">
              <w:rPr>
                <w:color w:val="000000"/>
              </w:rPr>
              <w:t>Definition</w:t>
            </w:r>
          </w:p>
        </w:tc>
      </w:tr>
      <w:tr w:rsidR="00AB0A57" w:rsidRPr="00A343BF" w14:paraId="45A7DB73" w14:textId="77777777" w:rsidTr="003453CE">
        <w:trPr>
          <w:jc w:val="center"/>
        </w:trPr>
        <w:tc>
          <w:tcPr>
            <w:tcW w:w="2030" w:type="pct"/>
            <w:tcBorders>
              <w:top w:val="single" w:sz="4" w:space="0" w:color="auto"/>
              <w:left w:val="single" w:sz="4" w:space="0" w:color="auto"/>
              <w:bottom w:val="single" w:sz="4" w:space="0" w:color="auto"/>
              <w:right w:val="single" w:sz="4" w:space="0" w:color="auto"/>
            </w:tcBorders>
            <w:hideMark/>
          </w:tcPr>
          <w:p w14:paraId="19599800"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thePolicy</w:t>
            </w:r>
          </w:p>
        </w:tc>
        <w:tc>
          <w:tcPr>
            <w:tcW w:w="2970" w:type="pct"/>
            <w:tcBorders>
              <w:top w:val="single" w:sz="4" w:space="0" w:color="auto"/>
              <w:left w:val="single" w:sz="4" w:space="0" w:color="auto"/>
              <w:bottom w:val="single" w:sz="4" w:space="0" w:color="auto"/>
              <w:right w:val="single" w:sz="4" w:space="0" w:color="auto"/>
            </w:tcBorders>
            <w:hideMark/>
          </w:tcPr>
          <w:p w14:paraId="1D28EA0E" w14:textId="77777777" w:rsidR="00AB0A57" w:rsidRPr="00A343BF" w:rsidRDefault="00AB0A57" w:rsidP="003453CE">
            <w:pPr>
              <w:pStyle w:val="TAL"/>
              <w:rPr>
                <w:color w:val="000000"/>
              </w:rPr>
            </w:pPr>
            <w:r w:rsidRPr="00A343BF">
              <w:rPr>
                <w:color w:val="000000"/>
              </w:rPr>
              <w:t xml:space="preserve">It represents the </w:t>
            </w:r>
            <w:r w:rsidRPr="00A343BF">
              <w:rPr>
                <w:rFonts w:ascii="Courier New" w:hAnsi="Courier New" w:cs="Courier New"/>
                <w:color w:val="000000"/>
              </w:rPr>
              <w:t>Policy</w:t>
            </w:r>
            <w:r w:rsidRPr="00A343BF">
              <w:rPr>
                <w:color w:val="000000"/>
              </w:rPr>
              <w:t>.</w:t>
            </w:r>
          </w:p>
        </w:tc>
      </w:tr>
      <w:tr w:rsidR="00AB0A57" w:rsidRPr="00A343BF" w14:paraId="03CAA74B" w14:textId="77777777" w:rsidTr="003453CE">
        <w:trPr>
          <w:jc w:val="center"/>
        </w:trPr>
        <w:tc>
          <w:tcPr>
            <w:tcW w:w="2030" w:type="pct"/>
            <w:tcBorders>
              <w:top w:val="single" w:sz="4" w:space="0" w:color="auto"/>
              <w:left w:val="single" w:sz="4" w:space="0" w:color="auto"/>
              <w:bottom w:val="single" w:sz="4" w:space="0" w:color="auto"/>
              <w:right w:val="single" w:sz="4" w:space="0" w:color="auto"/>
            </w:tcBorders>
            <w:hideMark/>
          </w:tcPr>
          <w:p w14:paraId="539AA5BD"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thePolicyList</w:t>
            </w:r>
          </w:p>
        </w:tc>
        <w:tc>
          <w:tcPr>
            <w:tcW w:w="2970" w:type="pct"/>
            <w:tcBorders>
              <w:top w:val="single" w:sz="4" w:space="0" w:color="auto"/>
              <w:left w:val="single" w:sz="4" w:space="0" w:color="auto"/>
              <w:bottom w:val="single" w:sz="4" w:space="0" w:color="auto"/>
              <w:right w:val="single" w:sz="4" w:space="0" w:color="auto"/>
            </w:tcBorders>
            <w:hideMark/>
          </w:tcPr>
          <w:p w14:paraId="6ED53121" w14:textId="77777777" w:rsidR="00AB0A57" w:rsidRPr="00A343BF" w:rsidRDefault="00AB0A57" w:rsidP="003453CE">
            <w:pPr>
              <w:pStyle w:val="TAL"/>
              <w:rPr>
                <w:color w:val="000000"/>
              </w:rPr>
            </w:pPr>
            <w:r w:rsidRPr="00A343BF">
              <w:rPr>
                <w:color w:val="000000"/>
              </w:rPr>
              <w:t xml:space="preserve">It represents the </w:t>
            </w:r>
            <w:r w:rsidRPr="00A343BF">
              <w:rPr>
                <w:rFonts w:ascii="Courier New" w:hAnsi="Courier New" w:cs="Courier New"/>
                <w:color w:val="000000"/>
              </w:rPr>
              <w:t>PolicyList</w:t>
            </w:r>
            <w:r w:rsidRPr="00A343BF">
              <w:rPr>
                <w:color w:val="000000"/>
              </w:rPr>
              <w:t>.</w:t>
            </w:r>
          </w:p>
        </w:tc>
      </w:tr>
    </w:tbl>
    <w:p w14:paraId="108095BB" w14:textId="77777777" w:rsidR="00AB0A57" w:rsidRPr="00A343BF" w:rsidRDefault="00AB0A57" w:rsidP="00AB0A57"/>
    <w:p w14:paraId="2FFCE43A" w14:textId="77777777" w:rsidR="00AB0A57" w:rsidRPr="00A343BF" w:rsidRDefault="00DE5536" w:rsidP="00AB0A57">
      <w:pPr>
        <w:pStyle w:val="Heading4"/>
      </w:pPr>
      <w:bookmarkStart w:id="131" w:name="_Toc26279419"/>
      <w:bookmarkStart w:id="132" w:name="_Toc26439764"/>
      <w:r w:rsidRPr="00A343BF">
        <w:t>9</w:t>
      </w:r>
      <w:r w:rsidR="00AB0A57" w:rsidRPr="00A343BF">
        <w:t>.4.2.3</w:t>
      </w:r>
      <w:r w:rsidR="00AB0A57" w:rsidRPr="00A343BF">
        <w:tab/>
        <w:t>Constraint</w:t>
      </w:r>
      <w:bookmarkEnd w:id="131"/>
      <w:bookmarkEnd w:id="1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978"/>
        <w:gridCol w:w="5653"/>
      </w:tblGrid>
      <w:tr w:rsidR="00AB0A57" w:rsidRPr="00A343BF" w14:paraId="71579236" w14:textId="77777777" w:rsidTr="00EE0F23">
        <w:trPr>
          <w:jc w:val="center"/>
        </w:trPr>
        <w:tc>
          <w:tcPr>
            <w:tcW w:w="2065" w:type="pct"/>
            <w:tcBorders>
              <w:top w:val="single" w:sz="4" w:space="0" w:color="auto"/>
              <w:left w:val="single" w:sz="4" w:space="0" w:color="auto"/>
              <w:bottom w:val="single" w:sz="4" w:space="0" w:color="auto"/>
              <w:right w:val="single" w:sz="4" w:space="0" w:color="auto"/>
            </w:tcBorders>
            <w:shd w:val="pct10" w:color="auto" w:fill="FFFFFF"/>
            <w:hideMark/>
          </w:tcPr>
          <w:p w14:paraId="13CC4EE1" w14:textId="77777777" w:rsidR="00AB0A57" w:rsidRPr="00A343BF" w:rsidRDefault="00AB0A57" w:rsidP="003453CE">
            <w:pPr>
              <w:pStyle w:val="TAH"/>
              <w:rPr>
                <w:color w:val="000000"/>
              </w:rPr>
            </w:pPr>
            <w:r w:rsidRPr="00A343BF">
              <w:rPr>
                <w:color w:val="000000"/>
              </w:rPr>
              <w:t>Name</w:t>
            </w:r>
          </w:p>
        </w:tc>
        <w:tc>
          <w:tcPr>
            <w:tcW w:w="2935" w:type="pct"/>
            <w:tcBorders>
              <w:top w:val="single" w:sz="4" w:space="0" w:color="auto"/>
              <w:left w:val="single" w:sz="4" w:space="0" w:color="auto"/>
              <w:bottom w:val="single" w:sz="4" w:space="0" w:color="auto"/>
              <w:right w:val="single" w:sz="4" w:space="0" w:color="auto"/>
            </w:tcBorders>
            <w:shd w:val="pct10" w:color="auto" w:fill="FFFFFF"/>
            <w:hideMark/>
          </w:tcPr>
          <w:p w14:paraId="1FFABDFF" w14:textId="77777777" w:rsidR="00AB0A57" w:rsidRPr="00A343BF" w:rsidRDefault="00AB0A57" w:rsidP="003453CE">
            <w:pPr>
              <w:pStyle w:val="TAH"/>
              <w:rPr>
                <w:color w:val="000000"/>
              </w:rPr>
            </w:pPr>
            <w:r w:rsidRPr="00A343BF">
              <w:rPr>
                <w:color w:val="000000"/>
              </w:rPr>
              <w:t>Definition</w:t>
            </w:r>
          </w:p>
        </w:tc>
      </w:tr>
      <w:tr w:rsidR="00AB0A57" w:rsidRPr="00A343BF" w14:paraId="6D2AC079" w14:textId="77777777" w:rsidTr="00EE0F23">
        <w:trPr>
          <w:jc w:val="center"/>
        </w:trPr>
        <w:tc>
          <w:tcPr>
            <w:tcW w:w="2065" w:type="pct"/>
            <w:tcBorders>
              <w:top w:val="single" w:sz="4" w:space="0" w:color="auto"/>
              <w:left w:val="single" w:sz="4" w:space="0" w:color="auto"/>
              <w:bottom w:val="single" w:sz="4" w:space="0" w:color="auto"/>
              <w:right w:val="single" w:sz="4" w:space="0" w:color="auto"/>
            </w:tcBorders>
            <w:hideMark/>
          </w:tcPr>
          <w:p w14:paraId="479112C2"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uniquePolicyId</w:t>
            </w:r>
          </w:p>
        </w:tc>
        <w:tc>
          <w:tcPr>
            <w:tcW w:w="2935" w:type="pct"/>
            <w:tcBorders>
              <w:top w:val="single" w:sz="4" w:space="0" w:color="auto"/>
              <w:left w:val="single" w:sz="4" w:space="0" w:color="auto"/>
              <w:bottom w:val="single" w:sz="4" w:space="0" w:color="auto"/>
              <w:right w:val="single" w:sz="4" w:space="0" w:color="auto"/>
            </w:tcBorders>
            <w:hideMark/>
          </w:tcPr>
          <w:p w14:paraId="2389811B" w14:textId="77777777" w:rsidR="00AB0A57" w:rsidRPr="00A343BF" w:rsidRDefault="00AB0A57" w:rsidP="003453CE">
            <w:pPr>
              <w:pStyle w:val="TAL"/>
              <w:rPr>
                <w:color w:val="000000"/>
              </w:rPr>
            </w:pPr>
            <w:r w:rsidRPr="00A343BF">
              <w:rPr>
                <w:color w:val="000000"/>
              </w:rPr>
              <w:t xml:space="preserve">The policyIds of all </w:t>
            </w:r>
            <w:r w:rsidRPr="00A343BF">
              <w:rPr>
                <w:rFonts w:ascii="Courier New" w:hAnsi="Courier New" w:cs="Courier New"/>
                <w:color w:val="000000"/>
              </w:rPr>
              <w:t>Policys</w:t>
            </w:r>
            <w:r w:rsidRPr="00A343BF">
              <w:rPr>
                <w:color w:val="000000"/>
              </w:rPr>
              <w:t xml:space="preserve">, playing the role of the </w:t>
            </w:r>
            <w:r w:rsidRPr="00A343BF">
              <w:rPr>
                <w:rFonts w:ascii="Courier New" w:hAnsi="Courier New" w:cs="Courier New"/>
                <w:color w:val="000000"/>
              </w:rPr>
              <w:t>Policy</w:t>
            </w:r>
            <w:r w:rsidRPr="00A343BF">
              <w:rPr>
                <w:color w:val="000000"/>
              </w:rPr>
              <w:t xml:space="preserve">, are unique within a particular </w:t>
            </w:r>
            <w:r w:rsidRPr="00A343BF">
              <w:rPr>
                <w:rFonts w:ascii="Courier New" w:hAnsi="Courier New" w:cs="Courier New"/>
                <w:color w:val="000000"/>
              </w:rPr>
              <w:t>PolicyManagementIRP</w:t>
            </w:r>
            <w:r w:rsidRPr="00A343BF">
              <w:rPr>
                <w:color w:val="000000"/>
              </w:rPr>
              <w:t xml:space="preserve"> and </w:t>
            </w:r>
            <w:r w:rsidRPr="00A343BF">
              <w:rPr>
                <w:rFonts w:ascii="Courier New" w:hAnsi="Courier New" w:cs="Courier New"/>
                <w:color w:val="000000"/>
              </w:rPr>
              <w:t>PolicyList</w:t>
            </w:r>
            <w:r w:rsidRPr="00A343BF">
              <w:rPr>
                <w:color w:val="000000"/>
              </w:rPr>
              <w:t>.</w:t>
            </w:r>
          </w:p>
        </w:tc>
      </w:tr>
    </w:tbl>
    <w:p w14:paraId="1C26CFBB" w14:textId="77777777" w:rsidR="00AB0A57" w:rsidRPr="00A343BF" w:rsidRDefault="00AB0A57" w:rsidP="00AB0A57"/>
    <w:p w14:paraId="17FBF075" w14:textId="77777777" w:rsidR="00AB0A57" w:rsidRPr="00844228" w:rsidRDefault="00DE5536" w:rsidP="00AB0A57">
      <w:pPr>
        <w:pStyle w:val="Heading2"/>
        <w:rPr>
          <w:lang w:eastAsia="zh-CN"/>
        </w:rPr>
      </w:pPr>
      <w:bookmarkStart w:id="133" w:name="_Toc26279420"/>
      <w:bookmarkStart w:id="134" w:name="_Toc26439765"/>
      <w:r w:rsidRPr="00844228">
        <w:rPr>
          <w:rFonts w:hint="eastAsia"/>
          <w:lang w:eastAsia="zh-CN"/>
        </w:rPr>
        <w:t>9</w:t>
      </w:r>
      <w:r w:rsidR="00AB0A57" w:rsidRPr="00844228">
        <w:t>.5</w:t>
      </w:r>
      <w:r w:rsidR="00AB0A57" w:rsidRPr="00844228">
        <w:tab/>
        <w:t>Information attribute definition</w:t>
      </w:r>
      <w:r w:rsidR="00AB0A57" w:rsidRPr="00844228">
        <w:rPr>
          <w:rFonts w:hint="eastAsia"/>
          <w:lang w:eastAsia="zh-CN"/>
        </w:rPr>
        <w:t>s</w:t>
      </w:r>
      <w:bookmarkEnd w:id="133"/>
      <w:bookmarkEnd w:id="134"/>
    </w:p>
    <w:p w14:paraId="374482D5" w14:textId="77777777" w:rsidR="00844228" w:rsidRPr="00844228" w:rsidRDefault="00844228" w:rsidP="00844228">
      <w:pPr>
        <w:pStyle w:val="Heading3"/>
        <w:rPr>
          <w:lang w:eastAsia="zh-CN"/>
        </w:rPr>
      </w:pPr>
      <w:bookmarkStart w:id="135" w:name="_Toc26439766"/>
      <w:r w:rsidRPr="00844228">
        <w:rPr>
          <w:lang w:eastAsia="zh-CN"/>
        </w:rPr>
        <w:t>9.5.0</w:t>
      </w:r>
      <w:r w:rsidRPr="00844228">
        <w:rPr>
          <w:lang w:eastAsia="zh-CN"/>
        </w:rPr>
        <w:tab/>
        <w:t>Introduction</w:t>
      </w:r>
      <w:bookmarkEnd w:id="135"/>
    </w:p>
    <w:p w14:paraId="5A5C0669" w14:textId="77777777" w:rsidR="00AB0A57" w:rsidRPr="00844228" w:rsidRDefault="00AB0A57" w:rsidP="00AB0A57">
      <w:r w:rsidRPr="00844228">
        <w:t xml:space="preserve">This clause defines the semantics of the attributes used in </w:t>
      </w:r>
      <w:r w:rsidRPr="00844228">
        <w:rPr>
          <w:rFonts w:hint="eastAsia"/>
          <w:lang w:eastAsia="zh-CN"/>
        </w:rPr>
        <w:t>Support</w:t>
      </w:r>
      <w:r w:rsidRPr="00844228">
        <w:t>IOCs.</w:t>
      </w:r>
    </w:p>
    <w:p w14:paraId="176ECC9A" w14:textId="77777777" w:rsidR="00AB0A57" w:rsidRPr="00A343BF" w:rsidRDefault="00DE5536" w:rsidP="00AB0A57">
      <w:pPr>
        <w:pStyle w:val="Heading3"/>
        <w:rPr>
          <w:highlight w:val="cyan"/>
        </w:rPr>
      </w:pPr>
      <w:bookmarkStart w:id="136" w:name="_Toc26279421"/>
      <w:bookmarkStart w:id="137" w:name="_Toc26439767"/>
      <w:r w:rsidRPr="00844228">
        <w:lastRenderedPageBreak/>
        <w:t>9</w:t>
      </w:r>
      <w:r w:rsidR="00AB0A57" w:rsidRPr="00844228">
        <w:t>.5.1</w:t>
      </w:r>
      <w:r w:rsidR="00AB0A57" w:rsidRPr="00844228">
        <w:tab/>
        <w:t>Definitions and legal values</w:t>
      </w:r>
      <w:bookmarkEnd w:id="136"/>
      <w:bookmarkEnd w:id="1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3061"/>
        <w:gridCol w:w="4694"/>
        <w:gridCol w:w="1876"/>
      </w:tblGrid>
      <w:tr w:rsidR="00AB0A57" w:rsidRPr="00A343BF" w14:paraId="6A5D72DD" w14:textId="77777777" w:rsidTr="003453CE">
        <w:tblPrEx>
          <w:tblCellMar>
            <w:top w:w="0" w:type="dxa"/>
            <w:bottom w:w="0" w:type="dxa"/>
          </w:tblCellMar>
        </w:tblPrEx>
        <w:trPr>
          <w:tblHeader/>
          <w:jc w:val="center"/>
        </w:trPr>
        <w:tc>
          <w:tcPr>
            <w:tcW w:w="1589" w:type="pct"/>
            <w:shd w:val="clear" w:color="auto" w:fill="CCCCCC"/>
          </w:tcPr>
          <w:p w14:paraId="10ABFD59" w14:textId="77777777" w:rsidR="00AB0A57" w:rsidRPr="00A343BF" w:rsidRDefault="00AB0A57" w:rsidP="003453CE">
            <w:pPr>
              <w:pStyle w:val="TAH"/>
            </w:pPr>
            <w:r w:rsidRPr="00A343BF">
              <w:t>Attribute Name</w:t>
            </w:r>
          </w:p>
        </w:tc>
        <w:tc>
          <w:tcPr>
            <w:tcW w:w="2437" w:type="pct"/>
            <w:shd w:val="clear" w:color="auto" w:fill="CCCCCC"/>
          </w:tcPr>
          <w:p w14:paraId="31230B29" w14:textId="77777777" w:rsidR="00AB0A57" w:rsidRPr="00A343BF" w:rsidRDefault="00AB0A57" w:rsidP="003453CE">
            <w:pPr>
              <w:pStyle w:val="TAH"/>
            </w:pPr>
            <w:r w:rsidRPr="00A343BF">
              <w:t>Definition</w:t>
            </w:r>
          </w:p>
        </w:tc>
        <w:tc>
          <w:tcPr>
            <w:tcW w:w="974" w:type="pct"/>
            <w:shd w:val="clear" w:color="auto" w:fill="CCCCCC"/>
          </w:tcPr>
          <w:p w14:paraId="286FF6D8" w14:textId="77777777" w:rsidR="00AB0A57" w:rsidRPr="00A343BF" w:rsidRDefault="00AB0A57" w:rsidP="003453CE">
            <w:pPr>
              <w:pStyle w:val="TAH"/>
            </w:pPr>
            <w:r w:rsidRPr="00A343BF">
              <w:t>Legal Values</w:t>
            </w:r>
          </w:p>
        </w:tc>
      </w:tr>
      <w:tr w:rsidR="00AB0A57" w:rsidRPr="00A343BF" w14:paraId="3867E0A9" w14:textId="77777777" w:rsidTr="003453CE">
        <w:tblPrEx>
          <w:tblCellMar>
            <w:top w:w="0" w:type="dxa"/>
            <w:bottom w:w="0" w:type="dxa"/>
          </w:tblCellMar>
        </w:tblPrEx>
        <w:trPr>
          <w:jc w:val="center"/>
        </w:trPr>
        <w:tc>
          <w:tcPr>
            <w:tcW w:w="1589" w:type="pct"/>
          </w:tcPr>
          <w:p w14:paraId="1E0C838B"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policyId</w:t>
            </w:r>
          </w:p>
        </w:tc>
        <w:tc>
          <w:tcPr>
            <w:tcW w:w="2437" w:type="pct"/>
          </w:tcPr>
          <w:p w14:paraId="611F3D9E" w14:textId="77777777" w:rsidR="00AB0A57" w:rsidRPr="00A343BF" w:rsidRDefault="00AB0A57" w:rsidP="003453CE">
            <w:pPr>
              <w:pStyle w:val="TAL"/>
            </w:pPr>
            <w:r w:rsidRPr="00A343BF">
              <w:rPr>
                <w:rFonts w:cs="Arial"/>
                <w:color w:val="000000"/>
              </w:rPr>
              <w:t xml:space="preserve">It identifies the </w:t>
            </w:r>
            <w:r w:rsidRPr="00A343BF">
              <w:rPr>
                <w:rFonts w:ascii="Courier New" w:hAnsi="Courier New" w:cs="Courier New"/>
                <w:color w:val="000000"/>
                <w:lang w:eastAsia="zh-CN"/>
              </w:rPr>
              <w:t>Policy</w:t>
            </w:r>
            <w:r w:rsidRPr="00A343BF">
              <w:rPr>
                <w:rFonts w:cs="Arial"/>
                <w:color w:val="000000"/>
              </w:rPr>
              <w:t xml:space="preserve"> instance (and distinguishes it from all other existing and stopped </w:t>
            </w:r>
            <w:r w:rsidRPr="00A343BF">
              <w:rPr>
                <w:rFonts w:ascii="Courier New" w:hAnsi="Courier New" w:cs="Courier New"/>
                <w:color w:val="000000"/>
                <w:lang w:eastAsia="zh-CN"/>
              </w:rPr>
              <w:t>Policy</w:t>
            </w:r>
            <w:r w:rsidRPr="00A343BF">
              <w:rPr>
                <w:rFonts w:cs="Arial"/>
                <w:color w:val="000000"/>
              </w:rPr>
              <w:t xml:space="preserve"> instances of the </w:t>
            </w:r>
            <w:r w:rsidRPr="00A343BF">
              <w:rPr>
                <w:rFonts w:ascii="Courier New" w:hAnsi="Courier New" w:cs="Courier New"/>
                <w:color w:val="000000"/>
              </w:rPr>
              <w:t>PolicyManagementIRP</w:t>
            </w:r>
            <w:r w:rsidRPr="00A343BF">
              <w:rPr>
                <w:rFonts w:cs="Arial"/>
                <w:color w:val="000000"/>
              </w:rPr>
              <w:t xml:space="preserve"> Agent).</w:t>
            </w:r>
          </w:p>
        </w:tc>
        <w:tc>
          <w:tcPr>
            <w:tcW w:w="974" w:type="pct"/>
          </w:tcPr>
          <w:p w14:paraId="068BB33D" w14:textId="77777777" w:rsidR="00AB0A57" w:rsidRPr="00A343BF" w:rsidRDefault="00AB0A57" w:rsidP="003453CE">
            <w:pPr>
              <w:pStyle w:val="TAL"/>
            </w:pPr>
            <w:r w:rsidRPr="00A343BF">
              <w:rPr>
                <w:rFonts w:cs="Arial"/>
                <w:color w:val="000000"/>
              </w:rPr>
              <w:t>Any identifier. Value type is string.</w:t>
            </w:r>
          </w:p>
        </w:tc>
      </w:tr>
      <w:tr w:rsidR="00AB0A57" w:rsidRPr="00A343BF" w14:paraId="5F50FAB3" w14:textId="77777777" w:rsidTr="003453CE">
        <w:tblPrEx>
          <w:tblCellMar>
            <w:top w:w="0" w:type="dxa"/>
            <w:bottom w:w="0" w:type="dxa"/>
          </w:tblCellMar>
        </w:tblPrEx>
        <w:trPr>
          <w:jc w:val="center"/>
        </w:trPr>
        <w:tc>
          <w:tcPr>
            <w:tcW w:w="1589" w:type="pct"/>
          </w:tcPr>
          <w:p w14:paraId="04228166"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policyPriority</w:t>
            </w:r>
          </w:p>
        </w:tc>
        <w:tc>
          <w:tcPr>
            <w:tcW w:w="2437" w:type="pct"/>
          </w:tcPr>
          <w:p w14:paraId="3ACADCE7" w14:textId="77777777" w:rsidR="00AB0A57" w:rsidRPr="00A343BF" w:rsidRDefault="00AB0A57" w:rsidP="003453CE">
            <w:pPr>
              <w:pStyle w:val="TAL"/>
            </w:pPr>
            <w:r w:rsidRPr="00A343BF">
              <w:rPr>
                <w:rFonts w:cs="Arial"/>
                <w:color w:val="000000"/>
              </w:rPr>
              <w:t>It specifies the priority of Policy</w:t>
            </w:r>
          </w:p>
        </w:tc>
        <w:tc>
          <w:tcPr>
            <w:tcW w:w="974" w:type="pct"/>
          </w:tcPr>
          <w:p w14:paraId="13896243" w14:textId="77777777" w:rsidR="00AB0A57" w:rsidRPr="00A343BF" w:rsidRDefault="00AB0A57" w:rsidP="003453CE">
            <w:pPr>
              <w:pStyle w:val="TAL"/>
              <w:keepNext w:val="0"/>
              <w:keepLines w:val="0"/>
              <w:rPr>
                <w:rFonts w:cs="Arial"/>
                <w:color w:val="000000"/>
              </w:rPr>
            </w:pPr>
            <w:r w:rsidRPr="00A343BF">
              <w:rPr>
                <w:rFonts w:cs="Arial"/>
                <w:color w:val="000000"/>
              </w:rPr>
              <w:t>Its value should be one of the following:</w:t>
            </w:r>
          </w:p>
          <w:p w14:paraId="188B5DBD" w14:textId="77777777" w:rsidR="00AB0A57" w:rsidRPr="00A343BF" w:rsidRDefault="00AB0A57" w:rsidP="003453CE">
            <w:pPr>
              <w:pStyle w:val="TAL"/>
              <w:keepNext w:val="0"/>
              <w:keepLines w:val="0"/>
              <w:rPr>
                <w:rFonts w:cs="Arial"/>
                <w:color w:val="000000"/>
              </w:rPr>
            </w:pPr>
            <w:r w:rsidRPr="00A343BF">
              <w:rPr>
                <w:rFonts w:cs="Arial"/>
                <w:color w:val="000000"/>
              </w:rPr>
              <w:t>Low,</w:t>
            </w:r>
          </w:p>
          <w:p w14:paraId="3597D462" w14:textId="77777777" w:rsidR="00AB0A57" w:rsidRPr="00A343BF" w:rsidRDefault="00AB0A57" w:rsidP="003453CE">
            <w:pPr>
              <w:pStyle w:val="TAL"/>
              <w:keepNext w:val="0"/>
              <w:keepLines w:val="0"/>
              <w:rPr>
                <w:rFonts w:cs="Arial"/>
                <w:color w:val="000000"/>
              </w:rPr>
            </w:pPr>
            <w:r w:rsidRPr="00A343BF">
              <w:rPr>
                <w:rFonts w:cs="Arial"/>
                <w:color w:val="000000"/>
              </w:rPr>
              <w:t>Medium,</w:t>
            </w:r>
          </w:p>
          <w:p w14:paraId="1CBB7A56" w14:textId="77777777" w:rsidR="00AB0A57" w:rsidRPr="00A343BF" w:rsidRDefault="00AB0A57" w:rsidP="003453CE">
            <w:pPr>
              <w:pStyle w:val="TAL"/>
            </w:pPr>
            <w:r w:rsidRPr="00A343BF">
              <w:rPr>
                <w:rFonts w:cs="Arial"/>
                <w:color w:val="000000"/>
              </w:rPr>
              <w:t>High</w:t>
            </w:r>
          </w:p>
        </w:tc>
      </w:tr>
      <w:tr w:rsidR="00AB0A57" w:rsidRPr="00A343BF" w14:paraId="22DE4728" w14:textId="77777777" w:rsidTr="003453CE">
        <w:tblPrEx>
          <w:tblCellMar>
            <w:top w:w="0" w:type="dxa"/>
            <w:bottom w:w="0" w:type="dxa"/>
          </w:tblCellMar>
        </w:tblPrEx>
        <w:trPr>
          <w:jc w:val="center"/>
        </w:trPr>
        <w:tc>
          <w:tcPr>
            <w:tcW w:w="1589" w:type="pct"/>
          </w:tcPr>
          <w:p w14:paraId="40AE8D7A"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policyStatus</w:t>
            </w:r>
          </w:p>
        </w:tc>
        <w:tc>
          <w:tcPr>
            <w:tcW w:w="2437" w:type="pct"/>
          </w:tcPr>
          <w:p w14:paraId="0376631B" w14:textId="77777777" w:rsidR="00AB0A57" w:rsidRPr="00A343BF" w:rsidRDefault="00AB0A57" w:rsidP="003453CE">
            <w:pPr>
              <w:pStyle w:val="TAL"/>
            </w:pPr>
            <w:r w:rsidRPr="00A343BF">
              <w:rPr>
                <w:rFonts w:cs="Arial"/>
                <w:color w:val="000000"/>
              </w:rPr>
              <w:t xml:space="preserve">It specifies the status of </w:t>
            </w:r>
            <w:r w:rsidRPr="00A343BF">
              <w:rPr>
                <w:rFonts w:ascii="Courier New" w:eastAsia="Arial" w:hAnsi="Courier New" w:cs="Courier New"/>
                <w:color w:val="000000"/>
                <w:lang w:eastAsia="zh-CN"/>
              </w:rPr>
              <w:t>Policy</w:t>
            </w:r>
            <w:r w:rsidRPr="00A343BF">
              <w:rPr>
                <w:rFonts w:cs="Arial"/>
                <w:color w:val="000000"/>
              </w:rPr>
              <w:t>.</w:t>
            </w:r>
            <w:r w:rsidR="00D27BBA">
              <w:rPr>
                <w:rFonts w:cs="Arial"/>
                <w:color w:val="000000"/>
              </w:rPr>
              <w:t xml:space="preserve"> </w:t>
            </w:r>
            <w:r w:rsidRPr="00A343BF">
              <w:rPr>
                <w:rFonts w:cs="Arial"/>
                <w:color w:val="000000"/>
              </w:rPr>
              <w:t xml:space="preserve">If a policy is activated, and then its status is active. If it is deactivated ,then its status is </w:t>
            </w:r>
            <w:r w:rsidR="00D27BBA" w:rsidRPr="00A343BF">
              <w:rPr>
                <w:rFonts w:cs="Arial"/>
                <w:color w:val="000000"/>
              </w:rPr>
              <w:t>deactivated</w:t>
            </w:r>
          </w:p>
        </w:tc>
        <w:tc>
          <w:tcPr>
            <w:tcW w:w="974" w:type="pct"/>
          </w:tcPr>
          <w:p w14:paraId="6FC4B7DB" w14:textId="77777777" w:rsidR="00AB0A57" w:rsidRPr="00A343BF" w:rsidRDefault="00AB0A57" w:rsidP="003453CE">
            <w:pPr>
              <w:pStyle w:val="TAL"/>
              <w:keepNext w:val="0"/>
              <w:keepLines w:val="0"/>
              <w:rPr>
                <w:rFonts w:cs="Arial"/>
                <w:color w:val="000000"/>
              </w:rPr>
            </w:pPr>
            <w:r w:rsidRPr="00A343BF">
              <w:rPr>
                <w:rFonts w:cs="Arial"/>
                <w:color w:val="000000"/>
              </w:rPr>
              <w:t>Its value should be one of the following:</w:t>
            </w:r>
            <w:r w:rsidR="00FC4CF4">
              <w:rPr>
                <w:rFonts w:cs="Arial"/>
                <w:color w:val="000000"/>
              </w:rPr>
              <w:t xml:space="preserve"> </w:t>
            </w:r>
          </w:p>
          <w:p w14:paraId="68CE3D79" w14:textId="77777777" w:rsidR="00AB0A57" w:rsidRPr="00A343BF" w:rsidRDefault="00AB0A57" w:rsidP="003453CE">
            <w:pPr>
              <w:pStyle w:val="TAL"/>
              <w:keepNext w:val="0"/>
              <w:keepLines w:val="0"/>
              <w:rPr>
                <w:rFonts w:cs="Arial"/>
                <w:color w:val="000000"/>
              </w:rPr>
            </w:pPr>
            <w:r w:rsidRPr="00A343BF">
              <w:rPr>
                <w:rFonts w:cs="Arial"/>
                <w:color w:val="000000"/>
              </w:rPr>
              <w:t xml:space="preserve">Activated, </w:t>
            </w:r>
          </w:p>
          <w:p w14:paraId="4B1940F8" w14:textId="77777777" w:rsidR="00AB0A57" w:rsidRPr="00A343BF" w:rsidRDefault="00AB0A57" w:rsidP="003453CE">
            <w:pPr>
              <w:pStyle w:val="TAL"/>
            </w:pPr>
            <w:r w:rsidRPr="00A343BF">
              <w:rPr>
                <w:rFonts w:cs="Arial"/>
                <w:color w:val="000000"/>
              </w:rPr>
              <w:t>Deactivated</w:t>
            </w:r>
          </w:p>
        </w:tc>
      </w:tr>
      <w:tr w:rsidR="00AB0A57" w:rsidRPr="00A343BF" w14:paraId="7F831AAF" w14:textId="77777777" w:rsidTr="003453CE">
        <w:tblPrEx>
          <w:tblCellMar>
            <w:top w:w="0" w:type="dxa"/>
            <w:bottom w:w="0" w:type="dxa"/>
          </w:tblCellMar>
        </w:tblPrEx>
        <w:trPr>
          <w:jc w:val="center"/>
        </w:trPr>
        <w:tc>
          <w:tcPr>
            <w:tcW w:w="1589" w:type="pct"/>
          </w:tcPr>
          <w:p w14:paraId="445C93EF"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policyType</w:t>
            </w:r>
          </w:p>
        </w:tc>
        <w:tc>
          <w:tcPr>
            <w:tcW w:w="2437" w:type="pct"/>
          </w:tcPr>
          <w:p w14:paraId="2EA41FD3" w14:textId="77777777" w:rsidR="00AB0A57" w:rsidRPr="00A343BF" w:rsidRDefault="00AB0A57" w:rsidP="003453CE">
            <w:pPr>
              <w:pStyle w:val="TAL"/>
            </w:pPr>
            <w:r w:rsidRPr="00A343BF">
              <w:rPr>
                <w:rFonts w:cs="Arial"/>
                <w:color w:val="000000"/>
              </w:rPr>
              <w:t>It identifies a name of one policy type</w:t>
            </w:r>
          </w:p>
        </w:tc>
        <w:tc>
          <w:tcPr>
            <w:tcW w:w="974" w:type="pct"/>
          </w:tcPr>
          <w:p w14:paraId="6965BFFC" w14:textId="77777777" w:rsidR="00AB0A57" w:rsidRPr="00A343BF" w:rsidRDefault="00AB0A57" w:rsidP="003453CE">
            <w:pPr>
              <w:pStyle w:val="TAL"/>
            </w:pPr>
            <w:r w:rsidRPr="00A343BF">
              <w:rPr>
                <w:color w:val="000000"/>
              </w:rPr>
              <w:t>Its value is network operator specific.</w:t>
            </w:r>
            <w:r w:rsidRPr="00A343BF">
              <w:rPr>
                <w:rFonts w:cs="Arial"/>
                <w:color w:val="000000"/>
              </w:rPr>
              <w:t xml:space="preserve"> Value type is string.</w:t>
            </w:r>
          </w:p>
        </w:tc>
      </w:tr>
      <w:tr w:rsidR="00AB0A57" w:rsidRPr="00A343BF" w14:paraId="7A1D28ED" w14:textId="77777777" w:rsidTr="003453CE">
        <w:tblPrEx>
          <w:tblCellMar>
            <w:top w:w="0" w:type="dxa"/>
            <w:bottom w:w="0" w:type="dxa"/>
          </w:tblCellMar>
        </w:tblPrEx>
        <w:trPr>
          <w:jc w:val="center"/>
        </w:trPr>
        <w:tc>
          <w:tcPr>
            <w:tcW w:w="1589" w:type="pct"/>
          </w:tcPr>
          <w:p w14:paraId="63A39A3E" w14:textId="77777777" w:rsidR="00AB0A57" w:rsidRPr="00A343BF" w:rsidRDefault="00AB0A57" w:rsidP="003453CE">
            <w:pPr>
              <w:pStyle w:val="TAL"/>
              <w:rPr>
                <w:rFonts w:ascii="Courier New" w:hAnsi="Courier New" w:cs="Courier New"/>
              </w:rPr>
            </w:pPr>
            <w:r w:rsidRPr="00A343BF">
              <w:rPr>
                <w:rFonts w:ascii="Courier New" w:hAnsi="Courier New" w:cs="Courier New"/>
                <w:color w:val="000000"/>
              </w:rPr>
              <w:t>policyContent</w:t>
            </w:r>
          </w:p>
        </w:tc>
        <w:tc>
          <w:tcPr>
            <w:tcW w:w="2437" w:type="pct"/>
          </w:tcPr>
          <w:p w14:paraId="1661214E" w14:textId="77777777" w:rsidR="00AB0A57" w:rsidRPr="00A343BF" w:rsidRDefault="00AB0A57" w:rsidP="003453CE">
            <w:pPr>
              <w:pStyle w:val="TAL"/>
            </w:pPr>
            <w:r w:rsidRPr="00A343BF">
              <w:rPr>
                <w:rFonts w:cs="Arial"/>
                <w:color w:val="000000"/>
              </w:rPr>
              <w:t>It identifies the content of a network policy</w:t>
            </w:r>
          </w:p>
        </w:tc>
        <w:tc>
          <w:tcPr>
            <w:tcW w:w="974" w:type="pct"/>
          </w:tcPr>
          <w:p w14:paraId="27476C94" w14:textId="77777777" w:rsidR="00AB0A57" w:rsidRPr="00A343BF" w:rsidRDefault="00AB0A57" w:rsidP="003453CE">
            <w:pPr>
              <w:pStyle w:val="TAL"/>
            </w:pPr>
            <w:r w:rsidRPr="00A343BF">
              <w:rPr>
                <w:rFonts w:cs="Arial"/>
                <w:color w:val="000000"/>
              </w:rPr>
              <w:t>Its value is network operator specific.</w:t>
            </w:r>
            <w:r w:rsidR="00FC4CF4">
              <w:rPr>
                <w:rFonts w:cs="Arial"/>
                <w:color w:val="000000"/>
              </w:rPr>
              <w:t xml:space="preserve"> </w:t>
            </w:r>
            <w:r w:rsidRPr="00A343BF">
              <w:rPr>
                <w:rFonts w:cs="Arial"/>
                <w:color w:val="000000"/>
              </w:rPr>
              <w:t>Value type is string.</w:t>
            </w:r>
          </w:p>
        </w:tc>
      </w:tr>
      <w:tr w:rsidR="00AB0A57" w:rsidRPr="00A343BF" w14:paraId="062D31D0" w14:textId="77777777" w:rsidTr="003453CE">
        <w:tblPrEx>
          <w:tblCellMar>
            <w:top w:w="0" w:type="dxa"/>
            <w:bottom w:w="0" w:type="dxa"/>
          </w:tblCellMar>
        </w:tblPrEx>
        <w:trPr>
          <w:jc w:val="center"/>
        </w:trPr>
        <w:tc>
          <w:tcPr>
            <w:tcW w:w="1589" w:type="pct"/>
          </w:tcPr>
          <w:p w14:paraId="4BB81105" w14:textId="77777777" w:rsidR="00AB0A57" w:rsidRPr="00A343BF" w:rsidRDefault="00AB0A57" w:rsidP="003453CE">
            <w:pPr>
              <w:pStyle w:val="TAL"/>
              <w:rPr>
                <w:rFonts w:ascii="Courier New" w:hAnsi="Courier New" w:cs="Courier New"/>
              </w:rPr>
            </w:pPr>
            <w:r w:rsidRPr="00A343BF">
              <w:rPr>
                <w:rFonts w:ascii="Courier New" w:hAnsi="Courier New" w:cs="Courier New"/>
                <w:color w:val="000000"/>
              </w:rPr>
              <w:t>policyListId</w:t>
            </w:r>
          </w:p>
        </w:tc>
        <w:tc>
          <w:tcPr>
            <w:tcW w:w="2437" w:type="pct"/>
          </w:tcPr>
          <w:p w14:paraId="6F71CFA5" w14:textId="77777777" w:rsidR="00AB0A57" w:rsidRPr="00A343BF" w:rsidRDefault="00AB0A57" w:rsidP="003453CE">
            <w:pPr>
              <w:pStyle w:val="TAL"/>
            </w:pPr>
            <w:r w:rsidRPr="00A343BF">
              <w:rPr>
                <w:rFonts w:cs="Arial"/>
                <w:color w:val="000000"/>
              </w:rPr>
              <w:t xml:space="preserve">It identifies the singleton </w:t>
            </w:r>
            <w:r w:rsidRPr="00A343BF">
              <w:rPr>
                <w:rFonts w:ascii="Courier New" w:hAnsi="Courier New" w:cs="Courier New"/>
                <w:color w:val="000000"/>
                <w:lang w:eastAsia="zh-CN"/>
              </w:rPr>
              <w:t>PolicyList</w:t>
            </w:r>
            <w:r w:rsidRPr="00A343BF">
              <w:rPr>
                <w:rFonts w:cs="Arial"/>
                <w:color w:val="000000"/>
              </w:rPr>
              <w:t xml:space="preserve"> of the </w:t>
            </w:r>
            <w:r w:rsidRPr="00A343BF">
              <w:rPr>
                <w:rFonts w:ascii="Courier New" w:hAnsi="Courier New" w:cs="Courier New"/>
                <w:color w:val="000000"/>
              </w:rPr>
              <w:t>PolicyManagementIRP</w:t>
            </w:r>
            <w:r w:rsidRPr="00A343BF">
              <w:rPr>
                <w:rFonts w:cs="Arial"/>
                <w:color w:val="000000"/>
              </w:rPr>
              <w:t xml:space="preserve"> Agent.</w:t>
            </w:r>
          </w:p>
        </w:tc>
        <w:tc>
          <w:tcPr>
            <w:tcW w:w="974" w:type="pct"/>
          </w:tcPr>
          <w:p w14:paraId="7C37DD2E" w14:textId="77777777" w:rsidR="00AB0A57" w:rsidRPr="00A343BF" w:rsidRDefault="00AB0A57" w:rsidP="003453CE">
            <w:pPr>
              <w:pStyle w:val="TAL"/>
            </w:pPr>
            <w:r w:rsidRPr="00A343BF">
              <w:rPr>
                <w:rFonts w:cs="Arial"/>
                <w:color w:val="000000"/>
              </w:rPr>
              <w:t>Any identifier. Value type is string.</w:t>
            </w:r>
          </w:p>
        </w:tc>
      </w:tr>
      <w:tr w:rsidR="00AB0A57" w:rsidRPr="00A343BF" w14:paraId="56E80020" w14:textId="77777777" w:rsidTr="003453CE">
        <w:tblPrEx>
          <w:tblCellMar>
            <w:top w:w="0" w:type="dxa"/>
            <w:bottom w:w="0" w:type="dxa"/>
          </w:tblCellMar>
        </w:tblPrEx>
        <w:trPr>
          <w:jc w:val="center"/>
        </w:trPr>
        <w:tc>
          <w:tcPr>
            <w:tcW w:w="1589" w:type="pct"/>
          </w:tcPr>
          <w:p w14:paraId="0EDCB508" w14:textId="77777777" w:rsidR="00AB0A57" w:rsidRPr="00A343BF" w:rsidRDefault="00AB0A57" w:rsidP="003453CE">
            <w:pPr>
              <w:pStyle w:val="TAL"/>
              <w:rPr>
                <w:rFonts w:ascii="Courier New" w:hAnsi="Courier New" w:cs="Courier New"/>
                <w:color w:val="000000"/>
              </w:rPr>
            </w:pPr>
            <w:r w:rsidRPr="00A343BF">
              <w:rPr>
                <w:rFonts w:ascii="Courier New" w:hAnsi="Courier New" w:cs="Courier New"/>
                <w:color w:val="000000"/>
              </w:rPr>
              <w:t>policyIdList</w:t>
            </w:r>
          </w:p>
        </w:tc>
        <w:tc>
          <w:tcPr>
            <w:tcW w:w="2437" w:type="pct"/>
          </w:tcPr>
          <w:p w14:paraId="4419BDC9" w14:textId="77777777" w:rsidR="00AB0A57" w:rsidRPr="00A343BF" w:rsidRDefault="00AB0A57" w:rsidP="003453CE">
            <w:pPr>
              <w:pStyle w:val="TAL"/>
              <w:rPr>
                <w:rFonts w:cs="Arial"/>
                <w:color w:val="000000"/>
              </w:rPr>
            </w:pPr>
            <w:r w:rsidRPr="00A343BF">
              <w:rPr>
                <w:rFonts w:cs="Arial"/>
                <w:color w:val="000000"/>
              </w:rPr>
              <w:t xml:space="preserve">It is an array list of </w:t>
            </w:r>
            <w:r w:rsidRPr="00A343BF">
              <w:rPr>
                <w:rFonts w:ascii="Courier New" w:eastAsia="Arial" w:hAnsi="Courier New" w:cs="Courier New"/>
                <w:color w:val="000000"/>
                <w:lang w:eastAsia="zh-CN"/>
              </w:rPr>
              <w:t>Policy.policyId.</w:t>
            </w:r>
          </w:p>
        </w:tc>
        <w:tc>
          <w:tcPr>
            <w:tcW w:w="974" w:type="pct"/>
          </w:tcPr>
          <w:p w14:paraId="2A92A59B" w14:textId="77777777" w:rsidR="00AB0A57" w:rsidRPr="00A343BF" w:rsidRDefault="00AB0A57" w:rsidP="003453CE">
            <w:pPr>
              <w:pStyle w:val="TAL"/>
              <w:rPr>
                <w:rFonts w:cs="Arial"/>
                <w:color w:val="000000"/>
              </w:rPr>
            </w:pPr>
            <w:r w:rsidRPr="00A343BF">
              <w:rPr>
                <w:rFonts w:cs="Arial"/>
                <w:color w:val="000000"/>
              </w:rPr>
              <w:t>Value type is array.</w:t>
            </w:r>
          </w:p>
        </w:tc>
      </w:tr>
      <w:tr w:rsidR="00AB0A57" w:rsidRPr="00A343BF" w14:paraId="797A6EFF" w14:textId="77777777" w:rsidTr="003453CE">
        <w:tblPrEx>
          <w:tblCellMar>
            <w:top w:w="0" w:type="dxa"/>
            <w:bottom w:w="0" w:type="dxa"/>
          </w:tblCellMar>
        </w:tblPrEx>
        <w:trPr>
          <w:jc w:val="center"/>
        </w:trPr>
        <w:tc>
          <w:tcPr>
            <w:tcW w:w="1589" w:type="pct"/>
          </w:tcPr>
          <w:p w14:paraId="1D59BD25" w14:textId="77777777" w:rsidR="00AB0A57" w:rsidRPr="00A343BF" w:rsidRDefault="00AB0A57" w:rsidP="003453CE">
            <w:pPr>
              <w:pStyle w:val="TAL"/>
              <w:rPr>
                <w:rFonts w:ascii="Courier New" w:hAnsi="Courier New" w:cs="Courier New"/>
              </w:rPr>
            </w:pPr>
            <w:r w:rsidRPr="00A343BF">
              <w:rPr>
                <w:rFonts w:ascii="Courier New" w:hAnsi="Courier New" w:cs="Courier New"/>
              </w:rPr>
              <w:t>policyConflictNotification</w:t>
            </w:r>
          </w:p>
        </w:tc>
        <w:tc>
          <w:tcPr>
            <w:tcW w:w="2437" w:type="pct"/>
          </w:tcPr>
          <w:p w14:paraId="16B9EF0A" w14:textId="77777777" w:rsidR="00AB0A57" w:rsidRPr="00A343BF" w:rsidRDefault="00AB0A57" w:rsidP="003453CE">
            <w:pPr>
              <w:pStyle w:val="TAL"/>
            </w:pPr>
            <w:r w:rsidRPr="00A343BF">
              <w:rPr>
                <w:rFonts w:cs="Arial"/>
                <w:color w:val="000000"/>
              </w:rPr>
              <w:t>It specifies which policies conflict.</w:t>
            </w:r>
          </w:p>
        </w:tc>
        <w:tc>
          <w:tcPr>
            <w:tcW w:w="974" w:type="pct"/>
          </w:tcPr>
          <w:p w14:paraId="761407C1" w14:textId="77777777" w:rsidR="00AB0A57" w:rsidRPr="00A343BF" w:rsidRDefault="00AB0A57" w:rsidP="003453CE">
            <w:pPr>
              <w:pStyle w:val="TAL"/>
            </w:pPr>
            <w:r w:rsidRPr="00A343BF">
              <w:rPr>
                <w:rFonts w:cs="Arial"/>
                <w:color w:val="000000"/>
              </w:rPr>
              <w:t>Its value is vendor specific. Value type is string.</w:t>
            </w:r>
          </w:p>
        </w:tc>
      </w:tr>
    </w:tbl>
    <w:p w14:paraId="69011E73" w14:textId="77777777" w:rsidR="00FC4CF4" w:rsidRDefault="00FC4CF4" w:rsidP="00FC4CF4">
      <w:bookmarkStart w:id="138" w:name="_Toc26279422"/>
    </w:p>
    <w:p w14:paraId="6AFA1EAE" w14:textId="77777777" w:rsidR="00DE5536" w:rsidRPr="00A343BF" w:rsidRDefault="00DA55C1" w:rsidP="00DE5536">
      <w:pPr>
        <w:pStyle w:val="Heading1"/>
      </w:pPr>
      <w:bookmarkStart w:id="139" w:name="_Toc26439768"/>
      <w:r w:rsidRPr="00A343BF">
        <w:t>10</w:t>
      </w:r>
      <w:r w:rsidR="00DE5536" w:rsidRPr="00A343BF">
        <w:tab/>
        <w:t>Interface definition</w:t>
      </w:r>
      <w:bookmarkEnd w:id="138"/>
      <w:bookmarkEnd w:id="139"/>
    </w:p>
    <w:p w14:paraId="1877F18C" w14:textId="77777777" w:rsidR="00FB09BE" w:rsidRPr="00A343BF" w:rsidRDefault="00FB09BE" w:rsidP="00EE0F23">
      <w:pPr>
        <w:pStyle w:val="Heading2"/>
        <w:spacing w:after="0"/>
        <w:rPr>
          <w:lang w:eastAsia="zh-CN"/>
        </w:rPr>
      </w:pPr>
      <w:bookmarkStart w:id="140" w:name="_Toc26279423"/>
      <w:bookmarkStart w:id="141" w:name="_Toc26439769"/>
      <w:r w:rsidRPr="00A343BF">
        <w:rPr>
          <w:lang w:eastAsia="zh-CN"/>
        </w:rPr>
        <w:t>10.1</w:t>
      </w:r>
      <w:r w:rsidRPr="00A343BF">
        <w:rPr>
          <w:lang w:eastAsia="zh-CN"/>
        </w:rPr>
        <w:tab/>
      </w:r>
      <w:r w:rsidRPr="00A343BF">
        <w:rPr>
          <w:lang w:eastAsia="zh-CN"/>
        </w:rPr>
        <w:tab/>
        <w:t>Class diagram</w:t>
      </w:r>
      <w:bookmarkEnd w:id="140"/>
      <w:bookmarkEnd w:id="141"/>
    </w:p>
    <w:p w14:paraId="4C7A56E9" w14:textId="33D16CEA" w:rsidR="00DE5536" w:rsidRPr="00A343BF" w:rsidRDefault="00417532" w:rsidP="00295A68">
      <w:pPr>
        <w:pStyle w:val="FL"/>
      </w:pPr>
      <w:r w:rsidRPr="00A343BF">
        <w:rPr>
          <w:noProof/>
        </w:rPr>
        <w:drawing>
          <wp:inline distT="0" distB="0" distL="0" distR="0" wp14:anchorId="5EBBD714" wp14:editId="0D774652">
            <wp:extent cx="4981575" cy="25908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2590800"/>
                    </a:xfrm>
                    <a:prstGeom prst="rect">
                      <a:avLst/>
                    </a:prstGeom>
                    <a:noFill/>
                    <a:ln>
                      <a:noFill/>
                    </a:ln>
                  </pic:spPr>
                </pic:pic>
              </a:graphicData>
            </a:graphic>
          </wp:inline>
        </w:drawing>
      </w:r>
    </w:p>
    <w:p w14:paraId="0C64F453" w14:textId="77777777" w:rsidR="00DE5536" w:rsidRPr="00A343BF" w:rsidRDefault="00DE5536" w:rsidP="00DE5536">
      <w:pPr>
        <w:pStyle w:val="TF"/>
      </w:pPr>
      <w:r w:rsidRPr="00A343BF">
        <w:rPr>
          <w:color w:val="000000"/>
        </w:rPr>
        <w:t xml:space="preserve">Figure </w:t>
      </w:r>
      <w:r w:rsidR="00DA55C1" w:rsidRPr="00A343BF">
        <w:rPr>
          <w:color w:val="000000"/>
        </w:rPr>
        <w:t>10</w:t>
      </w:r>
      <w:r w:rsidRPr="00A343BF">
        <w:rPr>
          <w:color w:val="000000"/>
        </w:rPr>
        <w:t>.1: Class Diagram</w:t>
      </w:r>
    </w:p>
    <w:p w14:paraId="17FDD92A" w14:textId="77777777" w:rsidR="00DE5536" w:rsidRPr="00A343BF" w:rsidRDefault="00DA55C1" w:rsidP="00841A4F">
      <w:pPr>
        <w:pStyle w:val="Heading2"/>
        <w:rPr>
          <w:lang w:eastAsia="zh-CN"/>
        </w:rPr>
      </w:pPr>
      <w:bookmarkStart w:id="142" w:name="_Toc26279424"/>
      <w:bookmarkStart w:id="143" w:name="_Toc26439770"/>
      <w:r w:rsidRPr="00A343BF">
        <w:rPr>
          <w:lang w:eastAsia="zh-CN"/>
        </w:rPr>
        <w:lastRenderedPageBreak/>
        <w:t>10</w:t>
      </w:r>
      <w:r w:rsidR="00DE5536" w:rsidRPr="00A343BF">
        <w:rPr>
          <w:lang w:eastAsia="zh-CN"/>
        </w:rPr>
        <w:t>.2</w:t>
      </w:r>
      <w:r w:rsidR="00DE5536" w:rsidRPr="00A343BF">
        <w:rPr>
          <w:lang w:eastAsia="zh-CN"/>
        </w:rPr>
        <w:tab/>
      </w:r>
      <w:r w:rsidR="00DE5536" w:rsidRPr="00A343BF">
        <w:rPr>
          <w:lang w:eastAsia="zh-CN"/>
        </w:rPr>
        <w:tab/>
        <w:t>PolicyManagementIRPOperations_Interface (M)</w:t>
      </w:r>
      <w:bookmarkEnd w:id="142"/>
      <w:bookmarkEnd w:id="143"/>
    </w:p>
    <w:p w14:paraId="0080DEE7" w14:textId="77777777" w:rsidR="00DE5536" w:rsidRPr="00A343BF" w:rsidRDefault="00146807" w:rsidP="00045378">
      <w:pPr>
        <w:pStyle w:val="Heading3"/>
      </w:pPr>
      <w:bookmarkStart w:id="144" w:name="_Toc26279425"/>
      <w:bookmarkStart w:id="145" w:name="_Toc26439771"/>
      <w:r w:rsidRPr="00A343BF">
        <w:t>10</w:t>
      </w:r>
      <w:r w:rsidR="00DE5536" w:rsidRPr="00A343BF">
        <w:t>.2.1</w:t>
      </w:r>
      <w:r w:rsidR="00DE5536" w:rsidRPr="00A343BF">
        <w:tab/>
        <w:t>Operation createPolicy (M)</w:t>
      </w:r>
      <w:bookmarkEnd w:id="144"/>
      <w:bookmarkEnd w:id="145"/>
    </w:p>
    <w:p w14:paraId="6AF3F1B2" w14:textId="77777777" w:rsidR="00DE5536" w:rsidRPr="00A343BF" w:rsidRDefault="00146807" w:rsidP="00844228">
      <w:pPr>
        <w:pStyle w:val="Heading4"/>
      </w:pPr>
      <w:bookmarkStart w:id="146" w:name="_Toc26279426"/>
      <w:bookmarkStart w:id="147" w:name="_Toc26439772"/>
      <w:r w:rsidRPr="00A343BF">
        <w:t>10</w:t>
      </w:r>
      <w:r w:rsidR="00DE5536" w:rsidRPr="00A343BF">
        <w:t>.2.1.1</w:t>
      </w:r>
      <w:r w:rsidR="00DE5536" w:rsidRPr="00A343BF">
        <w:tab/>
        <w:t>Input parameters</w:t>
      </w:r>
      <w:bookmarkEnd w:id="146"/>
      <w:bookmarkEnd w:id="1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148">
          <w:tblGrid>
            <w:gridCol w:w="1662"/>
            <w:gridCol w:w="787"/>
            <w:gridCol w:w="3107"/>
            <w:gridCol w:w="4075"/>
          </w:tblGrid>
        </w:tblGridChange>
      </w:tblGrid>
      <w:tr w:rsidR="00DE5536" w:rsidRPr="00A343BF" w14:paraId="54188BD8" w14:textId="77777777" w:rsidTr="003453CE">
        <w:tblPrEx>
          <w:tblCellMar>
            <w:top w:w="0" w:type="dxa"/>
            <w:bottom w:w="0" w:type="dxa"/>
          </w:tblCellMar>
        </w:tblPrEx>
        <w:trPr>
          <w:tblHeader/>
          <w:jc w:val="center"/>
        </w:trPr>
        <w:tc>
          <w:tcPr>
            <w:tcW w:w="864" w:type="pct"/>
            <w:shd w:val="pct10" w:color="auto" w:fill="FFFFFF"/>
          </w:tcPr>
          <w:p w14:paraId="2B8C3932"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3D7AF806" w14:textId="77777777" w:rsidR="00DE5536" w:rsidRPr="00A343BF" w:rsidRDefault="00DE5536" w:rsidP="003453CE">
            <w:pPr>
              <w:pStyle w:val="TAH"/>
            </w:pPr>
            <w:r w:rsidRPr="00A343BF">
              <w:t>Qualifier</w:t>
            </w:r>
          </w:p>
        </w:tc>
        <w:tc>
          <w:tcPr>
            <w:tcW w:w="1614" w:type="pct"/>
            <w:shd w:val="pct10" w:color="auto" w:fill="FFFFFF"/>
          </w:tcPr>
          <w:p w14:paraId="3189D53F"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0FC6AE47" w14:textId="77777777" w:rsidR="00DE5536" w:rsidRPr="00A343BF" w:rsidRDefault="00DE5536" w:rsidP="003453CE">
            <w:pPr>
              <w:pStyle w:val="TAH"/>
              <w:rPr>
                <w:color w:val="000000"/>
              </w:rPr>
            </w:pPr>
            <w:r w:rsidRPr="00A343BF">
              <w:rPr>
                <w:color w:val="000000"/>
              </w:rPr>
              <w:t>Comment</w:t>
            </w:r>
          </w:p>
        </w:tc>
      </w:tr>
      <w:tr w:rsidR="00DE5536" w:rsidRPr="00A343BF" w14:paraId="6A2472A9" w14:textId="77777777" w:rsidTr="003453CE">
        <w:tblPrEx>
          <w:tblCellMar>
            <w:top w:w="0" w:type="dxa"/>
            <w:bottom w:w="0" w:type="dxa"/>
          </w:tblCellMar>
        </w:tblPrEx>
        <w:trPr>
          <w:jc w:val="center"/>
        </w:trPr>
        <w:tc>
          <w:tcPr>
            <w:tcW w:w="864" w:type="pct"/>
          </w:tcPr>
          <w:p w14:paraId="4CB9C432"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designer</w:t>
            </w:r>
          </w:p>
        </w:tc>
        <w:tc>
          <w:tcPr>
            <w:tcW w:w="406" w:type="pct"/>
          </w:tcPr>
          <w:p w14:paraId="0DA88D21" w14:textId="77777777" w:rsidR="00DE5536" w:rsidRPr="00A343BF" w:rsidRDefault="00DE5536" w:rsidP="003453CE">
            <w:pPr>
              <w:pStyle w:val="TAC"/>
            </w:pPr>
            <w:r w:rsidRPr="00A343BF">
              <w:t xml:space="preserve"> M</w:t>
            </w:r>
          </w:p>
        </w:tc>
        <w:tc>
          <w:tcPr>
            <w:tcW w:w="1614" w:type="pct"/>
          </w:tcPr>
          <w:p w14:paraId="163AF219"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Policy.designer</w:t>
            </w:r>
            <w:r w:rsidRPr="00A343BF" w:rsidDel="006D55F6">
              <w:rPr>
                <w:rFonts w:ascii="Courier New" w:hAnsi="Courier New" w:cs="Courier New"/>
                <w:color w:val="000000"/>
              </w:rPr>
              <w:t xml:space="preserve"> </w:t>
            </w:r>
          </w:p>
        </w:tc>
        <w:tc>
          <w:tcPr>
            <w:tcW w:w="2116" w:type="pct"/>
          </w:tcPr>
          <w:p w14:paraId="6E666B04"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7A99D742" w14:textId="77777777" w:rsidTr="003453CE">
        <w:tblPrEx>
          <w:tblCellMar>
            <w:top w:w="0" w:type="dxa"/>
            <w:bottom w:w="0" w:type="dxa"/>
          </w:tblCellMar>
        </w:tblPrEx>
        <w:trPr>
          <w:jc w:val="center"/>
        </w:trPr>
        <w:tc>
          <w:tcPr>
            <w:tcW w:w="864" w:type="pct"/>
          </w:tcPr>
          <w:p w14:paraId="134FA121"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name</w:t>
            </w:r>
          </w:p>
        </w:tc>
        <w:tc>
          <w:tcPr>
            <w:tcW w:w="406" w:type="pct"/>
          </w:tcPr>
          <w:p w14:paraId="70E51965" w14:textId="77777777" w:rsidR="00DE5536" w:rsidRPr="00A343BF" w:rsidRDefault="00DE5536" w:rsidP="003453CE">
            <w:pPr>
              <w:pStyle w:val="TAC"/>
            </w:pPr>
            <w:r w:rsidRPr="00A343BF">
              <w:t xml:space="preserve"> M</w:t>
            </w:r>
          </w:p>
        </w:tc>
        <w:tc>
          <w:tcPr>
            <w:tcW w:w="1614" w:type="pct"/>
          </w:tcPr>
          <w:p w14:paraId="200C308E" w14:textId="77777777" w:rsidR="00DE5536" w:rsidRPr="00A343BF" w:rsidRDefault="00DE5536" w:rsidP="003453CE">
            <w:pPr>
              <w:pStyle w:val="TAL"/>
              <w:rPr>
                <w:color w:val="000000"/>
              </w:rPr>
            </w:pPr>
            <w:r w:rsidRPr="00A343BF">
              <w:rPr>
                <w:rFonts w:ascii="Courier New" w:hAnsi="Courier New" w:cs="Courier New"/>
                <w:color w:val="000000"/>
              </w:rPr>
              <w:t>Policy.name</w:t>
            </w:r>
            <w:r w:rsidRPr="00A343BF" w:rsidDel="006D55F6">
              <w:rPr>
                <w:rFonts w:ascii="Courier New" w:hAnsi="Courier New" w:cs="Courier New"/>
                <w:color w:val="000000"/>
              </w:rPr>
              <w:t xml:space="preserve"> </w:t>
            </w:r>
          </w:p>
        </w:tc>
        <w:tc>
          <w:tcPr>
            <w:tcW w:w="2116" w:type="pct"/>
          </w:tcPr>
          <w:p w14:paraId="0EAF6A9E"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1057B621" w14:textId="77777777" w:rsidTr="003453CE">
        <w:tblPrEx>
          <w:tblCellMar>
            <w:top w:w="0" w:type="dxa"/>
            <w:bottom w:w="0" w:type="dxa"/>
          </w:tblCellMar>
        </w:tblPrEx>
        <w:trPr>
          <w:jc w:val="center"/>
        </w:trPr>
        <w:tc>
          <w:tcPr>
            <w:tcW w:w="864" w:type="pct"/>
          </w:tcPr>
          <w:p w14:paraId="7AE3F117"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policyPriority</w:t>
            </w:r>
          </w:p>
        </w:tc>
        <w:tc>
          <w:tcPr>
            <w:tcW w:w="406" w:type="pct"/>
          </w:tcPr>
          <w:p w14:paraId="15A4F1C6" w14:textId="77777777" w:rsidR="00DE5536" w:rsidRPr="00A343BF" w:rsidRDefault="00DE5536" w:rsidP="003453CE">
            <w:pPr>
              <w:pStyle w:val="TAC"/>
            </w:pPr>
            <w:r w:rsidRPr="00A343BF">
              <w:t>M</w:t>
            </w:r>
          </w:p>
        </w:tc>
        <w:tc>
          <w:tcPr>
            <w:tcW w:w="1614" w:type="pct"/>
          </w:tcPr>
          <w:p w14:paraId="73DBFA7D"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Policy.policyPriority</w:t>
            </w:r>
          </w:p>
        </w:tc>
        <w:tc>
          <w:tcPr>
            <w:tcW w:w="2116" w:type="pct"/>
          </w:tcPr>
          <w:p w14:paraId="59258B23"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453E2D4B" w14:textId="77777777" w:rsidTr="003453CE">
        <w:tblPrEx>
          <w:tblCellMar>
            <w:top w:w="0" w:type="dxa"/>
            <w:bottom w:w="0" w:type="dxa"/>
          </w:tblCellMar>
        </w:tblPrEx>
        <w:trPr>
          <w:jc w:val="center"/>
        </w:trPr>
        <w:tc>
          <w:tcPr>
            <w:tcW w:w="864" w:type="pct"/>
          </w:tcPr>
          <w:p w14:paraId="0FF2BF7F"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policyStatus</w:t>
            </w:r>
          </w:p>
        </w:tc>
        <w:tc>
          <w:tcPr>
            <w:tcW w:w="406" w:type="pct"/>
          </w:tcPr>
          <w:p w14:paraId="6EA924C1" w14:textId="77777777" w:rsidR="00DE5536" w:rsidRPr="00A343BF" w:rsidRDefault="00DE5536" w:rsidP="003453CE">
            <w:pPr>
              <w:pStyle w:val="TAC"/>
            </w:pPr>
            <w:r w:rsidRPr="00A343BF">
              <w:t>M</w:t>
            </w:r>
          </w:p>
        </w:tc>
        <w:tc>
          <w:tcPr>
            <w:tcW w:w="1614" w:type="pct"/>
          </w:tcPr>
          <w:p w14:paraId="69F3F41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Policy.policyStatus</w:t>
            </w:r>
          </w:p>
        </w:tc>
        <w:tc>
          <w:tcPr>
            <w:tcW w:w="2116" w:type="pct"/>
          </w:tcPr>
          <w:p w14:paraId="4EE86A2D"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2D921896" w14:textId="77777777" w:rsidTr="003453CE">
        <w:tblPrEx>
          <w:tblCellMar>
            <w:top w:w="0" w:type="dxa"/>
            <w:bottom w:w="0" w:type="dxa"/>
          </w:tblCellMar>
        </w:tblPrEx>
        <w:trPr>
          <w:jc w:val="center"/>
        </w:trPr>
        <w:tc>
          <w:tcPr>
            <w:tcW w:w="864" w:type="pct"/>
          </w:tcPr>
          <w:p w14:paraId="7D5C7421"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policyType</w:t>
            </w:r>
          </w:p>
        </w:tc>
        <w:tc>
          <w:tcPr>
            <w:tcW w:w="406" w:type="pct"/>
          </w:tcPr>
          <w:p w14:paraId="5EE006AE" w14:textId="77777777" w:rsidR="00DE5536" w:rsidRPr="00A343BF" w:rsidRDefault="00DE5536" w:rsidP="003453CE">
            <w:pPr>
              <w:pStyle w:val="TAC"/>
            </w:pPr>
            <w:r w:rsidRPr="00A343BF">
              <w:t>M</w:t>
            </w:r>
          </w:p>
        </w:tc>
        <w:tc>
          <w:tcPr>
            <w:tcW w:w="1614" w:type="pct"/>
          </w:tcPr>
          <w:p w14:paraId="536D223E"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Policy.policyType</w:t>
            </w:r>
          </w:p>
        </w:tc>
        <w:tc>
          <w:tcPr>
            <w:tcW w:w="2116" w:type="pct"/>
          </w:tcPr>
          <w:p w14:paraId="1CC786FB"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1E9D4118" w14:textId="77777777" w:rsidTr="003453CE">
        <w:tblPrEx>
          <w:tblCellMar>
            <w:top w:w="0" w:type="dxa"/>
            <w:bottom w:w="0" w:type="dxa"/>
          </w:tblCellMar>
        </w:tblPrEx>
        <w:trPr>
          <w:jc w:val="center"/>
        </w:trPr>
        <w:tc>
          <w:tcPr>
            <w:tcW w:w="864" w:type="pct"/>
          </w:tcPr>
          <w:p w14:paraId="58C5FE52"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policyContent</w:t>
            </w:r>
          </w:p>
        </w:tc>
        <w:tc>
          <w:tcPr>
            <w:tcW w:w="406" w:type="pct"/>
          </w:tcPr>
          <w:p w14:paraId="3EBA62BC" w14:textId="77777777" w:rsidR="00DE5536" w:rsidRPr="00A343BF" w:rsidRDefault="00DE5536" w:rsidP="003453CE">
            <w:pPr>
              <w:pStyle w:val="TAC"/>
            </w:pPr>
            <w:r w:rsidRPr="00A343BF">
              <w:t>M</w:t>
            </w:r>
          </w:p>
        </w:tc>
        <w:tc>
          <w:tcPr>
            <w:tcW w:w="1614" w:type="pct"/>
          </w:tcPr>
          <w:p w14:paraId="0F6AA310"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Policy.policyContent</w:t>
            </w:r>
          </w:p>
        </w:tc>
        <w:tc>
          <w:tcPr>
            <w:tcW w:w="2116" w:type="pct"/>
          </w:tcPr>
          <w:p w14:paraId="08FE4B59"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11D6EC32" w14:textId="77777777" w:rsidR="00DE5536" w:rsidRPr="00A343BF" w:rsidRDefault="00DE5536" w:rsidP="00DE5536"/>
    <w:p w14:paraId="7D2FEFA9" w14:textId="77777777" w:rsidR="00DE5536" w:rsidRPr="00A343BF" w:rsidRDefault="00146807" w:rsidP="00DE5536">
      <w:pPr>
        <w:pStyle w:val="Heading4"/>
      </w:pPr>
      <w:bookmarkStart w:id="149" w:name="_Toc26279427"/>
      <w:bookmarkStart w:id="150" w:name="_Toc26439773"/>
      <w:r w:rsidRPr="00A343BF">
        <w:t>10</w:t>
      </w:r>
      <w:r w:rsidR="00DE5536" w:rsidRPr="00A343BF">
        <w:t>.2.1.2</w:t>
      </w:r>
      <w:r w:rsidR="00DE5536" w:rsidRPr="00A343BF">
        <w:tab/>
        <w:t>Output parameters</w:t>
      </w:r>
      <w:bookmarkEnd w:id="149"/>
      <w:bookmarkEnd w:id="1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151">
          <w:tblGrid>
            <w:gridCol w:w="1662"/>
            <w:gridCol w:w="787"/>
            <w:gridCol w:w="3107"/>
            <w:gridCol w:w="4075"/>
          </w:tblGrid>
        </w:tblGridChange>
      </w:tblGrid>
      <w:tr w:rsidR="00DE5536" w:rsidRPr="00A343BF" w14:paraId="44CCC482" w14:textId="77777777" w:rsidTr="00EE0F23">
        <w:tblPrEx>
          <w:tblCellMar>
            <w:top w:w="0" w:type="dxa"/>
            <w:bottom w:w="0" w:type="dxa"/>
          </w:tblCellMar>
        </w:tblPrEx>
        <w:trPr>
          <w:tblHeader/>
          <w:jc w:val="center"/>
        </w:trPr>
        <w:tc>
          <w:tcPr>
            <w:tcW w:w="864" w:type="pct"/>
            <w:shd w:val="pct10" w:color="auto" w:fill="FFFFFF"/>
          </w:tcPr>
          <w:p w14:paraId="330A1AC2"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25B161C4" w14:textId="77777777" w:rsidR="00DE5536" w:rsidRPr="00A343BF" w:rsidRDefault="00DE5536" w:rsidP="003453CE">
            <w:pPr>
              <w:pStyle w:val="TAH"/>
            </w:pPr>
            <w:r w:rsidRPr="00A343BF">
              <w:t>Qualifier</w:t>
            </w:r>
          </w:p>
        </w:tc>
        <w:tc>
          <w:tcPr>
            <w:tcW w:w="1614" w:type="pct"/>
            <w:shd w:val="pct10" w:color="auto" w:fill="FFFFFF"/>
          </w:tcPr>
          <w:p w14:paraId="21005527"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24CF6E72" w14:textId="77777777" w:rsidR="00DE5536" w:rsidRPr="00A343BF" w:rsidRDefault="00DE5536" w:rsidP="003453CE">
            <w:pPr>
              <w:pStyle w:val="TAH"/>
              <w:rPr>
                <w:color w:val="000000"/>
              </w:rPr>
            </w:pPr>
            <w:r w:rsidRPr="00A343BF">
              <w:rPr>
                <w:color w:val="000000"/>
              </w:rPr>
              <w:t>Comment</w:t>
            </w:r>
          </w:p>
        </w:tc>
      </w:tr>
      <w:tr w:rsidR="00DE5536" w:rsidRPr="00A343BF" w14:paraId="4405B811" w14:textId="77777777" w:rsidTr="00EE0F23">
        <w:tblPrEx>
          <w:tblCellMar>
            <w:top w:w="0" w:type="dxa"/>
            <w:bottom w:w="0" w:type="dxa"/>
          </w:tblCellMar>
        </w:tblPrEx>
        <w:trPr>
          <w:jc w:val="center"/>
        </w:trPr>
        <w:tc>
          <w:tcPr>
            <w:tcW w:w="864" w:type="pct"/>
          </w:tcPr>
          <w:p w14:paraId="7E9B98CC"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designer</w:t>
            </w:r>
          </w:p>
        </w:tc>
        <w:tc>
          <w:tcPr>
            <w:tcW w:w="406" w:type="pct"/>
          </w:tcPr>
          <w:p w14:paraId="3241C7B1" w14:textId="77777777" w:rsidR="00DE5536" w:rsidRPr="00A343BF" w:rsidRDefault="00DE5536" w:rsidP="003453CE">
            <w:pPr>
              <w:pStyle w:val="TAC"/>
            </w:pPr>
            <w:r w:rsidRPr="00A343BF">
              <w:t xml:space="preserve"> M</w:t>
            </w:r>
          </w:p>
        </w:tc>
        <w:tc>
          <w:tcPr>
            <w:tcW w:w="1614" w:type="pct"/>
          </w:tcPr>
          <w:p w14:paraId="20969543"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Policy.designer</w:t>
            </w:r>
            <w:r w:rsidRPr="00A343BF" w:rsidDel="006D55F6">
              <w:rPr>
                <w:rFonts w:ascii="Courier New" w:hAnsi="Courier New" w:cs="Courier New"/>
                <w:color w:val="000000"/>
              </w:rPr>
              <w:t xml:space="preserve"> </w:t>
            </w:r>
          </w:p>
        </w:tc>
        <w:tc>
          <w:tcPr>
            <w:tcW w:w="2116" w:type="pct"/>
          </w:tcPr>
          <w:p w14:paraId="4BE8FB83"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3D3B15D0" w14:textId="77777777" w:rsidTr="00EE0F23">
        <w:tblPrEx>
          <w:tblCellMar>
            <w:top w:w="0" w:type="dxa"/>
            <w:bottom w:w="0" w:type="dxa"/>
          </w:tblCellMar>
        </w:tblPrEx>
        <w:trPr>
          <w:jc w:val="center"/>
        </w:trPr>
        <w:tc>
          <w:tcPr>
            <w:tcW w:w="864" w:type="pct"/>
          </w:tcPr>
          <w:p w14:paraId="2A733819"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name</w:t>
            </w:r>
          </w:p>
        </w:tc>
        <w:tc>
          <w:tcPr>
            <w:tcW w:w="406" w:type="pct"/>
          </w:tcPr>
          <w:p w14:paraId="213BDB58" w14:textId="77777777" w:rsidR="00DE5536" w:rsidRPr="00A343BF" w:rsidRDefault="00DE5536" w:rsidP="003453CE">
            <w:pPr>
              <w:pStyle w:val="TAC"/>
            </w:pPr>
            <w:r w:rsidRPr="00A343BF">
              <w:t xml:space="preserve"> M</w:t>
            </w:r>
          </w:p>
        </w:tc>
        <w:tc>
          <w:tcPr>
            <w:tcW w:w="1614" w:type="pct"/>
          </w:tcPr>
          <w:p w14:paraId="105A84A8" w14:textId="77777777" w:rsidR="00DE5536" w:rsidRPr="00A343BF" w:rsidRDefault="00DE5536" w:rsidP="003453CE">
            <w:pPr>
              <w:pStyle w:val="TAL"/>
              <w:rPr>
                <w:color w:val="000000"/>
              </w:rPr>
            </w:pPr>
            <w:r w:rsidRPr="00A343BF">
              <w:rPr>
                <w:rFonts w:ascii="Courier New" w:hAnsi="Courier New" w:cs="Courier New"/>
                <w:color w:val="000000"/>
              </w:rPr>
              <w:t>Policy.name</w:t>
            </w:r>
            <w:r w:rsidRPr="00A343BF" w:rsidDel="006D55F6">
              <w:rPr>
                <w:rFonts w:ascii="Courier New" w:hAnsi="Courier New" w:cs="Courier New"/>
                <w:color w:val="000000"/>
              </w:rPr>
              <w:t xml:space="preserve"> </w:t>
            </w:r>
          </w:p>
        </w:tc>
        <w:tc>
          <w:tcPr>
            <w:tcW w:w="2116" w:type="pct"/>
          </w:tcPr>
          <w:p w14:paraId="7B9FD1A8"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558DE312" w14:textId="77777777" w:rsidTr="003453CE">
        <w:tblPrEx>
          <w:tblCellMar>
            <w:top w:w="0" w:type="dxa"/>
            <w:bottom w:w="0" w:type="dxa"/>
          </w:tblCellMar>
        </w:tblPrEx>
        <w:trPr>
          <w:jc w:val="center"/>
        </w:trPr>
        <w:tc>
          <w:tcPr>
            <w:tcW w:w="864" w:type="pct"/>
          </w:tcPr>
          <w:p w14:paraId="1EC0A91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policyId</w:t>
            </w:r>
          </w:p>
        </w:tc>
        <w:tc>
          <w:tcPr>
            <w:tcW w:w="406" w:type="pct"/>
          </w:tcPr>
          <w:p w14:paraId="60240A6F" w14:textId="77777777" w:rsidR="00DE5536" w:rsidRPr="00A343BF" w:rsidRDefault="00DE5536" w:rsidP="003453CE">
            <w:pPr>
              <w:pStyle w:val="TAC"/>
            </w:pPr>
            <w:r w:rsidRPr="00A343BF">
              <w:t>M</w:t>
            </w:r>
          </w:p>
        </w:tc>
        <w:tc>
          <w:tcPr>
            <w:tcW w:w="1614" w:type="pct"/>
          </w:tcPr>
          <w:p w14:paraId="61B122CF"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Policy.policyId</w:t>
            </w:r>
          </w:p>
        </w:tc>
        <w:tc>
          <w:tcPr>
            <w:tcW w:w="2116" w:type="pct"/>
          </w:tcPr>
          <w:p w14:paraId="63913AE9" w14:textId="77777777" w:rsidR="00DE5536" w:rsidRPr="00A343BF" w:rsidRDefault="00045378" w:rsidP="003453CE">
            <w:pPr>
              <w:pStyle w:val="TAL"/>
              <w:rPr>
                <w:rFonts w:cs="Arial"/>
                <w:szCs w:val="18"/>
                <w:lang w:eastAsia="zh-CN"/>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02927E16" w14:textId="77777777" w:rsidTr="003453CE">
        <w:tblPrEx>
          <w:tblCellMar>
            <w:top w:w="0" w:type="dxa"/>
            <w:bottom w:w="0" w:type="dxa"/>
          </w:tblCellMar>
        </w:tblPrEx>
        <w:trPr>
          <w:jc w:val="center"/>
        </w:trPr>
        <w:tc>
          <w:tcPr>
            <w:tcW w:w="864" w:type="pct"/>
          </w:tcPr>
          <w:p w14:paraId="3F4D0EFE"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policyPriority</w:t>
            </w:r>
          </w:p>
        </w:tc>
        <w:tc>
          <w:tcPr>
            <w:tcW w:w="406" w:type="pct"/>
          </w:tcPr>
          <w:p w14:paraId="0A44FDDE" w14:textId="77777777" w:rsidR="00DE5536" w:rsidRPr="00A343BF" w:rsidRDefault="00DE5536" w:rsidP="003453CE">
            <w:pPr>
              <w:pStyle w:val="TAC"/>
            </w:pPr>
            <w:r w:rsidRPr="00A343BF">
              <w:t>M</w:t>
            </w:r>
          </w:p>
        </w:tc>
        <w:tc>
          <w:tcPr>
            <w:tcW w:w="1614" w:type="pct"/>
          </w:tcPr>
          <w:p w14:paraId="13CBEE17"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Policy.policyPriority</w:t>
            </w:r>
          </w:p>
        </w:tc>
        <w:tc>
          <w:tcPr>
            <w:tcW w:w="2116" w:type="pct"/>
          </w:tcPr>
          <w:p w14:paraId="1179A3ED"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0C2B6AE0" w14:textId="77777777" w:rsidTr="003453CE">
        <w:tblPrEx>
          <w:tblCellMar>
            <w:top w:w="0" w:type="dxa"/>
            <w:bottom w:w="0" w:type="dxa"/>
          </w:tblCellMar>
        </w:tblPrEx>
        <w:trPr>
          <w:jc w:val="center"/>
        </w:trPr>
        <w:tc>
          <w:tcPr>
            <w:tcW w:w="864" w:type="pct"/>
          </w:tcPr>
          <w:p w14:paraId="48FBD44E"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policyStatus</w:t>
            </w:r>
          </w:p>
        </w:tc>
        <w:tc>
          <w:tcPr>
            <w:tcW w:w="406" w:type="pct"/>
          </w:tcPr>
          <w:p w14:paraId="000C84AA" w14:textId="77777777" w:rsidR="00DE5536" w:rsidRPr="00A343BF" w:rsidRDefault="00DE5536" w:rsidP="003453CE">
            <w:pPr>
              <w:pStyle w:val="TAC"/>
            </w:pPr>
            <w:r w:rsidRPr="00A343BF">
              <w:t>M</w:t>
            </w:r>
          </w:p>
        </w:tc>
        <w:tc>
          <w:tcPr>
            <w:tcW w:w="1614" w:type="pct"/>
          </w:tcPr>
          <w:p w14:paraId="7B4A2D72"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Policy.policyStatus</w:t>
            </w:r>
          </w:p>
        </w:tc>
        <w:tc>
          <w:tcPr>
            <w:tcW w:w="2116" w:type="pct"/>
          </w:tcPr>
          <w:p w14:paraId="67BE5763"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0BA1C391" w14:textId="77777777" w:rsidTr="003453CE">
        <w:tblPrEx>
          <w:tblCellMar>
            <w:top w:w="0" w:type="dxa"/>
            <w:bottom w:w="0" w:type="dxa"/>
          </w:tblCellMar>
        </w:tblPrEx>
        <w:trPr>
          <w:jc w:val="center"/>
        </w:trPr>
        <w:tc>
          <w:tcPr>
            <w:tcW w:w="864" w:type="pct"/>
          </w:tcPr>
          <w:p w14:paraId="78AFDB27"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policyType</w:t>
            </w:r>
          </w:p>
        </w:tc>
        <w:tc>
          <w:tcPr>
            <w:tcW w:w="406" w:type="pct"/>
          </w:tcPr>
          <w:p w14:paraId="0D7767D3" w14:textId="77777777" w:rsidR="00DE5536" w:rsidRPr="00A343BF" w:rsidRDefault="00DE5536" w:rsidP="003453CE">
            <w:pPr>
              <w:pStyle w:val="TAC"/>
            </w:pPr>
            <w:r w:rsidRPr="00A343BF">
              <w:t>M</w:t>
            </w:r>
          </w:p>
        </w:tc>
        <w:tc>
          <w:tcPr>
            <w:tcW w:w="1614" w:type="pct"/>
          </w:tcPr>
          <w:p w14:paraId="38D6B87C"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Policy.policyType</w:t>
            </w:r>
          </w:p>
        </w:tc>
        <w:tc>
          <w:tcPr>
            <w:tcW w:w="2116" w:type="pct"/>
          </w:tcPr>
          <w:p w14:paraId="207034AE"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739EFEE1" w14:textId="77777777" w:rsidTr="003453CE">
        <w:tblPrEx>
          <w:tblCellMar>
            <w:top w:w="0" w:type="dxa"/>
            <w:bottom w:w="0" w:type="dxa"/>
          </w:tblCellMar>
        </w:tblPrEx>
        <w:trPr>
          <w:jc w:val="center"/>
        </w:trPr>
        <w:tc>
          <w:tcPr>
            <w:tcW w:w="864" w:type="pct"/>
          </w:tcPr>
          <w:p w14:paraId="57D848AC"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policyContent</w:t>
            </w:r>
          </w:p>
        </w:tc>
        <w:tc>
          <w:tcPr>
            <w:tcW w:w="406" w:type="pct"/>
          </w:tcPr>
          <w:p w14:paraId="1F68D4C4" w14:textId="77777777" w:rsidR="00DE5536" w:rsidRPr="00A343BF" w:rsidRDefault="00DE5536" w:rsidP="003453CE">
            <w:pPr>
              <w:pStyle w:val="TAC"/>
            </w:pPr>
            <w:r w:rsidRPr="00A343BF">
              <w:t>M</w:t>
            </w:r>
          </w:p>
        </w:tc>
        <w:tc>
          <w:tcPr>
            <w:tcW w:w="1614" w:type="pct"/>
          </w:tcPr>
          <w:p w14:paraId="13B7145C"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Policy.policyContent</w:t>
            </w:r>
          </w:p>
        </w:tc>
        <w:tc>
          <w:tcPr>
            <w:tcW w:w="2116" w:type="pct"/>
          </w:tcPr>
          <w:p w14:paraId="7194C6E4"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35A4E6DD" w14:textId="77777777" w:rsidR="00DE5536" w:rsidRPr="00A343BF" w:rsidRDefault="00DE5536" w:rsidP="00EE0F23"/>
    <w:p w14:paraId="12398022" w14:textId="77777777" w:rsidR="00DE5536" w:rsidRPr="00A343BF" w:rsidRDefault="00146807" w:rsidP="00DE5536">
      <w:pPr>
        <w:pStyle w:val="Heading4"/>
      </w:pPr>
      <w:bookmarkStart w:id="152" w:name="_Toc26279428"/>
      <w:bookmarkStart w:id="153" w:name="_Toc26439774"/>
      <w:r w:rsidRPr="00A343BF">
        <w:t>10</w:t>
      </w:r>
      <w:r w:rsidR="00DE5536" w:rsidRPr="00A343BF">
        <w:t>.2.1.3</w:t>
      </w:r>
      <w:r w:rsidR="00DE5536" w:rsidRPr="00A343BF">
        <w:tab/>
        <w:t>Results</w:t>
      </w:r>
      <w:bookmarkEnd w:id="152"/>
      <w:bookmarkEnd w:id="153"/>
    </w:p>
    <w:p w14:paraId="42F555A5" w14:textId="77777777" w:rsidR="00146807" w:rsidRPr="00A343BF" w:rsidRDefault="00DE5536" w:rsidP="00FC4CF4">
      <w:r w:rsidRPr="00A343BF">
        <w:t>In case of success, the corresponding policy information is created by the EM</w:t>
      </w:r>
      <w:r w:rsidRPr="00A343BF">
        <w:rPr>
          <w:rFonts w:hint="eastAsia"/>
          <w:lang w:eastAsia="zh-CN"/>
        </w:rPr>
        <w:t xml:space="preserve"> (IRP Agent)</w:t>
      </w:r>
      <w:r w:rsidRPr="00A343BF">
        <w:t>. In case of failure, appropriate error information is returned.</w:t>
      </w:r>
    </w:p>
    <w:p w14:paraId="58E364BF" w14:textId="77777777" w:rsidR="00DE5536" w:rsidRPr="00A343BF" w:rsidRDefault="00146807" w:rsidP="00841A4F">
      <w:pPr>
        <w:pStyle w:val="Heading3"/>
      </w:pPr>
      <w:bookmarkStart w:id="154" w:name="_Toc26279429"/>
      <w:bookmarkStart w:id="155" w:name="_Toc26439775"/>
      <w:r w:rsidRPr="00A343BF">
        <w:t>10</w:t>
      </w:r>
      <w:r w:rsidR="00DE5536" w:rsidRPr="00A343BF">
        <w:t>.2.2</w:t>
      </w:r>
      <w:r w:rsidR="00DE5536" w:rsidRPr="00A343BF">
        <w:tab/>
        <w:t>Operation deletePolicy (M)</w:t>
      </w:r>
      <w:bookmarkEnd w:id="154"/>
      <w:bookmarkEnd w:id="155"/>
    </w:p>
    <w:p w14:paraId="269CCA01" w14:textId="77777777" w:rsidR="00DE5536" w:rsidRPr="00A343BF" w:rsidRDefault="00146807" w:rsidP="00DE5536">
      <w:pPr>
        <w:pStyle w:val="Heading4"/>
      </w:pPr>
      <w:bookmarkStart w:id="156" w:name="_Toc26279430"/>
      <w:bookmarkStart w:id="157" w:name="_Toc26439776"/>
      <w:r w:rsidRPr="00A343BF">
        <w:t>10</w:t>
      </w:r>
      <w:r w:rsidR="00DE5536" w:rsidRPr="00A343BF">
        <w:t>.2.2.1</w:t>
      </w:r>
      <w:r w:rsidR="00DE5536" w:rsidRPr="00A343BF">
        <w:tab/>
        <w:t>Input parameters</w:t>
      </w:r>
      <w:bookmarkEnd w:id="156"/>
      <w:bookmarkEnd w:id="1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158">
          <w:tblGrid>
            <w:gridCol w:w="1662"/>
            <w:gridCol w:w="787"/>
            <w:gridCol w:w="3107"/>
            <w:gridCol w:w="4075"/>
          </w:tblGrid>
        </w:tblGridChange>
      </w:tblGrid>
      <w:tr w:rsidR="00DE5536" w:rsidRPr="00A343BF" w14:paraId="517B4EB9" w14:textId="77777777" w:rsidTr="003453CE">
        <w:tblPrEx>
          <w:tblCellMar>
            <w:top w:w="0" w:type="dxa"/>
            <w:bottom w:w="0" w:type="dxa"/>
          </w:tblCellMar>
        </w:tblPrEx>
        <w:trPr>
          <w:tblHeader/>
          <w:jc w:val="center"/>
        </w:trPr>
        <w:tc>
          <w:tcPr>
            <w:tcW w:w="864" w:type="pct"/>
            <w:shd w:val="pct10" w:color="auto" w:fill="FFFFFF"/>
          </w:tcPr>
          <w:p w14:paraId="67FE614D"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24E7B81E" w14:textId="77777777" w:rsidR="00DE5536" w:rsidRPr="00A343BF" w:rsidRDefault="00DE5536" w:rsidP="003453CE">
            <w:pPr>
              <w:pStyle w:val="TAH"/>
            </w:pPr>
            <w:r w:rsidRPr="00A343BF">
              <w:t>Qualifier</w:t>
            </w:r>
          </w:p>
        </w:tc>
        <w:tc>
          <w:tcPr>
            <w:tcW w:w="1614" w:type="pct"/>
            <w:shd w:val="pct10" w:color="auto" w:fill="FFFFFF"/>
          </w:tcPr>
          <w:p w14:paraId="688F1503"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5426042F" w14:textId="77777777" w:rsidR="00DE5536" w:rsidRPr="00A343BF" w:rsidRDefault="00DE5536" w:rsidP="003453CE">
            <w:pPr>
              <w:pStyle w:val="TAH"/>
              <w:rPr>
                <w:color w:val="000000"/>
              </w:rPr>
            </w:pPr>
            <w:r w:rsidRPr="00A343BF">
              <w:rPr>
                <w:color w:val="000000"/>
              </w:rPr>
              <w:t>Comment</w:t>
            </w:r>
          </w:p>
        </w:tc>
      </w:tr>
      <w:tr w:rsidR="00DE5536" w:rsidRPr="00A343BF" w14:paraId="48040AA9" w14:textId="77777777" w:rsidTr="003453CE">
        <w:tblPrEx>
          <w:tblCellMar>
            <w:top w:w="0" w:type="dxa"/>
            <w:bottom w:w="0" w:type="dxa"/>
          </w:tblCellMar>
        </w:tblPrEx>
        <w:trPr>
          <w:jc w:val="center"/>
        </w:trPr>
        <w:tc>
          <w:tcPr>
            <w:tcW w:w="864" w:type="pct"/>
          </w:tcPr>
          <w:p w14:paraId="0287EC46"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policyId</w:t>
            </w:r>
          </w:p>
        </w:tc>
        <w:tc>
          <w:tcPr>
            <w:tcW w:w="406" w:type="pct"/>
          </w:tcPr>
          <w:p w14:paraId="337FDD79" w14:textId="77777777" w:rsidR="00DE5536" w:rsidRPr="00A343BF" w:rsidRDefault="00DE5536" w:rsidP="003453CE">
            <w:pPr>
              <w:pStyle w:val="TAC"/>
            </w:pPr>
            <w:r w:rsidRPr="00A343BF">
              <w:t>M</w:t>
            </w:r>
          </w:p>
        </w:tc>
        <w:tc>
          <w:tcPr>
            <w:tcW w:w="1614" w:type="pct"/>
          </w:tcPr>
          <w:p w14:paraId="4B602C99"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Policy.policyId</w:t>
            </w:r>
          </w:p>
        </w:tc>
        <w:tc>
          <w:tcPr>
            <w:tcW w:w="2116" w:type="pct"/>
          </w:tcPr>
          <w:p w14:paraId="439BB88E" w14:textId="77777777" w:rsidR="00DE5536" w:rsidRPr="00A343BF" w:rsidRDefault="00045378" w:rsidP="003453CE">
            <w:pPr>
              <w:pStyle w:val="TAL"/>
              <w:rPr>
                <w:rFonts w:cs="Arial"/>
                <w:szCs w:val="18"/>
                <w:lang w:eastAsia="zh-CN"/>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5E19BE86" w14:textId="77777777" w:rsidR="00DE5536" w:rsidRPr="00A343BF" w:rsidRDefault="00DE5536" w:rsidP="00DE5536"/>
    <w:p w14:paraId="1CAEFF50" w14:textId="77777777" w:rsidR="00DE5536" w:rsidRPr="00A343BF" w:rsidRDefault="00146807" w:rsidP="00DE5536">
      <w:pPr>
        <w:pStyle w:val="Heading4"/>
      </w:pPr>
      <w:bookmarkStart w:id="159" w:name="_Toc26279431"/>
      <w:bookmarkStart w:id="160" w:name="_Toc26439777"/>
      <w:r w:rsidRPr="00A343BF">
        <w:t>10</w:t>
      </w:r>
      <w:r w:rsidR="00DE5536" w:rsidRPr="00A343BF">
        <w:t>.2.2.2</w:t>
      </w:r>
      <w:r w:rsidR="00DE5536" w:rsidRPr="00A343BF">
        <w:tab/>
        <w:t>Output parameters</w:t>
      </w:r>
      <w:bookmarkEnd w:id="159"/>
      <w:bookmarkEnd w:id="1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161">
          <w:tblGrid>
            <w:gridCol w:w="1662"/>
            <w:gridCol w:w="787"/>
            <w:gridCol w:w="3107"/>
            <w:gridCol w:w="4075"/>
          </w:tblGrid>
        </w:tblGridChange>
      </w:tblGrid>
      <w:tr w:rsidR="00DE5536" w:rsidRPr="00A343BF" w14:paraId="198ADED0" w14:textId="77777777" w:rsidTr="003453CE">
        <w:tblPrEx>
          <w:tblCellMar>
            <w:top w:w="0" w:type="dxa"/>
            <w:bottom w:w="0" w:type="dxa"/>
          </w:tblCellMar>
        </w:tblPrEx>
        <w:trPr>
          <w:tblHeader/>
          <w:jc w:val="center"/>
        </w:trPr>
        <w:tc>
          <w:tcPr>
            <w:tcW w:w="864" w:type="pct"/>
            <w:shd w:val="pct10" w:color="auto" w:fill="FFFFFF"/>
          </w:tcPr>
          <w:p w14:paraId="0085515F"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158F4A8F" w14:textId="77777777" w:rsidR="00DE5536" w:rsidRPr="00A343BF" w:rsidRDefault="00DE5536" w:rsidP="003453CE">
            <w:pPr>
              <w:pStyle w:val="TAH"/>
            </w:pPr>
            <w:r w:rsidRPr="00A343BF">
              <w:t>Qualifier</w:t>
            </w:r>
          </w:p>
        </w:tc>
        <w:tc>
          <w:tcPr>
            <w:tcW w:w="1614" w:type="pct"/>
            <w:shd w:val="pct10" w:color="auto" w:fill="FFFFFF"/>
          </w:tcPr>
          <w:p w14:paraId="352C0766"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7524A2EA" w14:textId="77777777" w:rsidR="00DE5536" w:rsidRPr="00A343BF" w:rsidRDefault="00DE5536" w:rsidP="003453CE">
            <w:pPr>
              <w:pStyle w:val="TAH"/>
              <w:rPr>
                <w:color w:val="000000"/>
              </w:rPr>
            </w:pPr>
            <w:r w:rsidRPr="00A343BF">
              <w:rPr>
                <w:color w:val="000000"/>
              </w:rPr>
              <w:t>Comment</w:t>
            </w:r>
          </w:p>
        </w:tc>
      </w:tr>
      <w:tr w:rsidR="00DE5536" w:rsidRPr="00A343BF" w14:paraId="2E285C73" w14:textId="77777777" w:rsidTr="003453CE">
        <w:tblPrEx>
          <w:tblCellMar>
            <w:top w:w="0" w:type="dxa"/>
            <w:bottom w:w="0" w:type="dxa"/>
          </w:tblCellMar>
        </w:tblPrEx>
        <w:trPr>
          <w:jc w:val="center"/>
        </w:trPr>
        <w:tc>
          <w:tcPr>
            <w:tcW w:w="864" w:type="pct"/>
          </w:tcPr>
          <w:p w14:paraId="7F928DB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designer</w:t>
            </w:r>
          </w:p>
        </w:tc>
        <w:tc>
          <w:tcPr>
            <w:tcW w:w="406" w:type="pct"/>
          </w:tcPr>
          <w:p w14:paraId="3454134E" w14:textId="77777777" w:rsidR="00DE5536" w:rsidRPr="00A343BF" w:rsidRDefault="00DE5536" w:rsidP="003453CE">
            <w:pPr>
              <w:pStyle w:val="TAC"/>
            </w:pPr>
            <w:r w:rsidRPr="00A343BF">
              <w:t xml:space="preserve"> M</w:t>
            </w:r>
          </w:p>
        </w:tc>
        <w:tc>
          <w:tcPr>
            <w:tcW w:w="1614" w:type="pct"/>
          </w:tcPr>
          <w:p w14:paraId="18755F32"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Policy.designer</w:t>
            </w:r>
            <w:r w:rsidRPr="00A343BF" w:rsidDel="006D55F6">
              <w:rPr>
                <w:rFonts w:ascii="Courier New" w:hAnsi="Courier New" w:cs="Courier New"/>
                <w:color w:val="000000"/>
              </w:rPr>
              <w:t xml:space="preserve"> </w:t>
            </w:r>
          </w:p>
        </w:tc>
        <w:tc>
          <w:tcPr>
            <w:tcW w:w="2116" w:type="pct"/>
          </w:tcPr>
          <w:p w14:paraId="69D1BC0E"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064D3B8E" w14:textId="77777777" w:rsidTr="00EE0F23">
        <w:tblPrEx>
          <w:tblCellMar>
            <w:top w:w="0" w:type="dxa"/>
            <w:bottom w:w="0" w:type="dxa"/>
          </w:tblCellMar>
        </w:tblPrEx>
        <w:trPr>
          <w:trHeight w:val="153"/>
          <w:jc w:val="center"/>
        </w:trPr>
        <w:tc>
          <w:tcPr>
            <w:tcW w:w="864" w:type="pct"/>
          </w:tcPr>
          <w:p w14:paraId="5D6F68D0"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name</w:t>
            </w:r>
          </w:p>
        </w:tc>
        <w:tc>
          <w:tcPr>
            <w:tcW w:w="406" w:type="pct"/>
          </w:tcPr>
          <w:p w14:paraId="1614E6E1" w14:textId="77777777" w:rsidR="00DE5536" w:rsidRPr="00A343BF" w:rsidRDefault="00DE5536" w:rsidP="003453CE">
            <w:pPr>
              <w:pStyle w:val="TAC"/>
            </w:pPr>
            <w:r w:rsidRPr="00A343BF">
              <w:t xml:space="preserve"> M</w:t>
            </w:r>
          </w:p>
        </w:tc>
        <w:tc>
          <w:tcPr>
            <w:tcW w:w="1614" w:type="pct"/>
          </w:tcPr>
          <w:p w14:paraId="3AEA0E1F" w14:textId="77777777" w:rsidR="00DE5536" w:rsidRPr="00A343BF" w:rsidRDefault="00DE5536" w:rsidP="003453CE">
            <w:pPr>
              <w:pStyle w:val="TAL"/>
              <w:rPr>
                <w:color w:val="000000"/>
              </w:rPr>
            </w:pPr>
            <w:r w:rsidRPr="00A343BF">
              <w:rPr>
                <w:rFonts w:ascii="Courier New" w:hAnsi="Courier New" w:cs="Courier New"/>
                <w:color w:val="000000"/>
              </w:rPr>
              <w:t>Policy.name</w:t>
            </w:r>
            <w:r w:rsidRPr="00A343BF" w:rsidDel="006D55F6">
              <w:rPr>
                <w:rFonts w:ascii="Courier New" w:hAnsi="Courier New" w:cs="Courier New"/>
                <w:color w:val="000000"/>
              </w:rPr>
              <w:t xml:space="preserve"> </w:t>
            </w:r>
          </w:p>
        </w:tc>
        <w:tc>
          <w:tcPr>
            <w:tcW w:w="2116" w:type="pct"/>
          </w:tcPr>
          <w:p w14:paraId="402C8092"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1B9F1BDA" w14:textId="77777777" w:rsidTr="003453CE">
        <w:tblPrEx>
          <w:tblCellMar>
            <w:top w:w="0" w:type="dxa"/>
            <w:bottom w:w="0" w:type="dxa"/>
          </w:tblCellMar>
        </w:tblPrEx>
        <w:trPr>
          <w:jc w:val="center"/>
        </w:trPr>
        <w:tc>
          <w:tcPr>
            <w:tcW w:w="864" w:type="pct"/>
          </w:tcPr>
          <w:p w14:paraId="5BF27A3F"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policyId</w:t>
            </w:r>
          </w:p>
        </w:tc>
        <w:tc>
          <w:tcPr>
            <w:tcW w:w="406" w:type="pct"/>
          </w:tcPr>
          <w:p w14:paraId="00489D8E" w14:textId="77777777" w:rsidR="00DE5536" w:rsidRPr="00A343BF" w:rsidRDefault="00DE5536" w:rsidP="003453CE">
            <w:pPr>
              <w:pStyle w:val="TAC"/>
            </w:pPr>
            <w:r w:rsidRPr="00A343BF">
              <w:t>M</w:t>
            </w:r>
          </w:p>
        </w:tc>
        <w:tc>
          <w:tcPr>
            <w:tcW w:w="1614" w:type="pct"/>
          </w:tcPr>
          <w:p w14:paraId="7CD0FBD1"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Policy.policyId</w:t>
            </w:r>
          </w:p>
        </w:tc>
        <w:tc>
          <w:tcPr>
            <w:tcW w:w="2116" w:type="pct"/>
          </w:tcPr>
          <w:p w14:paraId="785979B5" w14:textId="77777777" w:rsidR="00DE5536" w:rsidRPr="00A343BF" w:rsidRDefault="00DE5536" w:rsidP="003453CE">
            <w:pPr>
              <w:pStyle w:val="TAL"/>
              <w:rPr>
                <w:rFonts w:cs="Arial"/>
                <w:szCs w:val="18"/>
                <w:lang w:eastAsia="zh-CN"/>
              </w:rPr>
            </w:pPr>
            <w:r w:rsidRPr="00A343BF">
              <w:rPr>
                <w:color w:val="000000"/>
              </w:rPr>
              <w:t xml:space="preserve"> The </w:t>
            </w:r>
            <w:r w:rsidRPr="00A343BF">
              <w:rPr>
                <w:rFonts w:ascii="Courier New" w:hAnsi="Courier New" w:cs="Courier New"/>
                <w:color w:val="000000"/>
              </w:rPr>
              <w:t>policyId</w:t>
            </w:r>
            <w:r w:rsidRPr="00A343BF">
              <w:rPr>
                <w:color w:val="000000"/>
              </w:rPr>
              <w:t xml:space="preserve"> of the deleted </w:t>
            </w:r>
            <w:r w:rsidRPr="00A343BF">
              <w:rPr>
                <w:rFonts w:ascii="Courier New" w:hAnsi="Courier New" w:cs="Courier New"/>
                <w:color w:val="000000"/>
              </w:rPr>
              <w:t>policy</w:t>
            </w:r>
            <w:r w:rsidRPr="00A343BF">
              <w:rPr>
                <w:color w:val="000000"/>
              </w:rPr>
              <w:t>.</w:t>
            </w:r>
            <w:r w:rsidR="00D27BBA">
              <w:rPr>
                <w:color w:val="000000"/>
              </w:rPr>
              <w:t xml:space="preserve"> </w:t>
            </w:r>
            <w:r w:rsidR="00045378">
              <w:rPr>
                <w:color w:val="000000"/>
              </w:rPr>
              <w:t>See clause 9.5.1 (definitions and legal values</w:t>
            </w:r>
            <w:r w:rsidRPr="00A343BF">
              <w:rPr>
                <w:rFonts w:eastAsia="Arial"/>
                <w:color w:val="000000"/>
                <w:lang w:eastAsia="zh-CN"/>
              </w:rPr>
              <w:t>)</w:t>
            </w:r>
            <w:r w:rsidRPr="00A343BF">
              <w:rPr>
                <w:color w:val="000000"/>
              </w:rPr>
              <w:t>.</w:t>
            </w:r>
          </w:p>
        </w:tc>
      </w:tr>
      <w:tr w:rsidR="00DE5536" w:rsidRPr="00A343BF" w14:paraId="41ED2A95" w14:textId="77777777" w:rsidTr="003453CE">
        <w:tblPrEx>
          <w:tblCellMar>
            <w:top w:w="0" w:type="dxa"/>
            <w:bottom w:w="0" w:type="dxa"/>
          </w:tblCellMar>
        </w:tblPrEx>
        <w:trPr>
          <w:jc w:val="center"/>
        </w:trPr>
        <w:tc>
          <w:tcPr>
            <w:tcW w:w="864" w:type="pct"/>
          </w:tcPr>
          <w:p w14:paraId="41FC40D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policyPriority</w:t>
            </w:r>
          </w:p>
        </w:tc>
        <w:tc>
          <w:tcPr>
            <w:tcW w:w="406" w:type="pct"/>
          </w:tcPr>
          <w:p w14:paraId="0550D00D" w14:textId="77777777" w:rsidR="00DE5536" w:rsidRPr="00A343BF" w:rsidRDefault="00DE5536" w:rsidP="003453CE">
            <w:pPr>
              <w:pStyle w:val="TAC"/>
            </w:pPr>
            <w:r w:rsidRPr="00A343BF">
              <w:t>M</w:t>
            </w:r>
          </w:p>
        </w:tc>
        <w:tc>
          <w:tcPr>
            <w:tcW w:w="1614" w:type="pct"/>
          </w:tcPr>
          <w:p w14:paraId="084A48EF"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Policy.policyPriority</w:t>
            </w:r>
          </w:p>
        </w:tc>
        <w:tc>
          <w:tcPr>
            <w:tcW w:w="2116" w:type="pct"/>
          </w:tcPr>
          <w:p w14:paraId="24DCB3DF"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008F3B5F" w14:textId="77777777" w:rsidTr="003453CE">
        <w:tblPrEx>
          <w:tblCellMar>
            <w:top w:w="0" w:type="dxa"/>
            <w:bottom w:w="0" w:type="dxa"/>
          </w:tblCellMar>
        </w:tblPrEx>
        <w:trPr>
          <w:jc w:val="center"/>
        </w:trPr>
        <w:tc>
          <w:tcPr>
            <w:tcW w:w="864" w:type="pct"/>
          </w:tcPr>
          <w:p w14:paraId="4287754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policyStatus</w:t>
            </w:r>
          </w:p>
        </w:tc>
        <w:tc>
          <w:tcPr>
            <w:tcW w:w="406" w:type="pct"/>
          </w:tcPr>
          <w:p w14:paraId="61AB6595" w14:textId="77777777" w:rsidR="00DE5536" w:rsidRPr="00A343BF" w:rsidRDefault="00DE5536" w:rsidP="003453CE">
            <w:pPr>
              <w:pStyle w:val="TAC"/>
            </w:pPr>
            <w:r w:rsidRPr="00A343BF">
              <w:t>M</w:t>
            </w:r>
          </w:p>
        </w:tc>
        <w:tc>
          <w:tcPr>
            <w:tcW w:w="1614" w:type="pct"/>
          </w:tcPr>
          <w:p w14:paraId="0764ECD5"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Policy.policyStatus</w:t>
            </w:r>
          </w:p>
        </w:tc>
        <w:tc>
          <w:tcPr>
            <w:tcW w:w="2116" w:type="pct"/>
          </w:tcPr>
          <w:p w14:paraId="45DE69D7"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279174BE" w14:textId="77777777" w:rsidTr="003453CE">
        <w:tblPrEx>
          <w:tblCellMar>
            <w:top w:w="0" w:type="dxa"/>
            <w:bottom w:w="0" w:type="dxa"/>
          </w:tblCellMar>
        </w:tblPrEx>
        <w:trPr>
          <w:jc w:val="center"/>
        </w:trPr>
        <w:tc>
          <w:tcPr>
            <w:tcW w:w="864" w:type="pct"/>
          </w:tcPr>
          <w:p w14:paraId="11E54BF5"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policyType</w:t>
            </w:r>
          </w:p>
        </w:tc>
        <w:tc>
          <w:tcPr>
            <w:tcW w:w="406" w:type="pct"/>
          </w:tcPr>
          <w:p w14:paraId="249FC26F" w14:textId="77777777" w:rsidR="00DE5536" w:rsidRPr="00A343BF" w:rsidRDefault="00DE5536" w:rsidP="003453CE">
            <w:pPr>
              <w:pStyle w:val="TAC"/>
            </w:pPr>
            <w:r w:rsidRPr="00A343BF">
              <w:t>M</w:t>
            </w:r>
          </w:p>
        </w:tc>
        <w:tc>
          <w:tcPr>
            <w:tcW w:w="1614" w:type="pct"/>
          </w:tcPr>
          <w:p w14:paraId="1FF2E5CB"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Policy.policyType</w:t>
            </w:r>
          </w:p>
        </w:tc>
        <w:tc>
          <w:tcPr>
            <w:tcW w:w="2116" w:type="pct"/>
          </w:tcPr>
          <w:p w14:paraId="44666730"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7444A8D6" w14:textId="77777777" w:rsidTr="003453CE">
        <w:tblPrEx>
          <w:tblCellMar>
            <w:top w:w="0" w:type="dxa"/>
            <w:bottom w:w="0" w:type="dxa"/>
          </w:tblCellMar>
        </w:tblPrEx>
        <w:trPr>
          <w:jc w:val="center"/>
        </w:trPr>
        <w:tc>
          <w:tcPr>
            <w:tcW w:w="864" w:type="pct"/>
          </w:tcPr>
          <w:p w14:paraId="12386628"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policyContent</w:t>
            </w:r>
          </w:p>
        </w:tc>
        <w:tc>
          <w:tcPr>
            <w:tcW w:w="406" w:type="pct"/>
          </w:tcPr>
          <w:p w14:paraId="18B3CACD" w14:textId="77777777" w:rsidR="00DE5536" w:rsidRPr="00A343BF" w:rsidRDefault="00DE5536" w:rsidP="003453CE">
            <w:pPr>
              <w:pStyle w:val="TAC"/>
            </w:pPr>
            <w:r w:rsidRPr="00A343BF">
              <w:t>M</w:t>
            </w:r>
          </w:p>
        </w:tc>
        <w:tc>
          <w:tcPr>
            <w:tcW w:w="1614" w:type="pct"/>
          </w:tcPr>
          <w:p w14:paraId="4477CBC7"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Policy.policyContent</w:t>
            </w:r>
          </w:p>
        </w:tc>
        <w:tc>
          <w:tcPr>
            <w:tcW w:w="2116" w:type="pct"/>
          </w:tcPr>
          <w:p w14:paraId="42D158B3"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090E0378" w14:textId="77777777" w:rsidR="00DE5536" w:rsidRPr="00A343BF" w:rsidRDefault="00DE5536" w:rsidP="00DE5536"/>
    <w:p w14:paraId="79A7D175" w14:textId="77777777" w:rsidR="00DE5536" w:rsidRPr="00A343BF" w:rsidRDefault="00146807" w:rsidP="00DE5536">
      <w:pPr>
        <w:pStyle w:val="Heading4"/>
      </w:pPr>
      <w:bookmarkStart w:id="162" w:name="_Toc26279432"/>
      <w:bookmarkStart w:id="163" w:name="_Toc26439778"/>
      <w:r w:rsidRPr="00A343BF">
        <w:t>10</w:t>
      </w:r>
      <w:r w:rsidR="00DE5536" w:rsidRPr="00A343BF">
        <w:t>.2.2.3</w:t>
      </w:r>
      <w:r w:rsidR="00DE5536" w:rsidRPr="00A343BF">
        <w:tab/>
        <w:t>Results</w:t>
      </w:r>
      <w:bookmarkEnd w:id="162"/>
      <w:bookmarkEnd w:id="163"/>
    </w:p>
    <w:p w14:paraId="361B5E8E" w14:textId="77777777" w:rsidR="00DE5536" w:rsidRPr="00A343BF" w:rsidRDefault="00DE5536" w:rsidP="00FC4CF4">
      <w:r w:rsidRPr="00A343BF">
        <w:t>In case of success, the policy information are deleted by the EM</w:t>
      </w:r>
      <w:r w:rsidRPr="00A343BF">
        <w:rPr>
          <w:rFonts w:hint="eastAsia"/>
          <w:lang w:eastAsia="zh-CN"/>
        </w:rPr>
        <w:t xml:space="preserve"> (IRP Agent)</w:t>
      </w:r>
      <w:r w:rsidRPr="00A343BF">
        <w:t>, and the corresponding deleted policy information is returned to the</w:t>
      </w:r>
      <w:r w:rsidRPr="00A343BF">
        <w:rPr>
          <w:rFonts w:hint="eastAsia"/>
          <w:lang w:eastAsia="zh-CN"/>
        </w:rPr>
        <w:t xml:space="preserve"> </w:t>
      </w:r>
      <w:r w:rsidRPr="00A343BF">
        <w:t>NM</w:t>
      </w:r>
      <w:r w:rsidRPr="00A343BF">
        <w:rPr>
          <w:rFonts w:hint="eastAsia"/>
          <w:lang w:eastAsia="zh-CN"/>
        </w:rPr>
        <w:t xml:space="preserve"> (IRP Manager)</w:t>
      </w:r>
      <w:r w:rsidRPr="00A343BF">
        <w:t>. In case of failure, appropriate error information is returned.</w:t>
      </w:r>
    </w:p>
    <w:p w14:paraId="53073A89" w14:textId="77777777" w:rsidR="00DE5536" w:rsidRPr="00A343BF" w:rsidRDefault="00146807" w:rsidP="00841A4F">
      <w:pPr>
        <w:pStyle w:val="Heading3"/>
      </w:pPr>
      <w:bookmarkStart w:id="164" w:name="_Toc26279433"/>
      <w:bookmarkStart w:id="165" w:name="_Toc26439779"/>
      <w:r w:rsidRPr="00A343BF">
        <w:lastRenderedPageBreak/>
        <w:t>10</w:t>
      </w:r>
      <w:r w:rsidR="00DE5536" w:rsidRPr="00A343BF">
        <w:t>.2.3</w:t>
      </w:r>
      <w:r w:rsidR="00DE5536" w:rsidRPr="00A343BF">
        <w:tab/>
        <w:t>Operation updatePolicy (M)</w:t>
      </w:r>
      <w:bookmarkEnd w:id="164"/>
      <w:bookmarkEnd w:id="165"/>
    </w:p>
    <w:p w14:paraId="575D8883" w14:textId="77777777" w:rsidR="00DE5536" w:rsidRPr="00A343BF" w:rsidRDefault="00146807" w:rsidP="00DE5536">
      <w:pPr>
        <w:pStyle w:val="Heading4"/>
      </w:pPr>
      <w:bookmarkStart w:id="166" w:name="_Toc26279434"/>
      <w:bookmarkStart w:id="167" w:name="_Toc26439780"/>
      <w:r w:rsidRPr="00A343BF">
        <w:t>10</w:t>
      </w:r>
      <w:r w:rsidR="00DE5536" w:rsidRPr="00A343BF">
        <w:t>.2.3.1</w:t>
      </w:r>
      <w:r w:rsidR="00DE5536" w:rsidRPr="00A343BF">
        <w:tab/>
        <w:t>Input parameters</w:t>
      </w:r>
      <w:bookmarkEnd w:id="166"/>
      <w:bookmarkEnd w:id="1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168">
          <w:tblGrid>
            <w:gridCol w:w="1662"/>
            <w:gridCol w:w="787"/>
            <w:gridCol w:w="3107"/>
            <w:gridCol w:w="4075"/>
          </w:tblGrid>
        </w:tblGridChange>
      </w:tblGrid>
      <w:tr w:rsidR="00DE5536" w:rsidRPr="00A343BF" w14:paraId="77417752" w14:textId="77777777" w:rsidTr="003453CE">
        <w:tblPrEx>
          <w:tblCellMar>
            <w:top w:w="0" w:type="dxa"/>
            <w:bottom w:w="0" w:type="dxa"/>
          </w:tblCellMar>
        </w:tblPrEx>
        <w:trPr>
          <w:tblHeader/>
          <w:jc w:val="center"/>
        </w:trPr>
        <w:tc>
          <w:tcPr>
            <w:tcW w:w="864" w:type="pct"/>
            <w:shd w:val="pct10" w:color="auto" w:fill="FFFFFF"/>
          </w:tcPr>
          <w:p w14:paraId="3A4AF543"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68AFE5DA" w14:textId="77777777" w:rsidR="00DE5536" w:rsidRPr="00A343BF" w:rsidRDefault="00DE5536" w:rsidP="003453CE">
            <w:pPr>
              <w:pStyle w:val="TAH"/>
            </w:pPr>
            <w:r w:rsidRPr="00A343BF">
              <w:t>Qualifier</w:t>
            </w:r>
          </w:p>
        </w:tc>
        <w:tc>
          <w:tcPr>
            <w:tcW w:w="1614" w:type="pct"/>
            <w:shd w:val="pct10" w:color="auto" w:fill="FFFFFF"/>
          </w:tcPr>
          <w:p w14:paraId="3F11C638"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27EE2D02" w14:textId="77777777" w:rsidR="00DE5536" w:rsidRPr="00A343BF" w:rsidRDefault="00DE5536" w:rsidP="003453CE">
            <w:pPr>
              <w:pStyle w:val="TAH"/>
              <w:rPr>
                <w:color w:val="000000"/>
              </w:rPr>
            </w:pPr>
            <w:r w:rsidRPr="00A343BF">
              <w:rPr>
                <w:color w:val="000000"/>
              </w:rPr>
              <w:t>Comment</w:t>
            </w:r>
          </w:p>
        </w:tc>
      </w:tr>
      <w:tr w:rsidR="00DE5536" w:rsidRPr="00A343BF" w14:paraId="48508A47" w14:textId="77777777" w:rsidTr="003453CE">
        <w:tblPrEx>
          <w:tblCellMar>
            <w:top w:w="0" w:type="dxa"/>
            <w:bottom w:w="0" w:type="dxa"/>
          </w:tblCellMar>
        </w:tblPrEx>
        <w:trPr>
          <w:jc w:val="center"/>
        </w:trPr>
        <w:tc>
          <w:tcPr>
            <w:tcW w:w="864" w:type="pct"/>
          </w:tcPr>
          <w:p w14:paraId="258B7D93"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designer</w:t>
            </w:r>
          </w:p>
        </w:tc>
        <w:tc>
          <w:tcPr>
            <w:tcW w:w="406" w:type="pct"/>
          </w:tcPr>
          <w:p w14:paraId="735D42BF" w14:textId="77777777" w:rsidR="00DE5536" w:rsidRPr="00A343BF" w:rsidRDefault="00DE5536" w:rsidP="003453CE">
            <w:pPr>
              <w:pStyle w:val="TAC"/>
            </w:pPr>
            <w:r w:rsidRPr="00A343BF">
              <w:t>O</w:t>
            </w:r>
          </w:p>
        </w:tc>
        <w:tc>
          <w:tcPr>
            <w:tcW w:w="1614" w:type="pct"/>
          </w:tcPr>
          <w:p w14:paraId="5BD68B20"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Policy.designer</w:t>
            </w:r>
            <w:r w:rsidRPr="00A343BF" w:rsidDel="006D55F6">
              <w:rPr>
                <w:rFonts w:ascii="Courier New" w:hAnsi="Courier New" w:cs="Courier New"/>
                <w:color w:val="000000"/>
              </w:rPr>
              <w:t xml:space="preserve"> </w:t>
            </w:r>
          </w:p>
        </w:tc>
        <w:tc>
          <w:tcPr>
            <w:tcW w:w="2116" w:type="pct"/>
          </w:tcPr>
          <w:p w14:paraId="50A440A3"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75C881F1" w14:textId="77777777" w:rsidTr="003453CE">
        <w:tblPrEx>
          <w:tblCellMar>
            <w:top w:w="0" w:type="dxa"/>
            <w:bottom w:w="0" w:type="dxa"/>
          </w:tblCellMar>
        </w:tblPrEx>
        <w:trPr>
          <w:jc w:val="center"/>
        </w:trPr>
        <w:tc>
          <w:tcPr>
            <w:tcW w:w="864" w:type="pct"/>
          </w:tcPr>
          <w:p w14:paraId="54D59032"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name</w:t>
            </w:r>
          </w:p>
        </w:tc>
        <w:tc>
          <w:tcPr>
            <w:tcW w:w="406" w:type="pct"/>
          </w:tcPr>
          <w:p w14:paraId="2009B62B" w14:textId="77777777" w:rsidR="00DE5536" w:rsidRPr="00A343BF" w:rsidRDefault="00DE5536" w:rsidP="003453CE">
            <w:pPr>
              <w:pStyle w:val="TAC"/>
            </w:pPr>
            <w:r w:rsidRPr="00A343BF">
              <w:t>O</w:t>
            </w:r>
          </w:p>
        </w:tc>
        <w:tc>
          <w:tcPr>
            <w:tcW w:w="1614" w:type="pct"/>
          </w:tcPr>
          <w:p w14:paraId="2F9E4798" w14:textId="77777777" w:rsidR="00DE5536" w:rsidRPr="00A343BF" w:rsidRDefault="00DE5536" w:rsidP="003453CE">
            <w:pPr>
              <w:pStyle w:val="TAL"/>
              <w:rPr>
                <w:color w:val="000000"/>
              </w:rPr>
            </w:pPr>
            <w:r w:rsidRPr="00A343BF">
              <w:rPr>
                <w:rFonts w:ascii="Courier New" w:hAnsi="Courier New" w:cs="Courier New"/>
                <w:color w:val="000000"/>
              </w:rPr>
              <w:t>Policy.name</w:t>
            </w:r>
            <w:r w:rsidRPr="00A343BF" w:rsidDel="006D55F6">
              <w:rPr>
                <w:rFonts w:ascii="Courier New" w:hAnsi="Courier New" w:cs="Courier New"/>
                <w:color w:val="000000"/>
              </w:rPr>
              <w:t xml:space="preserve"> </w:t>
            </w:r>
          </w:p>
        </w:tc>
        <w:tc>
          <w:tcPr>
            <w:tcW w:w="2116" w:type="pct"/>
          </w:tcPr>
          <w:p w14:paraId="662D5FFE"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3DCD03D9" w14:textId="77777777" w:rsidTr="003453CE">
        <w:tblPrEx>
          <w:tblCellMar>
            <w:top w:w="0" w:type="dxa"/>
            <w:bottom w:w="0" w:type="dxa"/>
          </w:tblCellMar>
        </w:tblPrEx>
        <w:trPr>
          <w:jc w:val="center"/>
        </w:trPr>
        <w:tc>
          <w:tcPr>
            <w:tcW w:w="864" w:type="pct"/>
          </w:tcPr>
          <w:p w14:paraId="282DDF42"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policyId</w:t>
            </w:r>
          </w:p>
        </w:tc>
        <w:tc>
          <w:tcPr>
            <w:tcW w:w="406" w:type="pct"/>
          </w:tcPr>
          <w:p w14:paraId="02DA9F40" w14:textId="77777777" w:rsidR="00DE5536" w:rsidRPr="00A343BF" w:rsidRDefault="00DE5536" w:rsidP="003453CE">
            <w:pPr>
              <w:pStyle w:val="TAC"/>
            </w:pPr>
            <w:r w:rsidRPr="00A343BF">
              <w:t>M</w:t>
            </w:r>
          </w:p>
        </w:tc>
        <w:tc>
          <w:tcPr>
            <w:tcW w:w="1614" w:type="pct"/>
          </w:tcPr>
          <w:p w14:paraId="181C1D8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Policy.policyId</w:t>
            </w:r>
          </w:p>
        </w:tc>
        <w:tc>
          <w:tcPr>
            <w:tcW w:w="2116" w:type="pct"/>
          </w:tcPr>
          <w:p w14:paraId="09A5EEF6"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.This parameter’s value is not allowed to be updated.</w:t>
            </w:r>
          </w:p>
        </w:tc>
      </w:tr>
      <w:tr w:rsidR="00DE5536" w:rsidRPr="00A343BF" w14:paraId="424DE09B" w14:textId="77777777" w:rsidTr="003453CE">
        <w:tblPrEx>
          <w:tblCellMar>
            <w:top w:w="0" w:type="dxa"/>
            <w:bottom w:w="0" w:type="dxa"/>
          </w:tblCellMar>
        </w:tblPrEx>
        <w:trPr>
          <w:jc w:val="center"/>
        </w:trPr>
        <w:tc>
          <w:tcPr>
            <w:tcW w:w="864" w:type="pct"/>
          </w:tcPr>
          <w:p w14:paraId="7D19634F"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policyPriority</w:t>
            </w:r>
          </w:p>
        </w:tc>
        <w:tc>
          <w:tcPr>
            <w:tcW w:w="406" w:type="pct"/>
          </w:tcPr>
          <w:p w14:paraId="5203D8D7" w14:textId="77777777" w:rsidR="00DE5536" w:rsidRPr="00A343BF" w:rsidRDefault="00DE5536" w:rsidP="003453CE">
            <w:pPr>
              <w:pStyle w:val="TAC"/>
            </w:pPr>
            <w:r w:rsidRPr="00A343BF">
              <w:t>O</w:t>
            </w:r>
          </w:p>
        </w:tc>
        <w:tc>
          <w:tcPr>
            <w:tcW w:w="1614" w:type="pct"/>
          </w:tcPr>
          <w:p w14:paraId="78A295C8"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Policy.policyPriority</w:t>
            </w:r>
          </w:p>
        </w:tc>
        <w:tc>
          <w:tcPr>
            <w:tcW w:w="2116" w:type="pct"/>
          </w:tcPr>
          <w:p w14:paraId="10590628"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 This parameter’s value is allowed to be updated.</w:t>
            </w:r>
          </w:p>
        </w:tc>
      </w:tr>
      <w:tr w:rsidR="00DE5536" w:rsidRPr="00A343BF" w14:paraId="7683F192" w14:textId="77777777" w:rsidTr="003453CE">
        <w:tblPrEx>
          <w:tblCellMar>
            <w:top w:w="0" w:type="dxa"/>
            <w:bottom w:w="0" w:type="dxa"/>
          </w:tblCellMar>
        </w:tblPrEx>
        <w:trPr>
          <w:jc w:val="center"/>
        </w:trPr>
        <w:tc>
          <w:tcPr>
            <w:tcW w:w="864" w:type="pct"/>
          </w:tcPr>
          <w:p w14:paraId="40AE7D5D"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policyStatus</w:t>
            </w:r>
          </w:p>
        </w:tc>
        <w:tc>
          <w:tcPr>
            <w:tcW w:w="406" w:type="pct"/>
          </w:tcPr>
          <w:p w14:paraId="010C3793" w14:textId="77777777" w:rsidR="00DE5536" w:rsidRPr="00A343BF" w:rsidRDefault="00DE5536" w:rsidP="003453CE">
            <w:pPr>
              <w:pStyle w:val="TAC"/>
            </w:pPr>
            <w:r w:rsidRPr="00A343BF">
              <w:t>M</w:t>
            </w:r>
          </w:p>
        </w:tc>
        <w:tc>
          <w:tcPr>
            <w:tcW w:w="1614" w:type="pct"/>
          </w:tcPr>
          <w:p w14:paraId="4CBCAD43"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Policy.policyStatus</w:t>
            </w:r>
          </w:p>
        </w:tc>
        <w:tc>
          <w:tcPr>
            <w:tcW w:w="2116" w:type="pct"/>
          </w:tcPr>
          <w:p w14:paraId="7D4FB948"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 This parameter’s value is allowed to be updated.</w:t>
            </w:r>
          </w:p>
        </w:tc>
      </w:tr>
      <w:tr w:rsidR="00DE5536" w:rsidRPr="00A343BF" w14:paraId="720BFDF6" w14:textId="77777777" w:rsidTr="003453CE">
        <w:tblPrEx>
          <w:tblCellMar>
            <w:top w:w="0" w:type="dxa"/>
            <w:bottom w:w="0" w:type="dxa"/>
          </w:tblCellMar>
        </w:tblPrEx>
        <w:trPr>
          <w:jc w:val="center"/>
        </w:trPr>
        <w:tc>
          <w:tcPr>
            <w:tcW w:w="864" w:type="pct"/>
          </w:tcPr>
          <w:p w14:paraId="3ED755F7"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policyType</w:t>
            </w:r>
          </w:p>
        </w:tc>
        <w:tc>
          <w:tcPr>
            <w:tcW w:w="406" w:type="pct"/>
          </w:tcPr>
          <w:p w14:paraId="6609BC2B" w14:textId="77777777" w:rsidR="00DE5536" w:rsidRPr="00A343BF" w:rsidRDefault="00DE5536" w:rsidP="003453CE">
            <w:pPr>
              <w:pStyle w:val="TAC"/>
            </w:pPr>
            <w:r w:rsidRPr="00A343BF">
              <w:t>O</w:t>
            </w:r>
          </w:p>
        </w:tc>
        <w:tc>
          <w:tcPr>
            <w:tcW w:w="1614" w:type="pct"/>
          </w:tcPr>
          <w:p w14:paraId="1E84BCD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Policy.policyType</w:t>
            </w:r>
          </w:p>
        </w:tc>
        <w:tc>
          <w:tcPr>
            <w:tcW w:w="2116" w:type="pct"/>
          </w:tcPr>
          <w:p w14:paraId="654DBB01"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 This parameter’s value is allowed to be updated.</w:t>
            </w:r>
          </w:p>
        </w:tc>
      </w:tr>
      <w:tr w:rsidR="00DE5536" w:rsidRPr="00A343BF" w14:paraId="396864EB" w14:textId="77777777" w:rsidTr="003453CE">
        <w:tblPrEx>
          <w:tblCellMar>
            <w:top w:w="0" w:type="dxa"/>
            <w:bottom w:w="0" w:type="dxa"/>
          </w:tblCellMar>
        </w:tblPrEx>
        <w:trPr>
          <w:jc w:val="center"/>
        </w:trPr>
        <w:tc>
          <w:tcPr>
            <w:tcW w:w="864" w:type="pct"/>
          </w:tcPr>
          <w:p w14:paraId="511AB616"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policyContent</w:t>
            </w:r>
          </w:p>
        </w:tc>
        <w:tc>
          <w:tcPr>
            <w:tcW w:w="406" w:type="pct"/>
          </w:tcPr>
          <w:p w14:paraId="08C83D3E" w14:textId="77777777" w:rsidR="00DE5536" w:rsidRPr="00A343BF" w:rsidRDefault="00DE5536" w:rsidP="003453CE">
            <w:pPr>
              <w:pStyle w:val="TAC"/>
            </w:pPr>
            <w:r w:rsidRPr="00A343BF">
              <w:t>O</w:t>
            </w:r>
          </w:p>
        </w:tc>
        <w:tc>
          <w:tcPr>
            <w:tcW w:w="1614" w:type="pct"/>
          </w:tcPr>
          <w:p w14:paraId="04E21F6F"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Policy.policyContent</w:t>
            </w:r>
          </w:p>
        </w:tc>
        <w:tc>
          <w:tcPr>
            <w:tcW w:w="2116" w:type="pct"/>
          </w:tcPr>
          <w:p w14:paraId="71DCA9BB"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 This parameter’s value is allowed to be updated.</w:t>
            </w:r>
          </w:p>
        </w:tc>
      </w:tr>
    </w:tbl>
    <w:p w14:paraId="74F45A1E" w14:textId="77777777" w:rsidR="00DE5536" w:rsidRPr="00A343BF" w:rsidRDefault="00DE5536" w:rsidP="00EE0F23"/>
    <w:p w14:paraId="5D322D6E" w14:textId="77777777" w:rsidR="00DE5536" w:rsidRPr="00A343BF" w:rsidRDefault="00146807" w:rsidP="00DE5536">
      <w:pPr>
        <w:pStyle w:val="Heading4"/>
      </w:pPr>
      <w:bookmarkStart w:id="169" w:name="_Toc26279435"/>
      <w:bookmarkStart w:id="170" w:name="_Toc26439781"/>
      <w:r w:rsidRPr="00A343BF">
        <w:t>10</w:t>
      </w:r>
      <w:r w:rsidR="00DE5536" w:rsidRPr="00A343BF">
        <w:t>.2.2.2</w:t>
      </w:r>
      <w:r w:rsidR="00DE5536" w:rsidRPr="00A343BF">
        <w:tab/>
        <w:t>Output parameters</w:t>
      </w:r>
      <w:bookmarkEnd w:id="169"/>
      <w:bookmarkEnd w:id="17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171">
          <w:tblGrid>
            <w:gridCol w:w="1662"/>
            <w:gridCol w:w="787"/>
            <w:gridCol w:w="3107"/>
            <w:gridCol w:w="4075"/>
          </w:tblGrid>
        </w:tblGridChange>
      </w:tblGrid>
      <w:tr w:rsidR="00DE5536" w:rsidRPr="00A343BF" w14:paraId="2C3D6266" w14:textId="77777777" w:rsidTr="003453CE">
        <w:tblPrEx>
          <w:tblCellMar>
            <w:top w:w="0" w:type="dxa"/>
            <w:bottom w:w="0" w:type="dxa"/>
          </w:tblCellMar>
        </w:tblPrEx>
        <w:trPr>
          <w:tblHeader/>
          <w:jc w:val="center"/>
        </w:trPr>
        <w:tc>
          <w:tcPr>
            <w:tcW w:w="864" w:type="pct"/>
            <w:shd w:val="pct10" w:color="auto" w:fill="FFFFFF"/>
          </w:tcPr>
          <w:p w14:paraId="6905AA9A"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196EC764" w14:textId="77777777" w:rsidR="00DE5536" w:rsidRPr="00A343BF" w:rsidRDefault="00DE5536" w:rsidP="003453CE">
            <w:pPr>
              <w:pStyle w:val="TAH"/>
            </w:pPr>
            <w:r w:rsidRPr="00A343BF">
              <w:t>Qualifier</w:t>
            </w:r>
          </w:p>
        </w:tc>
        <w:tc>
          <w:tcPr>
            <w:tcW w:w="1614" w:type="pct"/>
            <w:shd w:val="pct10" w:color="auto" w:fill="FFFFFF"/>
          </w:tcPr>
          <w:p w14:paraId="49E3FAF4"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4A1F4240" w14:textId="77777777" w:rsidR="00DE5536" w:rsidRPr="00A343BF" w:rsidRDefault="00DE5536" w:rsidP="003453CE">
            <w:pPr>
              <w:pStyle w:val="TAH"/>
              <w:rPr>
                <w:color w:val="000000"/>
              </w:rPr>
            </w:pPr>
            <w:r w:rsidRPr="00A343BF">
              <w:rPr>
                <w:color w:val="000000"/>
              </w:rPr>
              <w:t>Comment</w:t>
            </w:r>
          </w:p>
        </w:tc>
      </w:tr>
      <w:tr w:rsidR="00DE5536" w:rsidRPr="00A343BF" w14:paraId="3F28AC27" w14:textId="77777777" w:rsidTr="003453CE">
        <w:tblPrEx>
          <w:tblCellMar>
            <w:top w:w="0" w:type="dxa"/>
            <w:bottom w:w="0" w:type="dxa"/>
          </w:tblCellMar>
        </w:tblPrEx>
        <w:trPr>
          <w:jc w:val="center"/>
        </w:trPr>
        <w:tc>
          <w:tcPr>
            <w:tcW w:w="864" w:type="pct"/>
          </w:tcPr>
          <w:p w14:paraId="49F4B207"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designer</w:t>
            </w:r>
          </w:p>
        </w:tc>
        <w:tc>
          <w:tcPr>
            <w:tcW w:w="406" w:type="pct"/>
          </w:tcPr>
          <w:p w14:paraId="4B5EA19D" w14:textId="77777777" w:rsidR="00DE5536" w:rsidRPr="00A343BF" w:rsidRDefault="00DE5536" w:rsidP="003453CE">
            <w:pPr>
              <w:pStyle w:val="TAC"/>
            </w:pPr>
            <w:r w:rsidRPr="00A343BF">
              <w:t xml:space="preserve"> M</w:t>
            </w:r>
          </w:p>
        </w:tc>
        <w:tc>
          <w:tcPr>
            <w:tcW w:w="1614" w:type="pct"/>
          </w:tcPr>
          <w:p w14:paraId="086AF388"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Policy.designer</w:t>
            </w:r>
            <w:r w:rsidRPr="00A343BF" w:rsidDel="006D55F6">
              <w:rPr>
                <w:rFonts w:ascii="Courier New" w:hAnsi="Courier New" w:cs="Courier New"/>
                <w:color w:val="000000"/>
              </w:rPr>
              <w:t xml:space="preserve"> </w:t>
            </w:r>
          </w:p>
        </w:tc>
        <w:tc>
          <w:tcPr>
            <w:tcW w:w="2116" w:type="pct"/>
          </w:tcPr>
          <w:p w14:paraId="0A0D66AD"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11DEB790" w14:textId="77777777" w:rsidTr="003453CE">
        <w:tblPrEx>
          <w:tblCellMar>
            <w:top w:w="0" w:type="dxa"/>
            <w:bottom w:w="0" w:type="dxa"/>
          </w:tblCellMar>
        </w:tblPrEx>
        <w:trPr>
          <w:jc w:val="center"/>
        </w:trPr>
        <w:tc>
          <w:tcPr>
            <w:tcW w:w="864" w:type="pct"/>
          </w:tcPr>
          <w:p w14:paraId="16611B94"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name</w:t>
            </w:r>
          </w:p>
        </w:tc>
        <w:tc>
          <w:tcPr>
            <w:tcW w:w="406" w:type="pct"/>
          </w:tcPr>
          <w:p w14:paraId="266BB437" w14:textId="77777777" w:rsidR="00DE5536" w:rsidRPr="00A343BF" w:rsidRDefault="00DE5536" w:rsidP="003453CE">
            <w:pPr>
              <w:pStyle w:val="TAC"/>
            </w:pPr>
            <w:r w:rsidRPr="00A343BF">
              <w:t xml:space="preserve"> M</w:t>
            </w:r>
          </w:p>
        </w:tc>
        <w:tc>
          <w:tcPr>
            <w:tcW w:w="1614" w:type="pct"/>
          </w:tcPr>
          <w:p w14:paraId="0CED6558" w14:textId="77777777" w:rsidR="00DE5536" w:rsidRPr="00A343BF" w:rsidRDefault="00DE5536" w:rsidP="003453CE">
            <w:pPr>
              <w:pStyle w:val="TAL"/>
              <w:rPr>
                <w:color w:val="000000"/>
              </w:rPr>
            </w:pPr>
            <w:r w:rsidRPr="00A343BF">
              <w:rPr>
                <w:rFonts w:ascii="Courier New" w:hAnsi="Courier New" w:cs="Courier New"/>
                <w:color w:val="000000"/>
              </w:rPr>
              <w:t>Policy.name</w:t>
            </w:r>
            <w:r w:rsidRPr="00A343BF" w:rsidDel="006D55F6">
              <w:rPr>
                <w:rFonts w:ascii="Courier New" w:hAnsi="Courier New" w:cs="Courier New"/>
                <w:color w:val="000000"/>
              </w:rPr>
              <w:t xml:space="preserve"> </w:t>
            </w:r>
          </w:p>
        </w:tc>
        <w:tc>
          <w:tcPr>
            <w:tcW w:w="2116" w:type="pct"/>
          </w:tcPr>
          <w:p w14:paraId="0A559FC3"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47427EB4" w14:textId="77777777" w:rsidTr="003453CE">
        <w:tblPrEx>
          <w:tblCellMar>
            <w:top w:w="0" w:type="dxa"/>
            <w:bottom w:w="0" w:type="dxa"/>
          </w:tblCellMar>
        </w:tblPrEx>
        <w:trPr>
          <w:jc w:val="center"/>
        </w:trPr>
        <w:tc>
          <w:tcPr>
            <w:tcW w:w="864" w:type="pct"/>
          </w:tcPr>
          <w:p w14:paraId="2834B9E0"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policyId</w:t>
            </w:r>
          </w:p>
        </w:tc>
        <w:tc>
          <w:tcPr>
            <w:tcW w:w="406" w:type="pct"/>
          </w:tcPr>
          <w:p w14:paraId="09CB8073" w14:textId="77777777" w:rsidR="00DE5536" w:rsidRPr="00A343BF" w:rsidRDefault="00DE5536" w:rsidP="003453CE">
            <w:pPr>
              <w:pStyle w:val="TAC"/>
            </w:pPr>
            <w:r w:rsidRPr="00A343BF">
              <w:t>M</w:t>
            </w:r>
          </w:p>
        </w:tc>
        <w:tc>
          <w:tcPr>
            <w:tcW w:w="1614" w:type="pct"/>
          </w:tcPr>
          <w:p w14:paraId="5F0B667C"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Policy.policyId</w:t>
            </w:r>
          </w:p>
        </w:tc>
        <w:tc>
          <w:tcPr>
            <w:tcW w:w="2116" w:type="pct"/>
          </w:tcPr>
          <w:p w14:paraId="5367916A" w14:textId="77777777" w:rsidR="00DE5536" w:rsidRPr="00A343BF" w:rsidRDefault="00DE5536" w:rsidP="003453CE">
            <w:pPr>
              <w:pStyle w:val="TAL"/>
              <w:rPr>
                <w:rFonts w:cs="Arial"/>
                <w:szCs w:val="18"/>
                <w:lang w:eastAsia="zh-CN"/>
              </w:rPr>
            </w:pPr>
            <w:r w:rsidRPr="00A343BF">
              <w:rPr>
                <w:color w:val="000000"/>
              </w:rPr>
              <w:t xml:space="preserve"> The </w:t>
            </w:r>
            <w:r w:rsidRPr="00A343BF">
              <w:rPr>
                <w:rFonts w:ascii="Courier New" w:hAnsi="Courier New" w:cs="Courier New"/>
                <w:color w:val="000000"/>
              </w:rPr>
              <w:t>policyId</w:t>
            </w:r>
            <w:r w:rsidRPr="00A343BF">
              <w:rPr>
                <w:color w:val="000000"/>
              </w:rPr>
              <w:t xml:space="preserve"> of the deleted </w:t>
            </w:r>
            <w:r w:rsidRPr="00A343BF">
              <w:rPr>
                <w:rFonts w:ascii="Courier New" w:hAnsi="Courier New" w:cs="Courier New"/>
                <w:color w:val="000000"/>
              </w:rPr>
              <w:t>policy</w:t>
            </w:r>
            <w:r w:rsidR="00CF75AE" w:rsidRPr="00A343BF">
              <w:rPr>
                <w:color w:val="000000"/>
              </w:rPr>
              <w:t>.</w:t>
            </w:r>
            <w:r w:rsidR="00D27BBA">
              <w:rPr>
                <w:color w:val="000000"/>
              </w:rPr>
              <w:t xml:space="preserve"> </w:t>
            </w:r>
            <w:r w:rsidR="00045378">
              <w:rPr>
                <w:color w:val="000000"/>
              </w:rPr>
              <w:t>See clause 9.5.1 (definitions and legal values</w:t>
            </w:r>
            <w:r w:rsidRPr="00A343BF">
              <w:rPr>
                <w:rFonts w:eastAsia="Arial"/>
                <w:color w:val="000000"/>
                <w:lang w:eastAsia="zh-CN"/>
              </w:rPr>
              <w:t>)</w:t>
            </w:r>
            <w:r w:rsidRPr="00A343BF">
              <w:rPr>
                <w:color w:val="000000"/>
              </w:rPr>
              <w:t>.</w:t>
            </w:r>
          </w:p>
        </w:tc>
      </w:tr>
      <w:tr w:rsidR="00DE5536" w:rsidRPr="00A343BF" w14:paraId="688E349A" w14:textId="77777777" w:rsidTr="003453CE">
        <w:tblPrEx>
          <w:tblCellMar>
            <w:top w:w="0" w:type="dxa"/>
            <w:bottom w:w="0" w:type="dxa"/>
          </w:tblCellMar>
        </w:tblPrEx>
        <w:trPr>
          <w:jc w:val="center"/>
        </w:trPr>
        <w:tc>
          <w:tcPr>
            <w:tcW w:w="864" w:type="pct"/>
          </w:tcPr>
          <w:p w14:paraId="5D038825"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policyPriority</w:t>
            </w:r>
          </w:p>
        </w:tc>
        <w:tc>
          <w:tcPr>
            <w:tcW w:w="406" w:type="pct"/>
          </w:tcPr>
          <w:p w14:paraId="6B8ADB97" w14:textId="77777777" w:rsidR="00DE5536" w:rsidRPr="00A343BF" w:rsidRDefault="00DE5536" w:rsidP="003453CE">
            <w:pPr>
              <w:pStyle w:val="TAC"/>
            </w:pPr>
            <w:r w:rsidRPr="00A343BF">
              <w:t>M</w:t>
            </w:r>
          </w:p>
        </w:tc>
        <w:tc>
          <w:tcPr>
            <w:tcW w:w="1614" w:type="pct"/>
          </w:tcPr>
          <w:p w14:paraId="49171C20"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Policy.policyPriority</w:t>
            </w:r>
          </w:p>
        </w:tc>
        <w:tc>
          <w:tcPr>
            <w:tcW w:w="2116" w:type="pct"/>
          </w:tcPr>
          <w:p w14:paraId="169EE399"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6BF6D23E" w14:textId="77777777" w:rsidTr="003453CE">
        <w:tblPrEx>
          <w:tblCellMar>
            <w:top w:w="0" w:type="dxa"/>
            <w:bottom w:w="0" w:type="dxa"/>
          </w:tblCellMar>
        </w:tblPrEx>
        <w:trPr>
          <w:jc w:val="center"/>
        </w:trPr>
        <w:tc>
          <w:tcPr>
            <w:tcW w:w="864" w:type="pct"/>
          </w:tcPr>
          <w:p w14:paraId="3284F7D9"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policyStatus</w:t>
            </w:r>
          </w:p>
        </w:tc>
        <w:tc>
          <w:tcPr>
            <w:tcW w:w="406" w:type="pct"/>
          </w:tcPr>
          <w:p w14:paraId="32251BFF" w14:textId="77777777" w:rsidR="00DE5536" w:rsidRPr="00A343BF" w:rsidRDefault="00DE5536" w:rsidP="003453CE">
            <w:pPr>
              <w:pStyle w:val="TAC"/>
            </w:pPr>
            <w:r w:rsidRPr="00A343BF">
              <w:t>M</w:t>
            </w:r>
          </w:p>
        </w:tc>
        <w:tc>
          <w:tcPr>
            <w:tcW w:w="1614" w:type="pct"/>
          </w:tcPr>
          <w:p w14:paraId="54AFC925"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Policy.policyStatus</w:t>
            </w:r>
          </w:p>
        </w:tc>
        <w:tc>
          <w:tcPr>
            <w:tcW w:w="2116" w:type="pct"/>
          </w:tcPr>
          <w:p w14:paraId="76C48387"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714B4EBC" w14:textId="77777777" w:rsidTr="003453CE">
        <w:tblPrEx>
          <w:tblCellMar>
            <w:top w:w="0" w:type="dxa"/>
            <w:bottom w:w="0" w:type="dxa"/>
          </w:tblCellMar>
        </w:tblPrEx>
        <w:trPr>
          <w:jc w:val="center"/>
        </w:trPr>
        <w:tc>
          <w:tcPr>
            <w:tcW w:w="864" w:type="pct"/>
          </w:tcPr>
          <w:p w14:paraId="76EC8CA1"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policyType</w:t>
            </w:r>
          </w:p>
        </w:tc>
        <w:tc>
          <w:tcPr>
            <w:tcW w:w="406" w:type="pct"/>
          </w:tcPr>
          <w:p w14:paraId="6BDC0348" w14:textId="77777777" w:rsidR="00DE5536" w:rsidRPr="00A343BF" w:rsidRDefault="00DE5536" w:rsidP="003453CE">
            <w:pPr>
              <w:pStyle w:val="TAC"/>
            </w:pPr>
            <w:r w:rsidRPr="00A343BF">
              <w:t>M</w:t>
            </w:r>
          </w:p>
        </w:tc>
        <w:tc>
          <w:tcPr>
            <w:tcW w:w="1614" w:type="pct"/>
          </w:tcPr>
          <w:p w14:paraId="7276D8A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Policy.policyType</w:t>
            </w:r>
          </w:p>
        </w:tc>
        <w:tc>
          <w:tcPr>
            <w:tcW w:w="2116" w:type="pct"/>
          </w:tcPr>
          <w:p w14:paraId="5462E72B"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0C7BC03C" w14:textId="77777777" w:rsidTr="003453CE">
        <w:tblPrEx>
          <w:tblCellMar>
            <w:top w:w="0" w:type="dxa"/>
            <w:bottom w:w="0" w:type="dxa"/>
          </w:tblCellMar>
        </w:tblPrEx>
        <w:trPr>
          <w:jc w:val="center"/>
        </w:trPr>
        <w:tc>
          <w:tcPr>
            <w:tcW w:w="864" w:type="pct"/>
          </w:tcPr>
          <w:p w14:paraId="711874A3"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policyContent</w:t>
            </w:r>
          </w:p>
        </w:tc>
        <w:tc>
          <w:tcPr>
            <w:tcW w:w="406" w:type="pct"/>
          </w:tcPr>
          <w:p w14:paraId="523F723F" w14:textId="77777777" w:rsidR="00DE5536" w:rsidRPr="00A343BF" w:rsidRDefault="00DE5536" w:rsidP="003453CE">
            <w:pPr>
              <w:pStyle w:val="TAC"/>
            </w:pPr>
            <w:r w:rsidRPr="00A343BF">
              <w:t>M</w:t>
            </w:r>
          </w:p>
        </w:tc>
        <w:tc>
          <w:tcPr>
            <w:tcW w:w="1614" w:type="pct"/>
          </w:tcPr>
          <w:p w14:paraId="670EBD6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Policy.policyContent</w:t>
            </w:r>
          </w:p>
        </w:tc>
        <w:tc>
          <w:tcPr>
            <w:tcW w:w="2116" w:type="pct"/>
          </w:tcPr>
          <w:p w14:paraId="3B85863E"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028A6AC2" w14:textId="77777777" w:rsidR="00DE5536" w:rsidRPr="00A343BF" w:rsidRDefault="00DE5536" w:rsidP="00DE5536"/>
    <w:p w14:paraId="132E475B" w14:textId="77777777" w:rsidR="00DE5536" w:rsidRPr="00A343BF" w:rsidRDefault="00146807" w:rsidP="00DE5536">
      <w:pPr>
        <w:pStyle w:val="Heading4"/>
      </w:pPr>
      <w:bookmarkStart w:id="172" w:name="_Toc26279436"/>
      <w:bookmarkStart w:id="173" w:name="_Toc26439782"/>
      <w:r w:rsidRPr="00A343BF">
        <w:t>10</w:t>
      </w:r>
      <w:r w:rsidR="00DE5536" w:rsidRPr="00A343BF">
        <w:t>.2.2.3</w:t>
      </w:r>
      <w:r w:rsidR="00DE5536" w:rsidRPr="00A343BF">
        <w:tab/>
        <w:t>Results</w:t>
      </w:r>
      <w:bookmarkEnd w:id="172"/>
      <w:bookmarkEnd w:id="173"/>
    </w:p>
    <w:p w14:paraId="71742E59" w14:textId="77777777" w:rsidR="00DE5536" w:rsidRPr="00A343BF" w:rsidRDefault="00DE5536" w:rsidP="00FC4CF4">
      <w:r w:rsidRPr="00A343BF">
        <w:t>In case of success, the corresponding policy information is updated by the EM</w:t>
      </w:r>
      <w:r w:rsidRPr="00A343BF">
        <w:rPr>
          <w:rFonts w:hint="eastAsia"/>
          <w:lang w:eastAsia="zh-CN"/>
        </w:rPr>
        <w:t xml:space="preserve"> (IRP Agent)</w:t>
      </w:r>
      <w:r w:rsidRPr="00A343BF">
        <w:t>. In case of failure, appropriate error information is returned.</w:t>
      </w:r>
    </w:p>
    <w:p w14:paraId="1122F755" w14:textId="77777777" w:rsidR="00DE5536" w:rsidRPr="00A343BF" w:rsidRDefault="00146807" w:rsidP="00DE5536">
      <w:pPr>
        <w:pStyle w:val="Heading3"/>
      </w:pPr>
      <w:bookmarkStart w:id="174" w:name="_Toc26279437"/>
      <w:bookmarkStart w:id="175" w:name="_Toc26439783"/>
      <w:r w:rsidRPr="00A343BF">
        <w:t>10</w:t>
      </w:r>
      <w:r w:rsidR="00DE5536" w:rsidRPr="00A343BF">
        <w:t>.2.4</w:t>
      </w:r>
      <w:r w:rsidR="00DE5536" w:rsidRPr="00A343BF">
        <w:tab/>
        <w:t>Operation queryPolicy (M)</w:t>
      </w:r>
      <w:bookmarkEnd w:id="174"/>
      <w:bookmarkEnd w:id="175"/>
    </w:p>
    <w:p w14:paraId="05773A0B" w14:textId="77777777" w:rsidR="00DE5536" w:rsidRPr="00A343BF" w:rsidRDefault="00146807" w:rsidP="00DE5536">
      <w:pPr>
        <w:pStyle w:val="Heading4"/>
      </w:pPr>
      <w:bookmarkStart w:id="176" w:name="_Toc26279438"/>
      <w:bookmarkStart w:id="177" w:name="_Toc26439784"/>
      <w:r w:rsidRPr="00A343BF">
        <w:t>10</w:t>
      </w:r>
      <w:r w:rsidR="00DE5536" w:rsidRPr="00A343BF">
        <w:t>.2.4.1</w:t>
      </w:r>
      <w:r w:rsidR="00DE5536" w:rsidRPr="00A343BF">
        <w:tab/>
        <w:t>Input parameters</w:t>
      </w:r>
      <w:bookmarkEnd w:id="176"/>
      <w:bookmarkEnd w:id="17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178">
          <w:tblGrid>
            <w:gridCol w:w="1662"/>
            <w:gridCol w:w="787"/>
            <w:gridCol w:w="3107"/>
            <w:gridCol w:w="4075"/>
          </w:tblGrid>
        </w:tblGridChange>
      </w:tblGrid>
      <w:tr w:rsidR="00DE5536" w:rsidRPr="00A343BF" w14:paraId="71AB25E9" w14:textId="77777777" w:rsidTr="003453CE">
        <w:tblPrEx>
          <w:tblCellMar>
            <w:top w:w="0" w:type="dxa"/>
            <w:bottom w:w="0" w:type="dxa"/>
          </w:tblCellMar>
        </w:tblPrEx>
        <w:trPr>
          <w:tblHeader/>
          <w:jc w:val="center"/>
        </w:trPr>
        <w:tc>
          <w:tcPr>
            <w:tcW w:w="864" w:type="pct"/>
            <w:shd w:val="pct10" w:color="auto" w:fill="FFFFFF"/>
          </w:tcPr>
          <w:p w14:paraId="49FA7A62"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2935D8E5" w14:textId="77777777" w:rsidR="00DE5536" w:rsidRPr="00A343BF" w:rsidRDefault="00DE5536" w:rsidP="003453CE">
            <w:pPr>
              <w:pStyle w:val="TAH"/>
            </w:pPr>
            <w:r w:rsidRPr="00A343BF">
              <w:t>Qualifier</w:t>
            </w:r>
          </w:p>
        </w:tc>
        <w:tc>
          <w:tcPr>
            <w:tcW w:w="1614" w:type="pct"/>
            <w:shd w:val="pct10" w:color="auto" w:fill="FFFFFF"/>
          </w:tcPr>
          <w:p w14:paraId="11CE941F"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3D153550" w14:textId="77777777" w:rsidR="00DE5536" w:rsidRPr="00A343BF" w:rsidRDefault="00DE5536" w:rsidP="003453CE">
            <w:pPr>
              <w:pStyle w:val="TAH"/>
              <w:rPr>
                <w:color w:val="000000"/>
              </w:rPr>
            </w:pPr>
            <w:r w:rsidRPr="00A343BF">
              <w:rPr>
                <w:color w:val="000000"/>
              </w:rPr>
              <w:t>Comment</w:t>
            </w:r>
          </w:p>
        </w:tc>
      </w:tr>
      <w:tr w:rsidR="00DE5536" w:rsidRPr="00A343BF" w14:paraId="0A4FE992" w14:textId="77777777" w:rsidTr="003453CE">
        <w:tblPrEx>
          <w:tblCellMar>
            <w:top w:w="0" w:type="dxa"/>
            <w:bottom w:w="0" w:type="dxa"/>
          </w:tblCellMar>
        </w:tblPrEx>
        <w:trPr>
          <w:jc w:val="center"/>
        </w:trPr>
        <w:tc>
          <w:tcPr>
            <w:tcW w:w="864" w:type="pct"/>
          </w:tcPr>
          <w:p w14:paraId="4DDA5268"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policyId</w:t>
            </w:r>
          </w:p>
        </w:tc>
        <w:tc>
          <w:tcPr>
            <w:tcW w:w="406" w:type="pct"/>
          </w:tcPr>
          <w:p w14:paraId="4B9835E0" w14:textId="77777777" w:rsidR="00DE5536" w:rsidRPr="00A343BF" w:rsidRDefault="00DE5536" w:rsidP="003453CE">
            <w:pPr>
              <w:pStyle w:val="TAC"/>
            </w:pPr>
            <w:r w:rsidRPr="00A343BF">
              <w:t>M</w:t>
            </w:r>
          </w:p>
        </w:tc>
        <w:tc>
          <w:tcPr>
            <w:tcW w:w="1614" w:type="pct"/>
          </w:tcPr>
          <w:p w14:paraId="2957A0E7"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Policy.policyId</w:t>
            </w:r>
          </w:p>
        </w:tc>
        <w:tc>
          <w:tcPr>
            <w:tcW w:w="2116" w:type="pct"/>
          </w:tcPr>
          <w:p w14:paraId="21C47F2F"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36C0420F" w14:textId="77777777" w:rsidR="00DE5536" w:rsidRPr="00A343BF" w:rsidRDefault="00DE5536" w:rsidP="00FC4CF4"/>
    <w:p w14:paraId="08B2FFE3" w14:textId="77777777" w:rsidR="00DE5536" w:rsidRPr="00A343BF" w:rsidRDefault="00146807" w:rsidP="00DE5536">
      <w:pPr>
        <w:pStyle w:val="Heading4"/>
      </w:pPr>
      <w:bookmarkStart w:id="179" w:name="_Toc26279439"/>
      <w:bookmarkStart w:id="180" w:name="_Toc26439785"/>
      <w:r w:rsidRPr="00A343BF">
        <w:t>10</w:t>
      </w:r>
      <w:r w:rsidR="00DE5536" w:rsidRPr="00A343BF">
        <w:t>.2.4.2</w:t>
      </w:r>
      <w:r w:rsidR="00DE5536" w:rsidRPr="00A343BF">
        <w:tab/>
        <w:t>Output parameters</w:t>
      </w:r>
      <w:bookmarkEnd w:id="179"/>
      <w:bookmarkEnd w:id="18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181">
          <w:tblGrid>
            <w:gridCol w:w="1662"/>
            <w:gridCol w:w="787"/>
            <w:gridCol w:w="3107"/>
            <w:gridCol w:w="4075"/>
          </w:tblGrid>
        </w:tblGridChange>
      </w:tblGrid>
      <w:tr w:rsidR="00DE5536" w:rsidRPr="00A343BF" w14:paraId="142577BF" w14:textId="77777777" w:rsidTr="003453CE">
        <w:tblPrEx>
          <w:tblCellMar>
            <w:top w:w="0" w:type="dxa"/>
            <w:bottom w:w="0" w:type="dxa"/>
          </w:tblCellMar>
        </w:tblPrEx>
        <w:trPr>
          <w:tblHeader/>
          <w:jc w:val="center"/>
        </w:trPr>
        <w:tc>
          <w:tcPr>
            <w:tcW w:w="864" w:type="pct"/>
            <w:shd w:val="pct10" w:color="auto" w:fill="FFFFFF"/>
          </w:tcPr>
          <w:p w14:paraId="560F510D"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24A5324C" w14:textId="77777777" w:rsidR="00DE5536" w:rsidRPr="00A343BF" w:rsidRDefault="00DE5536" w:rsidP="003453CE">
            <w:pPr>
              <w:pStyle w:val="TAH"/>
            </w:pPr>
            <w:r w:rsidRPr="00A343BF">
              <w:t>Qualifier</w:t>
            </w:r>
          </w:p>
        </w:tc>
        <w:tc>
          <w:tcPr>
            <w:tcW w:w="1614" w:type="pct"/>
            <w:shd w:val="pct10" w:color="auto" w:fill="FFFFFF"/>
          </w:tcPr>
          <w:p w14:paraId="70874787"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10CFEF8C" w14:textId="77777777" w:rsidR="00DE5536" w:rsidRPr="00A343BF" w:rsidRDefault="00DE5536" w:rsidP="003453CE">
            <w:pPr>
              <w:pStyle w:val="TAH"/>
              <w:rPr>
                <w:color w:val="000000"/>
              </w:rPr>
            </w:pPr>
            <w:r w:rsidRPr="00A343BF">
              <w:rPr>
                <w:color w:val="000000"/>
              </w:rPr>
              <w:t>Comment</w:t>
            </w:r>
          </w:p>
        </w:tc>
      </w:tr>
      <w:tr w:rsidR="00DE5536" w:rsidRPr="00A343BF" w14:paraId="08A8CF7E" w14:textId="77777777" w:rsidTr="003453CE">
        <w:tblPrEx>
          <w:tblCellMar>
            <w:top w:w="0" w:type="dxa"/>
            <w:bottom w:w="0" w:type="dxa"/>
          </w:tblCellMar>
        </w:tblPrEx>
        <w:trPr>
          <w:jc w:val="center"/>
        </w:trPr>
        <w:tc>
          <w:tcPr>
            <w:tcW w:w="864" w:type="pct"/>
          </w:tcPr>
          <w:p w14:paraId="7C6FA277"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designer</w:t>
            </w:r>
          </w:p>
        </w:tc>
        <w:tc>
          <w:tcPr>
            <w:tcW w:w="406" w:type="pct"/>
          </w:tcPr>
          <w:p w14:paraId="61B8A564" w14:textId="77777777" w:rsidR="00DE5536" w:rsidRPr="00A343BF" w:rsidRDefault="00DE5536" w:rsidP="003453CE">
            <w:pPr>
              <w:pStyle w:val="TAC"/>
            </w:pPr>
            <w:r w:rsidRPr="00A343BF">
              <w:t xml:space="preserve"> M</w:t>
            </w:r>
          </w:p>
        </w:tc>
        <w:tc>
          <w:tcPr>
            <w:tcW w:w="1614" w:type="pct"/>
          </w:tcPr>
          <w:p w14:paraId="03ADD868"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Policy.designer</w:t>
            </w:r>
            <w:r w:rsidRPr="00A343BF" w:rsidDel="006D55F6">
              <w:rPr>
                <w:rFonts w:ascii="Courier New" w:hAnsi="Courier New" w:cs="Courier New"/>
                <w:color w:val="000000"/>
              </w:rPr>
              <w:t xml:space="preserve"> </w:t>
            </w:r>
          </w:p>
        </w:tc>
        <w:tc>
          <w:tcPr>
            <w:tcW w:w="2116" w:type="pct"/>
          </w:tcPr>
          <w:p w14:paraId="3F53B08C"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303D2540" w14:textId="77777777" w:rsidTr="003453CE">
        <w:tblPrEx>
          <w:tblCellMar>
            <w:top w:w="0" w:type="dxa"/>
            <w:bottom w:w="0" w:type="dxa"/>
          </w:tblCellMar>
        </w:tblPrEx>
        <w:trPr>
          <w:jc w:val="center"/>
        </w:trPr>
        <w:tc>
          <w:tcPr>
            <w:tcW w:w="864" w:type="pct"/>
          </w:tcPr>
          <w:p w14:paraId="4F2CC613"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name</w:t>
            </w:r>
          </w:p>
        </w:tc>
        <w:tc>
          <w:tcPr>
            <w:tcW w:w="406" w:type="pct"/>
          </w:tcPr>
          <w:p w14:paraId="03B7B4AD" w14:textId="77777777" w:rsidR="00DE5536" w:rsidRPr="00A343BF" w:rsidRDefault="00DE5536" w:rsidP="003453CE">
            <w:pPr>
              <w:pStyle w:val="TAC"/>
            </w:pPr>
            <w:r w:rsidRPr="00A343BF">
              <w:t xml:space="preserve"> M</w:t>
            </w:r>
          </w:p>
        </w:tc>
        <w:tc>
          <w:tcPr>
            <w:tcW w:w="1614" w:type="pct"/>
          </w:tcPr>
          <w:p w14:paraId="399B084C" w14:textId="77777777" w:rsidR="00DE5536" w:rsidRPr="00A343BF" w:rsidRDefault="00DE5536" w:rsidP="003453CE">
            <w:pPr>
              <w:pStyle w:val="TAL"/>
              <w:rPr>
                <w:color w:val="000000"/>
              </w:rPr>
            </w:pPr>
            <w:r w:rsidRPr="00A343BF">
              <w:rPr>
                <w:rFonts w:ascii="Courier New" w:hAnsi="Courier New" w:cs="Courier New"/>
                <w:color w:val="000000"/>
              </w:rPr>
              <w:t>Policy.name</w:t>
            </w:r>
            <w:r w:rsidRPr="00A343BF" w:rsidDel="006D55F6">
              <w:rPr>
                <w:rFonts w:ascii="Courier New" w:hAnsi="Courier New" w:cs="Courier New"/>
                <w:color w:val="000000"/>
              </w:rPr>
              <w:t xml:space="preserve"> </w:t>
            </w:r>
          </w:p>
        </w:tc>
        <w:tc>
          <w:tcPr>
            <w:tcW w:w="2116" w:type="pct"/>
          </w:tcPr>
          <w:p w14:paraId="0B9A0EF9"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68BBF223" w14:textId="77777777" w:rsidTr="003453CE">
        <w:tblPrEx>
          <w:tblCellMar>
            <w:top w:w="0" w:type="dxa"/>
            <w:bottom w:w="0" w:type="dxa"/>
          </w:tblCellMar>
        </w:tblPrEx>
        <w:trPr>
          <w:jc w:val="center"/>
        </w:trPr>
        <w:tc>
          <w:tcPr>
            <w:tcW w:w="864" w:type="pct"/>
          </w:tcPr>
          <w:p w14:paraId="34CAC3F8"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policyId</w:t>
            </w:r>
          </w:p>
        </w:tc>
        <w:tc>
          <w:tcPr>
            <w:tcW w:w="406" w:type="pct"/>
          </w:tcPr>
          <w:p w14:paraId="61CCD204" w14:textId="77777777" w:rsidR="00DE5536" w:rsidRPr="00A343BF" w:rsidRDefault="00DE5536" w:rsidP="003453CE">
            <w:pPr>
              <w:pStyle w:val="TAC"/>
            </w:pPr>
            <w:r w:rsidRPr="00A343BF">
              <w:t>M</w:t>
            </w:r>
          </w:p>
        </w:tc>
        <w:tc>
          <w:tcPr>
            <w:tcW w:w="1614" w:type="pct"/>
          </w:tcPr>
          <w:p w14:paraId="09A1C3E4"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Policy.policyId</w:t>
            </w:r>
          </w:p>
        </w:tc>
        <w:tc>
          <w:tcPr>
            <w:tcW w:w="2116" w:type="pct"/>
          </w:tcPr>
          <w:p w14:paraId="1DE4AC8A" w14:textId="77777777" w:rsidR="00DE5536" w:rsidRPr="00A343BF" w:rsidRDefault="00DE5536" w:rsidP="003453CE">
            <w:pPr>
              <w:pStyle w:val="TAL"/>
              <w:rPr>
                <w:rFonts w:cs="Arial"/>
                <w:szCs w:val="18"/>
                <w:lang w:eastAsia="zh-CN"/>
              </w:rPr>
            </w:pPr>
            <w:r w:rsidRPr="00A343BF">
              <w:rPr>
                <w:color w:val="000000"/>
              </w:rPr>
              <w:t xml:space="preserve"> The </w:t>
            </w:r>
            <w:r w:rsidRPr="00A343BF">
              <w:rPr>
                <w:rFonts w:ascii="Courier New" w:hAnsi="Courier New" w:cs="Courier New"/>
                <w:color w:val="000000"/>
              </w:rPr>
              <w:t>policyId</w:t>
            </w:r>
            <w:r w:rsidRPr="00A343BF">
              <w:rPr>
                <w:color w:val="000000"/>
              </w:rPr>
              <w:t xml:space="preserve"> of the deleted </w:t>
            </w:r>
            <w:r w:rsidRPr="00A343BF">
              <w:rPr>
                <w:rFonts w:ascii="Courier New" w:hAnsi="Courier New" w:cs="Courier New"/>
                <w:color w:val="000000"/>
              </w:rPr>
              <w:t>policy</w:t>
            </w:r>
            <w:r w:rsidR="00CF75AE" w:rsidRPr="00A343BF">
              <w:rPr>
                <w:color w:val="000000"/>
              </w:rPr>
              <w:t>.</w:t>
            </w:r>
            <w:r w:rsidR="00D27BBA">
              <w:rPr>
                <w:color w:val="000000"/>
              </w:rPr>
              <w:t xml:space="preserve"> </w:t>
            </w:r>
            <w:r w:rsidR="00045378">
              <w:rPr>
                <w:color w:val="000000"/>
              </w:rPr>
              <w:t>See clause 9.5.1 (definitions and legal values</w:t>
            </w:r>
            <w:r w:rsidRPr="00A343BF">
              <w:rPr>
                <w:rFonts w:eastAsia="Arial"/>
                <w:color w:val="000000"/>
                <w:lang w:eastAsia="zh-CN"/>
              </w:rPr>
              <w:t>)</w:t>
            </w:r>
            <w:r w:rsidRPr="00A343BF">
              <w:rPr>
                <w:color w:val="000000"/>
              </w:rPr>
              <w:t>.</w:t>
            </w:r>
          </w:p>
        </w:tc>
      </w:tr>
      <w:tr w:rsidR="00DE5536" w:rsidRPr="00A343BF" w14:paraId="03824ACC" w14:textId="77777777" w:rsidTr="003453CE">
        <w:tblPrEx>
          <w:tblCellMar>
            <w:top w:w="0" w:type="dxa"/>
            <w:bottom w:w="0" w:type="dxa"/>
          </w:tblCellMar>
        </w:tblPrEx>
        <w:trPr>
          <w:jc w:val="center"/>
        </w:trPr>
        <w:tc>
          <w:tcPr>
            <w:tcW w:w="864" w:type="pct"/>
          </w:tcPr>
          <w:p w14:paraId="0D4517E9"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policyPriority</w:t>
            </w:r>
          </w:p>
        </w:tc>
        <w:tc>
          <w:tcPr>
            <w:tcW w:w="406" w:type="pct"/>
          </w:tcPr>
          <w:p w14:paraId="2EB30E67" w14:textId="77777777" w:rsidR="00DE5536" w:rsidRPr="00A343BF" w:rsidRDefault="00DE5536" w:rsidP="003453CE">
            <w:pPr>
              <w:pStyle w:val="TAC"/>
            </w:pPr>
            <w:r w:rsidRPr="00A343BF">
              <w:t>M</w:t>
            </w:r>
          </w:p>
        </w:tc>
        <w:tc>
          <w:tcPr>
            <w:tcW w:w="1614" w:type="pct"/>
          </w:tcPr>
          <w:p w14:paraId="263C4735"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Policy.policyPriority</w:t>
            </w:r>
          </w:p>
        </w:tc>
        <w:tc>
          <w:tcPr>
            <w:tcW w:w="2116" w:type="pct"/>
          </w:tcPr>
          <w:p w14:paraId="71848229"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32A18781" w14:textId="77777777" w:rsidTr="003453CE">
        <w:tblPrEx>
          <w:tblCellMar>
            <w:top w:w="0" w:type="dxa"/>
            <w:bottom w:w="0" w:type="dxa"/>
          </w:tblCellMar>
        </w:tblPrEx>
        <w:trPr>
          <w:jc w:val="center"/>
        </w:trPr>
        <w:tc>
          <w:tcPr>
            <w:tcW w:w="864" w:type="pct"/>
          </w:tcPr>
          <w:p w14:paraId="387C16CD"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policyStatus</w:t>
            </w:r>
          </w:p>
        </w:tc>
        <w:tc>
          <w:tcPr>
            <w:tcW w:w="406" w:type="pct"/>
          </w:tcPr>
          <w:p w14:paraId="0B839423" w14:textId="77777777" w:rsidR="00DE5536" w:rsidRPr="00A343BF" w:rsidRDefault="00DE5536" w:rsidP="003453CE">
            <w:pPr>
              <w:pStyle w:val="TAC"/>
            </w:pPr>
            <w:r w:rsidRPr="00A343BF">
              <w:t>M</w:t>
            </w:r>
          </w:p>
        </w:tc>
        <w:tc>
          <w:tcPr>
            <w:tcW w:w="1614" w:type="pct"/>
          </w:tcPr>
          <w:p w14:paraId="51D6B823"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Policy.policyStatus</w:t>
            </w:r>
          </w:p>
        </w:tc>
        <w:tc>
          <w:tcPr>
            <w:tcW w:w="2116" w:type="pct"/>
          </w:tcPr>
          <w:p w14:paraId="3563041C"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52271843" w14:textId="77777777" w:rsidTr="003453CE">
        <w:tblPrEx>
          <w:tblCellMar>
            <w:top w:w="0" w:type="dxa"/>
            <w:bottom w:w="0" w:type="dxa"/>
          </w:tblCellMar>
        </w:tblPrEx>
        <w:trPr>
          <w:jc w:val="center"/>
        </w:trPr>
        <w:tc>
          <w:tcPr>
            <w:tcW w:w="864" w:type="pct"/>
          </w:tcPr>
          <w:p w14:paraId="79D837D3"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policyType</w:t>
            </w:r>
          </w:p>
        </w:tc>
        <w:tc>
          <w:tcPr>
            <w:tcW w:w="406" w:type="pct"/>
          </w:tcPr>
          <w:p w14:paraId="76E2A34B" w14:textId="77777777" w:rsidR="00DE5536" w:rsidRPr="00A343BF" w:rsidRDefault="00DE5536" w:rsidP="003453CE">
            <w:pPr>
              <w:pStyle w:val="TAC"/>
            </w:pPr>
            <w:r w:rsidRPr="00A343BF">
              <w:t>M</w:t>
            </w:r>
          </w:p>
        </w:tc>
        <w:tc>
          <w:tcPr>
            <w:tcW w:w="1614" w:type="pct"/>
          </w:tcPr>
          <w:p w14:paraId="6F9F6802"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Policy.policyType</w:t>
            </w:r>
          </w:p>
        </w:tc>
        <w:tc>
          <w:tcPr>
            <w:tcW w:w="2116" w:type="pct"/>
          </w:tcPr>
          <w:p w14:paraId="516606FE"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72C519AA" w14:textId="77777777" w:rsidTr="003453CE">
        <w:tblPrEx>
          <w:tblCellMar>
            <w:top w:w="0" w:type="dxa"/>
            <w:bottom w:w="0" w:type="dxa"/>
          </w:tblCellMar>
        </w:tblPrEx>
        <w:trPr>
          <w:jc w:val="center"/>
        </w:trPr>
        <w:tc>
          <w:tcPr>
            <w:tcW w:w="864" w:type="pct"/>
          </w:tcPr>
          <w:p w14:paraId="40DAA1F3"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policyContent</w:t>
            </w:r>
          </w:p>
        </w:tc>
        <w:tc>
          <w:tcPr>
            <w:tcW w:w="406" w:type="pct"/>
          </w:tcPr>
          <w:p w14:paraId="1E83B86D" w14:textId="77777777" w:rsidR="00DE5536" w:rsidRPr="00A343BF" w:rsidRDefault="00DE5536" w:rsidP="003453CE">
            <w:pPr>
              <w:pStyle w:val="TAC"/>
            </w:pPr>
            <w:r w:rsidRPr="00A343BF">
              <w:t>M</w:t>
            </w:r>
          </w:p>
        </w:tc>
        <w:tc>
          <w:tcPr>
            <w:tcW w:w="1614" w:type="pct"/>
          </w:tcPr>
          <w:p w14:paraId="3E46FC93"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Policy.policyContent</w:t>
            </w:r>
          </w:p>
        </w:tc>
        <w:tc>
          <w:tcPr>
            <w:tcW w:w="2116" w:type="pct"/>
          </w:tcPr>
          <w:p w14:paraId="4454581D"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0E767364" w14:textId="77777777" w:rsidR="00DE5536" w:rsidRPr="00A343BF" w:rsidRDefault="00DE5536" w:rsidP="00DE5536"/>
    <w:p w14:paraId="713574B4" w14:textId="77777777" w:rsidR="00DE5536" w:rsidRPr="00A343BF" w:rsidRDefault="00146807" w:rsidP="00DE5536">
      <w:pPr>
        <w:pStyle w:val="Heading4"/>
      </w:pPr>
      <w:bookmarkStart w:id="182" w:name="_Toc26279440"/>
      <w:bookmarkStart w:id="183" w:name="_Toc26439786"/>
      <w:r w:rsidRPr="00A343BF">
        <w:lastRenderedPageBreak/>
        <w:t>10</w:t>
      </w:r>
      <w:r w:rsidR="00DE5536" w:rsidRPr="00A343BF">
        <w:t>.2.4.3</w:t>
      </w:r>
      <w:r w:rsidR="00DE5536" w:rsidRPr="00A343BF">
        <w:tab/>
        <w:t>Results</w:t>
      </w:r>
      <w:bookmarkEnd w:id="182"/>
      <w:bookmarkEnd w:id="183"/>
    </w:p>
    <w:p w14:paraId="2ACB1221" w14:textId="77777777" w:rsidR="00DE5536" w:rsidRPr="00A343BF" w:rsidRDefault="00DE5536" w:rsidP="00FC4CF4">
      <w:r w:rsidRPr="00A343BF">
        <w:t xml:space="preserve">In case of success, the corresponding policy information is </w:t>
      </w:r>
      <w:r w:rsidRPr="00A343BF">
        <w:rPr>
          <w:rFonts w:hint="eastAsia"/>
          <w:lang w:eastAsia="zh-CN"/>
        </w:rPr>
        <w:t>returned</w:t>
      </w:r>
      <w:r w:rsidRPr="00A343BF">
        <w:t xml:space="preserve"> by the EM</w:t>
      </w:r>
      <w:r w:rsidRPr="00A343BF">
        <w:rPr>
          <w:rFonts w:hint="eastAsia"/>
          <w:lang w:eastAsia="zh-CN"/>
        </w:rPr>
        <w:t xml:space="preserve"> (IRP Agent)</w:t>
      </w:r>
      <w:r w:rsidRPr="00A343BF">
        <w:t>. In case of failure, appropriate error information is returned.</w:t>
      </w:r>
    </w:p>
    <w:p w14:paraId="4B8355D4" w14:textId="77777777" w:rsidR="00DE5536" w:rsidRPr="00A343BF" w:rsidRDefault="00146807" w:rsidP="00DE5536">
      <w:pPr>
        <w:pStyle w:val="Heading3"/>
      </w:pPr>
      <w:bookmarkStart w:id="184" w:name="_Toc26279441"/>
      <w:bookmarkStart w:id="185" w:name="_Toc26439787"/>
      <w:r w:rsidRPr="00A343BF">
        <w:t>10</w:t>
      </w:r>
      <w:r w:rsidR="00DE5536" w:rsidRPr="00A343BF">
        <w:t>.2.5</w:t>
      </w:r>
      <w:r w:rsidR="00DE5536" w:rsidRPr="00A343BF">
        <w:tab/>
        <w:t>Operation activatePolicy (M)</w:t>
      </w:r>
      <w:bookmarkEnd w:id="184"/>
      <w:bookmarkEnd w:id="185"/>
    </w:p>
    <w:p w14:paraId="088077B1" w14:textId="77777777" w:rsidR="00DE5536" w:rsidRPr="00A343BF" w:rsidRDefault="00146807" w:rsidP="00DE5536">
      <w:pPr>
        <w:pStyle w:val="Heading4"/>
      </w:pPr>
      <w:bookmarkStart w:id="186" w:name="_Toc26279442"/>
      <w:bookmarkStart w:id="187" w:name="_Toc26439788"/>
      <w:r w:rsidRPr="00A343BF">
        <w:t>10</w:t>
      </w:r>
      <w:r w:rsidR="00DE5536" w:rsidRPr="00A343BF">
        <w:t>.2.5.1</w:t>
      </w:r>
      <w:r w:rsidR="00DE5536" w:rsidRPr="00A343BF">
        <w:tab/>
        <w:t>Input parameters</w:t>
      </w:r>
      <w:bookmarkEnd w:id="186"/>
      <w:bookmarkEnd w:id="18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188">
          <w:tblGrid>
            <w:gridCol w:w="1662"/>
            <w:gridCol w:w="787"/>
            <w:gridCol w:w="3107"/>
            <w:gridCol w:w="4075"/>
          </w:tblGrid>
        </w:tblGridChange>
      </w:tblGrid>
      <w:tr w:rsidR="00DE5536" w:rsidRPr="00A343BF" w14:paraId="4886A9F3" w14:textId="77777777" w:rsidTr="003453CE">
        <w:tblPrEx>
          <w:tblCellMar>
            <w:top w:w="0" w:type="dxa"/>
            <w:bottom w:w="0" w:type="dxa"/>
          </w:tblCellMar>
        </w:tblPrEx>
        <w:trPr>
          <w:tblHeader/>
          <w:jc w:val="center"/>
        </w:trPr>
        <w:tc>
          <w:tcPr>
            <w:tcW w:w="864" w:type="pct"/>
            <w:shd w:val="pct10" w:color="auto" w:fill="FFFFFF"/>
          </w:tcPr>
          <w:p w14:paraId="437C7454"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188788BE" w14:textId="77777777" w:rsidR="00DE5536" w:rsidRPr="00A343BF" w:rsidRDefault="00DE5536" w:rsidP="003453CE">
            <w:pPr>
              <w:pStyle w:val="TAH"/>
            </w:pPr>
            <w:r w:rsidRPr="00A343BF">
              <w:t>Qualifier</w:t>
            </w:r>
          </w:p>
        </w:tc>
        <w:tc>
          <w:tcPr>
            <w:tcW w:w="1614" w:type="pct"/>
            <w:shd w:val="pct10" w:color="auto" w:fill="FFFFFF"/>
          </w:tcPr>
          <w:p w14:paraId="2295ACC7"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63121A45" w14:textId="77777777" w:rsidR="00DE5536" w:rsidRPr="00A343BF" w:rsidRDefault="00DE5536" w:rsidP="003453CE">
            <w:pPr>
              <w:pStyle w:val="TAH"/>
              <w:rPr>
                <w:color w:val="000000"/>
              </w:rPr>
            </w:pPr>
            <w:r w:rsidRPr="00A343BF">
              <w:rPr>
                <w:color w:val="000000"/>
              </w:rPr>
              <w:t>Comment</w:t>
            </w:r>
          </w:p>
        </w:tc>
      </w:tr>
      <w:tr w:rsidR="00DE5536" w:rsidRPr="00A343BF" w14:paraId="072620E3" w14:textId="77777777" w:rsidTr="003453CE">
        <w:tblPrEx>
          <w:tblCellMar>
            <w:top w:w="0" w:type="dxa"/>
            <w:bottom w:w="0" w:type="dxa"/>
          </w:tblCellMar>
        </w:tblPrEx>
        <w:trPr>
          <w:jc w:val="center"/>
        </w:trPr>
        <w:tc>
          <w:tcPr>
            <w:tcW w:w="864" w:type="pct"/>
          </w:tcPr>
          <w:p w14:paraId="7132A3CB"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policyId</w:t>
            </w:r>
          </w:p>
        </w:tc>
        <w:tc>
          <w:tcPr>
            <w:tcW w:w="406" w:type="pct"/>
          </w:tcPr>
          <w:p w14:paraId="3EC29EC1" w14:textId="77777777" w:rsidR="00DE5536" w:rsidRPr="00A343BF" w:rsidRDefault="00DE5536" w:rsidP="003453CE">
            <w:pPr>
              <w:pStyle w:val="TAC"/>
            </w:pPr>
            <w:r w:rsidRPr="00A343BF">
              <w:t>M</w:t>
            </w:r>
          </w:p>
        </w:tc>
        <w:tc>
          <w:tcPr>
            <w:tcW w:w="1614" w:type="pct"/>
          </w:tcPr>
          <w:p w14:paraId="4B511D44"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Policy.policyId</w:t>
            </w:r>
          </w:p>
        </w:tc>
        <w:tc>
          <w:tcPr>
            <w:tcW w:w="2116" w:type="pct"/>
          </w:tcPr>
          <w:p w14:paraId="01DC9AAA" w14:textId="77777777" w:rsidR="00DE5536" w:rsidRPr="00A343BF" w:rsidRDefault="00045378" w:rsidP="003453CE">
            <w:pPr>
              <w:pStyle w:val="TAL"/>
              <w:rPr>
                <w:rFonts w:cs="Arial"/>
                <w:szCs w:val="18"/>
                <w:lang w:eastAsia="zh-CN"/>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5CC84FA0" w14:textId="77777777" w:rsidR="00DE5536" w:rsidRPr="00A343BF" w:rsidRDefault="00DE5536" w:rsidP="00DE5536"/>
    <w:p w14:paraId="0BA38F93" w14:textId="77777777" w:rsidR="00DE5536" w:rsidRPr="00A343BF" w:rsidRDefault="00146807" w:rsidP="00DE5536">
      <w:pPr>
        <w:pStyle w:val="Heading4"/>
      </w:pPr>
      <w:bookmarkStart w:id="189" w:name="_Toc26279443"/>
      <w:bookmarkStart w:id="190" w:name="_Toc26439789"/>
      <w:r w:rsidRPr="00A343BF">
        <w:t>10</w:t>
      </w:r>
      <w:r w:rsidR="00DE5536" w:rsidRPr="00A343BF">
        <w:t>.3.5.2</w:t>
      </w:r>
      <w:r w:rsidR="00DE5536" w:rsidRPr="00A343BF">
        <w:tab/>
        <w:t>Output parameters</w:t>
      </w:r>
      <w:bookmarkEnd w:id="189"/>
      <w:bookmarkEnd w:id="1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191">
          <w:tblGrid>
            <w:gridCol w:w="1662"/>
            <w:gridCol w:w="787"/>
            <w:gridCol w:w="3107"/>
            <w:gridCol w:w="4075"/>
          </w:tblGrid>
        </w:tblGridChange>
      </w:tblGrid>
      <w:tr w:rsidR="00DE5536" w:rsidRPr="00A343BF" w14:paraId="682640C9" w14:textId="77777777" w:rsidTr="003453CE">
        <w:tblPrEx>
          <w:tblCellMar>
            <w:top w:w="0" w:type="dxa"/>
            <w:bottom w:w="0" w:type="dxa"/>
          </w:tblCellMar>
        </w:tblPrEx>
        <w:trPr>
          <w:tblHeader/>
          <w:jc w:val="center"/>
        </w:trPr>
        <w:tc>
          <w:tcPr>
            <w:tcW w:w="864" w:type="pct"/>
            <w:shd w:val="pct10" w:color="auto" w:fill="FFFFFF"/>
          </w:tcPr>
          <w:p w14:paraId="1CC7B885"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34FE900C" w14:textId="77777777" w:rsidR="00DE5536" w:rsidRPr="00A343BF" w:rsidRDefault="00DE5536" w:rsidP="003453CE">
            <w:pPr>
              <w:pStyle w:val="TAH"/>
            </w:pPr>
            <w:r w:rsidRPr="00A343BF">
              <w:t>Qualifier</w:t>
            </w:r>
          </w:p>
        </w:tc>
        <w:tc>
          <w:tcPr>
            <w:tcW w:w="1614" w:type="pct"/>
            <w:shd w:val="pct10" w:color="auto" w:fill="FFFFFF"/>
          </w:tcPr>
          <w:p w14:paraId="24E8EC03"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16B2E5CA" w14:textId="77777777" w:rsidR="00DE5536" w:rsidRPr="00A343BF" w:rsidRDefault="00DE5536" w:rsidP="003453CE">
            <w:pPr>
              <w:pStyle w:val="TAH"/>
              <w:rPr>
                <w:color w:val="000000"/>
              </w:rPr>
            </w:pPr>
            <w:r w:rsidRPr="00A343BF">
              <w:rPr>
                <w:color w:val="000000"/>
              </w:rPr>
              <w:t>Comment</w:t>
            </w:r>
          </w:p>
        </w:tc>
      </w:tr>
      <w:tr w:rsidR="00DE5536" w:rsidRPr="00A343BF" w14:paraId="29323F20" w14:textId="77777777" w:rsidTr="003453CE">
        <w:tblPrEx>
          <w:tblCellMar>
            <w:top w:w="0" w:type="dxa"/>
            <w:bottom w:w="0" w:type="dxa"/>
          </w:tblCellMar>
        </w:tblPrEx>
        <w:trPr>
          <w:jc w:val="center"/>
        </w:trPr>
        <w:tc>
          <w:tcPr>
            <w:tcW w:w="864" w:type="pct"/>
          </w:tcPr>
          <w:p w14:paraId="1E904706"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designer</w:t>
            </w:r>
          </w:p>
        </w:tc>
        <w:tc>
          <w:tcPr>
            <w:tcW w:w="406" w:type="pct"/>
          </w:tcPr>
          <w:p w14:paraId="20016927" w14:textId="77777777" w:rsidR="00DE5536" w:rsidRPr="00A343BF" w:rsidRDefault="00DE5536" w:rsidP="003453CE">
            <w:pPr>
              <w:pStyle w:val="TAC"/>
            </w:pPr>
            <w:r w:rsidRPr="00A343BF">
              <w:t xml:space="preserve"> M</w:t>
            </w:r>
          </w:p>
        </w:tc>
        <w:tc>
          <w:tcPr>
            <w:tcW w:w="1614" w:type="pct"/>
          </w:tcPr>
          <w:p w14:paraId="712BCAF1"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Policy.designer</w:t>
            </w:r>
            <w:r w:rsidRPr="00A343BF" w:rsidDel="006D55F6">
              <w:rPr>
                <w:rFonts w:ascii="Courier New" w:hAnsi="Courier New" w:cs="Courier New"/>
                <w:color w:val="000000"/>
              </w:rPr>
              <w:t xml:space="preserve"> </w:t>
            </w:r>
          </w:p>
        </w:tc>
        <w:tc>
          <w:tcPr>
            <w:tcW w:w="2116" w:type="pct"/>
          </w:tcPr>
          <w:p w14:paraId="38156E38"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1072B0AD" w14:textId="77777777" w:rsidTr="003453CE">
        <w:tblPrEx>
          <w:tblCellMar>
            <w:top w:w="0" w:type="dxa"/>
            <w:bottom w:w="0" w:type="dxa"/>
          </w:tblCellMar>
        </w:tblPrEx>
        <w:trPr>
          <w:jc w:val="center"/>
        </w:trPr>
        <w:tc>
          <w:tcPr>
            <w:tcW w:w="864" w:type="pct"/>
          </w:tcPr>
          <w:p w14:paraId="07AC6DDE"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name</w:t>
            </w:r>
          </w:p>
        </w:tc>
        <w:tc>
          <w:tcPr>
            <w:tcW w:w="406" w:type="pct"/>
          </w:tcPr>
          <w:p w14:paraId="7CFF9CCF" w14:textId="77777777" w:rsidR="00DE5536" w:rsidRPr="00A343BF" w:rsidRDefault="00DE5536" w:rsidP="003453CE">
            <w:pPr>
              <w:pStyle w:val="TAC"/>
            </w:pPr>
            <w:r w:rsidRPr="00A343BF">
              <w:t xml:space="preserve"> M</w:t>
            </w:r>
          </w:p>
        </w:tc>
        <w:tc>
          <w:tcPr>
            <w:tcW w:w="1614" w:type="pct"/>
          </w:tcPr>
          <w:p w14:paraId="752FB61E" w14:textId="77777777" w:rsidR="00DE5536" w:rsidRPr="00A343BF" w:rsidRDefault="00DE5536" w:rsidP="003453CE">
            <w:pPr>
              <w:pStyle w:val="TAL"/>
              <w:rPr>
                <w:color w:val="000000"/>
              </w:rPr>
            </w:pPr>
            <w:r w:rsidRPr="00A343BF">
              <w:rPr>
                <w:rFonts w:ascii="Courier New" w:hAnsi="Courier New" w:cs="Courier New"/>
                <w:color w:val="000000"/>
              </w:rPr>
              <w:t>Policy.name</w:t>
            </w:r>
            <w:r w:rsidRPr="00A343BF" w:rsidDel="006D55F6">
              <w:rPr>
                <w:rFonts w:ascii="Courier New" w:hAnsi="Courier New" w:cs="Courier New"/>
                <w:color w:val="000000"/>
              </w:rPr>
              <w:t xml:space="preserve"> </w:t>
            </w:r>
          </w:p>
        </w:tc>
        <w:tc>
          <w:tcPr>
            <w:tcW w:w="2116" w:type="pct"/>
          </w:tcPr>
          <w:p w14:paraId="426AA618"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1883D54E" w14:textId="77777777" w:rsidTr="003453CE">
        <w:tblPrEx>
          <w:tblCellMar>
            <w:top w:w="0" w:type="dxa"/>
            <w:bottom w:w="0" w:type="dxa"/>
          </w:tblCellMar>
        </w:tblPrEx>
        <w:trPr>
          <w:jc w:val="center"/>
        </w:trPr>
        <w:tc>
          <w:tcPr>
            <w:tcW w:w="864" w:type="pct"/>
          </w:tcPr>
          <w:p w14:paraId="1AF09B0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PolicyId</w:t>
            </w:r>
          </w:p>
        </w:tc>
        <w:tc>
          <w:tcPr>
            <w:tcW w:w="406" w:type="pct"/>
          </w:tcPr>
          <w:p w14:paraId="1B789F55" w14:textId="77777777" w:rsidR="00DE5536" w:rsidRPr="00A343BF" w:rsidRDefault="00DE5536" w:rsidP="003453CE">
            <w:pPr>
              <w:pStyle w:val="TAC"/>
            </w:pPr>
            <w:r w:rsidRPr="00A343BF">
              <w:t>M</w:t>
            </w:r>
          </w:p>
        </w:tc>
        <w:tc>
          <w:tcPr>
            <w:tcW w:w="1614" w:type="pct"/>
          </w:tcPr>
          <w:p w14:paraId="7D854B67"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Policy.policyId</w:t>
            </w:r>
          </w:p>
        </w:tc>
        <w:tc>
          <w:tcPr>
            <w:tcW w:w="2116" w:type="pct"/>
          </w:tcPr>
          <w:p w14:paraId="7DAAB237" w14:textId="77777777" w:rsidR="00DE5536" w:rsidRPr="00A343BF" w:rsidRDefault="00045378" w:rsidP="003453CE">
            <w:pPr>
              <w:pStyle w:val="TAL"/>
              <w:rPr>
                <w:rFonts w:cs="Arial"/>
                <w:szCs w:val="18"/>
                <w:lang w:eastAsia="zh-CN"/>
              </w:rPr>
            </w:pPr>
            <w:r>
              <w:rPr>
                <w:color w:val="000000"/>
              </w:rPr>
              <w:t>See clause 9.5.1 (definitions and legal values</w:t>
            </w:r>
            <w:r w:rsidR="00DE5536" w:rsidRPr="00A343BF">
              <w:rPr>
                <w:rFonts w:eastAsia="Arial"/>
                <w:color w:val="000000"/>
                <w:lang w:eastAsia="zh-CN"/>
              </w:rPr>
              <w:t>)</w:t>
            </w:r>
            <w:r w:rsidR="00DE5536" w:rsidRPr="00A343BF">
              <w:rPr>
                <w:color w:val="000000"/>
              </w:rPr>
              <w:t xml:space="preserve">. </w:t>
            </w:r>
            <w:r w:rsidR="00DE5536" w:rsidRPr="00A343BF">
              <w:rPr>
                <w:rFonts w:cs="Arial"/>
                <w:szCs w:val="18"/>
                <w:lang w:eastAsia="zh-CN"/>
              </w:rPr>
              <w:t xml:space="preserve">Identifier of the activated </w:t>
            </w:r>
            <w:r w:rsidR="00DE5536" w:rsidRPr="00A343BF">
              <w:rPr>
                <w:rFonts w:ascii="Courier New" w:hAnsi="Courier New" w:cs="Courier New"/>
                <w:color w:val="000000"/>
              </w:rPr>
              <w:t>Policy.</w:t>
            </w:r>
          </w:p>
        </w:tc>
      </w:tr>
      <w:tr w:rsidR="00DE5536" w:rsidRPr="00A343BF" w14:paraId="6EE56776" w14:textId="77777777" w:rsidTr="003453CE">
        <w:tblPrEx>
          <w:tblCellMar>
            <w:top w:w="0" w:type="dxa"/>
            <w:bottom w:w="0" w:type="dxa"/>
          </w:tblCellMar>
        </w:tblPrEx>
        <w:trPr>
          <w:jc w:val="center"/>
        </w:trPr>
        <w:tc>
          <w:tcPr>
            <w:tcW w:w="864" w:type="pct"/>
          </w:tcPr>
          <w:p w14:paraId="149AC56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policyPriority</w:t>
            </w:r>
          </w:p>
        </w:tc>
        <w:tc>
          <w:tcPr>
            <w:tcW w:w="406" w:type="pct"/>
          </w:tcPr>
          <w:p w14:paraId="10943034" w14:textId="77777777" w:rsidR="00DE5536" w:rsidRPr="00A343BF" w:rsidRDefault="00DE5536" w:rsidP="003453CE">
            <w:pPr>
              <w:pStyle w:val="TAC"/>
            </w:pPr>
            <w:r w:rsidRPr="00A343BF">
              <w:t>M</w:t>
            </w:r>
          </w:p>
        </w:tc>
        <w:tc>
          <w:tcPr>
            <w:tcW w:w="1614" w:type="pct"/>
          </w:tcPr>
          <w:p w14:paraId="2009F350"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Policy.policyPriority</w:t>
            </w:r>
          </w:p>
        </w:tc>
        <w:tc>
          <w:tcPr>
            <w:tcW w:w="2116" w:type="pct"/>
          </w:tcPr>
          <w:p w14:paraId="38C81549"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17395C57" w14:textId="77777777" w:rsidTr="003453CE">
        <w:tblPrEx>
          <w:tblCellMar>
            <w:top w:w="0" w:type="dxa"/>
            <w:bottom w:w="0" w:type="dxa"/>
          </w:tblCellMar>
        </w:tblPrEx>
        <w:trPr>
          <w:jc w:val="center"/>
        </w:trPr>
        <w:tc>
          <w:tcPr>
            <w:tcW w:w="864" w:type="pct"/>
          </w:tcPr>
          <w:p w14:paraId="71BF00D1"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policyStatus</w:t>
            </w:r>
          </w:p>
        </w:tc>
        <w:tc>
          <w:tcPr>
            <w:tcW w:w="406" w:type="pct"/>
          </w:tcPr>
          <w:p w14:paraId="478F41F2" w14:textId="77777777" w:rsidR="00DE5536" w:rsidRPr="00A343BF" w:rsidRDefault="00DE5536" w:rsidP="003453CE">
            <w:pPr>
              <w:pStyle w:val="TAC"/>
            </w:pPr>
            <w:r w:rsidRPr="00A343BF">
              <w:t>M</w:t>
            </w:r>
          </w:p>
        </w:tc>
        <w:tc>
          <w:tcPr>
            <w:tcW w:w="1614" w:type="pct"/>
          </w:tcPr>
          <w:p w14:paraId="5DE1A9AB"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Policy.policyStatus</w:t>
            </w:r>
          </w:p>
        </w:tc>
        <w:tc>
          <w:tcPr>
            <w:tcW w:w="2116" w:type="pct"/>
          </w:tcPr>
          <w:p w14:paraId="3536ED46"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25A01745" w14:textId="77777777" w:rsidTr="003453CE">
        <w:tblPrEx>
          <w:tblCellMar>
            <w:top w:w="0" w:type="dxa"/>
            <w:bottom w:w="0" w:type="dxa"/>
          </w:tblCellMar>
        </w:tblPrEx>
        <w:trPr>
          <w:jc w:val="center"/>
        </w:trPr>
        <w:tc>
          <w:tcPr>
            <w:tcW w:w="864" w:type="pct"/>
          </w:tcPr>
          <w:p w14:paraId="0E983B24"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policyType</w:t>
            </w:r>
          </w:p>
        </w:tc>
        <w:tc>
          <w:tcPr>
            <w:tcW w:w="406" w:type="pct"/>
          </w:tcPr>
          <w:p w14:paraId="01219D23" w14:textId="77777777" w:rsidR="00DE5536" w:rsidRPr="00A343BF" w:rsidRDefault="00DE5536" w:rsidP="003453CE">
            <w:pPr>
              <w:pStyle w:val="TAC"/>
            </w:pPr>
            <w:r w:rsidRPr="00A343BF">
              <w:t>M</w:t>
            </w:r>
          </w:p>
        </w:tc>
        <w:tc>
          <w:tcPr>
            <w:tcW w:w="1614" w:type="pct"/>
          </w:tcPr>
          <w:p w14:paraId="0195FF04"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Policy.policyType</w:t>
            </w:r>
          </w:p>
        </w:tc>
        <w:tc>
          <w:tcPr>
            <w:tcW w:w="2116" w:type="pct"/>
          </w:tcPr>
          <w:p w14:paraId="7264F1E0"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29C1756A" w14:textId="77777777" w:rsidTr="003453CE">
        <w:tblPrEx>
          <w:tblCellMar>
            <w:top w:w="0" w:type="dxa"/>
            <w:bottom w:w="0" w:type="dxa"/>
          </w:tblCellMar>
        </w:tblPrEx>
        <w:trPr>
          <w:jc w:val="center"/>
        </w:trPr>
        <w:tc>
          <w:tcPr>
            <w:tcW w:w="864" w:type="pct"/>
          </w:tcPr>
          <w:p w14:paraId="09A98B29"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policyContent</w:t>
            </w:r>
          </w:p>
        </w:tc>
        <w:tc>
          <w:tcPr>
            <w:tcW w:w="406" w:type="pct"/>
          </w:tcPr>
          <w:p w14:paraId="484C563F" w14:textId="77777777" w:rsidR="00DE5536" w:rsidRPr="00A343BF" w:rsidRDefault="00DE5536" w:rsidP="003453CE">
            <w:pPr>
              <w:pStyle w:val="TAC"/>
            </w:pPr>
            <w:r w:rsidRPr="00A343BF">
              <w:t>M</w:t>
            </w:r>
          </w:p>
        </w:tc>
        <w:tc>
          <w:tcPr>
            <w:tcW w:w="1614" w:type="pct"/>
          </w:tcPr>
          <w:p w14:paraId="33958B20"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Policy.policyContent</w:t>
            </w:r>
          </w:p>
        </w:tc>
        <w:tc>
          <w:tcPr>
            <w:tcW w:w="2116" w:type="pct"/>
          </w:tcPr>
          <w:p w14:paraId="0B07151B"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7DC23DB8" w14:textId="77777777" w:rsidR="00DE5536" w:rsidRPr="00A343BF" w:rsidRDefault="00DE5536" w:rsidP="00DE5536"/>
    <w:p w14:paraId="1FC6B05C" w14:textId="77777777" w:rsidR="00DE5536" w:rsidRPr="00A343BF" w:rsidRDefault="00146807" w:rsidP="00DE5536">
      <w:pPr>
        <w:pStyle w:val="Heading4"/>
      </w:pPr>
      <w:bookmarkStart w:id="192" w:name="_Toc26279444"/>
      <w:bookmarkStart w:id="193" w:name="_Toc26439790"/>
      <w:r w:rsidRPr="00A343BF">
        <w:t>10</w:t>
      </w:r>
      <w:r w:rsidR="00DE5536" w:rsidRPr="00A343BF">
        <w:t>.3.5.3</w:t>
      </w:r>
      <w:r w:rsidR="00DE5536" w:rsidRPr="00A343BF">
        <w:tab/>
        <w:t>Results</w:t>
      </w:r>
      <w:bookmarkEnd w:id="192"/>
      <w:bookmarkEnd w:id="193"/>
    </w:p>
    <w:p w14:paraId="24687E48" w14:textId="77777777" w:rsidR="00DE5536" w:rsidRPr="00A343BF" w:rsidRDefault="00DE5536" w:rsidP="00FC4CF4">
      <w:r w:rsidRPr="00A343BF">
        <w:t>In case of success, the policy(ies) information are activated by the EM</w:t>
      </w:r>
      <w:r w:rsidRPr="00A343BF">
        <w:rPr>
          <w:rFonts w:hint="eastAsia"/>
          <w:lang w:eastAsia="zh-CN"/>
        </w:rPr>
        <w:t xml:space="preserve"> (IRP Agent) </w:t>
      </w:r>
      <w:r w:rsidRPr="00A343BF">
        <w:t>, and the activated policy information is returned to the NM</w:t>
      </w:r>
      <w:r w:rsidRPr="00A343BF">
        <w:rPr>
          <w:rFonts w:hint="eastAsia"/>
          <w:lang w:eastAsia="zh-CN"/>
        </w:rPr>
        <w:t xml:space="preserve"> (IRP Manager)</w:t>
      </w:r>
      <w:r w:rsidRPr="00A343BF">
        <w:t>. In case of failure, appropriate error information is returned.</w:t>
      </w:r>
    </w:p>
    <w:p w14:paraId="57C16739" w14:textId="77777777" w:rsidR="00DE5536" w:rsidRPr="00A343BF" w:rsidRDefault="00146807" w:rsidP="00DE5536">
      <w:pPr>
        <w:pStyle w:val="Heading3"/>
      </w:pPr>
      <w:bookmarkStart w:id="194" w:name="_Toc26279445"/>
      <w:bookmarkStart w:id="195" w:name="_Toc26439791"/>
      <w:r w:rsidRPr="00A343BF">
        <w:t>10</w:t>
      </w:r>
      <w:r w:rsidR="00DE5536" w:rsidRPr="00A343BF">
        <w:t>.2.6</w:t>
      </w:r>
      <w:r w:rsidR="00DE5536" w:rsidRPr="00A343BF">
        <w:tab/>
        <w:t>Operation deactivatePolicy (M)</w:t>
      </w:r>
      <w:bookmarkEnd w:id="194"/>
      <w:bookmarkEnd w:id="195"/>
    </w:p>
    <w:p w14:paraId="31A1D218" w14:textId="77777777" w:rsidR="00DE5536" w:rsidRPr="00A343BF" w:rsidRDefault="00146807" w:rsidP="00DE5536">
      <w:pPr>
        <w:pStyle w:val="Heading4"/>
      </w:pPr>
      <w:bookmarkStart w:id="196" w:name="_Toc26279446"/>
      <w:bookmarkStart w:id="197" w:name="_Toc26439792"/>
      <w:r w:rsidRPr="00A343BF">
        <w:t>10</w:t>
      </w:r>
      <w:r w:rsidR="00DE5536" w:rsidRPr="00A343BF">
        <w:t>.2.6.1</w:t>
      </w:r>
      <w:r w:rsidR="00DE5536" w:rsidRPr="00A343BF">
        <w:tab/>
        <w:t>Input parameters</w:t>
      </w:r>
      <w:bookmarkEnd w:id="196"/>
      <w:bookmarkEnd w:id="19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198">
          <w:tblGrid>
            <w:gridCol w:w="1662"/>
            <w:gridCol w:w="787"/>
            <w:gridCol w:w="3107"/>
            <w:gridCol w:w="4075"/>
          </w:tblGrid>
        </w:tblGridChange>
      </w:tblGrid>
      <w:tr w:rsidR="00DE5536" w:rsidRPr="00A343BF" w14:paraId="5F568C2C" w14:textId="77777777" w:rsidTr="003453CE">
        <w:tblPrEx>
          <w:tblCellMar>
            <w:top w:w="0" w:type="dxa"/>
            <w:bottom w:w="0" w:type="dxa"/>
          </w:tblCellMar>
        </w:tblPrEx>
        <w:trPr>
          <w:tblHeader/>
          <w:jc w:val="center"/>
        </w:trPr>
        <w:tc>
          <w:tcPr>
            <w:tcW w:w="864" w:type="pct"/>
            <w:shd w:val="pct10" w:color="auto" w:fill="FFFFFF"/>
          </w:tcPr>
          <w:p w14:paraId="2805BB23"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7EE8EE13" w14:textId="77777777" w:rsidR="00DE5536" w:rsidRPr="00A343BF" w:rsidRDefault="00DE5536" w:rsidP="003453CE">
            <w:pPr>
              <w:pStyle w:val="TAH"/>
            </w:pPr>
            <w:r w:rsidRPr="00A343BF">
              <w:t>Qualifier</w:t>
            </w:r>
          </w:p>
        </w:tc>
        <w:tc>
          <w:tcPr>
            <w:tcW w:w="1614" w:type="pct"/>
            <w:shd w:val="pct10" w:color="auto" w:fill="FFFFFF"/>
          </w:tcPr>
          <w:p w14:paraId="4902503A"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78CCAEB0" w14:textId="77777777" w:rsidR="00DE5536" w:rsidRPr="00A343BF" w:rsidRDefault="00DE5536" w:rsidP="003453CE">
            <w:pPr>
              <w:pStyle w:val="TAH"/>
              <w:rPr>
                <w:color w:val="000000"/>
              </w:rPr>
            </w:pPr>
            <w:r w:rsidRPr="00A343BF">
              <w:rPr>
                <w:color w:val="000000"/>
              </w:rPr>
              <w:t>Comment</w:t>
            </w:r>
          </w:p>
        </w:tc>
      </w:tr>
      <w:tr w:rsidR="00DE5536" w:rsidRPr="00A343BF" w14:paraId="57605083" w14:textId="77777777" w:rsidTr="003453CE">
        <w:tblPrEx>
          <w:tblCellMar>
            <w:top w:w="0" w:type="dxa"/>
            <w:bottom w:w="0" w:type="dxa"/>
          </w:tblCellMar>
        </w:tblPrEx>
        <w:trPr>
          <w:jc w:val="center"/>
        </w:trPr>
        <w:tc>
          <w:tcPr>
            <w:tcW w:w="864" w:type="pct"/>
          </w:tcPr>
          <w:p w14:paraId="164C661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policyId</w:t>
            </w:r>
          </w:p>
        </w:tc>
        <w:tc>
          <w:tcPr>
            <w:tcW w:w="406" w:type="pct"/>
          </w:tcPr>
          <w:p w14:paraId="0BF5BF6D" w14:textId="77777777" w:rsidR="00DE5536" w:rsidRPr="00A343BF" w:rsidRDefault="00DE5536" w:rsidP="003453CE">
            <w:pPr>
              <w:pStyle w:val="TAC"/>
            </w:pPr>
            <w:r w:rsidRPr="00A343BF">
              <w:t>M</w:t>
            </w:r>
          </w:p>
        </w:tc>
        <w:tc>
          <w:tcPr>
            <w:tcW w:w="1614" w:type="pct"/>
          </w:tcPr>
          <w:p w14:paraId="6DBD731D"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 policyId</w:t>
            </w:r>
          </w:p>
        </w:tc>
        <w:tc>
          <w:tcPr>
            <w:tcW w:w="2116" w:type="pct"/>
          </w:tcPr>
          <w:p w14:paraId="17F61A6C" w14:textId="77777777" w:rsidR="00DE5536" w:rsidRPr="00A343BF" w:rsidRDefault="00045378" w:rsidP="003453CE">
            <w:pPr>
              <w:pStyle w:val="TAL"/>
              <w:rPr>
                <w:rFonts w:cs="Arial"/>
                <w:szCs w:val="18"/>
                <w:lang w:eastAsia="zh-CN"/>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24FDA309" w14:textId="77777777" w:rsidR="00DE5536" w:rsidRPr="00A343BF" w:rsidRDefault="00DE5536" w:rsidP="00DE5536"/>
    <w:p w14:paraId="316443E5" w14:textId="77777777" w:rsidR="00DE5536" w:rsidRPr="00A343BF" w:rsidRDefault="00146807" w:rsidP="00DE5536">
      <w:pPr>
        <w:pStyle w:val="Heading4"/>
      </w:pPr>
      <w:bookmarkStart w:id="199" w:name="_Toc26279447"/>
      <w:bookmarkStart w:id="200" w:name="_Toc26439793"/>
      <w:r w:rsidRPr="00A343BF">
        <w:t>10</w:t>
      </w:r>
      <w:r w:rsidR="00DE5536" w:rsidRPr="00A343BF">
        <w:t>.2.6.2</w:t>
      </w:r>
      <w:r w:rsidR="00DE5536" w:rsidRPr="00A343BF">
        <w:tab/>
        <w:t>Output parameters</w:t>
      </w:r>
      <w:bookmarkEnd w:id="199"/>
      <w:bookmarkEnd w:id="2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201">
          <w:tblGrid>
            <w:gridCol w:w="1662"/>
            <w:gridCol w:w="787"/>
            <w:gridCol w:w="3107"/>
            <w:gridCol w:w="4075"/>
          </w:tblGrid>
        </w:tblGridChange>
      </w:tblGrid>
      <w:tr w:rsidR="00DE5536" w:rsidRPr="00A343BF" w14:paraId="42D3E0AF" w14:textId="77777777" w:rsidTr="003453CE">
        <w:tblPrEx>
          <w:tblCellMar>
            <w:top w:w="0" w:type="dxa"/>
            <w:bottom w:w="0" w:type="dxa"/>
          </w:tblCellMar>
        </w:tblPrEx>
        <w:trPr>
          <w:tblHeader/>
          <w:jc w:val="center"/>
        </w:trPr>
        <w:tc>
          <w:tcPr>
            <w:tcW w:w="864" w:type="pct"/>
            <w:shd w:val="pct10" w:color="auto" w:fill="FFFFFF"/>
          </w:tcPr>
          <w:p w14:paraId="6E8D87CC"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469F949F" w14:textId="77777777" w:rsidR="00DE5536" w:rsidRPr="00A343BF" w:rsidRDefault="00DE5536" w:rsidP="003453CE">
            <w:pPr>
              <w:pStyle w:val="TAH"/>
            </w:pPr>
            <w:r w:rsidRPr="00A343BF">
              <w:t>Qualifier</w:t>
            </w:r>
          </w:p>
        </w:tc>
        <w:tc>
          <w:tcPr>
            <w:tcW w:w="1614" w:type="pct"/>
            <w:shd w:val="pct10" w:color="auto" w:fill="FFFFFF"/>
          </w:tcPr>
          <w:p w14:paraId="731566CF"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1716053E" w14:textId="77777777" w:rsidR="00DE5536" w:rsidRPr="00A343BF" w:rsidRDefault="00DE5536" w:rsidP="003453CE">
            <w:pPr>
              <w:pStyle w:val="TAH"/>
              <w:rPr>
                <w:color w:val="000000"/>
              </w:rPr>
            </w:pPr>
            <w:r w:rsidRPr="00A343BF">
              <w:rPr>
                <w:color w:val="000000"/>
              </w:rPr>
              <w:t>Comment</w:t>
            </w:r>
          </w:p>
        </w:tc>
      </w:tr>
      <w:tr w:rsidR="00DE5536" w:rsidRPr="00A343BF" w14:paraId="37BC45ED" w14:textId="77777777" w:rsidTr="003453CE">
        <w:tblPrEx>
          <w:tblCellMar>
            <w:top w:w="0" w:type="dxa"/>
            <w:bottom w:w="0" w:type="dxa"/>
          </w:tblCellMar>
        </w:tblPrEx>
        <w:trPr>
          <w:jc w:val="center"/>
        </w:trPr>
        <w:tc>
          <w:tcPr>
            <w:tcW w:w="864" w:type="pct"/>
          </w:tcPr>
          <w:p w14:paraId="555F6626"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designer</w:t>
            </w:r>
          </w:p>
        </w:tc>
        <w:tc>
          <w:tcPr>
            <w:tcW w:w="406" w:type="pct"/>
          </w:tcPr>
          <w:p w14:paraId="47DEB212" w14:textId="77777777" w:rsidR="00DE5536" w:rsidRPr="00A343BF" w:rsidRDefault="00DE5536" w:rsidP="003453CE">
            <w:pPr>
              <w:pStyle w:val="TAC"/>
            </w:pPr>
            <w:r w:rsidRPr="00A343BF">
              <w:t xml:space="preserve"> M</w:t>
            </w:r>
          </w:p>
        </w:tc>
        <w:tc>
          <w:tcPr>
            <w:tcW w:w="1614" w:type="pct"/>
          </w:tcPr>
          <w:p w14:paraId="45623674"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Policy.designer</w:t>
            </w:r>
            <w:r w:rsidRPr="00A343BF" w:rsidDel="006D55F6">
              <w:rPr>
                <w:rFonts w:ascii="Courier New" w:hAnsi="Courier New" w:cs="Courier New"/>
                <w:color w:val="000000"/>
              </w:rPr>
              <w:t xml:space="preserve"> </w:t>
            </w:r>
          </w:p>
        </w:tc>
        <w:tc>
          <w:tcPr>
            <w:tcW w:w="2116" w:type="pct"/>
          </w:tcPr>
          <w:p w14:paraId="63CFD8C7"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5E563F49" w14:textId="77777777" w:rsidTr="003453CE">
        <w:tblPrEx>
          <w:tblCellMar>
            <w:top w:w="0" w:type="dxa"/>
            <w:bottom w:w="0" w:type="dxa"/>
          </w:tblCellMar>
        </w:tblPrEx>
        <w:trPr>
          <w:jc w:val="center"/>
        </w:trPr>
        <w:tc>
          <w:tcPr>
            <w:tcW w:w="864" w:type="pct"/>
          </w:tcPr>
          <w:p w14:paraId="4CD363B2"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name</w:t>
            </w:r>
          </w:p>
        </w:tc>
        <w:tc>
          <w:tcPr>
            <w:tcW w:w="406" w:type="pct"/>
          </w:tcPr>
          <w:p w14:paraId="64A49242" w14:textId="77777777" w:rsidR="00DE5536" w:rsidRPr="00A343BF" w:rsidRDefault="00DE5536" w:rsidP="003453CE">
            <w:pPr>
              <w:pStyle w:val="TAC"/>
            </w:pPr>
            <w:r w:rsidRPr="00A343BF">
              <w:t xml:space="preserve"> M</w:t>
            </w:r>
          </w:p>
        </w:tc>
        <w:tc>
          <w:tcPr>
            <w:tcW w:w="1614" w:type="pct"/>
          </w:tcPr>
          <w:p w14:paraId="188BCBB7" w14:textId="77777777" w:rsidR="00DE5536" w:rsidRPr="00A343BF" w:rsidRDefault="00DE5536" w:rsidP="003453CE">
            <w:pPr>
              <w:pStyle w:val="TAL"/>
              <w:rPr>
                <w:color w:val="000000"/>
              </w:rPr>
            </w:pPr>
            <w:r w:rsidRPr="00A343BF">
              <w:rPr>
                <w:rFonts w:ascii="Courier New" w:hAnsi="Courier New" w:cs="Courier New"/>
                <w:color w:val="000000"/>
              </w:rPr>
              <w:t>Policy.name</w:t>
            </w:r>
            <w:r w:rsidRPr="00A343BF" w:rsidDel="006D55F6">
              <w:rPr>
                <w:rFonts w:ascii="Courier New" w:hAnsi="Courier New" w:cs="Courier New"/>
                <w:color w:val="000000"/>
              </w:rPr>
              <w:t xml:space="preserve"> </w:t>
            </w:r>
          </w:p>
        </w:tc>
        <w:tc>
          <w:tcPr>
            <w:tcW w:w="2116" w:type="pct"/>
          </w:tcPr>
          <w:p w14:paraId="4612E7DF"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20C0308E" w14:textId="77777777" w:rsidTr="003453CE">
        <w:tblPrEx>
          <w:tblCellMar>
            <w:top w:w="0" w:type="dxa"/>
            <w:bottom w:w="0" w:type="dxa"/>
          </w:tblCellMar>
        </w:tblPrEx>
        <w:trPr>
          <w:jc w:val="center"/>
        </w:trPr>
        <w:tc>
          <w:tcPr>
            <w:tcW w:w="864" w:type="pct"/>
          </w:tcPr>
          <w:p w14:paraId="2DC6B53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PolicyId</w:t>
            </w:r>
          </w:p>
        </w:tc>
        <w:tc>
          <w:tcPr>
            <w:tcW w:w="406" w:type="pct"/>
          </w:tcPr>
          <w:p w14:paraId="3B234684" w14:textId="77777777" w:rsidR="00DE5536" w:rsidRPr="00A343BF" w:rsidRDefault="00DE5536" w:rsidP="003453CE">
            <w:pPr>
              <w:pStyle w:val="TAC"/>
            </w:pPr>
            <w:r w:rsidRPr="00A343BF">
              <w:t>M</w:t>
            </w:r>
          </w:p>
        </w:tc>
        <w:tc>
          <w:tcPr>
            <w:tcW w:w="1614" w:type="pct"/>
          </w:tcPr>
          <w:p w14:paraId="535504A1"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 policyId</w:t>
            </w:r>
          </w:p>
        </w:tc>
        <w:tc>
          <w:tcPr>
            <w:tcW w:w="2116" w:type="pct"/>
          </w:tcPr>
          <w:p w14:paraId="7F9F63AF" w14:textId="77777777" w:rsidR="00DE5536" w:rsidRPr="00A343BF" w:rsidRDefault="00045378" w:rsidP="003453CE">
            <w:pPr>
              <w:pStyle w:val="TAL"/>
              <w:rPr>
                <w:rFonts w:cs="Arial"/>
                <w:szCs w:val="18"/>
                <w:lang w:eastAsia="zh-CN"/>
              </w:rPr>
            </w:pPr>
            <w:r>
              <w:rPr>
                <w:color w:val="000000"/>
              </w:rPr>
              <w:t>See clause 9.5.1 (definitions and legal values</w:t>
            </w:r>
            <w:r w:rsidR="00DE5536" w:rsidRPr="00A343BF">
              <w:rPr>
                <w:rFonts w:eastAsia="Arial"/>
                <w:color w:val="000000"/>
                <w:lang w:eastAsia="zh-CN"/>
              </w:rPr>
              <w:t>)</w:t>
            </w:r>
            <w:r w:rsidR="00DE5536" w:rsidRPr="00A343BF">
              <w:rPr>
                <w:color w:val="000000"/>
              </w:rPr>
              <w:t>.</w:t>
            </w:r>
            <w:r w:rsidR="00DE5536" w:rsidRPr="00A343BF">
              <w:rPr>
                <w:rFonts w:cs="Arial"/>
                <w:szCs w:val="18"/>
                <w:lang w:eastAsia="zh-CN"/>
              </w:rPr>
              <w:t xml:space="preserve"> Identifier of the activated </w:t>
            </w:r>
            <w:r w:rsidR="00DE5536" w:rsidRPr="00A343BF">
              <w:rPr>
                <w:rFonts w:ascii="Courier New" w:hAnsi="Courier New" w:cs="Courier New"/>
                <w:color w:val="000000"/>
              </w:rPr>
              <w:t>Policy.</w:t>
            </w:r>
          </w:p>
        </w:tc>
      </w:tr>
      <w:tr w:rsidR="00DE5536" w:rsidRPr="00A343BF" w14:paraId="282D5863" w14:textId="77777777" w:rsidTr="003453CE">
        <w:tblPrEx>
          <w:tblCellMar>
            <w:top w:w="0" w:type="dxa"/>
            <w:bottom w:w="0" w:type="dxa"/>
          </w:tblCellMar>
        </w:tblPrEx>
        <w:trPr>
          <w:jc w:val="center"/>
        </w:trPr>
        <w:tc>
          <w:tcPr>
            <w:tcW w:w="864" w:type="pct"/>
          </w:tcPr>
          <w:p w14:paraId="0813745B"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policyPriority</w:t>
            </w:r>
          </w:p>
        </w:tc>
        <w:tc>
          <w:tcPr>
            <w:tcW w:w="406" w:type="pct"/>
          </w:tcPr>
          <w:p w14:paraId="6D638672" w14:textId="77777777" w:rsidR="00DE5536" w:rsidRPr="00A343BF" w:rsidRDefault="00DE5536" w:rsidP="003453CE">
            <w:pPr>
              <w:pStyle w:val="TAC"/>
            </w:pPr>
            <w:r w:rsidRPr="00A343BF">
              <w:t>M</w:t>
            </w:r>
          </w:p>
        </w:tc>
        <w:tc>
          <w:tcPr>
            <w:tcW w:w="1614" w:type="pct"/>
          </w:tcPr>
          <w:p w14:paraId="1E29B6E2"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 policyPriority</w:t>
            </w:r>
          </w:p>
        </w:tc>
        <w:tc>
          <w:tcPr>
            <w:tcW w:w="2116" w:type="pct"/>
          </w:tcPr>
          <w:p w14:paraId="4159AC21"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52F3BA86" w14:textId="77777777" w:rsidTr="003453CE">
        <w:tblPrEx>
          <w:tblCellMar>
            <w:top w:w="0" w:type="dxa"/>
            <w:bottom w:w="0" w:type="dxa"/>
          </w:tblCellMar>
        </w:tblPrEx>
        <w:trPr>
          <w:jc w:val="center"/>
        </w:trPr>
        <w:tc>
          <w:tcPr>
            <w:tcW w:w="864" w:type="pct"/>
          </w:tcPr>
          <w:p w14:paraId="6EA4A51B"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policyStatus</w:t>
            </w:r>
          </w:p>
        </w:tc>
        <w:tc>
          <w:tcPr>
            <w:tcW w:w="406" w:type="pct"/>
          </w:tcPr>
          <w:p w14:paraId="3D5EE02A" w14:textId="77777777" w:rsidR="00DE5536" w:rsidRPr="00A343BF" w:rsidRDefault="00DE5536" w:rsidP="003453CE">
            <w:pPr>
              <w:pStyle w:val="TAC"/>
            </w:pPr>
            <w:r w:rsidRPr="00A343BF">
              <w:t>M</w:t>
            </w:r>
          </w:p>
        </w:tc>
        <w:tc>
          <w:tcPr>
            <w:tcW w:w="1614" w:type="pct"/>
          </w:tcPr>
          <w:p w14:paraId="7BCA7FB3"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 policyStatus</w:t>
            </w:r>
          </w:p>
        </w:tc>
        <w:tc>
          <w:tcPr>
            <w:tcW w:w="2116" w:type="pct"/>
          </w:tcPr>
          <w:p w14:paraId="2291EB11"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70CA1CB2" w14:textId="77777777" w:rsidTr="003453CE">
        <w:tblPrEx>
          <w:tblCellMar>
            <w:top w:w="0" w:type="dxa"/>
            <w:bottom w:w="0" w:type="dxa"/>
          </w:tblCellMar>
        </w:tblPrEx>
        <w:trPr>
          <w:jc w:val="center"/>
        </w:trPr>
        <w:tc>
          <w:tcPr>
            <w:tcW w:w="864" w:type="pct"/>
          </w:tcPr>
          <w:p w14:paraId="6B478E3A"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policyType</w:t>
            </w:r>
          </w:p>
        </w:tc>
        <w:tc>
          <w:tcPr>
            <w:tcW w:w="406" w:type="pct"/>
          </w:tcPr>
          <w:p w14:paraId="33284853" w14:textId="77777777" w:rsidR="00DE5536" w:rsidRPr="00A343BF" w:rsidRDefault="00DE5536" w:rsidP="003453CE">
            <w:pPr>
              <w:pStyle w:val="TAC"/>
            </w:pPr>
            <w:r w:rsidRPr="00A343BF">
              <w:t>M</w:t>
            </w:r>
          </w:p>
        </w:tc>
        <w:tc>
          <w:tcPr>
            <w:tcW w:w="1614" w:type="pct"/>
          </w:tcPr>
          <w:p w14:paraId="2B6B585E"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 policyType</w:t>
            </w:r>
          </w:p>
        </w:tc>
        <w:tc>
          <w:tcPr>
            <w:tcW w:w="2116" w:type="pct"/>
          </w:tcPr>
          <w:p w14:paraId="5029DB2D"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7E959CF2" w14:textId="77777777" w:rsidTr="003453CE">
        <w:tblPrEx>
          <w:tblCellMar>
            <w:top w:w="0" w:type="dxa"/>
            <w:bottom w:w="0" w:type="dxa"/>
          </w:tblCellMar>
        </w:tblPrEx>
        <w:trPr>
          <w:jc w:val="center"/>
        </w:trPr>
        <w:tc>
          <w:tcPr>
            <w:tcW w:w="864" w:type="pct"/>
          </w:tcPr>
          <w:p w14:paraId="14BBC038"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policyContent</w:t>
            </w:r>
          </w:p>
        </w:tc>
        <w:tc>
          <w:tcPr>
            <w:tcW w:w="406" w:type="pct"/>
          </w:tcPr>
          <w:p w14:paraId="01C9D906" w14:textId="77777777" w:rsidR="00DE5536" w:rsidRPr="00A343BF" w:rsidRDefault="00DE5536" w:rsidP="003453CE">
            <w:pPr>
              <w:pStyle w:val="TAC"/>
            </w:pPr>
            <w:r w:rsidRPr="00A343BF">
              <w:t>M</w:t>
            </w:r>
          </w:p>
        </w:tc>
        <w:tc>
          <w:tcPr>
            <w:tcW w:w="1614" w:type="pct"/>
          </w:tcPr>
          <w:p w14:paraId="379762E4"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 policyContent</w:t>
            </w:r>
          </w:p>
        </w:tc>
        <w:tc>
          <w:tcPr>
            <w:tcW w:w="2116" w:type="pct"/>
          </w:tcPr>
          <w:p w14:paraId="45B9A902"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4CB2ED58" w14:textId="77777777" w:rsidR="00DE5536" w:rsidRPr="00A343BF" w:rsidRDefault="00DE5536" w:rsidP="00DE5536"/>
    <w:p w14:paraId="07482582" w14:textId="77777777" w:rsidR="00DE5536" w:rsidRPr="00A343BF" w:rsidRDefault="00146807" w:rsidP="00DE5536">
      <w:pPr>
        <w:pStyle w:val="Heading4"/>
      </w:pPr>
      <w:bookmarkStart w:id="202" w:name="_Toc26279448"/>
      <w:bookmarkStart w:id="203" w:name="_Toc26439794"/>
      <w:r w:rsidRPr="00A343BF">
        <w:t>10</w:t>
      </w:r>
      <w:r w:rsidR="00DE5536" w:rsidRPr="00A343BF">
        <w:t>.2.6.3</w:t>
      </w:r>
      <w:r w:rsidR="00DE5536" w:rsidRPr="00A343BF">
        <w:tab/>
        <w:t>Results</w:t>
      </w:r>
      <w:bookmarkEnd w:id="202"/>
      <w:bookmarkEnd w:id="203"/>
    </w:p>
    <w:p w14:paraId="75D3AC36" w14:textId="77777777" w:rsidR="00DE5536" w:rsidRPr="00A343BF" w:rsidRDefault="00DE5536" w:rsidP="00FC4CF4">
      <w:r w:rsidRPr="00A343BF">
        <w:t>In case of success, the policy(ies) information are deactivated by the EM</w:t>
      </w:r>
      <w:r w:rsidRPr="00A343BF">
        <w:rPr>
          <w:rFonts w:hint="eastAsia"/>
          <w:lang w:eastAsia="zh-CN"/>
        </w:rPr>
        <w:t xml:space="preserve"> (IRP Agent)</w:t>
      </w:r>
      <w:r w:rsidRPr="00A343BF">
        <w:t>, and the deactivated policy information is returned to the NM</w:t>
      </w:r>
      <w:r w:rsidRPr="00A343BF">
        <w:rPr>
          <w:rFonts w:hint="eastAsia"/>
          <w:lang w:eastAsia="zh-CN"/>
        </w:rPr>
        <w:t xml:space="preserve"> (IRP Manager)</w:t>
      </w:r>
      <w:r w:rsidRPr="00A343BF">
        <w:t>. In case of failure, appropriate error information is returned.</w:t>
      </w:r>
    </w:p>
    <w:p w14:paraId="54829877" w14:textId="77777777" w:rsidR="00DE5536" w:rsidRPr="00A343BF" w:rsidRDefault="00146807" w:rsidP="00DE5536">
      <w:pPr>
        <w:pStyle w:val="Heading3"/>
      </w:pPr>
      <w:bookmarkStart w:id="204" w:name="_Toc26279449"/>
      <w:bookmarkStart w:id="205" w:name="_Toc26439795"/>
      <w:r w:rsidRPr="00A343BF">
        <w:lastRenderedPageBreak/>
        <w:t>10</w:t>
      </w:r>
      <w:r w:rsidR="00DE5536" w:rsidRPr="00A343BF">
        <w:t>.2.7</w:t>
      </w:r>
      <w:r w:rsidR="00DE5536" w:rsidRPr="00A343BF">
        <w:tab/>
        <w:t>Operation queryPolicyList (M)</w:t>
      </w:r>
      <w:bookmarkEnd w:id="204"/>
      <w:bookmarkEnd w:id="205"/>
    </w:p>
    <w:p w14:paraId="311FE905" w14:textId="77777777" w:rsidR="00DE5536" w:rsidRPr="00A343BF" w:rsidRDefault="00146807" w:rsidP="00DE5536">
      <w:pPr>
        <w:pStyle w:val="Heading4"/>
      </w:pPr>
      <w:bookmarkStart w:id="206" w:name="_Toc26279450"/>
      <w:bookmarkStart w:id="207" w:name="_Toc26439796"/>
      <w:r w:rsidRPr="00A343BF">
        <w:t>10</w:t>
      </w:r>
      <w:r w:rsidR="00DE5536" w:rsidRPr="00A343BF">
        <w:t>.2.7.1</w:t>
      </w:r>
      <w:r w:rsidR="00DE5536" w:rsidRPr="00A343BF">
        <w:tab/>
        <w:t>Input parameters</w:t>
      </w:r>
      <w:bookmarkEnd w:id="206"/>
      <w:bookmarkEnd w:id="2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Change w:id="208">
          <w:tblGrid>
            <w:gridCol w:w="1662"/>
            <w:gridCol w:w="787"/>
            <w:gridCol w:w="3107"/>
            <w:gridCol w:w="4075"/>
          </w:tblGrid>
        </w:tblGridChange>
      </w:tblGrid>
      <w:tr w:rsidR="00DE5536" w:rsidRPr="00A343BF" w14:paraId="4034E43D" w14:textId="77777777" w:rsidTr="003453CE">
        <w:tblPrEx>
          <w:tblCellMar>
            <w:top w:w="0" w:type="dxa"/>
            <w:bottom w:w="0" w:type="dxa"/>
          </w:tblCellMar>
        </w:tblPrEx>
        <w:trPr>
          <w:tblHeader/>
          <w:jc w:val="center"/>
        </w:trPr>
        <w:tc>
          <w:tcPr>
            <w:tcW w:w="864" w:type="pct"/>
            <w:shd w:val="pct10" w:color="auto" w:fill="FFFFFF"/>
          </w:tcPr>
          <w:p w14:paraId="303B2BDA"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690E0529" w14:textId="77777777" w:rsidR="00DE5536" w:rsidRPr="00A343BF" w:rsidRDefault="00DE5536" w:rsidP="003453CE">
            <w:pPr>
              <w:pStyle w:val="TAH"/>
            </w:pPr>
            <w:r w:rsidRPr="00A343BF">
              <w:t>Qualifier</w:t>
            </w:r>
          </w:p>
        </w:tc>
        <w:tc>
          <w:tcPr>
            <w:tcW w:w="1614" w:type="pct"/>
            <w:shd w:val="pct10" w:color="auto" w:fill="FFFFFF"/>
          </w:tcPr>
          <w:p w14:paraId="59E8F439"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58EE11FC" w14:textId="77777777" w:rsidR="00DE5536" w:rsidRPr="00A343BF" w:rsidRDefault="00DE5536" w:rsidP="003453CE">
            <w:pPr>
              <w:pStyle w:val="TAH"/>
              <w:rPr>
                <w:color w:val="000000"/>
              </w:rPr>
            </w:pPr>
            <w:r w:rsidRPr="00A343BF">
              <w:rPr>
                <w:color w:val="000000"/>
              </w:rPr>
              <w:t>Comment</w:t>
            </w:r>
          </w:p>
        </w:tc>
      </w:tr>
      <w:tr w:rsidR="00DE5536" w:rsidRPr="00A343BF" w14:paraId="56F63161" w14:textId="77777777" w:rsidTr="003453CE">
        <w:tblPrEx>
          <w:tblCellMar>
            <w:top w:w="0" w:type="dxa"/>
            <w:bottom w:w="0" w:type="dxa"/>
          </w:tblCellMar>
        </w:tblPrEx>
        <w:trPr>
          <w:jc w:val="center"/>
        </w:trPr>
        <w:tc>
          <w:tcPr>
            <w:tcW w:w="864" w:type="pct"/>
          </w:tcPr>
          <w:p w14:paraId="4824BD05"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policyListId</w:t>
            </w:r>
          </w:p>
        </w:tc>
        <w:tc>
          <w:tcPr>
            <w:tcW w:w="406" w:type="pct"/>
          </w:tcPr>
          <w:p w14:paraId="44743FE2" w14:textId="77777777" w:rsidR="00DE5536" w:rsidRPr="00A343BF" w:rsidRDefault="00DE5536" w:rsidP="003453CE">
            <w:pPr>
              <w:pStyle w:val="TAC"/>
              <w:rPr>
                <w:rFonts w:ascii="Courier New" w:hAnsi="Courier New" w:cs="Courier New"/>
                <w:color w:val="000000"/>
              </w:rPr>
            </w:pPr>
            <w:r w:rsidRPr="00A343BF">
              <w:t>M</w:t>
            </w:r>
          </w:p>
        </w:tc>
        <w:tc>
          <w:tcPr>
            <w:tcW w:w="1614" w:type="pct"/>
          </w:tcPr>
          <w:p w14:paraId="3AC39D7D"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PolicyList.policyListId</w:t>
            </w:r>
          </w:p>
        </w:tc>
        <w:tc>
          <w:tcPr>
            <w:tcW w:w="2116" w:type="pct"/>
          </w:tcPr>
          <w:p w14:paraId="7D7D9CD2" w14:textId="77777777" w:rsidR="00DE5536" w:rsidRPr="00A343BF" w:rsidRDefault="00045378" w:rsidP="003453CE">
            <w:pPr>
              <w:pStyle w:val="TAL"/>
              <w:rPr>
                <w:rFonts w:cs="Arial"/>
                <w:szCs w:val="18"/>
                <w:lang w:eastAsia="zh-CN"/>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3DD13147" w14:textId="77777777" w:rsidR="00DE5536" w:rsidRPr="00A343BF" w:rsidRDefault="00DE5536" w:rsidP="00DE5536"/>
    <w:p w14:paraId="1D5C3EDF" w14:textId="77777777" w:rsidR="00DE5536" w:rsidRPr="00A343BF" w:rsidRDefault="00146807" w:rsidP="00DE5536">
      <w:pPr>
        <w:pStyle w:val="Heading4"/>
      </w:pPr>
      <w:bookmarkStart w:id="209" w:name="_Toc26279451"/>
      <w:bookmarkStart w:id="210" w:name="_Toc26439797"/>
      <w:r w:rsidRPr="00A343BF">
        <w:t>10</w:t>
      </w:r>
      <w:r w:rsidR="00DE5536" w:rsidRPr="00A343BF">
        <w:t>.2.7.2</w:t>
      </w:r>
      <w:r w:rsidR="00DE5536" w:rsidRPr="00A343BF">
        <w:tab/>
        <w:t>Output parameters</w:t>
      </w:r>
      <w:bookmarkEnd w:id="209"/>
      <w:bookmarkEnd w:id="2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62"/>
        <w:gridCol w:w="787"/>
        <w:gridCol w:w="3107"/>
        <w:gridCol w:w="4075"/>
      </w:tblGrid>
      <w:tr w:rsidR="00DE5536" w:rsidRPr="00A343BF" w14:paraId="4800FCAB" w14:textId="77777777" w:rsidTr="003453CE">
        <w:tblPrEx>
          <w:tblCellMar>
            <w:top w:w="0" w:type="dxa"/>
            <w:bottom w:w="0" w:type="dxa"/>
          </w:tblCellMar>
        </w:tblPrEx>
        <w:trPr>
          <w:tblHeader/>
          <w:jc w:val="center"/>
        </w:trPr>
        <w:tc>
          <w:tcPr>
            <w:tcW w:w="864" w:type="pct"/>
            <w:shd w:val="pct10" w:color="auto" w:fill="FFFFFF"/>
          </w:tcPr>
          <w:p w14:paraId="76E4AED3"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3E13CF3C" w14:textId="77777777" w:rsidR="00DE5536" w:rsidRPr="00A343BF" w:rsidRDefault="00DE5536" w:rsidP="003453CE">
            <w:pPr>
              <w:pStyle w:val="TAH"/>
            </w:pPr>
            <w:r w:rsidRPr="00A343BF">
              <w:t>Qualifier</w:t>
            </w:r>
          </w:p>
        </w:tc>
        <w:tc>
          <w:tcPr>
            <w:tcW w:w="1614" w:type="pct"/>
            <w:shd w:val="pct10" w:color="auto" w:fill="FFFFFF"/>
          </w:tcPr>
          <w:p w14:paraId="190210EF" w14:textId="77777777" w:rsidR="00DE5536" w:rsidRPr="00A343BF" w:rsidRDefault="00DE5536" w:rsidP="003453CE">
            <w:pPr>
              <w:pStyle w:val="TAH"/>
              <w:rPr>
                <w:color w:val="000000"/>
              </w:rPr>
            </w:pPr>
            <w:r w:rsidRPr="00A343BF">
              <w:rPr>
                <w:color w:val="000000"/>
              </w:rPr>
              <w:t>Matching Information</w:t>
            </w:r>
          </w:p>
        </w:tc>
        <w:tc>
          <w:tcPr>
            <w:tcW w:w="2116" w:type="pct"/>
            <w:shd w:val="pct10" w:color="auto" w:fill="FFFFFF"/>
          </w:tcPr>
          <w:p w14:paraId="7F505605" w14:textId="77777777" w:rsidR="00DE5536" w:rsidRPr="00A343BF" w:rsidRDefault="00DE5536" w:rsidP="003453CE">
            <w:pPr>
              <w:pStyle w:val="TAH"/>
              <w:rPr>
                <w:color w:val="000000"/>
              </w:rPr>
            </w:pPr>
            <w:r w:rsidRPr="00A343BF">
              <w:rPr>
                <w:color w:val="000000"/>
              </w:rPr>
              <w:t>Comment</w:t>
            </w:r>
          </w:p>
        </w:tc>
      </w:tr>
      <w:tr w:rsidR="00DE5536" w:rsidRPr="00A343BF" w14:paraId="1CABCE8F" w14:textId="77777777" w:rsidTr="003453CE">
        <w:tblPrEx>
          <w:tblCellMar>
            <w:top w:w="0" w:type="dxa"/>
            <w:bottom w:w="0" w:type="dxa"/>
          </w:tblCellMar>
        </w:tblPrEx>
        <w:trPr>
          <w:jc w:val="center"/>
        </w:trPr>
        <w:tc>
          <w:tcPr>
            <w:tcW w:w="864" w:type="pct"/>
          </w:tcPr>
          <w:p w14:paraId="68EA19E4"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policyListId</w:t>
            </w:r>
          </w:p>
        </w:tc>
        <w:tc>
          <w:tcPr>
            <w:tcW w:w="406" w:type="pct"/>
          </w:tcPr>
          <w:p w14:paraId="77F01DA3" w14:textId="77777777" w:rsidR="00DE5536" w:rsidRPr="00A343BF" w:rsidRDefault="00DE5536" w:rsidP="003453CE">
            <w:pPr>
              <w:pStyle w:val="TAC"/>
            </w:pPr>
            <w:r w:rsidRPr="00A343BF">
              <w:t xml:space="preserve"> M</w:t>
            </w:r>
          </w:p>
        </w:tc>
        <w:tc>
          <w:tcPr>
            <w:tcW w:w="1614" w:type="pct"/>
          </w:tcPr>
          <w:p w14:paraId="51ADDFF0"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PolicyList.policyListId</w:t>
            </w:r>
          </w:p>
        </w:tc>
        <w:tc>
          <w:tcPr>
            <w:tcW w:w="2116" w:type="pct"/>
          </w:tcPr>
          <w:p w14:paraId="1674DF6B"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r w:rsidR="00DE5536" w:rsidRPr="00A343BF" w14:paraId="19768469" w14:textId="77777777" w:rsidTr="003453CE">
        <w:tblPrEx>
          <w:tblCellMar>
            <w:top w:w="0" w:type="dxa"/>
            <w:bottom w:w="0" w:type="dxa"/>
          </w:tblCellMar>
        </w:tblPrEx>
        <w:trPr>
          <w:jc w:val="center"/>
        </w:trPr>
        <w:tc>
          <w:tcPr>
            <w:tcW w:w="864" w:type="pct"/>
          </w:tcPr>
          <w:p w14:paraId="062010C1"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policyIdList</w:t>
            </w:r>
          </w:p>
        </w:tc>
        <w:tc>
          <w:tcPr>
            <w:tcW w:w="406" w:type="pct"/>
          </w:tcPr>
          <w:p w14:paraId="172F768F" w14:textId="77777777" w:rsidR="00DE5536" w:rsidRPr="00A343BF" w:rsidRDefault="00DE5536" w:rsidP="003453CE">
            <w:pPr>
              <w:pStyle w:val="TAC"/>
            </w:pPr>
            <w:r w:rsidRPr="00A343BF">
              <w:t>M</w:t>
            </w:r>
          </w:p>
        </w:tc>
        <w:tc>
          <w:tcPr>
            <w:tcW w:w="1614" w:type="pct"/>
          </w:tcPr>
          <w:p w14:paraId="12E41981" w14:textId="77777777" w:rsidR="00DE5536" w:rsidRPr="00A343BF" w:rsidRDefault="00DE5536" w:rsidP="003453CE">
            <w:pPr>
              <w:pStyle w:val="TAL"/>
              <w:rPr>
                <w:rFonts w:ascii="Courier New" w:hAnsi="Courier New" w:cs="Courier New"/>
                <w:color w:val="000000"/>
              </w:rPr>
            </w:pPr>
            <w:r w:rsidRPr="00A343BF">
              <w:rPr>
                <w:rFonts w:ascii="Courier New" w:hAnsi="Courier New" w:cs="Courier New"/>
                <w:color w:val="000000"/>
              </w:rPr>
              <w:t>PolicyList.policyIdList</w:t>
            </w:r>
          </w:p>
        </w:tc>
        <w:tc>
          <w:tcPr>
            <w:tcW w:w="2116" w:type="pct"/>
          </w:tcPr>
          <w:p w14:paraId="53B31D43"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p>
        </w:tc>
      </w:tr>
    </w:tbl>
    <w:p w14:paraId="72C2674A" w14:textId="77777777" w:rsidR="00DE5536" w:rsidRPr="00A343BF" w:rsidRDefault="00DE5536" w:rsidP="00DE5536"/>
    <w:p w14:paraId="27017619" w14:textId="77777777" w:rsidR="00DE5536" w:rsidRPr="00A343BF" w:rsidRDefault="00146807" w:rsidP="00DE5536">
      <w:pPr>
        <w:pStyle w:val="Heading4"/>
      </w:pPr>
      <w:bookmarkStart w:id="211" w:name="_Toc26279452"/>
      <w:bookmarkStart w:id="212" w:name="_Toc26439798"/>
      <w:r w:rsidRPr="00A343BF">
        <w:t>10</w:t>
      </w:r>
      <w:r w:rsidR="00DE5536" w:rsidRPr="00A343BF">
        <w:t>.2.7.3</w:t>
      </w:r>
      <w:r w:rsidR="00DE5536" w:rsidRPr="00A343BF">
        <w:tab/>
        <w:t>Results</w:t>
      </w:r>
      <w:bookmarkEnd w:id="211"/>
      <w:bookmarkEnd w:id="212"/>
    </w:p>
    <w:p w14:paraId="7E1C6C6D" w14:textId="77777777" w:rsidR="00DE5536" w:rsidRPr="00A343BF" w:rsidRDefault="00DE5536" w:rsidP="00FC4CF4">
      <w:r w:rsidRPr="00A343BF">
        <w:t>In case of success, the EM (IRP Agent) returns the corresponding policy information. In case of failure, appropriate error information is returned.</w:t>
      </w:r>
    </w:p>
    <w:p w14:paraId="23789F84" w14:textId="77777777" w:rsidR="00DE5536" w:rsidRPr="00A343BF" w:rsidRDefault="00146807" w:rsidP="00EE0F23">
      <w:pPr>
        <w:pStyle w:val="Heading2"/>
        <w:spacing w:after="0"/>
        <w:rPr>
          <w:lang w:eastAsia="zh-CN"/>
        </w:rPr>
      </w:pPr>
      <w:bookmarkStart w:id="213" w:name="_Toc26279453"/>
      <w:bookmarkStart w:id="214" w:name="_Toc26439799"/>
      <w:r w:rsidRPr="00A343BF">
        <w:rPr>
          <w:lang w:eastAsia="zh-CN"/>
        </w:rPr>
        <w:t>10</w:t>
      </w:r>
      <w:r w:rsidR="00DE5536" w:rsidRPr="00A343BF">
        <w:rPr>
          <w:lang w:eastAsia="zh-CN"/>
        </w:rPr>
        <w:t>.3</w:t>
      </w:r>
      <w:r w:rsidR="00DE5536" w:rsidRPr="00A343BF">
        <w:rPr>
          <w:lang w:eastAsia="zh-CN"/>
        </w:rPr>
        <w:tab/>
        <w:t>PolicyManagementIRPNotification_Interface (M)</w:t>
      </w:r>
      <w:bookmarkEnd w:id="213"/>
      <w:bookmarkEnd w:id="214"/>
    </w:p>
    <w:p w14:paraId="658C3FA0" w14:textId="77777777" w:rsidR="00DE5536" w:rsidRPr="00A343BF" w:rsidRDefault="00146807" w:rsidP="00EE0F23">
      <w:pPr>
        <w:pStyle w:val="Heading3"/>
      </w:pPr>
      <w:bookmarkStart w:id="215" w:name="_Toc26279454"/>
      <w:bookmarkStart w:id="216" w:name="_Toc26439800"/>
      <w:r w:rsidRPr="00A343BF">
        <w:t>10</w:t>
      </w:r>
      <w:r w:rsidR="00DE5536" w:rsidRPr="00A343BF">
        <w:t>.3.1</w:t>
      </w:r>
      <w:r w:rsidR="00DE5536" w:rsidRPr="00A343BF">
        <w:tab/>
        <w:t>policyConflictNotification</w:t>
      </w:r>
      <w:bookmarkEnd w:id="215"/>
      <w:bookmarkEnd w:id="216"/>
    </w:p>
    <w:p w14:paraId="5071D190" w14:textId="77777777" w:rsidR="00DE5536" w:rsidRPr="00A343BF" w:rsidRDefault="00146807" w:rsidP="00DE5536">
      <w:pPr>
        <w:pStyle w:val="Heading4"/>
        <w:tabs>
          <w:tab w:val="left" w:pos="1425"/>
        </w:tabs>
        <w:ind w:left="1425" w:hanging="1425"/>
      </w:pPr>
      <w:bookmarkStart w:id="217" w:name="_Toc26279455"/>
      <w:bookmarkStart w:id="218" w:name="_Toc26439801"/>
      <w:r w:rsidRPr="00A343BF">
        <w:rPr>
          <w:rFonts w:eastAsia="Arial"/>
        </w:rPr>
        <w:t>10</w:t>
      </w:r>
      <w:r w:rsidR="00DE5536" w:rsidRPr="00A343BF">
        <w:rPr>
          <w:rFonts w:eastAsia="Arial"/>
        </w:rPr>
        <w:t>.3.1.</w:t>
      </w:r>
      <w:r w:rsidR="00126F3F" w:rsidRPr="00A343BF">
        <w:rPr>
          <w:rFonts w:eastAsia="Arial"/>
        </w:rPr>
        <w:t>1</w:t>
      </w:r>
      <w:r w:rsidR="00DE5536" w:rsidRPr="00A343BF">
        <w:rPr>
          <w:rFonts w:eastAsia="Arial"/>
        </w:rPr>
        <w:tab/>
      </w:r>
      <w:r w:rsidR="00DE5536" w:rsidRPr="00A343BF">
        <w:t>Input parameters</w:t>
      </w:r>
      <w:bookmarkEnd w:id="217"/>
      <w:bookmarkEnd w:id="2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2109"/>
        <w:gridCol w:w="787"/>
        <w:gridCol w:w="3053"/>
        <w:gridCol w:w="3682"/>
        <w:tblGridChange w:id="219">
          <w:tblGrid>
            <w:gridCol w:w="2109"/>
            <w:gridCol w:w="787"/>
            <w:gridCol w:w="3053"/>
            <w:gridCol w:w="3682"/>
          </w:tblGrid>
        </w:tblGridChange>
      </w:tblGrid>
      <w:tr w:rsidR="00DE5536" w:rsidRPr="00A343BF" w14:paraId="51B08375" w14:textId="77777777" w:rsidTr="003453CE">
        <w:tblPrEx>
          <w:tblCellMar>
            <w:top w:w="0" w:type="dxa"/>
            <w:bottom w:w="0" w:type="dxa"/>
          </w:tblCellMar>
        </w:tblPrEx>
        <w:trPr>
          <w:tblHeader/>
          <w:jc w:val="center"/>
        </w:trPr>
        <w:tc>
          <w:tcPr>
            <w:tcW w:w="920" w:type="pct"/>
            <w:shd w:val="pct10" w:color="auto" w:fill="FFFFFF"/>
          </w:tcPr>
          <w:p w14:paraId="3981657E" w14:textId="77777777" w:rsidR="00DE5536" w:rsidRPr="00A343BF" w:rsidRDefault="00DE5536" w:rsidP="003453CE">
            <w:pPr>
              <w:pStyle w:val="TAH"/>
              <w:rPr>
                <w:color w:val="000000"/>
              </w:rPr>
            </w:pPr>
            <w:r w:rsidRPr="00A343BF">
              <w:rPr>
                <w:color w:val="000000"/>
              </w:rPr>
              <w:t>Parameter Name</w:t>
            </w:r>
          </w:p>
        </w:tc>
        <w:tc>
          <w:tcPr>
            <w:tcW w:w="406" w:type="pct"/>
            <w:shd w:val="pct10" w:color="auto" w:fill="FFFFFF"/>
          </w:tcPr>
          <w:p w14:paraId="341F66FE" w14:textId="77777777" w:rsidR="00DE5536" w:rsidRPr="00A343BF" w:rsidRDefault="00DE5536" w:rsidP="003453CE">
            <w:pPr>
              <w:pStyle w:val="TAH"/>
              <w:rPr>
                <w:color w:val="000000"/>
              </w:rPr>
            </w:pPr>
            <w:r w:rsidRPr="00A343BF">
              <w:rPr>
                <w:color w:val="000000"/>
              </w:rPr>
              <w:t>Qualifier</w:t>
            </w:r>
          </w:p>
        </w:tc>
        <w:tc>
          <w:tcPr>
            <w:tcW w:w="1674" w:type="pct"/>
            <w:shd w:val="pct10" w:color="auto" w:fill="FFFFFF"/>
          </w:tcPr>
          <w:p w14:paraId="33BEFE68" w14:textId="77777777" w:rsidR="00DE5536" w:rsidRPr="00A343BF" w:rsidRDefault="00DE5536" w:rsidP="003453CE">
            <w:pPr>
              <w:pStyle w:val="TAH"/>
              <w:rPr>
                <w:color w:val="000000"/>
              </w:rPr>
            </w:pPr>
            <w:r w:rsidRPr="00A343BF">
              <w:rPr>
                <w:color w:val="000000"/>
              </w:rPr>
              <w:t>Matching Information</w:t>
            </w:r>
          </w:p>
        </w:tc>
        <w:tc>
          <w:tcPr>
            <w:tcW w:w="2000" w:type="pct"/>
            <w:shd w:val="pct10" w:color="auto" w:fill="FFFFFF"/>
          </w:tcPr>
          <w:p w14:paraId="4132B758" w14:textId="77777777" w:rsidR="00DE5536" w:rsidRPr="00A343BF" w:rsidRDefault="00DE5536" w:rsidP="003453CE">
            <w:pPr>
              <w:pStyle w:val="TAH"/>
              <w:rPr>
                <w:color w:val="000000"/>
              </w:rPr>
            </w:pPr>
            <w:r w:rsidRPr="00A343BF">
              <w:rPr>
                <w:color w:val="000000"/>
              </w:rPr>
              <w:t>Comment</w:t>
            </w:r>
          </w:p>
        </w:tc>
      </w:tr>
      <w:tr w:rsidR="00DE5536" w:rsidRPr="00A343BF" w14:paraId="4A16A237" w14:textId="77777777" w:rsidTr="003453CE">
        <w:tblPrEx>
          <w:tblCellMar>
            <w:top w:w="0" w:type="dxa"/>
            <w:bottom w:w="0" w:type="dxa"/>
          </w:tblCellMar>
        </w:tblPrEx>
        <w:trPr>
          <w:jc w:val="center"/>
        </w:trPr>
        <w:tc>
          <w:tcPr>
            <w:tcW w:w="920" w:type="pct"/>
          </w:tcPr>
          <w:p w14:paraId="7BB00D32" w14:textId="77777777" w:rsidR="00DE5536" w:rsidRPr="00A343BF" w:rsidRDefault="00DE5536" w:rsidP="003453CE">
            <w:pPr>
              <w:pStyle w:val="TAL"/>
              <w:rPr>
                <w:color w:val="000000"/>
              </w:rPr>
            </w:pPr>
            <w:r w:rsidRPr="00A343BF">
              <w:rPr>
                <w:rFonts w:ascii="Courier New" w:hAnsi="Courier New" w:cs="Courier New"/>
                <w:color w:val="000000"/>
              </w:rPr>
              <w:t>activatedPolicyList</w:t>
            </w:r>
          </w:p>
        </w:tc>
        <w:tc>
          <w:tcPr>
            <w:tcW w:w="406" w:type="pct"/>
          </w:tcPr>
          <w:p w14:paraId="2BF7345F" w14:textId="77777777" w:rsidR="00DE5536" w:rsidRPr="00A343BF" w:rsidRDefault="00DE5536" w:rsidP="003453CE">
            <w:pPr>
              <w:pStyle w:val="TAC"/>
            </w:pPr>
            <w:r w:rsidRPr="00A343BF">
              <w:t>M</w:t>
            </w:r>
          </w:p>
        </w:tc>
        <w:tc>
          <w:tcPr>
            <w:tcW w:w="1674" w:type="pct"/>
          </w:tcPr>
          <w:p w14:paraId="45A0E811" w14:textId="77777777" w:rsidR="00DE5536" w:rsidRPr="00A343BF" w:rsidRDefault="00DE5536" w:rsidP="003453CE">
            <w:pPr>
              <w:pStyle w:val="TAL"/>
              <w:rPr>
                <w:rFonts w:ascii="Courier New" w:hAnsi="Courier New" w:cs="Courier New"/>
                <w:color w:val="000000"/>
              </w:rPr>
            </w:pPr>
            <w:r w:rsidRPr="00A343BF">
              <w:rPr>
                <w:color w:val="000000"/>
              </w:rPr>
              <w:t>List of &lt;</w:t>
            </w:r>
            <w:r w:rsidRPr="00A343BF">
              <w:rPr>
                <w:rFonts w:ascii="Courier New" w:hAnsi="Courier New" w:cs="Courier New"/>
                <w:color w:val="000000"/>
              </w:rPr>
              <w:t>PolicyList.policyListId</w:t>
            </w:r>
            <w:r w:rsidRPr="00A343BF">
              <w:rPr>
                <w:color w:val="000000"/>
              </w:rPr>
              <w:t xml:space="preserve">&gt; and their corresponding </w:t>
            </w:r>
            <w:r w:rsidRPr="00A343BF">
              <w:rPr>
                <w:rFonts w:ascii="Courier New" w:hAnsi="Courier New" w:cs="Courier New"/>
                <w:color w:val="000000"/>
              </w:rPr>
              <w:t xml:space="preserve">policy </w:t>
            </w:r>
            <w:r w:rsidRPr="00A343BF">
              <w:rPr>
                <w:color w:val="000000"/>
              </w:rPr>
              <w:t>is activated.</w:t>
            </w:r>
          </w:p>
        </w:tc>
        <w:tc>
          <w:tcPr>
            <w:tcW w:w="2000" w:type="pct"/>
          </w:tcPr>
          <w:p w14:paraId="48F3BFEC" w14:textId="77777777" w:rsidR="00DE5536" w:rsidRPr="00A343BF" w:rsidRDefault="00045378" w:rsidP="003453CE">
            <w:pPr>
              <w:pStyle w:val="TAL"/>
              <w:rPr>
                <w:color w:val="000000"/>
              </w:rPr>
            </w:pPr>
            <w:r>
              <w:rPr>
                <w:color w:val="000000"/>
              </w:rPr>
              <w:t>See clause 9.5.1 (definitions and legal values</w:t>
            </w:r>
            <w:r w:rsidR="00DE5536" w:rsidRPr="00A343BF">
              <w:rPr>
                <w:rFonts w:eastAsia="Arial"/>
                <w:color w:val="000000"/>
                <w:lang w:eastAsia="zh-CN"/>
              </w:rPr>
              <w:t>)</w:t>
            </w:r>
            <w:r w:rsidR="00DE5536" w:rsidRPr="00A343BF">
              <w:rPr>
                <w:color w:val="000000"/>
              </w:rPr>
              <w:t>.</w:t>
            </w:r>
            <w:r w:rsidR="00DE5536" w:rsidRPr="00A343BF">
              <w:rPr>
                <w:rFonts w:cs="Arial"/>
                <w:szCs w:val="18"/>
                <w:lang w:eastAsia="zh-CN"/>
              </w:rPr>
              <w:t xml:space="preserve"> Identifier(s) of the activated </w:t>
            </w:r>
            <w:r w:rsidR="00DE5536" w:rsidRPr="00A343BF">
              <w:rPr>
                <w:rFonts w:ascii="Courier New" w:hAnsi="Courier New" w:cs="Courier New"/>
                <w:color w:val="000000"/>
              </w:rPr>
              <w:t>Policy.</w:t>
            </w:r>
          </w:p>
        </w:tc>
      </w:tr>
    </w:tbl>
    <w:p w14:paraId="6159FDE2" w14:textId="77777777" w:rsidR="00DE5536" w:rsidRPr="00A343BF" w:rsidRDefault="00DE5536" w:rsidP="00DE5536"/>
    <w:p w14:paraId="546DA223" w14:textId="77777777" w:rsidR="00DE5536" w:rsidRPr="00A343BF" w:rsidRDefault="00146807" w:rsidP="00DE5536">
      <w:pPr>
        <w:pStyle w:val="Heading4"/>
      </w:pPr>
      <w:bookmarkStart w:id="220" w:name="_Toc26279456"/>
      <w:bookmarkStart w:id="221" w:name="_Toc26439802"/>
      <w:r w:rsidRPr="00A343BF">
        <w:t>10</w:t>
      </w:r>
      <w:r w:rsidR="00DE5536" w:rsidRPr="00A343BF">
        <w:t>.</w:t>
      </w:r>
      <w:r w:rsidR="00DE5536" w:rsidRPr="00A343BF">
        <w:rPr>
          <w:rFonts w:eastAsia="Arial"/>
          <w:lang w:eastAsia="zh-CN"/>
        </w:rPr>
        <w:t>3</w:t>
      </w:r>
      <w:r w:rsidR="00DE5536" w:rsidRPr="00A343BF">
        <w:t>.</w:t>
      </w:r>
      <w:r w:rsidR="00DE5536" w:rsidRPr="00A343BF">
        <w:rPr>
          <w:rFonts w:eastAsia="Arial"/>
          <w:lang w:eastAsia="zh-CN"/>
        </w:rPr>
        <w:t>1</w:t>
      </w:r>
      <w:r w:rsidR="00DE5536" w:rsidRPr="00A343BF">
        <w:t>.</w:t>
      </w:r>
      <w:r w:rsidR="00126F3F" w:rsidRPr="00A343BF">
        <w:t>2</w:t>
      </w:r>
      <w:r w:rsidR="00DE5536" w:rsidRPr="00A343BF">
        <w:tab/>
        <w:t>Triggering Event</w:t>
      </w:r>
      <w:bookmarkEnd w:id="220"/>
      <w:bookmarkEnd w:id="221"/>
    </w:p>
    <w:p w14:paraId="0CF20D28" w14:textId="77777777" w:rsidR="00DE5536" w:rsidRPr="00A343BF" w:rsidRDefault="00146807" w:rsidP="00DE5536">
      <w:pPr>
        <w:pStyle w:val="Heading5"/>
        <w:rPr>
          <w:rFonts w:eastAsia="Arial"/>
          <w:lang w:eastAsia="zh-CN"/>
        </w:rPr>
      </w:pPr>
      <w:bookmarkStart w:id="222" w:name="_Toc26279457"/>
      <w:bookmarkStart w:id="223" w:name="_Toc26439803"/>
      <w:r w:rsidRPr="00A343BF">
        <w:t>10</w:t>
      </w:r>
      <w:r w:rsidR="00DE5536" w:rsidRPr="00A343BF">
        <w:t>.</w:t>
      </w:r>
      <w:r w:rsidR="00DE5536" w:rsidRPr="00A343BF">
        <w:rPr>
          <w:rFonts w:eastAsia="Arial"/>
          <w:lang w:eastAsia="zh-CN"/>
        </w:rPr>
        <w:t>3</w:t>
      </w:r>
      <w:r w:rsidR="00DE5536" w:rsidRPr="00A343BF">
        <w:t>.</w:t>
      </w:r>
      <w:r w:rsidR="00DE5536" w:rsidRPr="00A343BF">
        <w:rPr>
          <w:rFonts w:eastAsia="Arial"/>
          <w:lang w:eastAsia="zh-CN"/>
        </w:rPr>
        <w:t>1</w:t>
      </w:r>
      <w:r w:rsidR="00DE5536" w:rsidRPr="00A343BF">
        <w:t>.</w:t>
      </w:r>
      <w:r w:rsidR="00126F3F" w:rsidRPr="00A343BF">
        <w:t>2</w:t>
      </w:r>
      <w:r w:rsidR="00DE5536" w:rsidRPr="00A343BF">
        <w:t>.1</w:t>
      </w:r>
      <w:r w:rsidR="00DE5536" w:rsidRPr="00A343BF">
        <w:tab/>
        <w:t>From-state</w:t>
      </w:r>
      <w:bookmarkEnd w:id="222"/>
      <w:bookmarkEnd w:id="223"/>
    </w:p>
    <w:p w14:paraId="3CEF7559" w14:textId="77777777" w:rsidR="00DE5536" w:rsidRPr="00A343BF" w:rsidRDefault="00DE5536" w:rsidP="00DE5536">
      <w:pPr>
        <w:keepNext/>
        <w:rPr>
          <w:rFonts w:ascii="Courier New" w:eastAsia="Arial" w:hAnsi="Courier New" w:cs="Courier New"/>
          <w:color w:val="000000"/>
          <w:lang w:eastAsia="zh-CN"/>
        </w:rPr>
      </w:pPr>
      <w:r w:rsidRPr="00A343BF">
        <w:rPr>
          <w:rFonts w:ascii="Courier New" w:hAnsi="Courier New"/>
          <w:color w:val="000000"/>
        </w:rPr>
        <w:t>internalProblem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5455"/>
        <w:gridCol w:w="4176"/>
      </w:tblGrid>
      <w:tr w:rsidR="00DE5536" w:rsidRPr="00A343BF" w14:paraId="243D1E9F" w14:textId="77777777" w:rsidTr="00EE0F23">
        <w:tblPrEx>
          <w:tblCellMar>
            <w:top w:w="0" w:type="dxa"/>
            <w:bottom w:w="0" w:type="dxa"/>
          </w:tblCellMar>
        </w:tblPrEx>
        <w:trPr>
          <w:jc w:val="center"/>
        </w:trPr>
        <w:tc>
          <w:tcPr>
            <w:tcW w:w="2832" w:type="pct"/>
            <w:shd w:val="pct10" w:color="auto" w:fill="FFFFFF"/>
          </w:tcPr>
          <w:p w14:paraId="4975AB8D" w14:textId="77777777" w:rsidR="00DE5536" w:rsidRPr="00A343BF" w:rsidRDefault="00DE5536" w:rsidP="003453CE">
            <w:pPr>
              <w:pStyle w:val="TAH"/>
              <w:rPr>
                <w:color w:val="000000"/>
              </w:rPr>
            </w:pPr>
            <w:r w:rsidRPr="00A343BF">
              <w:rPr>
                <w:color w:val="000000"/>
              </w:rPr>
              <w:t>Assertion Name</w:t>
            </w:r>
          </w:p>
        </w:tc>
        <w:tc>
          <w:tcPr>
            <w:tcW w:w="2168" w:type="pct"/>
            <w:shd w:val="pct10" w:color="auto" w:fill="FFFFFF"/>
          </w:tcPr>
          <w:p w14:paraId="4243205B" w14:textId="77777777" w:rsidR="00DE5536" w:rsidRPr="00A343BF" w:rsidRDefault="00DE5536" w:rsidP="003453CE">
            <w:pPr>
              <w:pStyle w:val="TAH"/>
              <w:rPr>
                <w:color w:val="000000"/>
              </w:rPr>
            </w:pPr>
            <w:r w:rsidRPr="00A343BF">
              <w:rPr>
                <w:color w:val="000000"/>
              </w:rPr>
              <w:t>Definition</w:t>
            </w:r>
          </w:p>
        </w:tc>
      </w:tr>
      <w:tr w:rsidR="00DE5536" w:rsidRPr="00A343BF" w14:paraId="2F5FB0C2" w14:textId="77777777" w:rsidTr="00EE0F23">
        <w:tblPrEx>
          <w:tblCellMar>
            <w:top w:w="0" w:type="dxa"/>
            <w:bottom w:w="0" w:type="dxa"/>
          </w:tblCellMar>
        </w:tblPrEx>
        <w:trPr>
          <w:jc w:val="center"/>
        </w:trPr>
        <w:tc>
          <w:tcPr>
            <w:tcW w:w="2832" w:type="pct"/>
          </w:tcPr>
          <w:p w14:paraId="57CC9240" w14:textId="77777777" w:rsidR="00DE5536" w:rsidRPr="00A343BF" w:rsidRDefault="00DE5536" w:rsidP="003453CE">
            <w:pPr>
              <w:pStyle w:val="TAL"/>
              <w:rPr>
                <w:color w:val="000000"/>
              </w:rPr>
            </w:pPr>
            <w:r w:rsidRPr="00A343BF">
              <w:rPr>
                <w:rFonts w:ascii="Courier New" w:hAnsi="Courier New"/>
                <w:color w:val="000000"/>
              </w:rPr>
              <w:t>internalProblem</w:t>
            </w:r>
          </w:p>
        </w:tc>
        <w:tc>
          <w:tcPr>
            <w:tcW w:w="2168" w:type="pct"/>
          </w:tcPr>
          <w:p w14:paraId="5E138EF2" w14:textId="77777777" w:rsidR="00DE5536" w:rsidRPr="00A343BF" w:rsidRDefault="00DE5536" w:rsidP="003453CE">
            <w:pPr>
              <w:pStyle w:val="TAL"/>
              <w:rPr>
                <w:color w:val="000000"/>
              </w:rPr>
            </w:pPr>
            <w:r w:rsidRPr="00A343BF">
              <w:rPr>
                <w:color w:val="000000"/>
              </w:rPr>
              <w:t xml:space="preserve">Because of a network policy conflict’s problem, </w:t>
            </w:r>
            <w:r w:rsidRPr="00A343BF">
              <w:rPr>
                <w:rFonts w:ascii="Courier New" w:hAnsi="Courier New" w:cs="Courier New"/>
                <w:color w:val="000000"/>
              </w:rPr>
              <w:t>PolicyManagementIRP</w:t>
            </w:r>
            <w:r w:rsidRPr="00A343BF">
              <w:rPr>
                <w:rFonts w:eastAsia="Arial"/>
                <w:color w:val="000000"/>
                <w:lang w:eastAsia="zh-CN"/>
              </w:rPr>
              <w:t xml:space="preserve"> </w:t>
            </w:r>
            <w:r w:rsidRPr="00A343BF">
              <w:rPr>
                <w:color w:val="000000"/>
              </w:rPr>
              <w:t xml:space="preserve">Agent decides that it no longer can maintain the </w:t>
            </w:r>
            <w:r w:rsidRPr="00A343BF">
              <w:rPr>
                <w:rFonts w:ascii="Courier New" w:hAnsi="Courier New" w:cs="Courier New"/>
                <w:color w:val="000000"/>
              </w:rPr>
              <w:t>policy</w:t>
            </w:r>
            <w:r w:rsidRPr="00A343BF">
              <w:rPr>
                <w:color w:val="000000"/>
              </w:rPr>
              <w:t xml:space="preserve"> in any </w:t>
            </w:r>
            <w:r w:rsidRPr="00A343BF">
              <w:rPr>
                <w:rFonts w:ascii="Courier New" w:hAnsi="Courier New" w:cs="Courier New"/>
                <w:color w:val="000000"/>
              </w:rPr>
              <w:t>policyStatus</w:t>
            </w:r>
            <w:r w:rsidRPr="00A343BF">
              <w:rPr>
                <w:color w:val="000000"/>
              </w:rPr>
              <w:t xml:space="preserve"> but "deactivated".</w:t>
            </w:r>
          </w:p>
        </w:tc>
      </w:tr>
    </w:tbl>
    <w:p w14:paraId="050CC9F6" w14:textId="77777777" w:rsidR="00DE5536" w:rsidRPr="00A343BF" w:rsidRDefault="00DE5536" w:rsidP="00DE5536"/>
    <w:p w14:paraId="56ACA0C8" w14:textId="77777777" w:rsidR="00DE5536" w:rsidRPr="00A343BF" w:rsidRDefault="00CF75AE" w:rsidP="00DE5536">
      <w:pPr>
        <w:pStyle w:val="Heading5"/>
        <w:rPr>
          <w:rFonts w:eastAsia="Arial"/>
          <w:lang w:eastAsia="zh-CN"/>
        </w:rPr>
      </w:pPr>
      <w:bookmarkStart w:id="224" w:name="_Toc26279458"/>
      <w:bookmarkStart w:id="225" w:name="_Toc26439804"/>
      <w:r w:rsidRPr="00A343BF">
        <w:t>10</w:t>
      </w:r>
      <w:r w:rsidR="00DE5536" w:rsidRPr="00A343BF">
        <w:t>.</w:t>
      </w:r>
      <w:r w:rsidR="00DE5536" w:rsidRPr="00A343BF">
        <w:rPr>
          <w:rFonts w:eastAsia="Arial"/>
          <w:lang w:eastAsia="zh-CN"/>
        </w:rPr>
        <w:t>3</w:t>
      </w:r>
      <w:r w:rsidR="00DE5536" w:rsidRPr="00A343BF">
        <w:t>.</w:t>
      </w:r>
      <w:r w:rsidR="00DE5536" w:rsidRPr="00A343BF">
        <w:rPr>
          <w:rFonts w:eastAsia="Arial"/>
          <w:lang w:eastAsia="zh-CN"/>
        </w:rPr>
        <w:t>1</w:t>
      </w:r>
      <w:r w:rsidR="00DE5536" w:rsidRPr="00A343BF">
        <w:t>.</w:t>
      </w:r>
      <w:r w:rsidR="00126F3F" w:rsidRPr="00A343BF">
        <w:t>2</w:t>
      </w:r>
      <w:r w:rsidR="00DE5536" w:rsidRPr="00A343BF">
        <w:t>.2</w:t>
      </w:r>
      <w:r w:rsidR="00DE5536" w:rsidRPr="00A343BF">
        <w:tab/>
        <w:t>To-state</w:t>
      </w:r>
      <w:bookmarkEnd w:id="224"/>
      <w:bookmarkEnd w:id="225"/>
    </w:p>
    <w:p w14:paraId="37A0FE43" w14:textId="77777777" w:rsidR="00DE5536" w:rsidRPr="00A343BF" w:rsidRDefault="00DE5536" w:rsidP="00DE5536">
      <w:pPr>
        <w:keepNext/>
        <w:rPr>
          <w:rFonts w:ascii="Courier New" w:hAnsi="Courier New" w:cs="Courier New"/>
        </w:rPr>
      </w:pPr>
      <w:r w:rsidRPr="00A343BF">
        <w:rPr>
          <w:rFonts w:ascii="Courier New" w:hAnsi="Courier New" w:cs="Courier New"/>
        </w:rPr>
        <w:t>policyConflictNotification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5455"/>
        <w:gridCol w:w="4176"/>
      </w:tblGrid>
      <w:tr w:rsidR="00CF75AE" w:rsidRPr="00A343BF" w14:paraId="023F5FEB" w14:textId="77777777" w:rsidTr="003453CE">
        <w:tblPrEx>
          <w:tblCellMar>
            <w:top w:w="0" w:type="dxa"/>
            <w:bottom w:w="0" w:type="dxa"/>
          </w:tblCellMar>
        </w:tblPrEx>
        <w:trPr>
          <w:jc w:val="center"/>
        </w:trPr>
        <w:tc>
          <w:tcPr>
            <w:tcW w:w="2832" w:type="pct"/>
            <w:shd w:val="pct10" w:color="auto" w:fill="FFFFFF"/>
          </w:tcPr>
          <w:p w14:paraId="36470F81" w14:textId="77777777" w:rsidR="00CF75AE" w:rsidRPr="00A343BF" w:rsidRDefault="00CF75AE" w:rsidP="003453CE">
            <w:pPr>
              <w:pStyle w:val="TAH"/>
              <w:rPr>
                <w:color w:val="000000"/>
              </w:rPr>
            </w:pPr>
            <w:r w:rsidRPr="00A343BF">
              <w:rPr>
                <w:color w:val="000000"/>
              </w:rPr>
              <w:t>Assertion Name</w:t>
            </w:r>
          </w:p>
        </w:tc>
        <w:tc>
          <w:tcPr>
            <w:tcW w:w="2168" w:type="pct"/>
            <w:shd w:val="pct10" w:color="auto" w:fill="FFFFFF"/>
          </w:tcPr>
          <w:p w14:paraId="5F2AA66C" w14:textId="77777777" w:rsidR="00CF75AE" w:rsidRPr="00A343BF" w:rsidRDefault="00CF75AE" w:rsidP="003453CE">
            <w:pPr>
              <w:pStyle w:val="TAH"/>
              <w:rPr>
                <w:color w:val="000000"/>
              </w:rPr>
            </w:pPr>
            <w:r w:rsidRPr="00A343BF">
              <w:rPr>
                <w:color w:val="000000"/>
              </w:rPr>
              <w:t>Definition</w:t>
            </w:r>
          </w:p>
        </w:tc>
      </w:tr>
      <w:tr w:rsidR="00CF75AE" w:rsidRPr="00A343BF" w14:paraId="0B46D5E7" w14:textId="77777777" w:rsidTr="003453CE">
        <w:tblPrEx>
          <w:tblCellMar>
            <w:top w:w="0" w:type="dxa"/>
            <w:bottom w:w="0" w:type="dxa"/>
          </w:tblCellMar>
        </w:tblPrEx>
        <w:trPr>
          <w:jc w:val="center"/>
        </w:trPr>
        <w:tc>
          <w:tcPr>
            <w:tcW w:w="2832" w:type="pct"/>
          </w:tcPr>
          <w:p w14:paraId="544F7650" w14:textId="77777777" w:rsidR="00CF75AE" w:rsidRPr="00A343BF" w:rsidRDefault="00CF75AE" w:rsidP="003453CE">
            <w:pPr>
              <w:pStyle w:val="TAL"/>
              <w:rPr>
                <w:color w:val="000000"/>
              </w:rPr>
            </w:pPr>
            <w:r w:rsidRPr="00A343BF">
              <w:rPr>
                <w:rFonts w:ascii="Courier New" w:hAnsi="Courier New" w:cs="Courier New"/>
                <w:color w:val="000000"/>
              </w:rPr>
              <w:t>policyConflictNotification</w:t>
            </w:r>
          </w:p>
        </w:tc>
        <w:tc>
          <w:tcPr>
            <w:tcW w:w="2168" w:type="pct"/>
          </w:tcPr>
          <w:p w14:paraId="077AC0E5" w14:textId="77777777" w:rsidR="00CF75AE" w:rsidRPr="00A343BF" w:rsidRDefault="00CF75AE" w:rsidP="003453CE">
            <w:pPr>
              <w:pStyle w:val="TAL"/>
              <w:rPr>
                <w:color w:val="000000"/>
              </w:rPr>
            </w:pPr>
            <w:r w:rsidRPr="00A343BF">
              <w:rPr>
                <w:color w:val="000000"/>
              </w:rPr>
              <w:t>There is network policyconflict(s).</w:t>
            </w:r>
          </w:p>
        </w:tc>
      </w:tr>
    </w:tbl>
    <w:p w14:paraId="3788C80C" w14:textId="77777777" w:rsidR="00DE5536" w:rsidRPr="00A343BF" w:rsidRDefault="00DE5536" w:rsidP="00EE0F23"/>
    <w:p w14:paraId="156F58FE" w14:textId="77777777" w:rsidR="00C67165" w:rsidRPr="00A343BF" w:rsidRDefault="00C67165" w:rsidP="00A37BB1">
      <w:pPr>
        <w:pStyle w:val="Heading1"/>
        <w:rPr>
          <w:lang w:eastAsia="zh-CN"/>
        </w:rPr>
      </w:pPr>
      <w:bookmarkStart w:id="226" w:name="_Toc26279459"/>
      <w:bookmarkStart w:id="227" w:name="_Toc26439805"/>
      <w:r w:rsidRPr="00A343BF">
        <w:t>1</w:t>
      </w:r>
      <w:r w:rsidR="00E55C7E" w:rsidRPr="00A343BF">
        <w:t>1</w:t>
      </w:r>
      <w:r w:rsidRPr="00A343BF">
        <w:rPr>
          <w:lang w:eastAsia="zh-CN"/>
        </w:rPr>
        <w:tab/>
      </w:r>
      <w:r w:rsidRPr="00A343BF">
        <w:t>Solution Set (SS) definitions</w:t>
      </w:r>
      <w:bookmarkEnd w:id="226"/>
      <w:bookmarkEnd w:id="227"/>
    </w:p>
    <w:p w14:paraId="6BB5B993" w14:textId="77777777" w:rsidR="00C67165" w:rsidRPr="00A343BF" w:rsidRDefault="00C67165" w:rsidP="00C67165">
      <w:r w:rsidRPr="00A343BF">
        <w:t>Th</w:t>
      </w:r>
      <w:r w:rsidR="00841A4F">
        <w:t xml:space="preserve">e present document </w:t>
      </w:r>
      <w:r w:rsidRPr="00A343BF">
        <w:t>defines the following policy management Solution Set Definitions:</w:t>
      </w:r>
    </w:p>
    <w:p w14:paraId="359D2A2C" w14:textId="77777777" w:rsidR="00841A4F" w:rsidRDefault="00841A4F" w:rsidP="00844228">
      <w:pPr>
        <w:pStyle w:val="B10"/>
      </w:pPr>
      <w:r>
        <w:lastRenderedPageBreak/>
        <w:t>-</w:t>
      </w:r>
      <w:r>
        <w:tab/>
      </w:r>
      <w:r w:rsidR="00C67165" w:rsidRPr="00A343BF">
        <w:t xml:space="preserve">Annex </w:t>
      </w:r>
      <w:r w:rsidR="00D10F20" w:rsidRPr="00A343BF">
        <w:t xml:space="preserve">A </w:t>
      </w:r>
      <w:r w:rsidR="00C67165" w:rsidRPr="00A343BF">
        <w:t xml:space="preserve">provides the </w:t>
      </w:r>
      <w:r w:rsidR="00C67165" w:rsidRPr="00A343BF">
        <w:rPr>
          <w:color w:val="000000"/>
        </w:rPr>
        <w:t>XML Definitions</w:t>
      </w:r>
      <w:r w:rsidR="00C67165" w:rsidRPr="00A343BF">
        <w:t>.</w:t>
      </w:r>
    </w:p>
    <w:p w14:paraId="6967B7DE" w14:textId="77777777" w:rsidR="00057AAB" w:rsidRPr="00A343BF" w:rsidRDefault="00841A4F" w:rsidP="00844228">
      <w:pPr>
        <w:pStyle w:val="B10"/>
      </w:pPr>
      <w:r>
        <w:t>-</w:t>
      </w:r>
      <w:r>
        <w:tab/>
      </w:r>
      <w:r w:rsidR="00C67165" w:rsidRPr="00A343BF">
        <w:t xml:space="preserve">Annex </w:t>
      </w:r>
      <w:r w:rsidR="00D10F20" w:rsidRPr="00A343BF">
        <w:t xml:space="preserve">B </w:t>
      </w:r>
      <w:r w:rsidR="00C67165" w:rsidRPr="00A343BF">
        <w:t>provides the SOAP Solution Set.</w:t>
      </w:r>
    </w:p>
    <w:p w14:paraId="4B05B057" w14:textId="77777777" w:rsidR="00057AAB" w:rsidRPr="00A343BF" w:rsidRDefault="00FC4CF4" w:rsidP="00057AAB">
      <w:pPr>
        <w:pStyle w:val="Heading8"/>
      </w:pPr>
      <w:bookmarkStart w:id="228" w:name="_Toc26279460"/>
      <w:r>
        <w:br w:type="page"/>
      </w:r>
      <w:bookmarkStart w:id="229" w:name="_Toc26439806"/>
      <w:r w:rsidR="00057AAB" w:rsidRPr="00A343BF">
        <w:lastRenderedPageBreak/>
        <w:t xml:space="preserve">Annex </w:t>
      </w:r>
      <w:r w:rsidR="00E55C7E" w:rsidRPr="00A343BF">
        <w:t>A</w:t>
      </w:r>
      <w:r w:rsidR="00057AAB" w:rsidRPr="00A343BF">
        <w:t xml:space="preserve"> (normative):</w:t>
      </w:r>
      <w:r w:rsidR="00057AAB" w:rsidRPr="00A343BF">
        <w:br/>
        <w:t>XML definitions</w:t>
      </w:r>
      <w:bookmarkEnd w:id="228"/>
      <w:bookmarkEnd w:id="229"/>
    </w:p>
    <w:p w14:paraId="344ADAA3" w14:textId="77777777" w:rsidR="00057AAB" w:rsidRPr="00A343BF" w:rsidRDefault="00E55C7E" w:rsidP="00057AAB">
      <w:pPr>
        <w:pStyle w:val="Heading1"/>
      </w:pPr>
      <w:bookmarkStart w:id="230" w:name="_Toc26279461"/>
      <w:bookmarkStart w:id="231" w:name="_Toc26439807"/>
      <w:r w:rsidRPr="00A343BF">
        <w:t>A</w:t>
      </w:r>
      <w:r w:rsidR="00057AAB" w:rsidRPr="00A343BF">
        <w:t>.1</w:t>
      </w:r>
      <w:r w:rsidR="00057AAB" w:rsidRPr="00A343BF">
        <w:tab/>
        <w:t>General</w:t>
      </w:r>
      <w:bookmarkEnd w:id="231"/>
      <w:r w:rsidR="00057AAB" w:rsidRPr="00A343BF">
        <w:t xml:space="preserve"> </w:t>
      </w:r>
      <w:bookmarkEnd w:id="230"/>
    </w:p>
    <w:p w14:paraId="36B281AC" w14:textId="77777777" w:rsidR="00057AAB" w:rsidRPr="00A343BF" w:rsidRDefault="00057AAB" w:rsidP="00057AAB">
      <w:r w:rsidRPr="00A343BF">
        <w:t xml:space="preserve">This annex contains the </w:t>
      </w:r>
      <w:r w:rsidRPr="00A343BF">
        <w:rPr>
          <w:color w:val="000000"/>
        </w:rPr>
        <w:t xml:space="preserve">XML </w:t>
      </w:r>
      <w:r w:rsidRPr="00A343BF">
        <w:rPr>
          <w:rFonts w:hint="eastAsia"/>
          <w:color w:val="000000"/>
          <w:lang w:eastAsia="zh-CN"/>
        </w:rPr>
        <w:t>d</w:t>
      </w:r>
      <w:r w:rsidRPr="00A343BF">
        <w:rPr>
          <w:color w:val="000000"/>
        </w:rPr>
        <w:t xml:space="preserve">efinitions for </w:t>
      </w:r>
      <w:r w:rsidRPr="00A343BF">
        <w:rPr>
          <w:rFonts w:hint="eastAsia"/>
          <w:color w:val="000000"/>
          <w:lang w:eastAsia="zh-CN"/>
        </w:rPr>
        <w:t>the</w:t>
      </w:r>
      <w:r w:rsidRPr="00A343BF">
        <w:rPr>
          <w:color w:val="000000"/>
          <w:lang w:eastAsia="zh-CN"/>
        </w:rPr>
        <w:t xml:space="preserve"> policy management Integration Reference Point</w:t>
      </w:r>
      <w:r w:rsidRPr="00A343BF">
        <w:t>.</w:t>
      </w:r>
    </w:p>
    <w:p w14:paraId="792570E2" w14:textId="77777777" w:rsidR="00057AAB" w:rsidRPr="00A343BF" w:rsidRDefault="00C5623B" w:rsidP="00057AAB">
      <w:pPr>
        <w:pStyle w:val="Heading1"/>
      </w:pPr>
      <w:bookmarkStart w:id="232" w:name="_Toc26279462"/>
      <w:bookmarkStart w:id="233" w:name="_Toc26439808"/>
      <w:r w:rsidRPr="00A343BF">
        <w:t>A</w:t>
      </w:r>
      <w:r w:rsidR="00057AAB" w:rsidRPr="00A343BF">
        <w:t>.2</w:t>
      </w:r>
      <w:r w:rsidR="00057AAB" w:rsidRPr="00A343BF">
        <w:tab/>
        <w:t>Architectural features</w:t>
      </w:r>
      <w:bookmarkEnd w:id="232"/>
      <w:bookmarkEnd w:id="233"/>
    </w:p>
    <w:p w14:paraId="2C68804B" w14:textId="77777777" w:rsidR="00057AAB" w:rsidRPr="00A343BF" w:rsidRDefault="00057AAB" w:rsidP="00057AAB">
      <w:r w:rsidRPr="00A343BF">
        <w:t xml:space="preserve">The overall architectural feature of policy management IRP is specified, this clause specifies features that are specific to the </w:t>
      </w:r>
      <w:r w:rsidRPr="00A343BF">
        <w:rPr>
          <w:rFonts w:hint="eastAsia"/>
          <w:lang w:eastAsia="zh-CN"/>
        </w:rPr>
        <w:t>Schema definitions</w:t>
      </w:r>
      <w:r w:rsidRPr="00A343BF">
        <w:t>.</w:t>
      </w:r>
    </w:p>
    <w:p w14:paraId="400E9031" w14:textId="77777777" w:rsidR="00057AAB" w:rsidRPr="00A343BF" w:rsidRDefault="00057AAB" w:rsidP="00057AAB">
      <w:pPr>
        <w:rPr>
          <w:rFonts w:hint="eastAsia"/>
          <w:lang w:eastAsia="zh-CN"/>
        </w:rPr>
      </w:pPr>
      <w:r w:rsidRPr="00A343BF">
        <w:t xml:space="preserve">The present document provides the main part of the XML file format definition for the </w:t>
      </w:r>
      <w:r w:rsidRPr="00A343BF">
        <w:rPr>
          <w:color w:val="000000"/>
          <w:lang w:eastAsia="zh-CN"/>
        </w:rPr>
        <w:t xml:space="preserve">policy management </w:t>
      </w:r>
      <w:r w:rsidRPr="00A343BF">
        <w:t>IRP IS</w:t>
      </w:r>
      <w:r w:rsidR="00841A4F">
        <w:t>.</w:t>
      </w:r>
    </w:p>
    <w:p w14:paraId="09BE8491" w14:textId="77777777" w:rsidR="00057AAB" w:rsidRPr="00A343BF" w:rsidRDefault="00057AAB" w:rsidP="00057AAB">
      <w:r w:rsidRPr="00A343BF">
        <w:t>The other parts of this XML definition are NRM-specific parts.</w:t>
      </w:r>
      <w:r w:rsidRPr="00A343BF">
        <w:rPr>
          <w:lang w:eastAsia="zh-CN"/>
        </w:rPr>
        <w:t xml:space="preserve"> All NRM IRPs that include SS-level XML definition are in the scope of the</w:t>
      </w:r>
      <w:r w:rsidRPr="00A343BF">
        <w:rPr>
          <w:color w:val="000000"/>
          <w:lang w:eastAsia="zh-CN"/>
        </w:rPr>
        <w:t xml:space="preserve"> policy management </w:t>
      </w:r>
      <w:r w:rsidRPr="00A343BF">
        <w:rPr>
          <w:lang w:eastAsia="zh-CN"/>
        </w:rPr>
        <w:t>IRP.</w:t>
      </w:r>
    </w:p>
    <w:p w14:paraId="6CF05D34" w14:textId="77777777" w:rsidR="00057AAB" w:rsidRPr="00A343BF" w:rsidRDefault="00C5623B" w:rsidP="00057AAB">
      <w:pPr>
        <w:pStyle w:val="Heading1"/>
      </w:pPr>
      <w:bookmarkStart w:id="234" w:name="_Toc26279463"/>
      <w:bookmarkStart w:id="235" w:name="_Toc26439809"/>
      <w:r w:rsidRPr="00A343BF">
        <w:t>A</w:t>
      </w:r>
      <w:r w:rsidR="00057AAB" w:rsidRPr="00A343BF">
        <w:t>.3</w:t>
      </w:r>
      <w:r w:rsidR="00057AAB" w:rsidRPr="00A343BF">
        <w:tab/>
        <w:t>Mapping</w:t>
      </w:r>
      <w:bookmarkEnd w:id="234"/>
      <w:bookmarkEnd w:id="235"/>
    </w:p>
    <w:p w14:paraId="5C348C60" w14:textId="77777777" w:rsidR="00057AAB" w:rsidRPr="00A343BF" w:rsidRDefault="00D1133E" w:rsidP="00295A68">
      <w:pPr>
        <w:pStyle w:val="Heading2"/>
        <w:rPr>
          <w:rFonts w:hint="eastAsia"/>
          <w:lang w:eastAsia="zh-CN"/>
        </w:rPr>
      </w:pPr>
      <w:bookmarkStart w:id="236" w:name="_Toc26279464"/>
      <w:bookmarkStart w:id="237" w:name="_Toc26439810"/>
      <w:r w:rsidRPr="00A343BF">
        <w:t>A</w:t>
      </w:r>
      <w:r w:rsidR="00057AAB" w:rsidRPr="00A343BF">
        <w:t>.</w:t>
      </w:r>
      <w:r w:rsidR="00057AAB" w:rsidRPr="00A343BF">
        <w:rPr>
          <w:rFonts w:hint="eastAsia"/>
          <w:lang w:eastAsia="zh-CN"/>
        </w:rPr>
        <w:t>3</w:t>
      </w:r>
      <w:r w:rsidR="00057AAB" w:rsidRPr="00A343BF">
        <w:t>.1</w:t>
      </w:r>
      <w:r w:rsidR="00057AAB" w:rsidRPr="00A343BF">
        <w:tab/>
        <w:t xml:space="preserve">General </w:t>
      </w:r>
      <w:r w:rsidR="00057AAB" w:rsidRPr="00A343BF">
        <w:rPr>
          <w:rFonts w:hint="eastAsia"/>
          <w:lang w:eastAsia="zh-CN"/>
        </w:rPr>
        <w:t>mapping</w:t>
      </w:r>
      <w:bookmarkEnd w:id="236"/>
      <w:bookmarkEnd w:id="237"/>
    </w:p>
    <w:p w14:paraId="66FA1BB6" w14:textId="77777777" w:rsidR="00057AAB" w:rsidRPr="00A343BF" w:rsidRDefault="00057AAB" w:rsidP="00057AAB">
      <w:r w:rsidRPr="00A343BF">
        <w:t>An IOC maps to an XML element of the same name as the IOC's name in the Information Model. An IOC attribute maps to a sub-element of the corresponding IOC's XML element, and the name of this sub-element is the same as the attribute's name in the Information Model.</w:t>
      </w:r>
    </w:p>
    <w:p w14:paraId="2405F0FB" w14:textId="77777777" w:rsidR="00057AAB" w:rsidRPr="00A343BF" w:rsidRDefault="00D1133E" w:rsidP="00295A68">
      <w:pPr>
        <w:pStyle w:val="Heading2"/>
      </w:pPr>
      <w:bookmarkStart w:id="238" w:name="_Toc26279465"/>
      <w:bookmarkStart w:id="239" w:name="_Toc26439811"/>
      <w:r w:rsidRPr="00A343BF">
        <w:t>A</w:t>
      </w:r>
      <w:r w:rsidR="00057AAB" w:rsidRPr="00A343BF">
        <w:t>.</w:t>
      </w:r>
      <w:r w:rsidR="00057AAB" w:rsidRPr="00A343BF">
        <w:rPr>
          <w:rFonts w:hint="eastAsia"/>
        </w:rPr>
        <w:t>3.2</w:t>
      </w:r>
      <w:r w:rsidR="00057AAB" w:rsidRPr="00A343BF">
        <w:tab/>
        <w:t>Information Object Class (IOC) mapping</w:t>
      </w:r>
      <w:bookmarkEnd w:id="238"/>
      <w:bookmarkEnd w:id="239"/>
    </w:p>
    <w:p w14:paraId="12FA9B30" w14:textId="77777777" w:rsidR="00057AAB" w:rsidRPr="00A343BF" w:rsidRDefault="00057AAB" w:rsidP="00057AAB">
      <w:pPr>
        <w:rPr>
          <w:rFonts w:hint="eastAsia"/>
        </w:rPr>
      </w:pPr>
      <w:r w:rsidRPr="00A343BF">
        <w:t>The mapping is not present in the current version of the present document.</w:t>
      </w:r>
    </w:p>
    <w:p w14:paraId="33203749" w14:textId="77777777" w:rsidR="00057AAB" w:rsidRPr="00A343BF" w:rsidRDefault="00D1133E" w:rsidP="00057AAB">
      <w:pPr>
        <w:pStyle w:val="Heading1"/>
        <w:rPr>
          <w:sz w:val="32"/>
          <w:szCs w:val="32"/>
        </w:rPr>
      </w:pPr>
      <w:bookmarkStart w:id="240" w:name="_Toc26279466"/>
      <w:bookmarkStart w:id="241" w:name="_Toc26439812"/>
      <w:r w:rsidRPr="00A343BF">
        <w:t>A</w:t>
      </w:r>
      <w:r w:rsidR="00057AAB" w:rsidRPr="00A343BF">
        <w:t>.4</w:t>
      </w:r>
      <w:r w:rsidR="00057AAB" w:rsidRPr="00A343BF">
        <w:tab/>
        <w:t>Solution Set definitions</w:t>
      </w:r>
      <w:bookmarkEnd w:id="240"/>
      <w:bookmarkEnd w:id="241"/>
    </w:p>
    <w:p w14:paraId="75F5C3DB" w14:textId="77777777" w:rsidR="00057AAB" w:rsidRPr="00A343BF" w:rsidRDefault="00D1133E" w:rsidP="00295A68">
      <w:pPr>
        <w:pStyle w:val="Heading2"/>
      </w:pPr>
      <w:bookmarkStart w:id="242" w:name="_Toc26279467"/>
      <w:bookmarkStart w:id="243" w:name="_Toc26439813"/>
      <w:r w:rsidRPr="00A343BF">
        <w:t>A</w:t>
      </w:r>
      <w:r w:rsidR="00057AAB" w:rsidRPr="00A343BF">
        <w:t>.4.1</w:t>
      </w:r>
      <w:r w:rsidR="00057AAB" w:rsidRPr="00A343BF">
        <w:tab/>
        <w:t>XML definition structure</w:t>
      </w:r>
      <w:bookmarkEnd w:id="242"/>
      <w:bookmarkEnd w:id="243"/>
    </w:p>
    <w:p w14:paraId="7067AEAD" w14:textId="77777777" w:rsidR="00057AAB" w:rsidRPr="00A343BF" w:rsidRDefault="00057AAB" w:rsidP="00057AAB">
      <w:r w:rsidRPr="00A343BF">
        <w:t xml:space="preserve">Clause </w:t>
      </w:r>
      <w:r w:rsidR="00D1133E" w:rsidRPr="00A343BF">
        <w:t>A</w:t>
      </w:r>
      <w:r w:rsidRPr="00A343BF">
        <w:t>.4.2 provides a graphical representation of the XML elements.</w:t>
      </w:r>
    </w:p>
    <w:p w14:paraId="54A52872" w14:textId="77777777" w:rsidR="00057AAB" w:rsidRPr="00A343BF" w:rsidRDefault="00057AAB" w:rsidP="00057AAB">
      <w:r w:rsidRPr="00A343BF">
        <w:t xml:space="preserve">Clause </w:t>
      </w:r>
      <w:r w:rsidR="00D1133E" w:rsidRPr="00A343BF">
        <w:t>A</w:t>
      </w:r>
      <w:r w:rsidRPr="00A343BF">
        <w:t>.4.3 provides the schema fragment for policy management (policy creation</w:t>
      </w:r>
      <w:r w:rsidRPr="00A343BF">
        <w:rPr>
          <w:rFonts w:hint="eastAsia"/>
        </w:rPr>
        <w:t>/deletion/update/query/</w:t>
      </w:r>
      <w:r w:rsidR="00D27BBA" w:rsidRPr="00A343BF">
        <w:t>activation</w:t>
      </w:r>
      <w:r w:rsidRPr="00A343BF">
        <w:rPr>
          <w:rFonts w:hint="eastAsia"/>
        </w:rPr>
        <w:t>/deactivation/conflicts notification</w:t>
      </w:r>
      <w:r w:rsidRPr="00A343BF">
        <w:t>) XML files.</w:t>
      </w:r>
    </w:p>
    <w:p w14:paraId="5F0D7228" w14:textId="77777777" w:rsidR="00057AAB" w:rsidRPr="00A343BF" w:rsidRDefault="00D1133E" w:rsidP="00295A68">
      <w:pPr>
        <w:pStyle w:val="Heading2"/>
      </w:pPr>
      <w:bookmarkStart w:id="244" w:name="_Toc26279468"/>
      <w:bookmarkStart w:id="245" w:name="_Toc26439814"/>
      <w:r w:rsidRPr="00A343BF">
        <w:t>A</w:t>
      </w:r>
      <w:r w:rsidR="00057AAB" w:rsidRPr="00A343BF">
        <w:t>.4.2</w:t>
      </w:r>
      <w:r w:rsidR="00057AAB" w:rsidRPr="00A343BF">
        <w:tab/>
        <w:t>Graphical Representation</w:t>
      </w:r>
      <w:bookmarkEnd w:id="244"/>
      <w:bookmarkEnd w:id="245"/>
    </w:p>
    <w:p w14:paraId="21E15315" w14:textId="77777777" w:rsidR="00057AAB" w:rsidRPr="00A343BF" w:rsidRDefault="00057AAB" w:rsidP="00057AAB">
      <w:pPr>
        <w:rPr>
          <w:lang w:eastAsia="zh-CN"/>
        </w:rPr>
      </w:pPr>
      <w:r w:rsidRPr="00A343BF">
        <w:t>The graphical representation is not present in the current version of the present document.</w:t>
      </w:r>
    </w:p>
    <w:p w14:paraId="5C3D0B58" w14:textId="77777777" w:rsidR="00057AAB" w:rsidRPr="00A343BF" w:rsidRDefault="00D1133E" w:rsidP="00295A68">
      <w:pPr>
        <w:pStyle w:val="Heading2"/>
      </w:pPr>
      <w:bookmarkStart w:id="246" w:name="_Toc26279469"/>
      <w:bookmarkStart w:id="247" w:name="_Toc26439815"/>
      <w:r w:rsidRPr="00A343BF">
        <w:t>A</w:t>
      </w:r>
      <w:r w:rsidR="00057AAB" w:rsidRPr="00A343BF">
        <w:t>.4.3</w:t>
      </w:r>
      <w:r w:rsidR="00057AAB" w:rsidRPr="00A343BF">
        <w:tab/>
        <w:t>XML Schema “PolicyManagement.xsd”</w:t>
      </w:r>
      <w:bookmarkEnd w:id="246"/>
      <w:bookmarkEnd w:id="247"/>
    </w:p>
    <w:p w14:paraId="2CE90A15" w14:textId="77777777" w:rsidR="00057AAB" w:rsidRPr="00A343BF" w:rsidRDefault="00057AAB" w:rsidP="00057AAB">
      <w:pPr>
        <w:pStyle w:val="PL"/>
      </w:pPr>
      <w:r w:rsidRPr="00A343BF">
        <w:t>&lt;?xml version="1.0" encoding="UTF-8"?&gt;</w:t>
      </w:r>
    </w:p>
    <w:p w14:paraId="03349CAD" w14:textId="77777777" w:rsidR="00057AAB" w:rsidRPr="00A343BF" w:rsidRDefault="00057AAB" w:rsidP="00057AAB">
      <w:pPr>
        <w:pStyle w:val="PL"/>
      </w:pPr>
      <w:r w:rsidRPr="00A343BF">
        <w:t>&lt;!--</w:t>
      </w:r>
    </w:p>
    <w:p w14:paraId="146B528C" w14:textId="77777777" w:rsidR="00057AAB" w:rsidRPr="00A343BF" w:rsidRDefault="00057AAB" w:rsidP="00057AAB">
      <w:pPr>
        <w:pStyle w:val="PL"/>
      </w:pPr>
      <w:r w:rsidRPr="00A343BF">
        <w:tab/>
        <w:t xml:space="preserve">3GPP TS 28.311 policy </w:t>
      </w:r>
      <w:r w:rsidR="00D27BBA" w:rsidRPr="00A343BF">
        <w:t>management</w:t>
      </w:r>
      <w:r w:rsidRPr="00A343BF">
        <w:t xml:space="preserve"> XML Schema</w:t>
      </w:r>
    </w:p>
    <w:p w14:paraId="744A7317" w14:textId="77777777" w:rsidR="00057AAB" w:rsidRPr="00A343BF" w:rsidRDefault="00057AAB" w:rsidP="00057AAB">
      <w:pPr>
        <w:pStyle w:val="PL"/>
      </w:pPr>
      <w:r w:rsidRPr="00A343BF">
        <w:tab/>
        <w:t>PolicyOperation.xsd</w:t>
      </w:r>
    </w:p>
    <w:p w14:paraId="672E2CF8" w14:textId="77777777" w:rsidR="00057AAB" w:rsidRPr="00A343BF" w:rsidRDefault="00057AAB" w:rsidP="00057AAB">
      <w:pPr>
        <w:pStyle w:val="PL"/>
      </w:pPr>
      <w:r w:rsidRPr="00A343BF">
        <w:t>--&gt;</w:t>
      </w:r>
    </w:p>
    <w:p w14:paraId="71800A6C" w14:textId="77777777" w:rsidR="00057AAB" w:rsidRPr="00A343BF" w:rsidRDefault="00057AAB" w:rsidP="00057AAB">
      <w:pPr>
        <w:pStyle w:val="PL"/>
      </w:pPr>
      <w:r w:rsidRPr="00A343BF">
        <w:lastRenderedPageBreak/>
        <w:t>&lt;schema xmlns:xb="http://www.3gpp.org/ftp/specs/archive/28_series/28.311#PolicyManagement" xmlns:xe="http://www.3gpp.org/ftp/specs/archive/28_series/28.311#PolicyManagement " xmlns="http://www.w3.org/2001/XMLSchema" targetNamespace="http://www.3gpp.org/ftp/specs/archive/28_series/28.311#PolicyManagement" elementFormDefault="qualified" attributeFormDefault="unqualified"&gt;</w:t>
      </w:r>
    </w:p>
    <w:p w14:paraId="581CB364" w14:textId="77777777" w:rsidR="00057AAB" w:rsidRPr="00A343BF" w:rsidRDefault="00057AAB" w:rsidP="00057AAB">
      <w:pPr>
        <w:pStyle w:val="PL"/>
        <w:rPr>
          <w:rFonts w:hint="eastAsia"/>
        </w:rPr>
      </w:pPr>
      <w:r w:rsidRPr="00A343BF">
        <w:tab/>
      </w:r>
    </w:p>
    <w:p w14:paraId="601ADB5E" w14:textId="77777777" w:rsidR="00057AAB" w:rsidRPr="00A343BF" w:rsidRDefault="00057AAB" w:rsidP="00057AAB">
      <w:pPr>
        <w:pStyle w:val="PL"/>
        <w:ind w:left="768"/>
      </w:pPr>
      <w:r w:rsidRPr="00A343BF">
        <w:t>&lt;!—createPolicy Request --&gt;</w:t>
      </w:r>
    </w:p>
    <w:p w14:paraId="015E8F67" w14:textId="77777777" w:rsidR="00057AAB" w:rsidRPr="00A343BF" w:rsidRDefault="00057AAB" w:rsidP="00057AAB">
      <w:pPr>
        <w:pStyle w:val="PL"/>
        <w:ind w:left="768"/>
        <w:rPr>
          <w:rFonts w:hint="eastAsia"/>
          <w:lang w:eastAsia="zh-CN"/>
        </w:rPr>
      </w:pPr>
      <w:r w:rsidRPr="00A343BF">
        <w:t>&lt;element name="createPolicy"&gt;</w:t>
      </w:r>
    </w:p>
    <w:p w14:paraId="23B00543" w14:textId="77777777" w:rsidR="00057AAB" w:rsidRPr="00A343BF" w:rsidRDefault="00057AAB" w:rsidP="00057AAB">
      <w:pPr>
        <w:pStyle w:val="PL"/>
        <w:ind w:left="768"/>
      </w:pPr>
      <w:r w:rsidRPr="00A343BF">
        <w:rPr>
          <w:rFonts w:hint="eastAsia"/>
          <w:lang w:eastAsia="zh-CN"/>
        </w:rPr>
        <w:tab/>
      </w:r>
      <w:r w:rsidRPr="00A343BF">
        <w:t>&lt;complexType&gt;</w:t>
      </w:r>
    </w:p>
    <w:p w14:paraId="32C6A093"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090B0674" w14:textId="77777777" w:rsidR="00057AAB" w:rsidRPr="00A343BF" w:rsidRDefault="00057AAB" w:rsidP="00057AAB">
      <w:pPr>
        <w:pStyle w:val="PL"/>
        <w:ind w:left="768"/>
      </w:pPr>
      <w:r w:rsidRPr="00A343BF">
        <w:tab/>
      </w:r>
      <w:r w:rsidRPr="00A343BF">
        <w:rPr>
          <w:rFonts w:hint="eastAsia"/>
          <w:lang w:eastAsia="zh-CN"/>
        </w:rPr>
        <w:tab/>
      </w:r>
      <w:r w:rsidRPr="00A343BF">
        <w:rPr>
          <w:rFonts w:hint="eastAsia"/>
          <w:lang w:eastAsia="zh-CN"/>
        </w:rPr>
        <w:tab/>
      </w:r>
      <w:r w:rsidRPr="00A343BF">
        <w:t>&lt;element name="designer" type="string"/&gt;</w:t>
      </w:r>
    </w:p>
    <w:p w14:paraId="07034036"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22C30BF5" w14:textId="77777777" w:rsidR="00057AAB" w:rsidRPr="00A343BF" w:rsidRDefault="00057AAB" w:rsidP="00057AAB">
      <w:pPr>
        <w:pStyle w:val="PL"/>
        <w:ind w:left="768"/>
      </w:pPr>
      <w:r w:rsidRPr="00A343BF">
        <w:tab/>
      </w:r>
      <w:r w:rsidRPr="00A343BF">
        <w:tab/>
      </w:r>
      <w:r w:rsidRPr="00A343BF">
        <w:tab/>
        <w:t>&lt;element name="policyPriority" type="string"/&gt;</w:t>
      </w:r>
    </w:p>
    <w:p w14:paraId="2FAE77E8"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533ABC76"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0F5CCD67"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7640B1FF"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2AF96BB7" w14:textId="77777777" w:rsidR="00057AAB" w:rsidRPr="00A343BF" w:rsidRDefault="00057AAB" w:rsidP="00057AAB">
      <w:pPr>
        <w:pStyle w:val="PL"/>
        <w:ind w:left="768"/>
      </w:pPr>
      <w:r w:rsidRPr="00A343BF">
        <w:rPr>
          <w:rFonts w:hint="eastAsia"/>
          <w:lang w:eastAsia="zh-CN"/>
        </w:rPr>
        <w:tab/>
      </w:r>
      <w:r w:rsidRPr="00A343BF">
        <w:t>&lt;/complexType&gt;</w:t>
      </w:r>
    </w:p>
    <w:p w14:paraId="3DA60A7F" w14:textId="77777777" w:rsidR="00057AAB" w:rsidRPr="00A343BF" w:rsidRDefault="00057AAB" w:rsidP="00057AAB">
      <w:pPr>
        <w:pStyle w:val="PL"/>
        <w:ind w:left="768"/>
        <w:rPr>
          <w:rFonts w:hint="eastAsia"/>
          <w:sz w:val="22"/>
          <w:lang w:eastAsia="zh-CN"/>
        </w:rPr>
      </w:pPr>
      <w:r w:rsidRPr="00A343BF">
        <w:t>&lt;/element&gt;</w:t>
      </w:r>
    </w:p>
    <w:p w14:paraId="25ED7AC3" w14:textId="77777777" w:rsidR="00057AAB" w:rsidRPr="00A343BF" w:rsidRDefault="00057AAB" w:rsidP="00057AAB">
      <w:pPr>
        <w:spacing w:after="0"/>
        <w:rPr>
          <w:rFonts w:hint="eastAsia"/>
          <w:lang w:eastAsia="zh-CN"/>
        </w:rPr>
      </w:pPr>
    </w:p>
    <w:p w14:paraId="228B4F67" w14:textId="77777777" w:rsidR="00057AAB" w:rsidRPr="00A343BF" w:rsidRDefault="00057AAB" w:rsidP="00057AAB">
      <w:pPr>
        <w:pStyle w:val="PL"/>
        <w:ind w:left="768"/>
      </w:pPr>
      <w:r w:rsidRPr="00A343BF">
        <w:t>&lt;!-- createPolicy Response --&gt;</w:t>
      </w:r>
    </w:p>
    <w:p w14:paraId="5571DD9C" w14:textId="77777777" w:rsidR="00057AAB" w:rsidRPr="00A343BF" w:rsidRDefault="00057AAB" w:rsidP="00057AAB">
      <w:pPr>
        <w:pStyle w:val="PL"/>
        <w:ind w:left="768"/>
        <w:rPr>
          <w:rFonts w:hint="eastAsia"/>
          <w:lang w:eastAsia="zh-CN"/>
        </w:rPr>
      </w:pPr>
      <w:r w:rsidRPr="00A343BF">
        <w:t>&lt;element name=" createPolicy</w:t>
      </w:r>
      <w:r w:rsidRPr="00A343BF">
        <w:rPr>
          <w:rFonts w:hint="eastAsia"/>
          <w:lang w:eastAsia="zh-CN"/>
        </w:rPr>
        <w:t>Response</w:t>
      </w:r>
      <w:r w:rsidRPr="00A343BF">
        <w:t>"&gt;</w:t>
      </w:r>
    </w:p>
    <w:p w14:paraId="0C4F968C" w14:textId="77777777" w:rsidR="00057AAB" w:rsidRPr="00A343BF" w:rsidRDefault="00057AAB" w:rsidP="00057AAB">
      <w:pPr>
        <w:pStyle w:val="PL"/>
        <w:ind w:left="768"/>
      </w:pPr>
      <w:r w:rsidRPr="00A343BF">
        <w:rPr>
          <w:rFonts w:hint="eastAsia"/>
          <w:lang w:eastAsia="zh-CN"/>
        </w:rPr>
        <w:tab/>
      </w:r>
      <w:r w:rsidRPr="00A343BF">
        <w:t>&lt;complexType&gt;</w:t>
      </w:r>
    </w:p>
    <w:p w14:paraId="644F2969"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4BF495F5" w14:textId="77777777" w:rsidR="00057AAB" w:rsidRPr="00A343BF" w:rsidRDefault="00057AAB" w:rsidP="00057AAB">
      <w:pPr>
        <w:pStyle w:val="PL"/>
        <w:ind w:left="768"/>
      </w:pPr>
      <w:r w:rsidRPr="00A343BF">
        <w:tab/>
      </w:r>
      <w:r w:rsidRPr="00A343BF">
        <w:rPr>
          <w:rFonts w:hint="eastAsia"/>
          <w:lang w:eastAsia="zh-CN"/>
        </w:rPr>
        <w:tab/>
      </w:r>
      <w:r w:rsidRPr="00A343BF">
        <w:rPr>
          <w:rFonts w:hint="eastAsia"/>
          <w:lang w:eastAsia="zh-CN"/>
        </w:rPr>
        <w:tab/>
      </w:r>
      <w:r w:rsidRPr="00A343BF">
        <w:t>&lt;element name="designer" type="string"/&gt;</w:t>
      </w:r>
    </w:p>
    <w:p w14:paraId="0129B8AA"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389E115F"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230D4B85" w14:textId="77777777" w:rsidR="00057AAB" w:rsidRPr="00A343BF" w:rsidRDefault="00057AAB" w:rsidP="00057AAB">
      <w:pPr>
        <w:pStyle w:val="PL"/>
        <w:ind w:left="768"/>
      </w:pPr>
      <w:r w:rsidRPr="00A343BF">
        <w:tab/>
      </w:r>
      <w:r w:rsidRPr="00A343BF">
        <w:tab/>
      </w:r>
      <w:r w:rsidRPr="00A343BF">
        <w:tab/>
        <w:t>&lt;element name="policyPriority" type="string"/&gt;</w:t>
      </w:r>
    </w:p>
    <w:p w14:paraId="501702BC"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1DD0C2D6"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6CCF4BBB"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6799236B"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78F09BA8" w14:textId="77777777" w:rsidR="00057AAB" w:rsidRPr="00A343BF" w:rsidRDefault="00057AAB" w:rsidP="00057AAB">
      <w:pPr>
        <w:pStyle w:val="PL"/>
        <w:ind w:left="768"/>
        <w:rPr>
          <w:rFonts w:hint="eastAsia"/>
          <w:lang w:eastAsia="zh-CN"/>
        </w:rPr>
      </w:pPr>
      <w:r w:rsidRPr="00A343BF">
        <w:rPr>
          <w:rFonts w:hint="eastAsia"/>
          <w:lang w:eastAsia="zh-CN"/>
        </w:rPr>
        <w:tab/>
      </w:r>
      <w:r w:rsidRPr="00A343BF">
        <w:t>&lt;/complexType&gt;</w:t>
      </w:r>
    </w:p>
    <w:p w14:paraId="4190696D" w14:textId="77777777" w:rsidR="00057AAB" w:rsidRPr="00A343BF" w:rsidRDefault="00057AAB" w:rsidP="00057AAB">
      <w:pPr>
        <w:pStyle w:val="PL"/>
        <w:ind w:left="768"/>
      </w:pPr>
      <w:r w:rsidRPr="00A343BF">
        <w:t>&lt;/element&gt;</w:t>
      </w:r>
    </w:p>
    <w:p w14:paraId="5C295BEE" w14:textId="77777777" w:rsidR="00057AAB" w:rsidRPr="00A343BF" w:rsidRDefault="00057AAB" w:rsidP="00057AAB">
      <w:pPr>
        <w:pStyle w:val="PL"/>
        <w:ind w:left="768"/>
      </w:pPr>
    </w:p>
    <w:p w14:paraId="39B8916D" w14:textId="77777777" w:rsidR="00057AAB" w:rsidRPr="00A343BF" w:rsidRDefault="00057AAB" w:rsidP="00057AAB">
      <w:pPr>
        <w:pStyle w:val="PL"/>
        <w:ind w:left="768"/>
      </w:pPr>
      <w:r w:rsidRPr="00A343BF">
        <w:t>&lt;!-- deletePolicy Request --&gt;</w:t>
      </w:r>
    </w:p>
    <w:p w14:paraId="78AFE5E0" w14:textId="77777777" w:rsidR="00057AAB" w:rsidRPr="00A343BF" w:rsidRDefault="00057AAB" w:rsidP="00057AAB">
      <w:pPr>
        <w:pStyle w:val="PL"/>
        <w:ind w:left="768"/>
        <w:rPr>
          <w:rFonts w:hint="eastAsia"/>
          <w:lang w:eastAsia="zh-CN"/>
        </w:rPr>
      </w:pPr>
      <w:r w:rsidRPr="00A343BF">
        <w:t>&lt;element name="deletePolicy"&gt;</w:t>
      </w:r>
    </w:p>
    <w:p w14:paraId="0F12B611" w14:textId="77777777" w:rsidR="00057AAB" w:rsidRPr="00A343BF" w:rsidRDefault="00057AAB" w:rsidP="00057AAB">
      <w:pPr>
        <w:pStyle w:val="PL"/>
        <w:ind w:left="768"/>
      </w:pPr>
      <w:r w:rsidRPr="00A343BF">
        <w:rPr>
          <w:rFonts w:hint="eastAsia"/>
          <w:lang w:eastAsia="zh-CN"/>
        </w:rPr>
        <w:tab/>
      </w:r>
      <w:r w:rsidRPr="00A343BF">
        <w:t>&lt;complexType&gt;</w:t>
      </w:r>
    </w:p>
    <w:p w14:paraId="5BDF6F09" w14:textId="77777777" w:rsidR="00057AAB" w:rsidRPr="00A343BF" w:rsidRDefault="00057AAB" w:rsidP="00057AAB">
      <w:pPr>
        <w:pStyle w:val="PL"/>
        <w:ind w:left="768"/>
        <w:rPr>
          <w:rFonts w:hint="eastAsia"/>
        </w:rPr>
      </w:pPr>
      <w:r w:rsidRPr="00A343BF">
        <w:rPr>
          <w:rFonts w:hint="eastAsia"/>
          <w:lang w:eastAsia="zh-CN"/>
        </w:rPr>
        <w:tab/>
      </w:r>
      <w:r w:rsidRPr="00A343BF">
        <w:rPr>
          <w:rFonts w:hint="eastAsia"/>
          <w:lang w:eastAsia="zh-CN"/>
        </w:rPr>
        <w:tab/>
      </w:r>
      <w:r w:rsidRPr="00A343BF">
        <w:t>&lt;sequence&gt;</w:t>
      </w:r>
    </w:p>
    <w:p w14:paraId="25B38357" w14:textId="77777777" w:rsidR="00057AAB" w:rsidRPr="00A343BF" w:rsidRDefault="00057AAB" w:rsidP="00057AAB">
      <w:pPr>
        <w:pStyle w:val="PL"/>
        <w:ind w:left="768"/>
        <w:rPr>
          <w:rFonts w:hint="eastAsia"/>
          <w:lang w:eastAsia="zh-CN"/>
        </w:rPr>
      </w:pPr>
      <w:r w:rsidRPr="00A343BF">
        <w:tab/>
      </w:r>
      <w:r w:rsidRPr="00A343BF">
        <w:tab/>
      </w:r>
      <w:r w:rsidRPr="00A343BF">
        <w:tab/>
        <w:t>&lt;element name="</w:t>
      </w:r>
      <w:r w:rsidRPr="00A343BF">
        <w:rPr>
          <w:lang w:eastAsia="zh-CN"/>
        </w:rPr>
        <w:t>policyId</w:t>
      </w:r>
      <w:r w:rsidRPr="00A343BF">
        <w:t>" type="string"/&gt;</w:t>
      </w:r>
    </w:p>
    <w:p w14:paraId="72C256A0"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248236E8" w14:textId="77777777" w:rsidR="00057AAB" w:rsidRPr="00A343BF" w:rsidRDefault="00057AAB" w:rsidP="00057AAB">
      <w:pPr>
        <w:pStyle w:val="PL"/>
        <w:ind w:left="768"/>
      </w:pPr>
      <w:r w:rsidRPr="00A343BF">
        <w:rPr>
          <w:rFonts w:hint="eastAsia"/>
          <w:lang w:eastAsia="zh-CN"/>
        </w:rPr>
        <w:tab/>
      </w:r>
      <w:r w:rsidRPr="00A343BF">
        <w:t>&lt;/complexType&gt;</w:t>
      </w:r>
    </w:p>
    <w:p w14:paraId="328122A5" w14:textId="77777777" w:rsidR="00057AAB" w:rsidRPr="00A343BF" w:rsidRDefault="00057AAB" w:rsidP="00057AAB">
      <w:pPr>
        <w:pStyle w:val="PL"/>
        <w:ind w:left="768"/>
        <w:rPr>
          <w:rFonts w:hint="eastAsia"/>
          <w:sz w:val="22"/>
          <w:lang w:eastAsia="zh-CN"/>
        </w:rPr>
      </w:pPr>
      <w:r w:rsidRPr="00A343BF">
        <w:t>&lt;/element&gt;</w:t>
      </w:r>
    </w:p>
    <w:p w14:paraId="1F1AEEE8" w14:textId="77777777" w:rsidR="00057AAB" w:rsidRPr="00A343BF" w:rsidRDefault="00057AAB" w:rsidP="00057AAB">
      <w:pPr>
        <w:spacing w:after="0"/>
        <w:rPr>
          <w:rFonts w:hint="eastAsia"/>
          <w:lang w:eastAsia="zh-CN"/>
        </w:rPr>
      </w:pPr>
    </w:p>
    <w:p w14:paraId="674C0163" w14:textId="77777777" w:rsidR="00057AAB" w:rsidRPr="00A343BF" w:rsidRDefault="00057AAB" w:rsidP="00057AAB">
      <w:pPr>
        <w:pStyle w:val="PL"/>
        <w:ind w:left="768"/>
      </w:pPr>
      <w:r w:rsidRPr="00A343BF">
        <w:t>&lt;!-- deletePolicy Response --&gt;</w:t>
      </w:r>
    </w:p>
    <w:p w14:paraId="69DE1B43" w14:textId="77777777" w:rsidR="00057AAB" w:rsidRPr="00A343BF" w:rsidRDefault="00057AAB" w:rsidP="00057AAB">
      <w:pPr>
        <w:pStyle w:val="PL"/>
        <w:ind w:left="768"/>
        <w:rPr>
          <w:rFonts w:hint="eastAsia"/>
          <w:lang w:eastAsia="zh-CN"/>
        </w:rPr>
      </w:pPr>
      <w:r w:rsidRPr="00A343BF">
        <w:t>&lt;element name="deletePolicy</w:t>
      </w:r>
      <w:r w:rsidRPr="00A343BF">
        <w:rPr>
          <w:rFonts w:hint="eastAsia"/>
          <w:lang w:eastAsia="zh-CN"/>
        </w:rPr>
        <w:t>Response</w:t>
      </w:r>
      <w:r w:rsidRPr="00A343BF">
        <w:t>"&gt;</w:t>
      </w:r>
    </w:p>
    <w:p w14:paraId="08C8D38D" w14:textId="77777777" w:rsidR="00057AAB" w:rsidRPr="00A343BF" w:rsidRDefault="00057AAB" w:rsidP="00057AAB">
      <w:pPr>
        <w:pStyle w:val="PL"/>
        <w:ind w:left="768"/>
      </w:pPr>
      <w:r w:rsidRPr="00A343BF">
        <w:rPr>
          <w:rFonts w:hint="eastAsia"/>
          <w:lang w:eastAsia="zh-CN"/>
        </w:rPr>
        <w:tab/>
      </w:r>
      <w:r w:rsidRPr="00A343BF">
        <w:t>&lt;complexType&gt;</w:t>
      </w:r>
    </w:p>
    <w:p w14:paraId="1B688584"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13D6E2C3"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rPr>
          <w:lang w:eastAsia="zh-CN"/>
        </w:rPr>
        <w:tab/>
      </w:r>
      <w:r w:rsidRPr="00A343BF">
        <w:t>&lt;element name="designer" type="string"/&gt;</w:t>
      </w:r>
    </w:p>
    <w:p w14:paraId="35C60318"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087188AA"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0694862D" w14:textId="77777777" w:rsidR="00057AAB" w:rsidRPr="00A343BF" w:rsidRDefault="00057AAB" w:rsidP="00057AAB">
      <w:pPr>
        <w:pStyle w:val="PL"/>
        <w:ind w:left="768"/>
      </w:pPr>
      <w:r w:rsidRPr="00A343BF">
        <w:tab/>
      </w:r>
      <w:r w:rsidRPr="00A343BF">
        <w:tab/>
      </w:r>
      <w:r w:rsidRPr="00A343BF">
        <w:tab/>
        <w:t>&lt;element name="policyPriority" type="string"/&gt;</w:t>
      </w:r>
    </w:p>
    <w:p w14:paraId="0AEC2A77"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2125E0F6"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45340D04"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78E42F83"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64FFA55B" w14:textId="77777777" w:rsidR="00057AAB" w:rsidRPr="00A343BF" w:rsidRDefault="00057AAB" w:rsidP="00057AAB">
      <w:pPr>
        <w:pStyle w:val="PL"/>
        <w:ind w:left="768"/>
        <w:rPr>
          <w:rFonts w:hint="eastAsia"/>
          <w:lang w:eastAsia="zh-CN"/>
        </w:rPr>
      </w:pPr>
      <w:r w:rsidRPr="00A343BF">
        <w:rPr>
          <w:rFonts w:hint="eastAsia"/>
          <w:lang w:eastAsia="zh-CN"/>
        </w:rPr>
        <w:tab/>
      </w:r>
      <w:r w:rsidRPr="00A343BF">
        <w:t>&lt;/complexType&gt;</w:t>
      </w:r>
    </w:p>
    <w:p w14:paraId="3E777C22" w14:textId="77777777" w:rsidR="00057AAB" w:rsidRPr="00A343BF" w:rsidRDefault="00057AAB" w:rsidP="00057AAB">
      <w:pPr>
        <w:pStyle w:val="PL"/>
        <w:ind w:left="768"/>
        <w:rPr>
          <w:rFonts w:hint="eastAsia"/>
          <w:lang w:eastAsia="zh-CN"/>
        </w:rPr>
      </w:pPr>
      <w:r w:rsidRPr="00A343BF">
        <w:t>&lt;/element&gt;</w:t>
      </w:r>
    </w:p>
    <w:p w14:paraId="08E209A9" w14:textId="77777777" w:rsidR="00057AAB" w:rsidRPr="00A343BF" w:rsidRDefault="00057AAB" w:rsidP="00057AAB">
      <w:pPr>
        <w:pStyle w:val="PL"/>
        <w:ind w:left="768"/>
        <w:rPr>
          <w:lang w:eastAsia="zh-CN"/>
        </w:rPr>
      </w:pPr>
    </w:p>
    <w:p w14:paraId="62993BAF" w14:textId="77777777" w:rsidR="00057AAB" w:rsidRPr="00A343BF" w:rsidRDefault="00057AAB" w:rsidP="00057AAB">
      <w:pPr>
        <w:pStyle w:val="PL"/>
        <w:ind w:left="768"/>
      </w:pPr>
      <w:r w:rsidRPr="00A343BF">
        <w:t>&lt;!-- updatePolicy Request --&gt;</w:t>
      </w:r>
    </w:p>
    <w:p w14:paraId="2B93979F" w14:textId="77777777" w:rsidR="00057AAB" w:rsidRPr="00A343BF" w:rsidRDefault="00057AAB" w:rsidP="00057AAB">
      <w:pPr>
        <w:pStyle w:val="PL"/>
        <w:ind w:left="768"/>
        <w:rPr>
          <w:rFonts w:hint="eastAsia"/>
          <w:lang w:eastAsia="zh-CN"/>
        </w:rPr>
      </w:pPr>
      <w:r w:rsidRPr="00A343BF">
        <w:t>&lt;element name="updatePolicy"&gt;</w:t>
      </w:r>
    </w:p>
    <w:p w14:paraId="582C6994" w14:textId="77777777" w:rsidR="00057AAB" w:rsidRPr="00A343BF" w:rsidRDefault="00057AAB" w:rsidP="00057AAB">
      <w:pPr>
        <w:pStyle w:val="PL"/>
        <w:ind w:left="768"/>
      </w:pPr>
      <w:r w:rsidRPr="00A343BF">
        <w:rPr>
          <w:rFonts w:hint="eastAsia"/>
          <w:lang w:eastAsia="zh-CN"/>
        </w:rPr>
        <w:tab/>
      </w:r>
      <w:r w:rsidRPr="00A343BF">
        <w:t>&lt;complexType&gt;</w:t>
      </w:r>
    </w:p>
    <w:p w14:paraId="3ADB4329"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08AC410F" w14:textId="77777777" w:rsidR="00057AAB" w:rsidRPr="00A343BF" w:rsidRDefault="00057AAB" w:rsidP="00057AAB">
      <w:pPr>
        <w:pStyle w:val="PL"/>
        <w:ind w:left="768"/>
      </w:pPr>
      <w:r w:rsidRPr="00A343BF">
        <w:tab/>
      </w:r>
      <w:r w:rsidRPr="00A343BF">
        <w:tab/>
      </w:r>
      <w:r w:rsidRPr="00A343BF">
        <w:tab/>
        <w:t>&lt;element name="designer" type="string"/&gt;</w:t>
      </w:r>
    </w:p>
    <w:p w14:paraId="534882A9"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1FC97FAA"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10335050" w14:textId="77777777" w:rsidR="00057AAB" w:rsidRPr="00A343BF" w:rsidRDefault="00057AAB" w:rsidP="00057AAB">
      <w:pPr>
        <w:pStyle w:val="PL"/>
        <w:ind w:left="768"/>
      </w:pPr>
      <w:r w:rsidRPr="00A343BF">
        <w:tab/>
      </w:r>
      <w:r w:rsidRPr="00A343BF">
        <w:tab/>
      </w:r>
      <w:r w:rsidRPr="00A343BF">
        <w:tab/>
        <w:t>&lt;element name="policyPriority" type="string"/&gt;</w:t>
      </w:r>
    </w:p>
    <w:p w14:paraId="1B9CBF58"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676541DF"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329CFCFA"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4BA1CB0D"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18F78F76" w14:textId="77777777" w:rsidR="00057AAB" w:rsidRPr="00A343BF" w:rsidRDefault="00057AAB" w:rsidP="00057AAB">
      <w:pPr>
        <w:pStyle w:val="PL"/>
        <w:ind w:left="768"/>
      </w:pPr>
      <w:r w:rsidRPr="00A343BF">
        <w:rPr>
          <w:rFonts w:hint="eastAsia"/>
          <w:lang w:eastAsia="zh-CN"/>
        </w:rPr>
        <w:tab/>
      </w:r>
      <w:r w:rsidRPr="00A343BF">
        <w:t>&lt;/complexType&gt;</w:t>
      </w:r>
    </w:p>
    <w:p w14:paraId="6C475E42" w14:textId="77777777" w:rsidR="00057AAB" w:rsidRPr="00A343BF" w:rsidRDefault="00057AAB" w:rsidP="00057AAB">
      <w:pPr>
        <w:pStyle w:val="PL"/>
        <w:ind w:left="768"/>
        <w:rPr>
          <w:rFonts w:hint="eastAsia"/>
          <w:sz w:val="22"/>
          <w:lang w:eastAsia="zh-CN"/>
        </w:rPr>
      </w:pPr>
      <w:r w:rsidRPr="00A343BF">
        <w:t>&lt;/element&gt;</w:t>
      </w:r>
    </w:p>
    <w:p w14:paraId="08F7F341" w14:textId="77777777" w:rsidR="00057AAB" w:rsidRPr="00A343BF" w:rsidRDefault="00057AAB" w:rsidP="00057AAB">
      <w:pPr>
        <w:spacing w:after="0"/>
        <w:rPr>
          <w:rFonts w:hint="eastAsia"/>
          <w:lang w:eastAsia="zh-CN"/>
        </w:rPr>
      </w:pPr>
    </w:p>
    <w:p w14:paraId="2B3BC008" w14:textId="77777777" w:rsidR="00057AAB" w:rsidRPr="00A343BF" w:rsidRDefault="00057AAB" w:rsidP="00057AAB">
      <w:pPr>
        <w:pStyle w:val="PL"/>
        <w:ind w:left="768"/>
      </w:pPr>
      <w:r w:rsidRPr="00A343BF">
        <w:t>&lt;!-- updatePolicy Response --&gt;</w:t>
      </w:r>
    </w:p>
    <w:p w14:paraId="2E42CE52" w14:textId="77777777" w:rsidR="00057AAB" w:rsidRPr="00A343BF" w:rsidRDefault="00057AAB" w:rsidP="00057AAB">
      <w:pPr>
        <w:pStyle w:val="PL"/>
        <w:ind w:left="768"/>
        <w:rPr>
          <w:rFonts w:hint="eastAsia"/>
          <w:lang w:eastAsia="zh-CN"/>
        </w:rPr>
      </w:pPr>
      <w:r w:rsidRPr="00A343BF">
        <w:t>&lt;element name="updatePolicy"&gt;</w:t>
      </w:r>
    </w:p>
    <w:p w14:paraId="53F1EA58" w14:textId="77777777" w:rsidR="00057AAB" w:rsidRPr="00A343BF" w:rsidRDefault="00057AAB" w:rsidP="00057AAB">
      <w:pPr>
        <w:pStyle w:val="PL"/>
        <w:ind w:left="768"/>
      </w:pPr>
      <w:r w:rsidRPr="00A343BF">
        <w:rPr>
          <w:rFonts w:hint="eastAsia"/>
          <w:lang w:eastAsia="zh-CN"/>
        </w:rPr>
        <w:tab/>
      </w:r>
      <w:r w:rsidRPr="00A343BF">
        <w:t>&lt;complexType&gt;</w:t>
      </w:r>
    </w:p>
    <w:p w14:paraId="02B8018C"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68200796" w14:textId="77777777" w:rsidR="00057AAB" w:rsidRPr="00A343BF" w:rsidRDefault="00057AAB" w:rsidP="00057AAB">
      <w:pPr>
        <w:pStyle w:val="PL"/>
        <w:ind w:left="768"/>
      </w:pPr>
      <w:r w:rsidRPr="00A343BF">
        <w:rPr>
          <w:rFonts w:hint="eastAsia"/>
          <w:lang w:eastAsia="zh-CN"/>
        </w:rPr>
        <w:lastRenderedPageBreak/>
        <w:tab/>
      </w:r>
      <w:r w:rsidRPr="00A343BF">
        <w:rPr>
          <w:rFonts w:hint="eastAsia"/>
          <w:lang w:eastAsia="zh-CN"/>
        </w:rPr>
        <w:tab/>
      </w:r>
      <w:r w:rsidRPr="00A343BF">
        <w:rPr>
          <w:rFonts w:hint="eastAsia"/>
          <w:lang w:eastAsia="zh-CN"/>
        </w:rPr>
        <w:tab/>
      </w:r>
      <w:r w:rsidRPr="00A343BF">
        <w:t>&lt;element name="designer" type="string"/&gt;</w:t>
      </w:r>
    </w:p>
    <w:p w14:paraId="2FCFFA62"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58C559DE"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26157271" w14:textId="77777777" w:rsidR="00057AAB" w:rsidRPr="00A343BF" w:rsidRDefault="00057AAB" w:rsidP="00057AAB">
      <w:pPr>
        <w:pStyle w:val="PL"/>
        <w:ind w:left="768"/>
      </w:pPr>
      <w:r w:rsidRPr="00A343BF">
        <w:tab/>
      </w:r>
      <w:r w:rsidRPr="00A343BF">
        <w:tab/>
      </w:r>
      <w:r w:rsidRPr="00A343BF">
        <w:tab/>
        <w:t>&lt;element name="policyPriority" type="string"/&gt;</w:t>
      </w:r>
    </w:p>
    <w:p w14:paraId="1FD415E5"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2658B88D"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34ACC234"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62A31B95"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2666030A" w14:textId="77777777" w:rsidR="00057AAB" w:rsidRPr="00A343BF" w:rsidRDefault="00057AAB" w:rsidP="00057AAB">
      <w:pPr>
        <w:pStyle w:val="PL"/>
        <w:ind w:left="768"/>
        <w:rPr>
          <w:rFonts w:hint="eastAsia"/>
          <w:lang w:eastAsia="zh-CN"/>
        </w:rPr>
      </w:pPr>
      <w:r w:rsidRPr="00A343BF">
        <w:rPr>
          <w:rFonts w:hint="eastAsia"/>
          <w:lang w:eastAsia="zh-CN"/>
        </w:rPr>
        <w:tab/>
      </w:r>
      <w:r w:rsidRPr="00A343BF">
        <w:t>&lt;/complexType&gt;</w:t>
      </w:r>
    </w:p>
    <w:p w14:paraId="328F5D4B" w14:textId="77777777" w:rsidR="00057AAB" w:rsidRPr="00A343BF" w:rsidRDefault="00057AAB" w:rsidP="00057AAB">
      <w:pPr>
        <w:pStyle w:val="PL"/>
        <w:ind w:left="768"/>
        <w:rPr>
          <w:rFonts w:hint="eastAsia"/>
          <w:lang w:eastAsia="zh-CN"/>
        </w:rPr>
      </w:pPr>
      <w:r w:rsidRPr="00A343BF">
        <w:t>&lt;/element&gt;</w:t>
      </w:r>
    </w:p>
    <w:p w14:paraId="40FAC4BD" w14:textId="77777777" w:rsidR="00057AAB" w:rsidRPr="00A343BF" w:rsidRDefault="00057AAB" w:rsidP="00057AAB">
      <w:pPr>
        <w:pStyle w:val="PL"/>
        <w:ind w:left="768"/>
        <w:rPr>
          <w:lang w:eastAsia="zh-CN"/>
        </w:rPr>
      </w:pPr>
    </w:p>
    <w:p w14:paraId="6F5A4CDE" w14:textId="77777777" w:rsidR="00057AAB" w:rsidRPr="00A343BF" w:rsidRDefault="00057AAB" w:rsidP="00057AAB">
      <w:pPr>
        <w:pStyle w:val="PL"/>
        <w:ind w:left="768"/>
      </w:pPr>
      <w:r w:rsidRPr="00A343BF">
        <w:t>&lt;!-- queryPolicy Request --&gt;</w:t>
      </w:r>
    </w:p>
    <w:p w14:paraId="7643C20D" w14:textId="77777777" w:rsidR="00057AAB" w:rsidRPr="00A343BF" w:rsidRDefault="00057AAB" w:rsidP="00057AAB">
      <w:pPr>
        <w:pStyle w:val="PL"/>
        <w:ind w:left="768"/>
        <w:rPr>
          <w:rFonts w:hint="eastAsia"/>
          <w:lang w:eastAsia="zh-CN"/>
        </w:rPr>
      </w:pPr>
      <w:r w:rsidRPr="00A343BF">
        <w:t>&lt;element name="queryPolicy"&gt;</w:t>
      </w:r>
    </w:p>
    <w:p w14:paraId="20787206" w14:textId="77777777" w:rsidR="00057AAB" w:rsidRPr="00A343BF" w:rsidRDefault="00057AAB" w:rsidP="00057AAB">
      <w:pPr>
        <w:pStyle w:val="PL"/>
        <w:ind w:left="768"/>
      </w:pPr>
      <w:r w:rsidRPr="00A343BF">
        <w:rPr>
          <w:rFonts w:hint="eastAsia"/>
          <w:lang w:eastAsia="zh-CN"/>
        </w:rPr>
        <w:tab/>
      </w:r>
      <w:r w:rsidRPr="00A343BF">
        <w:t>&lt;complexType&gt;</w:t>
      </w:r>
    </w:p>
    <w:p w14:paraId="47BB090D"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6D570C64"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3F833BE8"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289E1C8F" w14:textId="77777777" w:rsidR="00057AAB" w:rsidRPr="00A343BF" w:rsidRDefault="00057AAB" w:rsidP="00057AAB">
      <w:pPr>
        <w:pStyle w:val="PL"/>
        <w:ind w:left="768"/>
      </w:pPr>
      <w:r w:rsidRPr="00A343BF">
        <w:rPr>
          <w:rFonts w:hint="eastAsia"/>
          <w:lang w:eastAsia="zh-CN"/>
        </w:rPr>
        <w:tab/>
      </w:r>
      <w:r w:rsidRPr="00A343BF">
        <w:t>&lt;/complexType&gt;</w:t>
      </w:r>
    </w:p>
    <w:p w14:paraId="54BA554B" w14:textId="77777777" w:rsidR="00057AAB" w:rsidRPr="00A343BF" w:rsidRDefault="00057AAB" w:rsidP="00057AAB">
      <w:pPr>
        <w:pStyle w:val="PL"/>
        <w:ind w:left="768"/>
        <w:rPr>
          <w:rFonts w:hint="eastAsia"/>
          <w:sz w:val="22"/>
          <w:lang w:eastAsia="zh-CN"/>
        </w:rPr>
      </w:pPr>
      <w:r w:rsidRPr="00A343BF">
        <w:t>&lt;/element&gt;</w:t>
      </w:r>
    </w:p>
    <w:p w14:paraId="0B66F2B2" w14:textId="77777777" w:rsidR="00057AAB" w:rsidRPr="00A343BF" w:rsidRDefault="00057AAB" w:rsidP="00057AAB">
      <w:pPr>
        <w:spacing w:after="0"/>
        <w:rPr>
          <w:rFonts w:hint="eastAsia"/>
          <w:lang w:eastAsia="zh-CN"/>
        </w:rPr>
      </w:pPr>
    </w:p>
    <w:p w14:paraId="07793EFB" w14:textId="77777777" w:rsidR="00057AAB" w:rsidRPr="00A343BF" w:rsidRDefault="00057AAB" w:rsidP="00057AAB">
      <w:pPr>
        <w:pStyle w:val="PL"/>
        <w:ind w:left="768"/>
      </w:pPr>
      <w:r w:rsidRPr="00A343BF">
        <w:t>&lt;!-- queryPolicy Response --&gt;</w:t>
      </w:r>
    </w:p>
    <w:p w14:paraId="5171CC05" w14:textId="77777777" w:rsidR="00057AAB" w:rsidRPr="00A343BF" w:rsidRDefault="00057AAB" w:rsidP="00057AAB">
      <w:pPr>
        <w:pStyle w:val="PL"/>
        <w:ind w:left="768"/>
        <w:rPr>
          <w:rFonts w:hint="eastAsia"/>
          <w:lang w:eastAsia="zh-CN"/>
        </w:rPr>
      </w:pPr>
      <w:r w:rsidRPr="00A343BF">
        <w:t>&lt;element name="queryPolicy</w:t>
      </w:r>
      <w:r w:rsidRPr="00A343BF">
        <w:rPr>
          <w:rFonts w:hint="eastAsia"/>
          <w:lang w:eastAsia="zh-CN"/>
        </w:rPr>
        <w:t>Response</w:t>
      </w:r>
      <w:r w:rsidRPr="00A343BF">
        <w:t>"&gt;</w:t>
      </w:r>
    </w:p>
    <w:p w14:paraId="15ACB56F" w14:textId="77777777" w:rsidR="00057AAB" w:rsidRPr="00A343BF" w:rsidRDefault="00057AAB" w:rsidP="00057AAB">
      <w:pPr>
        <w:pStyle w:val="PL"/>
        <w:ind w:left="768"/>
      </w:pPr>
      <w:r w:rsidRPr="00A343BF">
        <w:rPr>
          <w:rFonts w:hint="eastAsia"/>
          <w:lang w:eastAsia="zh-CN"/>
        </w:rPr>
        <w:tab/>
      </w:r>
      <w:r w:rsidRPr="00A343BF">
        <w:t>&lt;complexType&gt;</w:t>
      </w:r>
    </w:p>
    <w:p w14:paraId="1DB92018"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6210F81B"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rPr>
          <w:rFonts w:hint="eastAsia"/>
          <w:lang w:eastAsia="zh-CN"/>
        </w:rPr>
        <w:tab/>
      </w:r>
      <w:r w:rsidRPr="00A343BF">
        <w:t>&lt;element name="designer" type="string"/&gt;</w:t>
      </w:r>
    </w:p>
    <w:p w14:paraId="400B1746"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0488AEC0"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0AA4B8D2" w14:textId="77777777" w:rsidR="00057AAB" w:rsidRPr="00A343BF" w:rsidRDefault="00057AAB" w:rsidP="00057AAB">
      <w:pPr>
        <w:pStyle w:val="PL"/>
        <w:ind w:left="768"/>
      </w:pPr>
      <w:r w:rsidRPr="00A343BF">
        <w:tab/>
      </w:r>
      <w:r w:rsidRPr="00A343BF">
        <w:tab/>
      </w:r>
      <w:r w:rsidRPr="00A343BF">
        <w:tab/>
        <w:t>&lt;element name="policyPriority" type="string"/&gt;</w:t>
      </w:r>
    </w:p>
    <w:p w14:paraId="6C530530"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47FAE56B"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7F4011C2"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57F64226"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1D54A39E" w14:textId="77777777" w:rsidR="00057AAB" w:rsidRPr="00A343BF" w:rsidRDefault="00057AAB" w:rsidP="00057AAB">
      <w:pPr>
        <w:pStyle w:val="PL"/>
        <w:ind w:left="768"/>
        <w:rPr>
          <w:rFonts w:hint="eastAsia"/>
          <w:lang w:eastAsia="zh-CN"/>
        </w:rPr>
      </w:pPr>
      <w:r w:rsidRPr="00A343BF">
        <w:rPr>
          <w:rFonts w:hint="eastAsia"/>
          <w:lang w:eastAsia="zh-CN"/>
        </w:rPr>
        <w:tab/>
      </w:r>
      <w:r w:rsidRPr="00A343BF">
        <w:t>&lt;/complexType&gt;</w:t>
      </w:r>
    </w:p>
    <w:p w14:paraId="5315A8E2" w14:textId="77777777" w:rsidR="00057AAB" w:rsidRPr="00A343BF" w:rsidRDefault="00057AAB" w:rsidP="00057AAB">
      <w:pPr>
        <w:pStyle w:val="PL"/>
        <w:ind w:left="768"/>
        <w:rPr>
          <w:rFonts w:hint="eastAsia"/>
          <w:lang w:eastAsia="zh-CN"/>
        </w:rPr>
      </w:pPr>
      <w:r w:rsidRPr="00A343BF">
        <w:t>&lt;/element&gt;</w:t>
      </w:r>
    </w:p>
    <w:p w14:paraId="00FCC0B2" w14:textId="77777777" w:rsidR="00057AAB" w:rsidRPr="00A343BF" w:rsidRDefault="00057AAB" w:rsidP="00057AAB">
      <w:pPr>
        <w:pStyle w:val="PL"/>
        <w:ind w:left="768"/>
        <w:rPr>
          <w:lang w:eastAsia="zh-CN"/>
        </w:rPr>
      </w:pPr>
    </w:p>
    <w:p w14:paraId="7B7910ED" w14:textId="77777777" w:rsidR="00057AAB" w:rsidRPr="00A343BF" w:rsidRDefault="00057AAB" w:rsidP="00057AAB">
      <w:pPr>
        <w:pStyle w:val="PL"/>
        <w:ind w:left="768"/>
      </w:pPr>
      <w:r w:rsidRPr="00A343BF">
        <w:t>&lt;!-- activatePolicy Request --&gt;</w:t>
      </w:r>
    </w:p>
    <w:p w14:paraId="6E8B5100" w14:textId="77777777" w:rsidR="00057AAB" w:rsidRPr="00A343BF" w:rsidRDefault="00057AAB" w:rsidP="00057AAB">
      <w:pPr>
        <w:pStyle w:val="PL"/>
        <w:ind w:left="768"/>
        <w:rPr>
          <w:rFonts w:hint="eastAsia"/>
          <w:lang w:eastAsia="zh-CN"/>
        </w:rPr>
      </w:pPr>
      <w:r w:rsidRPr="00A343BF">
        <w:t>&lt;element name="activatePolicy"&gt;</w:t>
      </w:r>
    </w:p>
    <w:p w14:paraId="71AF70F2" w14:textId="77777777" w:rsidR="00057AAB" w:rsidRPr="00A343BF" w:rsidRDefault="00057AAB" w:rsidP="00057AAB">
      <w:pPr>
        <w:pStyle w:val="PL"/>
        <w:ind w:left="768"/>
      </w:pPr>
      <w:r w:rsidRPr="00A343BF">
        <w:rPr>
          <w:rFonts w:hint="eastAsia"/>
          <w:lang w:eastAsia="zh-CN"/>
        </w:rPr>
        <w:tab/>
      </w:r>
      <w:r w:rsidRPr="00A343BF">
        <w:t>&lt;complexType&gt;</w:t>
      </w:r>
    </w:p>
    <w:p w14:paraId="728CEF2B"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23C03D2F" w14:textId="77777777" w:rsidR="00057AAB" w:rsidRPr="00A343BF" w:rsidRDefault="00057AAB" w:rsidP="00057AAB">
      <w:pPr>
        <w:pStyle w:val="PL"/>
        <w:ind w:left="768"/>
        <w:rPr>
          <w:rFonts w:hint="eastAsia"/>
        </w:rPr>
      </w:pPr>
      <w:r w:rsidRPr="00A343BF">
        <w:rPr>
          <w:lang w:eastAsia="zh-CN"/>
        </w:rPr>
        <w:tab/>
      </w:r>
      <w:r w:rsidRPr="00A343BF">
        <w:rPr>
          <w:lang w:eastAsia="zh-CN"/>
        </w:rPr>
        <w:tab/>
      </w:r>
      <w:r w:rsidRPr="00A343BF">
        <w:rPr>
          <w:lang w:eastAsia="zh-CN"/>
        </w:rPr>
        <w:tab/>
      </w:r>
      <w:r w:rsidRPr="00A343BF">
        <w:t>&lt;element name="policyId " type="Identifier"/&gt;</w:t>
      </w:r>
    </w:p>
    <w:p w14:paraId="20F7F198"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62FC0C90" w14:textId="77777777" w:rsidR="00057AAB" w:rsidRPr="00A343BF" w:rsidRDefault="00057AAB" w:rsidP="00057AAB">
      <w:pPr>
        <w:pStyle w:val="PL"/>
        <w:ind w:left="768"/>
      </w:pPr>
      <w:r w:rsidRPr="00A343BF">
        <w:rPr>
          <w:rFonts w:hint="eastAsia"/>
          <w:lang w:eastAsia="zh-CN"/>
        </w:rPr>
        <w:tab/>
      </w:r>
      <w:r w:rsidRPr="00A343BF">
        <w:t>&lt;/complexType&gt;</w:t>
      </w:r>
    </w:p>
    <w:p w14:paraId="7A7AE0ED" w14:textId="77777777" w:rsidR="00057AAB" w:rsidRPr="00A343BF" w:rsidRDefault="00057AAB" w:rsidP="00057AAB">
      <w:pPr>
        <w:pStyle w:val="PL"/>
        <w:ind w:left="768"/>
        <w:rPr>
          <w:rFonts w:hint="eastAsia"/>
          <w:sz w:val="22"/>
          <w:lang w:eastAsia="zh-CN"/>
        </w:rPr>
      </w:pPr>
      <w:r w:rsidRPr="00A343BF">
        <w:t>&lt;/element&gt;</w:t>
      </w:r>
    </w:p>
    <w:p w14:paraId="5713E486" w14:textId="77777777" w:rsidR="00057AAB" w:rsidRPr="00A343BF" w:rsidRDefault="00057AAB" w:rsidP="00057AAB">
      <w:pPr>
        <w:spacing w:after="0"/>
        <w:rPr>
          <w:rFonts w:hint="eastAsia"/>
          <w:lang w:eastAsia="zh-CN"/>
        </w:rPr>
      </w:pPr>
    </w:p>
    <w:p w14:paraId="3132CF68" w14:textId="77777777" w:rsidR="00057AAB" w:rsidRPr="00A343BF" w:rsidRDefault="00057AAB" w:rsidP="00057AAB">
      <w:pPr>
        <w:pStyle w:val="PL"/>
        <w:ind w:left="768"/>
      </w:pPr>
      <w:r w:rsidRPr="00A343BF">
        <w:t>&lt;!-- activatePolicy Response --&gt;</w:t>
      </w:r>
    </w:p>
    <w:p w14:paraId="054BA3C0" w14:textId="77777777" w:rsidR="00057AAB" w:rsidRPr="00A343BF" w:rsidRDefault="00057AAB" w:rsidP="00057AAB">
      <w:pPr>
        <w:pStyle w:val="PL"/>
        <w:ind w:left="768"/>
        <w:rPr>
          <w:rFonts w:hint="eastAsia"/>
          <w:lang w:eastAsia="zh-CN"/>
        </w:rPr>
      </w:pPr>
      <w:r w:rsidRPr="00A343BF">
        <w:t>&lt;element name=" activatePolicy</w:t>
      </w:r>
      <w:r w:rsidRPr="00A343BF">
        <w:rPr>
          <w:rFonts w:hint="eastAsia"/>
          <w:lang w:eastAsia="zh-CN"/>
        </w:rPr>
        <w:t>Response</w:t>
      </w:r>
      <w:r w:rsidRPr="00A343BF">
        <w:t>"&gt;</w:t>
      </w:r>
    </w:p>
    <w:p w14:paraId="41D59D7E" w14:textId="77777777" w:rsidR="00057AAB" w:rsidRPr="00A343BF" w:rsidRDefault="00057AAB" w:rsidP="00057AAB">
      <w:pPr>
        <w:pStyle w:val="PL"/>
        <w:ind w:left="768"/>
      </w:pPr>
      <w:r w:rsidRPr="00A343BF">
        <w:rPr>
          <w:rFonts w:hint="eastAsia"/>
          <w:lang w:eastAsia="zh-CN"/>
        </w:rPr>
        <w:tab/>
      </w:r>
      <w:r w:rsidRPr="00A343BF">
        <w:t>&lt;complexType&gt;</w:t>
      </w:r>
    </w:p>
    <w:p w14:paraId="3B07D313"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363953BF" w14:textId="77777777" w:rsidR="00057AAB" w:rsidRPr="00A343BF" w:rsidRDefault="00057AAB" w:rsidP="00057AAB">
      <w:pPr>
        <w:pStyle w:val="PL"/>
        <w:ind w:left="768"/>
      </w:pPr>
      <w:r w:rsidRPr="00A343BF">
        <w:rPr>
          <w:rFonts w:hint="eastAsia"/>
          <w:lang w:eastAsia="zh-CN"/>
        </w:rPr>
        <w:tab/>
      </w:r>
      <w:r w:rsidRPr="00A343BF">
        <w:rPr>
          <w:lang w:eastAsia="zh-CN"/>
        </w:rPr>
        <w:tab/>
      </w:r>
      <w:r w:rsidRPr="00A343BF">
        <w:rPr>
          <w:lang w:eastAsia="zh-CN"/>
        </w:rPr>
        <w:tab/>
      </w:r>
      <w:r w:rsidRPr="00A343BF">
        <w:t>&lt;element name="designer" type="string"/&gt;</w:t>
      </w:r>
    </w:p>
    <w:p w14:paraId="504EAA0A"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74DE31CC"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0B295C18" w14:textId="77777777" w:rsidR="00057AAB" w:rsidRPr="00A343BF" w:rsidRDefault="00057AAB" w:rsidP="00057AAB">
      <w:pPr>
        <w:pStyle w:val="PL"/>
        <w:ind w:left="768"/>
      </w:pPr>
      <w:r w:rsidRPr="00A343BF">
        <w:tab/>
      </w:r>
      <w:r w:rsidRPr="00A343BF">
        <w:tab/>
      </w:r>
      <w:r w:rsidRPr="00A343BF">
        <w:tab/>
        <w:t>&lt;element name="policyPriority" type="string"/&gt;</w:t>
      </w:r>
    </w:p>
    <w:p w14:paraId="4CBEB74B"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4B8AA963"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21911F72"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57702224"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03DAB518" w14:textId="77777777" w:rsidR="00057AAB" w:rsidRPr="00A343BF" w:rsidRDefault="00057AAB" w:rsidP="00057AAB">
      <w:pPr>
        <w:pStyle w:val="PL"/>
        <w:ind w:left="768"/>
        <w:rPr>
          <w:rFonts w:hint="eastAsia"/>
          <w:lang w:eastAsia="zh-CN"/>
        </w:rPr>
      </w:pPr>
      <w:r w:rsidRPr="00A343BF">
        <w:rPr>
          <w:rFonts w:hint="eastAsia"/>
          <w:lang w:eastAsia="zh-CN"/>
        </w:rPr>
        <w:tab/>
      </w:r>
      <w:r w:rsidRPr="00A343BF">
        <w:t>&lt;/complexType&gt;</w:t>
      </w:r>
    </w:p>
    <w:p w14:paraId="7862106A" w14:textId="77777777" w:rsidR="00057AAB" w:rsidRPr="00A343BF" w:rsidRDefault="00057AAB" w:rsidP="00057AAB">
      <w:pPr>
        <w:pStyle w:val="PL"/>
        <w:ind w:left="768"/>
      </w:pPr>
      <w:r w:rsidRPr="00A343BF">
        <w:t>&lt;/element&gt;</w:t>
      </w:r>
    </w:p>
    <w:p w14:paraId="651CA346" w14:textId="77777777" w:rsidR="00057AAB" w:rsidRPr="00A343BF" w:rsidRDefault="00057AAB" w:rsidP="00057AAB">
      <w:pPr>
        <w:pStyle w:val="PL"/>
        <w:ind w:left="768"/>
        <w:rPr>
          <w:rFonts w:hint="eastAsia"/>
          <w:lang w:eastAsia="zh-CN"/>
        </w:rPr>
      </w:pPr>
    </w:p>
    <w:p w14:paraId="16B09C82" w14:textId="77777777" w:rsidR="00057AAB" w:rsidRPr="00A343BF" w:rsidRDefault="00057AAB" w:rsidP="00057AAB">
      <w:pPr>
        <w:pStyle w:val="PL"/>
        <w:ind w:left="768"/>
      </w:pPr>
      <w:r w:rsidRPr="00A343BF">
        <w:t>&lt;!-- deactivatePolicy Request --&gt;</w:t>
      </w:r>
    </w:p>
    <w:p w14:paraId="1070E62B" w14:textId="77777777" w:rsidR="00057AAB" w:rsidRPr="00A343BF" w:rsidRDefault="00057AAB" w:rsidP="00057AAB">
      <w:pPr>
        <w:pStyle w:val="PL"/>
        <w:ind w:left="768"/>
        <w:rPr>
          <w:rFonts w:hint="eastAsia"/>
        </w:rPr>
      </w:pPr>
      <w:r w:rsidRPr="00A343BF">
        <w:t>&lt;element name="deactivatePolicy"&gt;</w:t>
      </w:r>
    </w:p>
    <w:p w14:paraId="563AC946" w14:textId="77777777" w:rsidR="00057AAB" w:rsidRPr="00A343BF" w:rsidRDefault="00057AAB" w:rsidP="00057AAB">
      <w:pPr>
        <w:pStyle w:val="PL"/>
        <w:ind w:left="768"/>
      </w:pPr>
      <w:r w:rsidRPr="00A343BF">
        <w:rPr>
          <w:rFonts w:hint="eastAsia"/>
        </w:rPr>
        <w:tab/>
      </w:r>
      <w:r w:rsidRPr="00A343BF">
        <w:t>&lt;complexType&gt;</w:t>
      </w:r>
    </w:p>
    <w:p w14:paraId="2848717A"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7E361023" w14:textId="77777777" w:rsidR="00057AAB" w:rsidRPr="00A343BF" w:rsidRDefault="00057AAB" w:rsidP="00057AAB">
      <w:pPr>
        <w:pStyle w:val="PL"/>
        <w:ind w:left="768"/>
      </w:pPr>
      <w:r w:rsidRPr="00A343BF">
        <w:rPr>
          <w:lang w:eastAsia="zh-CN"/>
        </w:rPr>
        <w:tab/>
      </w:r>
      <w:r w:rsidRPr="00A343BF">
        <w:rPr>
          <w:lang w:eastAsia="zh-CN"/>
        </w:rPr>
        <w:tab/>
      </w:r>
      <w:r w:rsidRPr="00A343BF">
        <w:rPr>
          <w:lang w:eastAsia="zh-CN"/>
        </w:rPr>
        <w:tab/>
      </w:r>
      <w:r w:rsidRPr="00A343BF">
        <w:t>&lt;element name="policyId" type="Identifier"/&gt;</w:t>
      </w:r>
    </w:p>
    <w:p w14:paraId="7B15FF1B"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15E89A55" w14:textId="77777777" w:rsidR="00057AAB" w:rsidRPr="00A343BF" w:rsidRDefault="00057AAB" w:rsidP="00057AAB">
      <w:pPr>
        <w:pStyle w:val="PL"/>
        <w:ind w:left="768"/>
      </w:pPr>
      <w:r w:rsidRPr="00A343BF">
        <w:rPr>
          <w:rFonts w:hint="eastAsia"/>
        </w:rPr>
        <w:tab/>
      </w:r>
      <w:r w:rsidRPr="00A343BF">
        <w:t>&lt;/complexType&gt;</w:t>
      </w:r>
    </w:p>
    <w:p w14:paraId="17757B89" w14:textId="77777777" w:rsidR="00057AAB" w:rsidRPr="00A343BF" w:rsidRDefault="00057AAB" w:rsidP="00057AAB">
      <w:pPr>
        <w:pStyle w:val="PL"/>
        <w:ind w:left="768"/>
        <w:rPr>
          <w:rFonts w:hint="eastAsia"/>
        </w:rPr>
      </w:pPr>
      <w:r w:rsidRPr="00A343BF">
        <w:t>&lt;/element&gt;</w:t>
      </w:r>
    </w:p>
    <w:p w14:paraId="1110E348" w14:textId="77777777" w:rsidR="00057AAB" w:rsidRPr="00A343BF" w:rsidRDefault="00057AAB" w:rsidP="00057AAB">
      <w:pPr>
        <w:pStyle w:val="PL"/>
        <w:ind w:left="768"/>
        <w:rPr>
          <w:rFonts w:hint="eastAsia"/>
        </w:rPr>
      </w:pPr>
    </w:p>
    <w:p w14:paraId="4FEBF096" w14:textId="77777777" w:rsidR="00057AAB" w:rsidRPr="00A343BF" w:rsidRDefault="00057AAB" w:rsidP="00057AAB">
      <w:pPr>
        <w:pStyle w:val="PL"/>
        <w:ind w:left="768"/>
      </w:pPr>
      <w:r w:rsidRPr="00A343BF">
        <w:t>&lt;!-- deactivatePolicy Response --&gt;</w:t>
      </w:r>
    </w:p>
    <w:p w14:paraId="29798382" w14:textId="77777777" w:rsidR="00057AAB" w:rsidRPr="00A343BF" w:rsidRDefault="00057AAB" w:rsidP="00057AAB">
      <w:pPr>
        <w:pStyle w:val="PL"/>
        <w:ind w:left="768"/>
        <w:rPr>
          <w:rFonts w:hint="eastAsia"/>
        </w:rPr>
      </w:pPr>
      <w:r w:rsidRPr="00A343BF">
        <w:t>&lt;element name=" deactivatePolicy</w:t>
      </w:r>
      <w:r w:rsidRPr="00A343BF">
        <w:rPr>
          <w:rFonts w:hint="eastAsia"/>
        </w:rPr>
        <w:t>Response</w:t>
      </w:r>
      <w:r w:rsidRPr="00A343BF">
        <w:t>"&gt;</w:t>
      </w:r>
    </w:p>
    <w:p w14:paraId="35B6E3F9" w14:textId="77777777" w:rsidR="00057AAB" w:rsidRPr="00A343BF" w:rsidRDefault="00057AAB" w:rsidP="00057AAB">
      <w:pPr>
        <w:pStyle w:val="PL"/>
        <w:ind w:left="768"/>
      </w:pPr>
      <w:r w:rsidRPr="00A343BF">
        <w:rPr>
          <w:rFonts w:hint="eastAsia"/>
        </w:rPr>
        <w:tab/>
      </w:r>
      <w:r w:rsidRPr="00A343BF">
        <w:t>&lt;complexType&gt;</w:t>
      </w:r>
    </w:p>
    <w:p w14:paraId="4454A7D1"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7EB6C707" w14:textId="77777777" w:rsidR="00057AAB" w:rsidRPr="00A343BF" w:rsidRDefault="00057AAB" w:rsidP="00057AAB">
      <w:pPr>
        <w:pStyle w:val="PL"/>
        <w:ind w:left="768"/>
      </w:pPr>
      <w:r w:rsidRPr="00A343BF">
        <w:rPr>
          <w:lang w:eastAsia="zh-CN"/>
        </w:rPr>
        <w:tab/>
      </w:r>
      <w:r w:rsidRPr="00A343BF">
        <w:rPr>
          <w:lang w:eastAsia="zh-CN"/>
        </w:rPr>
        <w:tab/>
      </w:r>
      <w:r w:rsidRPr="00A343BF">
        <w:rPr>
          <w:lang w:eastAsia="zh-CN"/>
        </w:rPr>
        <w:tab/>
      </w:r>
      <w:r w:rsidRPr="00A343BF">
        <w:t>&lt;element name="designer" type="string"/&gt;</w:t>
      </w:r>
    </w:p>
    <w:p w14:paraId="44FE4A09"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6A6B03B9"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267AC2D9" w14:textId="77777777" w:rsidR="00057AAB" w:rsidRPr="00A343BF" w:rsidRDefault="00057AAB" w:rsidP="00057AAB">
      <w:pPr>
        <w:pStyle w:val="PL"/>
        <w:ind w:left="768"/>
      </w:pPr>
      <w:r w:rsidRPr="00A343BF">
        <w:tab/>
      </w:r>
      <w:r w:rsidRPr="00A343BF">
        <w:tab/>
      </w:r>
      <w:r w:rsidRPr="00A343BF">
        <w:tab/>
        <w:t>&lt;element name="policyPriority" type="string"/&gt;</w:t>
      </w:r>
    </w:p>
    <w:p w14:paraId="4E91D539"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4BADD61B"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66FBA0F3" w14:textId="77777777" w:rsidR="00057AAB" w:rsidRPr="00A343BF" w:rsidRDefault="00057AAB" w:rsidP="00057AAB">
      <w:pPr>
        <w:pStyle w:val="PL"/>
        <w:ind w:left="768"/>
        <w:rPr>
          <w:rFonts w:hint="eastAsia"/>
          <w:lang w:eastAsia="zh-CN"/>
        </w:rPr>
      </w:pPr>
      <w:r w:rsidRPr="00A343BF">
        <w:lastRenderedPageBreak/>
        <w:tab/>
      </w:r>
      <w:r w:rsidRPr="00A343BF">
        <w:tab/>
      </w:r>
      <w:r w:rsidRPr="00A343BF">
        <w:tab/>
        <w:t>&lt;element name="policyContent" type="string"/&gt;</w:t>
      </w:r>
    </w:p>
    <w:p w14:paraId="5E5A6DA1"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4E2CB425" w14:textId="77777777" w:rsidR="00057AAB" w:rsidRPr="00A343BF" w:rsidRDefault="00057AAB" w:rsidP="00057AAB">
      <w:pPr>
        <w:pStyle w:val="PL"/>
        <w:ind w:left="768"/>
        <w:rPr>
          <w:rFonts w:hint="eastAsia"/>
        </w:rPr>
      </w:pPr>
      <w:r w:rsidRPr="00A343BF">
        <w:rPr>
          <w:rFonts w:hint="eastAsia"/>
        </w:rPr>
        <w:tab/>
      </w:r>
      <w:r w:rsidRPr="00A343BF">
        <w:t>&lt;/complexType&gt;</w:t>
      </w:r>
    </w:p>
    <w:p w14:paraId="2407D68B" w14:textId="77777777" w:rsidR="00057AAB" w:rsidRPr="00A343BF" w:rsidRDefault="00057AAB" w:rsidP="00057AAB">
      <w:pPr>
        <w:pStyle w:val="PL"/>
        <w:ind w:left="768"/>
      </w:pPr>
      <w:r w:rsidRPr="00A343BF">
        <w:t>&lt;/element&gt;</w:t>
      </w:r>
    </w:p>
    <w:p w14:paraId="5BBE69F0" w14:textId="77777777" w:rsidR="00057AAB" w:rsidRPr="00A343BF" w:rsidRDefault="00057AAB" w:rsidP="00057AAB">
      <w:pPr>
        <w:pStyle w:val="PL"/>
        <w:ind w:left="768"/>
      </w:pPr>
    </w:p>
    <w:p w14:paraId="32F2F50E" w14:textId="77777777" w:rsidR="00057AAB" w:rsidRPr="00A343BF" w:rsidRDefault="00057AAB" w:rsidP="00057AAB">
      <w:pPr>
        <w:pStyle w:val="PL"/>
        <w:ind w:left="768"/>
      </w:pPr>
      <w:r w:rsidRPr="00A343BF">
        <w:t>&lt;!-- queryPolicyList Request --&gt;</w:t>
      </w:r>
    </w:p>
    <w:p w14:paraId="2DAFDDE6" w14:textId="77777777" w:rsidR="00057AAB" w:rsidRPr="00A343BF" w:rsidRDefault="00057AAB" w:rsidP="00057AAB">
      <w:pPr>
        <w:pStyle w:val="PL"/>
        <w:ind w:left="768"/>
        <w:rPr>
          <w:rFonts w:hint="eastAsia"/>
        </w:rPr>
      </w:pPr>
      <w:r w:rsidRPr="00A343BF">
        <w:t>&lt;element name="queryPolicyList"&gt;</w:t>
      </w:r>
    </w:p>
    <w:p w14:paraId="4EE082CA" w14:textId="77777777" w:rsidR="00057AAB" w:rsidRPr="00A343BF" w:rsidRDefault="00057AAB" w:rsidP="00057AAB">
      <w:pPr>
        <w:pStyle w:val="PL"/>
        <w:ind w:left="768"/>
      </w:pPr>
      <w:r w:rsidRPr="00A343BF">
        <w:rPr>
          <w:rFonts w:hint="eastAsia"/>
        </w:rPr>
        <w:tab/>
      </w:r>
      <w:r w:rsidRPr="00A343BF">
        <w:t>&lt;complexType&gt;</w:t>
      </w:r>
    </w:p>
    <w:p w14:paraId="16066F1B"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0FE10B9E" w14:textId="77777777" w:rsidR="00057AAB" w:rsidRPr="00A343BF" w:rsidRDefault="00057AAB" w:rsidP="00057AAB">
      <w:pPr>
        <w:pStyle w:val="PL"/>
        <w:ind w:left="768"/>
      </w:pPr>
      <w:r w:rsidRPr="00A343BF">
        <w:rPr>
          <w:lang w:eastAsia="zh-CN"/>
        </w:rPr>
        <w:tab/>
      </w:r>
      <w:r w:rsidRPr="00A343BF">
        <w:rPr>
          <w:lang w:eastAsia="zh-CN"/>
        </w:rPr>
        <w:tab/>
      </w:r>
      <w:r w:rsidRPr="00A343BF">
        <w:rPr>
          <w:lang w:eastAsia="zh-CN"/>
        </w:rPr>
        <w:tab/>
      </w:r>
      <w:r w:rsidRPr="00A343BF">
        <w:t>&lt;element name="policyListId" type="Identifier"/&gt;</w:t>
      </w:r>
    </w:p>
    <w:p w14:paraId="478777B4"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3307FCEC" w14:textId="77777777" w:rsidR="00057AAB" w:rsidRPr="00A343BF" w:rsidRDefault="00057AAB" w:rsidP="00057AAB">
      <w:pPr>
        <w:pStyle w:val="PL"/>
        <w:ind w:left="768"/>
      </w:pPr>
      <w:r w:rsidRPr="00A343BF">
        <w:rPr>
          <w:rFonts w:hint="eastAsia"/>
        </w:rPr>
        <w:tab/>
      </w:r>
      <w:r w:rsidRPr="00A343BF">
        <w:t>&lt;/complexType&gt;</w:t>
      </w:r>
    </w:p>
    <w:p w14:paraId="547EBCFB" w14:textId="77777777" w:rsidR="00057AAB" w:rsidRPr="00A343BF" w:rsidRDefault="00057AAB" w:rsidP="00057AAB">
      <w:pPr>
        <w:pStyle w:val="PL"/>
        <w:ind w:left="768"/>
        <w:rPr>
          <w:rFonts w:hint="eastAsia"/>
        </w:rPr>
      </w:pPr>
      <w:r w:rsidRPr="00A343BF">
        <w:t>&lt;/element&gt;</w:t>
      </w:r>
    </w:p>
    <w:p w14:paraId="1D24BB75" w14:textId="77777777" w:rsidR="00057AAB" w:rsidRPr="00A343BF" w:rsidRDefault="00057AAB" w:rsidP="00057AAB">
      <w:pPr>
        <w:pStyle w:val="PL"/>
        <w:ind w:left="768"/>
        <w:rPr>
          <w:rFonts w:hint="eastAsia"/>
        </w:rPr>
      </w:pPr>
    </w:p>
    <w:p w14:paraId="25383BEA" w14:textId="77777777" w:rsidR="00057AAB" w:rsidRPr="00A343BF" w:rsidRDefault="00057AAB" w:rsidP="00057AAB">
      <w:pPr>
        <w:pStyle w:val="PL"/>
        <w:ind w:left="768"/>
      </w:pPr>
      <w:r w:rsidRPr="00A343BF">
        <w:t>&lt;!-- queryPolicyList Response --&gt;</w:t>
      </w:r>
    </w:p>
    <w:p w14:paraId="795F53A0" w14:textId="77777777" w:rsidR="00057AAB" w:rsidRPr="00A343BF" w:rsidRDefault="00057AAB" w:rsidP="00057AAB">
      <w:pPr>
        <w:pStyle w:val="PL"/>
        <w:ind w:left="768"/>
        <w:rPr>
          <w:rFonts w:hint="eastAsia"/>
        </w:rPr>
      </w:pPr>
      <w:r w:rsidRPr="00A343BF">
        <w:t>&lt;element name="queryPolicyList"&gt;</w:t>
      </w:r>
    </w:p>
    <w:p w14:paraId="5918163D" w14:textId="77777777" w:rsidR="00057AAB" w:rsidRPr="00A343BF" w:rsidRDefault="00057AAB" w:rsidP="00057AAB">
      <w:pPr>
        <w:pStyle w:val="PL"/>
        <w:ind w:left="768"/>
      </w:pPr>
      <w:r w:rsidRPr="00A343BF">
        <w:rPr>
          <w:rFonts w:hint="eastAsia"/>
        </w:rPr>
        <w:tab/>
      </w:r>
      <w:r w:rsidRPr="00A343BF">
        <w:t>&lt;complexType&gt;</w:t>
      </w:r>
    </w:p>
    <w:p w14:paraId="0C19F868"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5B5B63E1" w14:textId="77777777" w:rsidR="00057AAB" w:rsidRPr="00A343BF" w:rsidRDefault="00057AAB" w:rsidP="00057AAB">
      <w:pPr>
        <w:pStyle w:val="PL"/>
        <w:ind w:left="768"/>
      </w:pPr>
      <w:r w:rsidRPr="00A343BF">
        <w:rPr>
          <w:lang w:eastAsia="zh-CN"/>
        </w:rPr>
        <w:tab/>
      </w:r>
      <w:r w:rsidRPr="00A343BF">
        <w:rPr>
          <w:lang w:eastAsia="zh-CN"/>
        </w:rPr>
        <w:tab/>
      </w:r>
      <w:r w:rsidRPr="00A343BF">
        <w:rPr>
          <w:lang w:eastAsia="zh-CN"/>
        </w:rPr>
        <w:tab/>
      </w:r>
      <w:r w:rsidRPr="00A343BF">
        <w:t>&lt;element name="policyListId" type="Identifier"/&gt;</w:t>
      </w:r>
    </w:p>
    <w:p w14:paraId="5C138E1F" w14:textId="77777777" w:rsidR="00057AAB" w:rsidRPr="00A343BF" w:rsidRDefault="00057AAB" w:rsidP="00057AAB">
      <w:pPr>
        <w:pStyle w:val="PL"/>
        <w:ind w:left="768"/>
      </w:pPr>
      <w:r w:rsidRPr="00A343BF">
        <w:tab/>
      </w:r>
      <w:r w:rsidRPr="00A343BF">
        <w:tab/>
      </w:r>
      <w:r w:rsidRPr="00A343BF">
        <w:tab/>
        <w:t>&lt;element name="policyIdList" type="array"/&gt;</w:t>
      </w:r>
    </w:p>
    <w:p w14:paraId="75401DDD"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37C6A8FD" w14:textId="77777777" w:rsidR="00057AAB" w:rsidRPr="00A343BF" w:rsidRDefault="00057AAB" w:rsidP="00057AAB">
      <w:pPr>
        <w:pStyle w:val="PL"/>
        <w:ind w:left="768"/>
      </w:pPr>
      <w:r w:rsidRPr="00A343BF">
        <w:rPr>
          <w:rFonts w:hint="eastAsia"/>
        </w:rPr>
        <w:tab/>
      </w:r>
      <w:r w:rsidRPr="00A343BF">
        <w:t>&lt;/complexType&gt;</w:t>
      </w:r>
    </w:p>
    <w:p w14:paraId="5B4DB592" w14:textId="77777777" w:rsidR="00057AAB" w:rsidRPr="00A343BF" w:rsidRDefault="00057AAB" w:rsidP="00057AAB">
      <w:pPr>
        <w:pStyle w:val="PL"/>
        <w:ind w:left="768"/>
        <w:rPr>
          <w:rFonts w:hint="eastAsia"/>
        </w:rPr>
      </w:pPr>
      <w:r w:rsidRPr="00A343BF">
        <w:t>&lt;/element&gt;</w:t>
      </w:r>
    </w:p>
    <w:p w14:paraId="4F3B7CB4" w14:textId="77777777" w:rsidR="00057AAB" w:rsidRPr="00A343BF" w:rsidRDefault="00057AAB" w:rsidP="00057AAB">
      <w:pPr>
        <w:pStyle w:val="PL"/>
        <w:ind w:left="768"/>
      </w:pPr>
    </w:p>
    <w:p w14:paraId="382BD6FD" w14:textId="77777777" w:rsidR="00057AAB" w:rsidRPr="00A343BF" w:rsidRDefault="00057AAB" w:rsidP="00057AAB">
      <w:pPr>
        <w:pStyle w:val="PL"/>
        <w:ind w:left="768"/>
      </w:pPr>
      <w:r w:rsidRPr="00A343BF">
        <w:t>&lt;!-- policyConflictNotification Request --&gt;</w:t>
      </w:r>
    </w:p>
    <w:p w14:paraId="04E37A56" w14:textId="77777777" w:rsidR="00057AAB" w:rsidRPr="00A343BF" w:rsidRDefault="00057AAB" w:rsidP="00057AAB">
      <w:pPr>
        <w:pStyle w:val="PL"/>
        <w:ind w:left="768"/>
        <w:rPr>
          <w:rFonts w:hint="eastAsia"/>
        </w:rPr>
      </w:pPr>
      <w:r w:rsidRPr="00A343BF">
        <w:t>&lt;element name="policyConflictNotification"&gt;</w:t>
      </w:r>
    </w:p>
    <w:p w14:paraId="25D8E13A" w14:textId="77777777" w:rsidR="00057AAB" w:rsidRPr="00A343BF" w:rsidRDefault="00057AAB" w:rsidP="00057AAB">
      <w:pPr>
        <w:pStyle w:val="PL"/>
        <w:ind w:left="768"/>
      </w:pPr>
      <w:r w:rsidRPr="00A343BF">
        <w:rPr>
          <w:rFonts w:hint="eastAsia"/>
        </w:rPr>
        <w:tab/>
      </w:r>
      <w:r w:rsidRPr="00A343BF">
        <w:t>&lt;complexType&gt;</w:t>
      </w:r>
    </w:p>
    <w:p w14:paraId="0C453974"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56B9C046" w14:textId="77777777" w:rsidR="00057AAB" w:rsidRPr="00A343BF" w:rsidRDefault="00057AAB" w:rsidP="00057AAB">
      <w:pPr>
        <w:pStyle w:val="PL"/>
        <w:ind w:left="768"/>
      </w:pPr>
      <w:r w:rsidRPr="00A343BF">
        <w:rPr>
          <w:lang w:eastAsia="zh-CN"/>
        </w:rPr>
        <w:tab/>
      </w:r>
      <w:r w:rsidRPr="00A343BF">
        <w:rPr>
          <w:lang w:eastAsia="zh-CN"/>
        </w:rPr>
        <w:tab/>
      </w:r>
      <w:r w:rsidRPr="00A343BF">
        <w:rPr>
          <w:lang w:eastAsia="zh-CN"/>
        </w:rPr>
        <w:tab/>
      </w:r>
      <w:r w:rsidRPr="00A343BF">
        <w:t>&lt;element name="</w:t>
      </w:r>
      <w:r w:rsidRPr="00A343BF">
        <w:rPr>
          <w:rFonts w:cs="Courier New"/>
          <w:color w:val="000000"/>
        </w:rPr>
        <w:t>activatedPolicyList</w:t>
      </w:r>
      <w:r w:rsidRPr="00A343BF">
        <w:t>" type="Identifier"/&gt;</w:t>
      </w:r>
    </w:p>
    <w:p w14:paraId="2F1232EB"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68383404" w14:textId="77777777" w:rsidR="00057AAB" w:rsidRPr="00A343BF" w:rsidRDefault="00057AAB" w:rsidP="00057AAB">
      <w:pPr>
        <w:pStyle w:val="PL"/>
        <w:ind w:left="768"/>
      </w:pPr>
      <w:r w:rsidRPr="00A343BF">
        <w:rPr>
          <w:rFonts w:hint="eastAsia"/>
        </w:rPr>
        <w:tab/>
      </w:r>
      <w:r w:rsidRPr="00A343BF">
        <w:t>&lt;/complexType&gt;</w:t>
      </w:r>
    </w:p>
    <w:p w14:paraId="4F3064B4" w14:textId="77777777" w:rsidR="00057AAB" w:rsidRPr="00A343BF" w:rsidRDefault="00057AAB" w:rsidP="00057AAB">
      <w:pPr>
        <w:pStyle w:val="PL"/>
        <w:ind w:left="768"/>
        <w:rPr>
          <w:rFonts w:hint="eastAsia"/>
        </w:rPr>
      </w:pPr>
      <w:r w:rsidRPr="00A343BF">
        <w:t>&lt;/element&gt;</w:t>
      </w:r>
    </w:p>
    <w:p w14:paraId="0E9432C6" w14:textId="77777777" w:rsidR="00057AAB" w:rsidRPr="00A343BF" w:rsidRDefault="00057AAB" w:rsidP="00057AAB">
      <w:pPr>
        <w:pStyle w:val="PL"/>
        <w:ind w:left="768"/>
        <w:rPr>
          <w:lang w:eastAsia="zh-CN"/>
        </w:rPr>
      </w:pPr>
    </w:p>
    <w:p w14:paraId="666C8030" w14:textId="77777777" w:rsidR="00057AAB" w:rsidRPr="00A343BF" w:rsidRDefault="00057AAB" w:rsidP="00057AAB">
      <w:pPr>
        <w:pStyle w:val="PL"/>
        <w:rPr>
          <w:rFonts w:hint="eastAsia"/>
        </w:rPr>
      </w:pPr>
      <w:r w:rsidRPr="00A343BF">
        <w:t>&lt;/schema&gt;</w:t>
      </w:r>
    </w:p>
    <w:p w14:paraId="6B7E9C5C" w14:textId="77777777" w:rsidR="00057AAB" w:rsidRPr="00A343BF" w:rsidRDefault="00057AAB" w:rsidP="00A37BB1"/>
    <w:p w14:paraId="734156FA" w14:textId="77777777" w:rsidR="00057AAB" w:rsidRPr="00A343BF" w:rsidRDefault="00FC4CF4" w:rsidP="00EE0F23">
      <w:pPr>
        <w:pStyle w:val="Heading8"/>
      </w:pPr>
      <w:bookmarkStart w:id="248" w:name="_Toc26279470"/>
      <w:r>
        <w:br w:type="page"/>
      </w:r>
      <w:bookmarkStart w:id="249" w:name="_Toc26439816"/>
      <w:r w:rsidR="00057AAB" w:rsidRPr="00A343BF">
        <w:lastRenderedPageBreak/>
        <w:t xml:space="preserve">Annex </w:t>
      </w:r>
      <w:r w:rsidR="00D1133E" w:rsidRPr="00A343BF">
        <w:t xml:space="preserve">B </w:t>
      </w:r>
      <w:r w:rsidR="00057AAB" w:rsidRPr="00A343BF">
        <w:t>(normative):</w:t>
      </w:r>
      <w:r w:rsidR="00575A3D" w:rsidRPr="00A343BF">
        <w:t xml:space="preserve"> </w:t>
      </w:r>
      <w:r w:rsidR="00057AAB" w:rsidRPr="00A343BF">
        <w:br/>
        <w:t>SOAP Solution Set</w:t>
      </w:r>
      <w:bookmarkEnd w:id="248"/>
      <w:bookmarkEnd w:id="249"/>
    </w:p>
    <w:p w14:paraId="2CB2A1D8" w14:textId="77777777" w:rsidR="00057AAB" w:rsidRPr="00A343BF" w:rsidRDefault="00D1133E" w:rsidP="00EE0F23">
      <w:pPr>
        <w:pStyle w:val="Heading1"/>
        <w:ind w:left="0" w:firstLine="0"/>
        <w:rPr>
          <w:sz w:val="32"/>
          <w:szCs w:val="32"/>
        </w:rPr>
      </w:pPr>
      <w:bookmarkStart w:id="250" w:name="_Toc26279471"/>
      <w:bookmarkStart w:id="251" w:name="_Toc26439817"/>
      <w:r w:rsidRPr="00A343BF">
        <w:rPr>
          <w:sz w:val="32"/>
          <w:szCs w:val="32"/>
        </w:rPr>
        <w:t>B</w:t>
      </w:r>
      <w:r w:rsidR="00057AAB" w:rsidRPr="00A343BF">
        <w:rPr>
          <w:sz w:val="32"/>
          <w:szCs w:val="32"/>
        </w:rPr>
        <w:t>.1</w:t>
      </w:r>
      <w:r w:rsidR="00057AAB" w:rsidRPr="00A343BF">
        <w:rPr>
          <w:sz w:val="32"/>
          <w:szCs w:val="32"/>
        </w:rPr>
        <w:tab/>
        <w:t>General</w:t>
      </w:r>
      <w:bookmarkEnd w:id="251"/>
      <w:r w:rsidR="00057AAB" w:rsidRPr="00A343BF">
        <w:rPr>
          <w:sz w:val="32"/>
          <w:szCs w:val="32"/>
        </w:rPr>
        <w:t xml:space="preserve"> </w:t>
      </w:r>
      <w:bookmarkEnd w:id="250"/>
    </w:p>
    <w:p w14:paraId="5BF79A08" w14:textId="77777777" w:rsidR="00057AAB" w:rsidRPr="00A343BF" w:rsidRDefault="00057AAB" w:rsidP="00057AAB">
      <w:r w:rsidRPr="00A343BF">
        <w:t xml:space="preserve">This annex contains the </w:t>
      </w:r>
      <w:r w:rsidRPr="00A343BF">
        <w:rPr>
          <w:color w:val="000000"/>
        </w:rPr>
        <w:t xml:space="preserve">XML </w:t>
      </w:r>
      <w:r w:rsidRPr="00A343BF">
        <w:rPr>
          <w:rFonts w:hint="eastAsia"/>
          <w:color w:val="000000"/>
          <w:lang w:eastAsia="zh-CN"/>
        </w:rPr>
        <w:t>d</w:t>
      </w:r>
      <w:r w:rsidRPr="00A343BF">
        <w:rPr>
          <w:color w:val="000000"/>
        </w:rPr>
        <w:t xml:space="preserve">efinitions for </w:t>
      </w:r>
      <w:r w:rsidRPr="00A343BF">
        <w:rPr>
          <w:rFonts w:hint="eastAsia"/>
          <w:color w:val="000000"/>
          <w:lang w:eastAsia="zh-CN"/>
        </w:rPr>
        <w:t>the</w:t>
      </w:r>
      <w:r w:rsidRPr="00A343BF">
        <w:rPr>
          <w:color w:val="000000"/>
          <w:lang w:eastAsia="zh-CN"/>
        </w:rPr>
        <w:t xml:space="preserve"> policy management Integration Reference Point</w:t>
      </w:r>
      <w:r w:rsidRPr="00A343BF">
        <w:t>.</w:t>
      </w:r>
    </w:p>
    <w:p w14:paraId="44DD1872" w14:textId="77777777" w:rsidR="00057AAB" w:rsidRPr="00A343BF" w:rsidRDefault="00D1133E" w:rsidP="00057AAB">
      <w:pPr>
        <w:pStyle w:val="Heading1"/>
        <w:rPr>
          <w:sz w:val="32"/>
          <w:szCs w:val="32"/>
        </w:rPr>
      </w:pPr>
      <w:bookmarkStart w:id="252" w:name="_Toc26279472"/>
      <w:bookmarkStart w:id="253" w:name="_Toc26439818"/>
      <w:r w:rsidRPr="00A343BF">
        <w:rPr>
          <w:sz w:val="32"/>
          <w:szCs w:val="32"/>
        </w:rPr>
        <w:t>B</w:t>
      </w:r>
      <w:r w:rsidR="00057AAB" w:rsidRPr="00A343BF">
        <w:rPr>
          <w:sz w:val="32"/>
          <w:szCs w:val="32"/>
        </w:rPr>
        <w:t>.2</w:t>
      </w:r>
      <w:r w:rsidR="00057AAB" w:rsidRPr="00A343BF">
        <w:rPr>
          <w:sz w:val="32"/>
          <w:szCs w:val="32"/>
        </w:rPr>
        <w:tab/>
        <w:t>Architectural features</w:t>
      </w:r>
      <w:bookmarkEnd w:id="252"/>
      <w:bookmarkEnd w:id="253"/>
    </w:p>
    <w:p w14:paraId="70FFAAB2" w14:textId="77777777" w:rsidR="00057AAB" w:rsidRPr="00A343BF" w:rsidRDefault="00057AAB" w:rsidP="00057AAB">
      <w:pPr>
        <w:rPr>
          <w:lang w:bidi="ar-KW"/>
        </w:rPr>
      </w:pPr>
      <w:r w:rsidRPr="00A343BF">
        <w:rPr>
          <w:lang w:bidi="ar-KW"/>
        </w:rPr>
        <w:t>The overall architectural feature of the policy management IRP is specified in t</w:t>
      </w:r>
      <w:r w:rsidR="00841A4F" w:rsidRPr="00A343BF">
        <w:rPr>
          <w:lang w:eastAsia="zh-CN"/>
        </w:rPr>
        <w:t>h</w:t>
      </w:r>
      <w:r w:rsidR="00841A4F">
        <w:rPr>
          <w:lang w:eastAsia="zh-CN"/>
        </w:rPr>
        <w:t>e present document</w:t>
      </w:r>
      <w:r w:rsidRPr="00A343BF">
        <w:rPr>
          <w:lang w:bidi="ar-KW"/>
        </w:rPr>
        <w:t>.</w:t>
      </w:r>
      <w:r w:rsidR="00FC4CF4">
        <w:rPr>
          <w:lang w:bidi="ar-KW"/>
        </w:rPr>
        <w:t xml:space="preserve"> </w:t>
      </w:r>
      <w:r w:rsidRPr="00A343BF">
        <w:rPr>
          <w:lang w:bidi="ar-KW"/>
        </w:rPr>
        <w:t xml:space="preserve">This clause specifies features that are specific to the </w:t>
      </w:r>
      <w:r w:rsidRPr="00A343BF">
        <w:rPr>
          <w:lang w:eastAsia="zh-CN" w:bidi="ar-KW"/>
        </w:rPr>
        <w:t>SOAP</w:t>
      </w:r>
      <w:r w:rsidRPr="00A343BF">
        <w:rPr>
          <w:lang w:bidi="ar-KW"/>
        </w:rPr>
        <w:t xml:space="preserve"> Solution Set.</w:t>
      </w:r>
    </w:p>
    <w:p w14:paraId="1B447457" w14:textId="77777777" w:rsidR="00057AAB" w:rsidRPr="00A343BF" w:rsidRDefault="00057AAB" w:rsidP="00057AAB">
      <w:pPr>
        <w:rPr>
          <w:lang w:eastAsia="zh-CN"/>
        </w:rPr>
      </w:pPr>
      <w:r w:rsidRPr="00A343BF">
        <w:rPr>
          <w:lang w:eastAsia="zh-CN"/>
        </w:rPr>
        <w:t>Th</w:t>
      </w:r>
      <w:r w:rsidR="00841A4F">
        <w:rPr>
          <w:lang w:eastAsia="zh-CN"/>
        </w:rPr>
        <w:t>e present document</w:t>
      </w:r>
      <w:r w:rsidRPr="00A343BF">
        <w:t xml:space="preserve"> uses "document" style in</w:t>
      </w:r>
      <w:r w:rsidRPr="00A343BF">
        <w:rPr>
          <w:rFonts w:hint="eastAsia"/>
          <w:lang w:eastAsia="zh-CN"/>
        </w:rPr>
        <w:t xml:space="preserve"> the</w:t>
      </w:r>
      <w:r w:rsidRPr="00A343BF">
        <w:t xml:space="preserve"> W</w:t>
      </w:r>
      <w:r w:rsidRPr="00A343BF">
        <w:rPr>
          <w:lang w:eastAsia="zh-CN"/>
        </w:rPr>
        <w:t>SDL description</w:t>
      </w:r>
      <w:r w:rsidRPr="00A343BF">
        <w:t xml:space="preserve">. </w:t>
      </w:r>
    </w:p>
    <w:p w14:paraId="2C2FE2E2" w14:textId="77777777" w:rsidR="00057AAB" w:rsidRPr="00A343BF" w:rsidRDefault="00D27BBA" w:rsidP="00057AAB">
      <w:pPr>
        <w:rPr>
          <w:lang w:eastAsia="zh-CN"/>
        </w:rPr>
      </w:pPr>
      <w:r w:rsidRPr="00A343BF">
        <w:rPr>
          <w:lang w:eastAsia="zh-CN"/>
        </w:rPr>
        <w:t>The</w:t>
      </w:r>
      <w:r w:rsidR="00841A4F">
        <w:rPr>
          <w:lang w:eastAsia="zh-CN"/>
        </w:rPr>
        <w:t xml:space="preserve"> present document</w:t>
      </w:r>
      <w:r w:rsidR="00057AAB" w:rsidRPr="00A343BF">
        <w:t xml:space="preserve"> uses "literal" </w:t>
      </w:r>
      <w:r w:rsidR="00057AAB" w:rsidRPr="00A343BF">
        <w:rPr>
          <w:lang w:eastAsia="zh-CN"/>
        </w:rPr>
        <w:t xml:space="preserve">encoding </w:t>
      </w:r>
      <w:r w:rsidR="00057AAB" w:rsidRPr="00A343BF">
        <w:t>style in</w:t>
      </w:r>
      <w:r w:rsidR="00057AAB" w:rsidRPr="00A343BF">
        <w:rPr>
          <w:rFonts w:hint="eastAsia"/>
          <w:lang w:eastAsia="zh-CN"/>
        </w:rPr>
        <w:t xml:space="preserve"> the </w:t>
      </w:r>
      <w:r w:rsidR="00057AAB" w:rsidRPr="00A343BF">
        <w:t>W</w:t>
      </w:r>
      <w:r w:rsidR="00057AAB" w:rsidRPr="00A343BF">
        <w:rPr>
          <w:lang w:eastAsia="zh-CN"/>
        </w:rPr>
        <w:t>SDL description</w:t>
      </w:r>
      <w:r w:rsidR="00057AAB" w:rsidRPr="00A343BF">
        <w:t>.</w:t>
      </w:r>
    </w:p>
    <w:p w14:paraId="441FB132" w14:textId="77777777" w:rsidR="00057AAB" w:rsidRPr="00A343BF" w:rsidRDefault="00D1133E" w:rsidP="00057AAB">
      <w:pPr>
        <w:pStyle w:val="Heading1"/>
        <w:rPr>
          <w:sz w:val="32"/>
          <w:szCs w:val="32"/>
          <w:lang w:eastAsia="zh-CN"/>
        </w:rPr>
      </w:pPr>
      <w:bookmarkStart w:id="254" w:name="_Toc26279473"/>
      <w:bookmarkStart w:id="255" w:name="_Toc26439819"/>
      <w:r w:rsidRPr="00A343BF">
        <w:rPr>
          <w:sz w:val="32"/>
          <w:szCs w:val="32"/>
        </w:rPr>
        <w:t>B</w:t>
      </w:r>
      <w:r w:rsidR="00057AAB" w:rsidRPr="00A343BF">
        <w:rPr>
          <w:sz w:val="32"/>
          <w:szCs w:val="32"/>
        </w:rPr>
        <w:t>.3</w:t>
      </w:r>
      <w:r w:rsidR="00057AAB" w:rsidRPr="00A343BF">
        <w:rPr>
          <w:sz w:val="32"/>
          <w:szCs w:val="32"/>
          <w:lang w:eastAsia="zh-CN"/>
        </w:rPr>
        <w:tab/>
        <w:t>Mapping</w:t>
      </w:r>
      <w:bookmarkEnd w:id="254"/>
      <w:bookmarkEnd w:id="255"/>
    </w:p>
    <w:p w14:paraId="0EDDB4BE" w14:textId="77777777" w:rsidR="00057AAB" w:rsidRPr="00A343BF" w:rsidRDefault="00D1133E" w:rsidP="00295A68">
      <w:pPr>
        <w:pStyle w:val="Heading2"/>
      </w:pPr>
      <w:bookmarkStart w:id="256" w:name="_Toc26279474"/>
      <w:bookmarkStart w:id="257" w:name="_Toc26439820"/>
      <w:r w:rsidRPr="00A343BF">
        <w:t>B</w:t>
      </w:r>
      <w:r w:rsidR="00057AAB" w:rsidRPr="00A343BF">
        <w:t>.3.1</w:t>
      </w:r>
      <w:r w:rsidR="00057AAB" w:rsidRPr="00A343BF">
        <w:tab/>
        <w:t>Operation and notification mapping</w:t>
      </w:r>
      <w:bookmarkEnd w:id="256"/>
      <w:bookmarkEnd w:id="257"/>
    </w:p>
    <w:p w14:paraId="6A6B8DE0" w14:textId="77777777" w:rsidR="00057AAB" w:rsidRPr="00A343BF" w:rsidRDefault="00057AAB" w:rsidP="00057AAB">
      <w:pPr>
        <w:keepNext/>
      </w:pPr>
      <w:r w:rsidRPr="00A343BF">
        <w:t>Policy management IRP management: Clause 9 defines semantics of operation v</w:t>
      </w:r>
      <w:r w:rsidR="0016172B" w:rsidRPr="00A343BF">
        <w:t>isible across the Itf-N. Table B</w:t>
      </w:r>
      <w:r w:rsidRPr="00A343BF">
        <w:t>.3 indicates mapping of these operations to their equivalents defined in this SS.</w:t>
      </w:r>
    </w:p>
    <w:p w14:paraId="3B2EB4B3" w14:textId="77777777" w:rsidR="00057AAB" w:rsidRPr="00A343BF" w:rsidRDefault="0016172B" w:rsidP="00057AAB">
      <w:pPr>
        <w:pStyle w:val="TH"/>
      </w:pPr>
      <w:r w:rsidRPr="00A343BF">
        <w:t xml:space="preserve">Table </w:t>
      </w:r>
      <w:r w:rsidR="00D1133E" w:rsidRPr="00A343BF">
        <w:t>B</w:t>
      </w:r>
      <w:r w:rsidR="00057AAB" w:rsidRPr="00A343BF">
        <w:t>.3: Mapping from IS Operation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865"/>
        <w:gridCol w:w="1322"/>
      </w:tblGrid>
      <w:tr w:rsidR="00057AAB" w:rsidRPr="00A343BF" w14:paraId="321395C8" w14:textId="77777777" w:rsidTr="00FB09BE">
        <w:tblPrEx>
          <w:tblCellMar>
            <w:top w:w="0" w:type="dxa"/>
            <w:bottom w:w="0" w:type="dxa"/>
          </w:tblCellMar>
        </w:tblPrEx>
        <w:trPr>
          <w:jc w:val="center"/>
        </w:trPr>
        <w:tc>
          <w:tcPr>
            <w:tcW w:w="4231" w:type="dxa"/>
            <w:shd w:val="pct15" w:color="auto" w:fill="FFFFFF"/>
          </w:tcPr>
          <w:p w14:paraId="09D70734" w14:textId="77777777" w:rsidR="00057AAB" w:rsidRPr="00A343BF" w:rsidRDefault="00057AAB" w:rsidP="00FB09BE">
            <w:pPr>
              <w:pStyle w:val="TAH"/>
            </w:pPr>
            <w:r w:rsidRPr="00A343BF">
              <w:t>IS Operation</w:t>
            </w:r>
          </w:p>
        </w:tc>
        <w:tc>
          <w:tcPr>
            <w:tcW w:w="0" w:type="auto"/>
            <w:shd w:val="pct15" w:color="auto" w:fill="FFFFFF"/>
          </w:tcPr>
          <w:p w14:paraId="193C1702" w14:textId="77777777" w:rsidR="00057AAB" w:rsidRPr="00A343BF" w:rsidRDefault="00057AAB" w:rsidP="00FB09BE">
            <w:pPr>
              <w:pStyle w:val="TAH"/>
            </w:pPr>
            <w:r w:rsidRPr="00A343BF">
              <w:t>SS Operation</w:t>
            </w:r>
          </w:p>
        </w:tc>
        <w:tc>
          <w:tcPr>
            <w:tcW w:w="1322" w:type="dxa"/>
            <w:shd w:val="pct15" w:color="auto" w:fill="FFFFFF"/>
          </w:tcPr>
          <w:p w14:paraId="314B5549" w14:textId="77777777" w:rsidR="00057AAB" w:rsidRPr="00A343BF" w:rsidRDefault="00057AAB" w:rsidP="00FB09BE">
            <w:pPr>
              <w:pStyle w:val="TAH"/>
            </w:pPr>
            <w:r w:rsidRPr="00A343BF">
              <w:t>Qualifier</w:t>
            </w:r>
          </w:p>
        </w:tc>
      </w:tr>
      <w:tr w:rsidR="00057AAB" w:rsidRPr="00A343BF" w14:paraId="30E2EE8A" w14:textId="77777777" w:rsidTr="00FB09BE">
        <w:tblPrEx>
          <w:tblCellMar>
            <w:top w:w="0" w:type="dxa"/>
            <w:bottom w:w="0" w:type="dxa"/>
          </w:tblCellMar>
        </w:tblPrEx>
        <w:trPr>
          <w:jc w:val="center"/>
        </w:trPr>
        <w:tc>
          <w:tcPr>
            <w:tcW w:w="4231" w:type="dxa"/>
          </w:tcPr>
          <w:p w14:paraId="3465DF57" w14:textId="77777777" w:rsidR="00057AAB" w:rsidRPr="00A343BF" w:rsidRDefault="00057AAB" w:rsidP="00FB09BE">
            <w:pPr>
              <w:pStyle w:val="TAL"/>
            </w:pPr>
            <w:r w:rsidRPr="00A343BF">
              <w:rPr>
                <w:rFonts w:ascii="Courier New" w:hAnsi="Courier New" w:cs="Courier New"/>
                <w:color w:val="000000"/>
              </w:rPr>
              <w:t>createPolicy</w:t>
            </w:r>
          </w:p>
        </w:tc>
        <w:tc>
          <w:tcPr>
            <w:tcW w:w="0" w:type="auto"/>
          </w:tcPr>
          <w:p w14:paraId="4335E399" w14:textId="77777777" w:rsidR="00057AAB" w:rsidRPr="00A343BF" w:rsidRDefault="00057AAB" w:rsidP="00FB09BE">
            <w:pPr>
              <w:pStyle w:val="TAL"/>
              <w:rPr>
                <w:rFonts w:hint="eastAsia"/>
              </w:rPr>
            </w:pPr>
            <w:r w:rsidRPr="00A343BF">
              <w:rPr>
                <w:rFonts w:ascii="Courier New" w:hAnsi="Courier New" w:cs="Courier New"/>
                <w:color w:val="000000"/>
              </w:rPr>
              <w:t>createPolicy</w:t>
            </w:r>
          </w:p>
        </w:tc>
        <w:tc>
          <w:tcPr>
            <w:tcW w:w="1322" w:type="dxa"/>
          </w:tcPr>
          <w:p w14:paraId="05693A01" w14:textId="77777777" w:rsidR="00057AAB" w:rsidRPr="00A343BF" w:rsidRDefault="00057AAB" w:rsidP="00FB09BE">
            <w:pPr>
              <w:pStyle w:val="TAC"/>
              <w:rPr>
                <w:snapToGrid w:val="0"/>
              </w:rPr>
            </w:pPr>
            <w:r w:rsidRPr="00A343BF">
              <w:rPr>
                <w:snapToGrid w:val="0"/>
              </w:rPr>
              <w:t>M</w:t>
            </w:r>
          </w:p>
        </w:tc>
      </w:tr>
      <w:tr w:rsidR="00057AAB" w:rsidRPr="00A343BF" w14:paraId="5378A382" w14:textId="77777777" w:rsidTr="00FB09BE">
        <w:tblPrEx>
          <w:tblCellMar>
            <w:top w:w="0" w:type="dxa"/>
            <w:bottom w:w="0" w:type="dxa"/>
          </w:tblCellMar>
        </w:tblPrEx>
        <w:trPr>
          <w:jc w:val="center"/>
        </w:trPr>
        <w:tc>
          <w:tcPr>
            <w:tcW w:w="4231" w:type="dxa"/>
          </w:tcPr>
          <w:p w14:paraId="0CE5E420" w14:textId="77777777" w:rsidR="00057AAB" w:rsidRPr="00A343BF" w:rsidRDefault="00057AAB" w:rsidP="00FB09BE">
            <w:pPr>
              <w:pStyle w:val="TAL"/>
            </w:pPr>
            <w:r w:rsidRPr="00A343BF">
              <w:rPr>
                <w:rFonts w:ascii="Courier New" w:hAnsi="Courier New" w:cs="Courier New"/>
                <w:color w:val="000000"/>
              </w:rPr>
              <w:t>deletePolicy</w:t>
            </w:r>
          </w:p>
        </w:tc>
        <w:tc>
          <w:tcPr>
            <w:tcW w:w="0" w:type="auto"/>
          </w:tcPr>
          <w:p w14:paraId="6A6D57BE" w14:textId="77777777" w:rsidR="00057AAB" w:rsidRPr="00A343BF" w:rsidRDefault="00057AAB" w:rsidP="00FB09BE">
            <w:pPr>
              <w:pStyle w:val="TAL"/>
            </w:pPr>
            <w:r w:rsidRPr="00A343BF">
              <w:rPr>
                <w:rFonts w:ascii="Courier New" w:hAnsi="Courier New" w:cs="Courier New"/>
                <w:color w:val="000000"/>
              </w:rPr>
              <w:t>deletePolicy</w:t>
            </w:r>
          </w:p>
        </w:tc>
        <w:tc>
          <w:tcPr>
            <w:tcW w:w="1322" w:type="dxa"/>
          </w:tcPr>
          <w:p w14:paraId="7FCC1618" w14:textId="77777777" w:rsidR="00057AAB" w:rsidRPr="00A343BF" w:rsidRDefault="00057AAB" w:rsidP="00FB09BE">
            <w:pPr>
              <w:pStyle w:val="TAC"/>
              <w:rPr>
                <w:snapToGrid w:val="0"/>
              </w:rPr>
            </w:pPr>
            <w:r w:rsidRPr="00A343BF">
              <w:rPr>
                <w:snapToGrid w:val="0"/>
              </w:rPr>
              <w:t>M</w:t>
            </w:r>
          </w:p>
        </w:tc>
      </w:tr>
      <w:tr w:rsidR="00057AAB" w:rsidRPr="00A343BF" w14:paraId="1ADA1FA4" w14:textId="77777777" w:rsidTr="00FB09BE">
        <w:tblPrEx>
          <w:tblCellMar>
            <w:top w:w="0" w:type="dxa"/>
            <w:bottom w:w="0" w:type="dxa"/>
          </w:tblCellMar>
        </w:tblPrEx>
        <w:trPr>
          <w:jc w:val="center"/>
        </w:trPr>
        <w:tc>
          <w:tcPr>
            <w:tcW w:w="4231" w:type="dxa"/>
          </w:tcPr>
          <w:p w14:paraId="562597C1" w14:textId="77777777" w:rsidR="00057AAB" w:rsidRPr="00A343BF" w:rsidRDefault="00057AAB" w:rsidP="00FB09BE">
            <w:pPr>
              <w:pStyle w:val="TAL"/>
            </w:pPr>
            <w:r w:rsidRPr="00A343BF">
              <w:rPr>
                <w:rFonts w:ascii="Courier New" w:hAnsi="Courier New" w:cs="Courier New"/>
                <w:color w:val="000000"/>
              </w:rPr>
              <w:t>updatePolicy</w:t>
            </w:r>
          </w:p>
        </w:tc>
        <w:tc>
          <w:tcPr>
            <w:tcW w:w="0" w:type="auto"/>
          </w:tcPr>
          <w:p w14:paraId="7B3BA5AB" w14:textId="77777777" w:rsidR="00057AAB" w:rsidRPr="00A343BF" w:rsidRDefault="00057AAB" w:rsidP="00FB09BE">
            <w:pPr>
              <w:pStyle w:val="TAL"/>
            </w:pPr>
            <w:r w:rsidRPr="00A343BF">
              <w:rPr>
                <w:rFonts w:ascii="Courier New" w:hAnsi="Courier New" w:cs="Courier New"/>
                <w:color w:val="000000"/>
              </w:rPr>
              <w:t>updatePolicy</w:t>
            </w:r>
          </w:p>
        </w:tc>
        <w:tc>
          <w:tcPr>
            <w:tcW w:w="1322" w:type="dxa"/>
          </w:tcPr>
          <w:p w14:paraId="3A4F9A2A" w14:textId="77777777" w:rsidR="00057AAB" w:rsidRPr="00A343BF" w:rsidRDefault="00057AAB" w:rsidP="00FB09BE">
            <w:pPr>
              <w:pStyle w:val="TAC"/>
              <w:rPr>
                <w:snapToGrid w:val="0"/>
              </w:rPr>
            </w:pPr>
            <w:r w:rsidRPr="00A343BF">
              <w:rPr>
                <w:snapToGrid w:val="0"/>
              </w:rPr>
              <w:t>M</w:t>
            </w:r>
          </w:p>
        </w:tc>
      </w:tr>
      <w:tr w:rsidR="00057AAB" w:rsidRPr="00A343BF" w14:paraId="06EC212D" w14:textId="77777777" w:rsidTr="00FB09BE">
        <w:tblPrEx>
          <w:tblCellMar>
            <w:top w:w="0" w:type="dxa"/>
            <w:bottom w:w="0" w:type="dxa"/>
          </w:tblCellMar>
        </w:tblPrEx>
        <w:trPr>
          <w:jc w:val="center"/>
        </w:trPr>
        <w:tc>
          <w:tcPr>
            <w:tcW w:w="4231" w:type="dxa"/>
          </w:tcPr>
          <w:p w14:paraId="3CFC9D03" w14:textId="77777777" w:rsidR="00057AAB" w:rsidRPr="00A343BF" w:rsidRDefault="00057AAB" w:rsidP="00FB09BE">
            <w:pPr>
              <w:pStyle w:val="TAL"/>
            </w:pPr>
            <w:r w:rsidRPr="00A343BF">
              <w:rPr>
                <w:rFonts w:ascii="Courier New" w:hAnsi="Courier New" w:cs="Courier New"/>
                <w:color w:val="000000"/>
              </w:rPr>
              <w:t>queryPolicy</w:t>
            </w:r>
          </w:p>
        </w:tc>
        <w:tc>
          <w:tcPr>
            <w:tcW w:w="0" w:type="auto"/>
          </w:tcPr>
          <w:p w14:paraId="42204C0A" w14:textId="77777777" w:rsidR="00057AAB" w:rsidRPr="00A343BF" w:rsidRDefault="00057AAB" w:rsidP="00FB09BE">
            <w:pPr>
              <w:pStyle w:val="TAL"/>
            </w:pPr>
            <w:r w:rsidRPr="00A343BF">
              <w:rPr>
                <w:rFonts w:ascii="Courier New" w:hAnsi="Courier New" w:cs="Courier New"/>
                <w:color w:val="000000"/>
              </w:rPr>
              <w:t>queryPolicy</w:t>
            </w:r>
          </w:p>
        </w:tc>
        <w:tc>
          <w:tcPr>
            <w:tcW w:w="1322" w:type="dxa"/>
          </w:tcPr>
          <w:p w14:paraId="6C11EE34" w14:textId="77777777" w:rsidR="00057AAB" w:rsidRPr="00A343BF" w:rsidRDefault="00057AAB" w:rsidP="00FB09BE">
            <w:pPr>
              <w:pStyle w:val="TAC"/>
              <w:rPr>
                <w:snapToGrid w:val="0"/>
              </w:rPr>
            </w:pPr>
            <w:r w:rsidRPr="00A343BF">
              <w:rPr>
                <w:snapToGrid w:val="0"/>
              </w:rPr>
              <w:t>M</w:t>
            </w:r>
          </w:p>
        </w:tc>
      </w:tr>
      <w:tr w:rsidR="00057AAB" w:rsidRPr="00A343BF" w14:paraId="400C084D" w14:textId="77777777" w:rsidTr="00FB09BE">
        <w:tblPrEx>
          <w:tblCellMar>
            <w:top w:w="0" w:type="dxa"/>
            <w:bottom w:w="0" w:type="dxa"/>
          </w:tblCellMar>
        </w:tblPrEx>
        <w:trPr>
          <w:jc w:val="center"/>
        </w:trPr>
        <w:tc>
          <w:tcPr>
            <w:tcW w:w="4231" w:type="dxa"/>
          </w:tcPr>
          <w:p w14:paraId="2BC17E8F" w14:textId="77777777" w:rsidR="00057AAB" w:rsidRPr="00A343BF" w:rsidRDefault="00057AAB" w:rsidP="00FB09BE">
            <w:pPr>
              <w:pStyle w:val="TAL"/>
            </w:pPr>
            <w:r w:rsidRPr="00A343BF">
              <w:rPr>
                <w:rFonts w:ascii="Courier New" w:hAnsi="Courier New" w:cs="Courier New"/>
                <w:color w:val="000000"/>
              </w:rPr>
              <w:t>activatePolicy</w:t>
            </w:r>
          </w:p>
        </w:tc>
        <w:tc>
          <w:tcPr>
            <w:tcW w:w="0" w:type="auto"/>
          </w:tcPr>
          <w:p w14:paraId="39210B2B" w14:textId="77777777" w:rsidR="00057AAB" w:rsidRPr="00A343BF" w:rsidRDefault="00057AAB" w:rsidP="00FB09BE">
            <w:pPr>
              <w:pStyle w:val="TAL"/>
            </w:pPr>
            <w:r w:rsidRPr="00A343BF">
              <w:rPr>
                <w:rFonts w:ascii="Courier New" w:hAnsi="Courier New" w:cs="Courier New"/>
                <w:color w:val="000000"/>
              </w:rPr>
              <w:t>activatePolicy</w:t>
            </w:r>
          </w:p>
        </w:tc>
        <w:tc>
          <w:tcPr>
            <w:tcW w:w="1322" w:type="dxa"/>
          </w:tcPr>
          <w:p w14:paraId="43B63495" w14:textId="77777777" w:rsidR="00057AAB" w:rsidRPr="00A343BF" w:rsidRDefault="00057AAB" w:rsidP="00FB09BE">
            <w:pPr>
              <w:pStyle w:val="TAC"/>
              <w:rPr>
                <w:snapToGrid w:val="0"/>
              </w:rPr>
            </w:pPr>
            <w:r w:rsidRPr="00A343BF">
              <w:rPr>
                <w:snapToGrid w:val="0"/>
              </w:rPr>
              <w:t>M</w:t>
            </w:r>
          </w:p>
        </w:tc>
      </w:tr>
      <w:tr w:rsidR="00057AAB" w:rsidRPr="00A343BF" w14:paraId="695D3B90" w14:textId="77777777" w:rsidTr="00FB09BE">
        <w:tblPrEx>
          <w:tblCellMar>
            <w:top w:w="0" w:type="dxa"/>
            <w:bottom w:w="0" w:type="dxa"/>
          </w:tblCellMar>
        </w:tblPrEx>
        <w:trPr>
          <w:jc w:val="center"/>
        </w:trPr>
        <w:tc>
          <w:tcPr>
            <w:tcW w:w="4231" w:type="dxa"/>
          </w:tcPr>
          <w:p w14:paraId="28A75973" w14:textId="77777777" w:rsidR="00057AAB" w:rsidRPr="00A343BF" w:rsidRDefault="00057AAB" w:rsidP="00FB09BE">
            <w:pPr>
              <w:pStyle w:val="TAL"/>
            </w:pPr>
            <w:r w:rsidRPr="00A343BF">
              <w:rPr>
                <w:rFonts w:ascii="Courier New" w:hAnsi="Courier New" w:cs="Courier New"/>
                <w:color w:val="000000"/>
              </w:rPr>
              <w:t>deactivatePolicy</w:t>
            </w:r>
          </w:p>
        </w:tc>
        <w:tc>
          <w:tcPr>
            <w:tcW w:w="0" w:type="auto"/>
          </w:tcPr>
          <w:p w14:paraId="371F64B3" w14:textId="77777777" w:rsidR="00057AAB" w:rsidRPr="00A343BF" w:rsidRDefault="00057AAB" w:rsidP="00FB09BE">
            <w:pPr>
              <w:pStyle w:val="TAL"/>
            </w:pPr>
            <w:r w:rsidRPr="00A343BF">
              <w:rPr>
                <w:rFonts w:ascii="Courier New" w:hAnsi="Courier New" w:cs="Courier New"/>
                <w:color w:val="000000"/>
              </w:rPr>
              <w:t>deactivatePolicy</w:t>
            </w:r>
          </w:p>
        </w:tc>
        <w:tc>
          <w:tcPr>
            <w:tcW w:w="1322" w:type="dxa"/>
          </w:tcPr>
          <w:p w14:paraId="4A66EB49" w14:textId="77777777" w:rsidR="00057AAB" w:rsidRPr="00A343BF" w:rsidRDefault="00057AAB" w:rsidP="00FB09BE">
            <w:pPr>
              <w:pStyle w:val="TAC"/>
              <w:rPr>
                <w:snapToGrid w:val="0"/>
              </w:rPr>
            </w:pPr>
            <w:r w:rsidRPr="00A343BF">
              <w:rPr>
                <w:snapToGrid w:val="0"/>
              </w:rPr>
              <w:t>M</w:t>
            </w:r>
          </w:p>
        </w:tc>
      </w:tr>
      <w:tr w:rsidR="00057AAB" w:rsidRPr="00A343BF" w14:paraId="65338579" w14:textId="77777777" w:rsidTr="00FB09BE">
        <w:tblPrEx>
          <w:tblCellMar>
            <w:top w:w="0" w:type="dxa"/>
            <w:bottom w:w="0" w:type="dxa"/>
          </w:tblCellMar>
        </w:tblPrEx>
        <w:trPr>
          <w:jc w:val="center"/>
        </w:trPr>
        <w:tc>
          <w:tcPr>
            <w:tcW w:w="4231" w:type="dxa"/>
          </w:tcPr>
          <w:p w14:paraId="38C300AB" w14:textId="77777777" w:rsidR="00057AAB" w:rsidRPr="00A343BF" w:rsidRDefault="00057AAB" w:rsidP="00FB09BE">
            <w:pPr>
              <w:pStyle w:val="TAL"/>
              <w:rPr>
                <w:rFonts w:ascii="Courier New" w:hAnsi="Courier New" w:cs="Courier New"/>
                <w:color w:val="000000"/>
              </w:rPr>
            </w:pPr>
            <w:r w:rsidRPr="00A343BF">
              <w:rPr>
                <w:rFonts w:ascii="Courier New" w:hAnsi="Courier New" w:cs="Courier New"/>
                <w:color w:val="000000"/>
              </w:rPr>
              <w:t>queryPolicyList</w:t>
            </w:r>
          </w:p>
        </w:tc>
        <w:tc>
          <w:tcPr>
            <w:tcW w:w="0" w:type="auto"/>
          </w:tcPr>
          <w:p w14:paraId="2BFD758A" w14:textId="77777777" w:rsidR="00057AAB" w:rsidRPr="00A343BF" w:rsidRDefault="00057AAB" w:rsidP="00FB09BE">
            <w:pPr>
              <w:pStyle w:val="TAL"/>
              <w:rPr>
                <w:rFonts w:ascii="Courier New" w:hAnsi="Courier New" w:cs="Courier New"/>
                <w:color w:val="000000"/>
              </w:rPr>
            </w:pPr>
            <w:r w:rsidRPr="00A343BF">
              <w:rPr>
                <w:rFonts w:ascii="Courier New" w:hAnsi="Courier New" w:cs="Courier New"/>
                <w:color w:val="000000"/>
              </w:rPr>
              <w:t>queryPolicyList</w:t>
            </w:r>
          </w:p>
        </w:tc>
        <w:tc>
          <w:tcPr>
            <w:tcW w:w="1322" w:type="dxa"/>
          </w:tcPr>
          <w:p w14:paraId="35930BAC" w14:textId="77777777" w:rsidR="00057AAB" w:rsidRPr="00A343BF" w:rsidRDefault="00057AAB" w:rsidP="00FB09BE">
            <w:pPr>
              <w:pStyle w:val="TAC"/>
              <w:rPr>
                <w:snapToGrid w:val="0"/>
              </w:rPr>
            </w:pPr>
            <w:r w:rsidRPr="00A343BF">
              <w:rPr>
                <w:snapToGrid w:val="0"/>
              </w:rPr>
              <w:t>M</w:t>
            </w:r>
          </w:p>
        </w:tc>
      </w:tr>
      <w:tr w:rsidR="00057AAB" w:rsidRPr="00A343BF" w14:paraId="71B18827" w14:textId="77777777" w:rsidTr="00FB09BE">
        <w:tblPrEx>
          <w:tblCellMar>
            <w:top w:w="0" w:type="dxa"/>
            <w:bottom w:w="0" w:type="dxa"/>
          </w:tblCellMar>
        </w:tblPrEx>
        <w:trPr>
          <w:jc w:val="center"/>
        </w:trPr>
        <w:tc>
          <w:tcPr>
            <w:tcW w:w="4231" w:type="dxa"/>
          </w:tcPr>
          <w:p w14:paraId="04945172" w14:textId="77777777" w:rsidR="00057AAB" w:rsidRPr="00A343BF" w:rsidRDefault="00057AAB" w:rsidP="00FB09BE">
            <w:pPr>
              <w:pStyle w:val="TAL"/>
              <w:rPr>
                <w:rFonts w:ascii="Courier New" w:hAnsi="Courier New" w:cs="Courier New"/>
                <w:color w:val="000000"/>
              </w:rPr>
            </w:pPr>
            <w:r w:rsidRPr="00A343BF">
              <w:rPr>
                <w:rFonts w:ascii="Courier New" w:hAnsi="Courier New" w:cs="Courier New"/>
                <w:color w:val="000000"/>
              </w:rPr>
              <w:t>policyConflictNotification</w:t>
            </w:r>
          </w:p>
        </w:tc>
        <w:tc>
          <w:tcPr>
            <w:tcW w:w="0" w:type="auto"/>
          </w:tcPr>
          <w:p w14:paraId="490537C3" w14:textId="77777777" w:rsidR="00057AAB" w:rsidRPr="00A343BF" w:rsidRDefault="00057AAB" w:rsidP="00FB09BE">
            <w:pPr>
              <w:pStyle w:val="TAL"/>
              <w:rPr>
                <w:rFonts w:ascii="Courier New" w:hAnsi="Courier New" w:cs="Courier New"/>
                <w:color w:val="000000"/>
              </w:rPr>
            </w:pPr>
            <w:r w:rsidRPr="00A343BF">
              <w:rPr>
                <w:rFonts w:ascii="Courier New" w:hAnsi="Courier New" w:cs="Courier New"/>
                <w:color w:val="000000"/>
              </w:rPr>
              <w:t>policyConflictNotification</w:t>
            </w:r>
          </w:p>
        </w:tc>
        <w:tc>
          <w:tcPr>
            <w:tcW w:w="1322" w:type="dxa"/>
          </w:tcPr>
          <w:p w14:paraId="68391A44" w14:textId="77777777" w:rsidR="00057AAB" w:rsidRPr="00A343BF" w:rsidRDefault="00057AAB" w:rsidP="00FB09BE">
            <w:pPr>
              <w:pStyle w:val="TAC"/>
              <w:rPr>
                <w:snapToGrid w:val="0"/>
              </w:rPr>
            </w:pPr>
            <w:r w:rsidRPr="00A343BF">
              <w:rPr>
                <w:snapToGrid w:val="0"/>
              </w:rPr>
              <w:t>M</w:t>
            </w:r>
          </w:p>
        </w:tc>
      </w:tr>
    </w:tbl>
    <w:p w14:paraId="42C13E1F" w14:textId="77777777" w:rsidR="00057AAB" w:rsidRPr="00A343BF" w:rsidRDefault="00057AAB" w:rsidP="00057AAB"/>
    <w:p w14:paraId="0A791224" w14:textId="77777777" w:rsidR="00057AAB" w:rsidRPr="00844228" w:rsidRDefault="00D1133E" w:rsidP="00295A68">
      <w:pPr>
        <w:pStyle w:val="Heading2"/>
      </w:pPr>
      <w:bookmarkStart w:id="258" w:name="_Toc26279475"/>
      <w:bookmarkStart w:id="259" w:name="_Toc26439821"/>
      <w:r w:rsidRPr="00844228">
        <w:t>B</w:t>
      </w:r>
      <w:r w:rsidR="00057AAB" w:rsidRPr="00844228">
        <w:t>.3.2</w:t>
      </w:r>
      <w:r w:rsidR="00057AAB" w:rsidRPr="00844228">
        <w:tab/>
        <w:t>Operation parameter mapping</w:t>
      </w:r>
      <w:bookmarkEnd w:id="258"/>
      <w:bookmarkEnd w:id="259"/>
    </w:p>
    <w:p w14:paraId="61B9B19D" w14:textId="77777777" w:rsidR="00844228" w:rsidRPr="00844228" w:rsidRDefault="00844228" w:rsidP="00844228">
      <w:pPr>
        <w:pStyle w:val="Heading3"/>
      </w:pPr>
      <w:bookmarkStart w:id="260" w:name="_Toc26439822"/>
      <w:r w:rsidRPr="00844228">
        <w:t>B.3.2.0</w:t>
      </w:r>
      <w:r w:rsidRPr="00844228">
        <w:tab/>
        <w:t>General</w:t>
      </w:r>
      <w:bookmarkEnd w:id="260"/>
    </w:p>
    <w:p w14:paraId="2BDFB944" w14:textId="77777777" w:rsidR="00057AAB" w:rsidRPr="00844228" w:rsidRDefault="00057AAB" w:rsidP="00057AAB">
      <w:r w:rsidRPr="00844228">
        <w:t xml:space="preserve">The clause 10 defines semantics of parameters carried in operations. </w:t>
      </w:r>
      <w:r w:rsidRPr="00844228">
        <w:rPr>
          <w:lang w:eastAsia="zh-CN"/>
        </w:rPr>
        <w:t xml:space="preserve">The tables below </w:t>
      </w:r>
      <w:r w:rsidRPr="00844228">
        <w:t>show the mapping of these parameters, as per operation, to their equivalents defined in this SS.</w:t>
      </w:r>
    </w:p>
    <w:p w14:paraId="40D32864" w14:textId="77777777" w:rsidR="00057AAB" w:rsidRPr="00A343BF" w:rsidRDefault="00D1133E" w:rsidP="00295A68">
      <w:pPr>
        <w:pStyle w:val="Heading3"/>
        <w:rPr>
          <w:rFonts w:ascii="Courier New" w:hAnsi="Courier New"/>
          <w:highlight w:val="cyan"/>
        </w:rPr>
      </w:pPr>
      <w:bookmarkStart w:id="261" w:name="_Toc26279476"/>
      <w:bookmarkStart w:id="262" w:name="_Toc26439823"/>
      <w:r w:rsidRPr="00844228">
        <w:lastRenderedPageBreak/>
        <w:t>B</w:t>
      </w:r>
      <w:r w:rsidR="00057AAB" w:rsidRPr="00844228">
        <w:t>.3</w:t>
      </w:r>
      <w:r w:rsidR="00057AAB" w:rsidRPr="00844228">
        <w:rPr>
          <w:lang w:eastAsia="zh-CN"/>
        </w:rPr>
        <w:t>.2.1</w:t>
      </w:r>
      <w:r w:rsidR="00057AAB" w:rsidRPr="00844228">
        <w:rPr>
          <w:lang w:eastAsia="zh-CN"/>
        </w:rPr>
        <w:tab/>
      </w:r>
      <w:r w:rsidR="00057AAB" w:rsidRPr="00844228">
        <w:t xml:space="preserve">Operation </w:t>
      </w:r>
      <w:r w:rsidR="00057AAB" w:rsidRPr="00844228">
        <w:rPr>
          <w:rFonts w:ascii="Courier New" w:hAnsi="Courier New" w:cs="Courier New"/>
        </w:rPr>
        <w:t>createPolicy</w:t>
      </w:r>
      <w:bookmarkEnd w:id="261"/>
      <w:bookmarkEnd w:id="262"/>
    </w:p>
    <w:p w14:paraId="7FC15120" w14:textId="77777777" w:rsidR="00057AAB" w:rsidRPr="00A343BF" w:rsidRDefault="00D1133E" w:rsidP="00295A68">
      <w:pPr>
        <w:pStyle w:val="Heading4"/>
        <w:rPr>
          <w:lang w:eastAsia="zh-CN"/>
        </w:rPr>
      </w:pPr>
      <w:bookmarkStart w:id="263" w:name="_Toc26279477"/>
      <w:bookmarkStart w:id="264" w:name="_Toc26439824"/>
      <w:r w:rsidRPr="00A343BF">
        <w:t>B</w:t>
      </w:r>
      <w:r w:rsidR="00057AAB" w:rsidRPr="00A343BF">
        <w:t>.3</w:t>
      </w:r>
      <w:r w:rsidR="00057AAB" w:rsidRPr="00A343BF">
        <w:rPr>
          <w:lang w:eastAsia="zh-CN"/>
        </w:rPr>
        <w:t>.2.1.1</w:t>
      </w:r>
      <w:r w:rsidR="00057AAB" w:rsidRPr="00A343BF">
        <w:rPr>
          <w:lang w:eastAsia="zh-CN"/>
        </w:rPr>
        <w:tab/>
      </w:r>
      <w:r w:rsidR="00057AAB" w:rsidRPr="00A343BF">
        <w:t>Input parameters</w:t>
      </w:r>
      <w:bookmarkEnd w:id="263"/>
      <w:bookmarkEnd w:id="264"/>
    </w:p>
    <w:p w14:paraId="36523FCC"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.2.1.1</w:t>
      </w:r>
      <w:r w:rsidRPr="00A343BF">
        <w:t>: Mapping from IS createPolicy input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5B403D17" w14:textId="77777777" w:rsidTr="00FB09BE">
        <w:tblPrEx>
          <w:tblCellMar>
            <w:top w:w="0" w:type="dxa"/>
            <w:bottom w:w="0" w:type="dxa"/>
          </w:tblCellMar>
        </w:tblPrEx>
        <w:trPr>
          <w:jc w:val="center"/>
        </w:trPr>
        <w:tc>
          <w:tcPr>
            <w:tcW w:w="4231" w:type="dxa"/>
            <w:shd w:val="pct15" w:color="auto" w:fill="FFFFFF"/>
          </w:tcPr>
          <w:p w14:paraId="0C6642AA" w14:textId="77777777" w:rsidR="00057AAB" w:rsidRPr="00A343BF" w:rsidRDefault="00057AAB" w:rsidP="00FB09BE">
            <w:pPr>
              <w:pStyle w:val="TAH"/>
            </w:pPr>
            <w:r w:rsidRPr="00A343BF">
              <w:t>IS Operation parameter</w:t>
            </w:r>
          </w:p>
        </w:tc>
        <w:tc>
          <w:tcPr>
            <w:tcW w:w="0" w:type="auto"/>
            <w:shd w:val="pct15" w:color="auto" w:fill="FFFFFF"/>
          </w:tcPr>
          <w:p w14:paraId="4A182729" w14:textId="77777777" w:rsidR="00057AAB" w:rsidRPr="00A343BF" w:rsidRDefault="00057AAB" w:rsidP="00FB09BE">
            <w:pPr>
              <w:pStyle w:val="TAH"/>
            </w:pPr>
            <w:r w:rsidRPr="00A343BF">
              <w:t>SS Operation parameter</w:t>
            </w:r>
          </w:p>
        </w:tc>
        <w:tc>
          <w:tcPr>
            <w:tcW w:w="1322" w:type="dxa"/>
            <w:shd w:val="pct15" w:color="auto" w:fill="FFFFFF"/>
          </w:tcPr>
          <w:p w14:paraId="1BA31A9A" w14:textId="77777777" w:rsidR="00057AAB" w:rsidRPr="00A343BF" w:rsidRDefault="00057AAB" w:rsidP="00FB09BE">
            <w:pPr>
              <w:pStyle w:val="TAH"/>
            </w:pPr>
            <w:r w:rsidRPr="00A343BF">
              <w:t>Qualifier</w:t>
            </w:r>
          </w:p>
        </w:tc>
      </w:tr>
      <w:tr w:rsidR="00057AAB" w:rsidRPr="00A343BF" w14:paraId="3F26DD07" w14:textId="77777777" w:rsidTr="00FB09BE">
        <w:tblPrEx>
          <w:tblCellMar>
            <w:top w:w="0" w:type="dxa"/>
            <w:bottom w:w="0" w:type="dxa"/>
          </w:tblCellMar>
        </w:tblPrEx>
        <w:trPr>
          <w:jc w:val="center"/>
        </w:trPr>
        <w:tc>
          <w:tcPr>
            <w:tcW w:w="4231" w:type="dxa"/>
          </w:tcPr>
          <w:p w14:paraId="4A748F92"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0" w:type="auto"/>
          </w:tcPr>
          <w:p w14:paraId="74B4A34F"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1322" w:type="dxa"/>
          </w:tcPr>
          <w:p w14:paraId="50EA14A5" w14:textId="77777777" w:rsidR="00057AAB" w:rsidRPr="00A343BF" w:rsidRDefault="00057AAB" w:rsidP="00FB09BE">
            <w:pPr>
              <w:pStyle w:val="TAC"/>
              <w:rPr>
                <w:snapToGrid w:val="0"/>
              </w:rPr>
            </w:pPr>
            <w:r w:rsidRPr="00A343BF">
              <w:rPr>
                <w:snapToGrid w:val="0"/>
              </w:rPr>
              <w:t>M</w:t>
            </w:r>
          </w:p>
        </w:tc>
      </w:tr>
      <w:tr w:rsidR="00057AAB" w:rsidRPr="00A343BF" w14:paraId="3CD6D4CF" w14:textId="77777777" w:rsidTr="00FB09BE">
        <w:tblPrEx>
          <w:tblCellMar>
            <w:top w:w="0" w:type="dxa"/>
            <w:bottom w:w="0" w:type="dxa"/>
          </w:tblCellMar>
        </w:tblPrEx>
        <w:trPr>
          <w:jc w:val="center"/>
        </w:trPr>
        <w:tc>
          <w:tcPr>
            <w:tcW w:w="4231" w:type="dxa"/>
          </w:tcPr>
          <w:p w14:paraId="50FA1C46"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0" w:type="auto"/>
          </w:tcPr>
          <w:p w14:paraId="261B9541"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1322" w:type="dxa"/>
          </w:tcPr>
          <w:p w14:paraId="0B39A0B4" w14:textId="77777777" w:rsidR="00057AAB" w:rsidRPr="00A343BF" w:rsidRDefault="00057AAB" w:rsidP="00FB09BE">
            <w:pPr>
              <w:pStyle w:val="TAC"/>
              <w:rPr>
                <w:snapToGrid w:val="0"/>
              </w:rPr>
            </w:pPr>
            <w:r w:rsidRPr="00A343BF">
              <w:rPr>
                <w:snapToGrid w:val="0"/>
              </w:rPr>
              <w:t>M</w:t>
            </w:r>
          </w:p>
        </w:tc>
      </w:tr>
      <w:tr w:rsidR="00057AAB" w:rsidRPr="00A343BF" w14:paraId="51780F0E" w14:textId="77777777" w:rsidTr="00FB09BE">
        <w:tblPrEx>
          <w:tblCellMar>
            <w:top w:w="0" w:type="dxa"/>
            <w:bottom w:w="0" w:type="dxa"/>
          </w:tblCellMar>
        </w:tblPrEx>
        <w:trPr>
          <w:jc w:val="center"/>
        </w:trPr>
        <w:tc>
          <w:tcPr>
            <w:tcW w:w="4231" w:type="dxa"/>
          </w:tcPr>
          <w:p w14:paraId="18AEE49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0" w:type="auto"/>
          </w:tcPr>
          <w:p w14:paraId="08852598"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1322" w:type="dxa"/>
          </w:tcPr>
          <w:p w14:paraId="76FFE16D" w14:textId="77777777" w:rsidR="00057AAB" w:rsidRPr="00A343BF" w:rsidRDefault="00057AAB" w:rsidP="00FB09BE">
            <w:pPr>
              <w:pStyle w:val="TAC"/>
              <w:rPr>
                <w:snapToGrid w:val="0"/>
              </w:rPr>
            </w:pPr>
            <w:r w:rsidRPr="00A343BF">
              <w:rPr>
                <w:snapToGrid w:val="0"/>
              </w:rPr>
              <w:t>M</w:t>
            </w:r>
          </w:p>
        </w:tc>
      </w:tr>
      <w:tr w:rsidR="00057AAB" w:rsidRPr="00A343BF" w14:paraId="22EE62E4" w14:textId="77777777" w:rsidTr="00FB09BE">
        <w:tblPrEx>
          <w:tblCellMar>
            <w:top w:w="0" w:type="dxa"/>
            <w:bottom w:w="0" w:type="dxa"/>
          </w:tblCellMar>
        </w:tblPrEx>
        <w:trPr>
          <w:jc w:val="center"/>
        </w:trPr>
        <w:tc>
          <w:tcPr>
            <w:tcW w:w="4231" w:type="dxa"/>
          </w:tcPr>
          <w:p w14:paraId="05E65AB1"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0" w:type="auto"/>
          </w:tcPr>
          <w:p w14:paraId="7131DA2A"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1322" w:type="dxa"/>
          </w:tcPr>
          <w:p w14:paraId="208B815C" w14:textId="77777777" w:rsidR="00057AAB" w:rsidRPr="00A343BF" w:rsidRDefault="00057AAB" w:rsidP="00FB09BE">
            <w:pPr>
              <w:pStyle w:val="TAC"/>
              <w:rPr>
                <w:snapToGrid w:val="0"/>
              </w:rPr>
            </w:pPr>
            <w:r w:rsidRPr="00A343BF">
              <w:rPr>
                <w:snapToGrid w:val="0"/>
              </w:rPr>
              <w:t>M</w:t>
            </w:r>
          </w:p>
        </w:tc>
      </w:tr>
      <w:tr w:rsidR="00057AAB" w:rsidRPr="00A343BF" w14:paraId="663C31C0" w14:textId="77777777" w:rsidTr="00FB09BE">
        <w:tblPrEx>
          <w:tblCellMar>
            <w:top w:w="0" w:type="dxa"/>
            <w:bottom w:w="0" w:type="dxa"/>
          </w:tblCellMar>
        </w:tblPrEx>
        <w:trPr>
          <w:jc w:val="center"/>
        </w:trPr>
        <w:tc>
          <w:tcPr>
            <w:tcW w:w="4231" w:type="dxa"/>
          </w:tcPr>
          <w:p w14:paraId="2E548EB5"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0" w:type="auto"/>
          </w:tcPr>
          <w:p w14:paraId="7CF39356"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1322" w:type="dxa"/>
          </w:tcPr>
          <w:p w14:paraId="2768456D" w14:textId="77777777" w:rsidR="00057AAB" w:rsidRPr="00A343BF" w:rsidRDefault="00057AAB" w:rsidP="00FB09BE">
            <w:pPr>
              <w:pStyle w:val="TAC"/>
              <w:rPr>
                <w:snapToGrid w:val="0"/>
              </w:rPr>
            </w:pPr>
            <w:r w:rsidRPr="00A343BF">
              <w:rPr>
                <w:snapToGrid w:val="0"/>
              </w:rPr>
              <w:t>M</w:t>
            </w:r>
          </w:p>
        </w:tc>
      </w:tr>
      <w:tr w:rsidR="00057AAB" w:rsidRPr="00A343BF" w14:paraId="084D15D1" w14:textId="77777777" w:rsidTr="00FB09BE">
        <w:tblPrEx>
          <w:tblCellMar>
            <w:top w:w="0" w:type="dxa"/>
            <w:bottom w:w="0" w:type="dxa"/>
          </w:tblCellMar>
        </w:tblPrEx>
        <w:trPr>
          <w:jc w:val="center"/>
        </w:trPr>
        <w:tc>
          <w:tcPr>
            <w:tcW w:w="4231" w:type="dxa"/>
          </w:tcPr>
          <w:p w14:paraId="2E4D73B5"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0" w:type="auto"/>
          </w:tcPr>
          <w:p w14:paraId="6C5CC23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1322" w:type="dxa"/>
          </w:tcPr>
          <w:p w14:paraId="3D94960C" w14:textId="77777777" w:rsidR="00057AAB" w:rsidRPr="00A343BF" w:rsidRDefault="00057AAB" w:rsidP="00FB09BE">
            <w:pPr>
              <w:pStyle w:val="TAC"/>
              <w:rPr>
                <w:snapToGrid w:val="0"/>
              </w:rPr>
            </w:pPr>
            <w:r w:rsidRPr="00A343BF">
              <w:rPr>
                <w:snapToGrid w:val="0"/>
              </w:rPr>
              <w:t>M</w:t>
            </w:r>
          </w:p>
        </w:tc>
      </w:tr>
    </w:tbl>
    <w:p w14:paraId="104AA308" w14:textId="77777777" w:rsidR="00FC4CF4" w:rsidRDefault="00FC4CF4" w:rsidP="00FC4CF4">
      <w:bookmarkStart w:id="265" w:name="_Toc26279478"/>
    </w:p>
    <w:p w14:paraId="1A5D34E9" w14:textId="77777777" w:rsidR="00057AAB" w:rsidRPr="00A343BF" w:rsidRDefault="00D1133E" w:rsidP="00295A68">
      <w:pPr>
        <w:pStyle w:val="Heading4"/>
        <w:rPr>
          <w:lang w:eastAsia="zh-CN"/>
        </w:rPr>
      </w:pPr>
      <w:bookmarkStart w:id="266" w:name="_Toc26439825"/>
      <w:r w:rsidRPr="00A343BF">
        <w:t>B</w:t>
      </w:r>
      <w:r w:rsidR="00057AAB" w:rsidRPr="00A343BF">
        <w:t>.3</w:t>
      </w:r>
      <w:r w:rsidR="00057AAB" w:rsidRPr="00A343BF">
        <w:rPr>
          <w:lang w:eastAsia="zh-CN"/>
        </w:rPr>
        <w:t>.2.1.2</w:t>
      </w:r>
      <w:r w:rsidR="00057AAB" w:rsidRPr="00A343BF">
        <w:rPr>
          <w:lang w:eastAsia="zh-CN"/>
        </w:rPr>
        <w:tab/>
      </w:r>
      <w:r w:rsidR="00057AAB" w:rsidRPr="00A343BF">
        <w:t>Output parameters</w:t>
      </w:r>
      <w:bookmarkEnd w:id="265"/>
      <w:bookmarkEnd w:id="266"/>
    </w:p>
    <w:p w14:paraId="04C3A1AB"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.2.1.2</w:t>
      </w:r>
      <w:r w:rsidRPr="00A343BF">
        <w:t>: Mapping from IS createPolicy output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4F2E316E" w14:textId="77777777" w:rsidTr="00FB09BE">
        <w:tblPrEx>
          <w:tblCellMar>
            <w:top w:w="0" w:type="dxa"/>
            <w:bottom w:w="0" w:type="dxa"/>
          </w:tblCellMar>
        </w:tblPrEx>
        <w:trPr>
          <w:jc w:val="center"/>
        </w:trPr>
        <w:tc>
          <w:tcPr>
            <w:tcW w:w="4231" w:type="dxa"/>
            <w:shd w:val="pct15" w:color="auto" w:fill="FFFFFF"/>
          </w:tcPr>
          <w:p w14:paraId="601DDA7C" w14:textId="77777777" w:rsidR="00057AAB" w:rsidRPr="00A343BF" w:rsidRDefault="00057AAB" w:rsidP="00FB09BE">
            <w:pPr>
              <w:pStyle w:val="TAH"/>
            </w:pPr>
            <w:r w:rsidRPr="00A343BF">
              <w:t>IS Operation parameter</w:t>
            </w:r>
          </w:p>
        </w:tc>
        <w:tc>
          <w:tcPr>
            <w:tcW w:w="0" w:type="auto"/>
            <w:shd w:val="pct15" w:color="auto" w:fill="FFFFFF"/>
          </w:tcPr>
          <w:p w14:paraId="7453BE2E" w14:textId="77777777" w:rsidR="00057AAB" w:rsidRPr="00A343BF" w:rsidRDefault="00057AAB" w:rsidP="00FB09BE">
            <w:pPr>
              <w:pStyle w:val="TAH"/>
            </w:pPr>
            <w:r w:rsidRPr="00A343BF">
              <w:t>SS Operation parameter</w:t>
            </w:r>
          </w:p>
        </w:tc>
        <w:tc>
          <w:tcPr>
            <w:tcW w:w="1322" w:type="dxa"/>
            <w:shd w:val="pct15" w:color="auto" w:fill="FFFFFF"/>
          </w:tcPr>
          <w:p w14:paraId="4BB3E392" w14:textId="77777777" w:rsidR="00057AAB" w:rsidRPr="00A343BF" w:rsidRDefault="00057AAB" w:rsidP="00FB09BE">
            <w:pPr>
              <w:pStyle w:val="TAH"/>
            </w:pPr>
            <w:r w:rsidRPr="00A343BF">
              <w:t>Qualifier</w:t>
            </w:r>
          </w:p>
        </w:tc>
      </w:tr>
      <w:tr w:rsidR="00057AAB" w:rsidRPr="00A343BF" w14:paraId="77F7822C" w14:textId="77777777" w:rsidTr="00FB09BE">
        <w:tblPrEx>
          <w:tblCellMar>
            <w:top w:w="0" w:type="dxa"/>
            <w:bottom w:w="0" w:type="dxa"/>
          </w:tblCellMar>
        </w:tblPrEx>
        <w:trPr>
          <w:jc w:val="center"/>
        </w:trPr>
        <w:tc>
          <w:tcPr>
            <w:tcW w:w="4231" w:type="dxa"/>
          </w:tcPr>
          <w:p w14:paraId="3A2B1730"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0" w:type="auto"/>
          </w:tcPr>
          <w:p w14:paraId="22255831"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1322" w:type="dxa"/>
          </w:tcPr>
          <w:p w14:paraId="0DB51BC8" w14:textId="77777777" w:rsidR="00057AAB" w:rsidRPr="00A343BF" w:rsidRDefault="00057AAB" w:rsidP="00FB09BE">
            <w:pPr>
              <w:pStyle w:val="TAC"/>
              <w:rPr>
                <w:snapToGrid w:val="0"/>
              </w:rPr>
            </w:pPr>
            <w:r w:rsidRPr="00A343BF">
              <w:rPr>
                <w:snapToGrid w:val="0"/>
              </w:rPr>
              <w:t>M</w:t>
            </w:r>
          </w:p>
        </w:tc>
      </w:tr>
      <w:tr w:rsidR="00057AAB" w:rsidRPr="00A343BF" w14:paraId="383C7803" w14:textId="77777777" w:rsidTr="00FB09BE">
        <w:tblPrEx>
          <w:tblCellMar>
            <w:top w:w="0" w:type="dxa"/>
            <w:bottom w:w="0" w:type="dxa"/>
          </w:tblCellMar>
        </w:tblPrEx>
        <w:trPr>
          <w:jc w:val="center"/>
        </w:trPr>
        <w:tc>
          <w:tcPr>
            <w:tcW w:w="4231" w:type="dxa"/>
          </w:tcPr>
          <w:p w14:paraId="6D49CCD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0" w:type="auto"/>
          </w:tcPr>
          <w:p w14:paraId="4345364B"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1322" w:type="dxa"/>
          </w:tcPr>
          <w:p w14:paraId="5140A666" w14:textId="77777777" w:rsidR="00057AAB" w:rsidRPr="00A343BF" w:rsidRDefault="00057AAB" w:rsidP="00FB09BE">
            <w:pPr>
              <w:pStyle w:val="TAC"/>
              <w:rPr>
                <w:snapToGrid w:val="0"/>
              </w:rPr>
            </w:pPr>
            <w:r w:rsidRPr="00A343BF">
              <w:rPr>
                <w:snapToGrid w:val="0"/>
              </w:rPr>
              <w:t>M</w:t>
            </w:r>
          </w:p>
        </w:tc>
      </w:tr>
      <w:tr w:rsidR="00057AAB" w:rsidRPr="00A343BF" w14:paraId="57E89FB6" w14:textId="77777777" w:rsidTr="00FB09BE">
        <w:tblPrEx>
          <w:tblCellMar>
            <w:top w:w="0" w:type="dxa"/>
            <w:bottom w:w="0" w:type="dxa"/>
          </w:tblCellMar>
        </w:tblPrEx>
        <w:trPr>
          <w:jc w:val="center"/>
        </w:trPr>
        <w:tc>
          <w:tcPr>
            <w:tcW w:w="4231" w:type="dxa"/>
          </w:tcPr>
          <w:p w14:paraId="02D4E695"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policyId</w:t>
            </w:r>
          </w:p>
        </w:tc>
        <w:tc>
          <w:tcPr>
            <w:tcW w:w="0" w:type="auto"/>
          </w:tcPr>
          <w:p w14:paraId="3C9E8D4A"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szCs w:val="18"/>
                <w:lang w:eastAsia="zh-CN" w:bidi="ar-KW"/>
              </w:rPr>
              <w:t>policyInfoId</w:t>
            </w:r>
          </w:p>
        </w:tc>
        <w:tc>
          <w:tcPr>
            <w:tcW w:w="1322" w:type="dxa"/>
          </w:tcPr>
          <w:p w14:paraId="299F1B57" w14:textId="77777777" w:rsidR="00057AAB" w:rsidRPr="00A343BF" w:rsidRDefault="00057AAB" w:rsidP="00FB09BE">
            <w:pPr>
              <w:pStyle w:val="TAC"/>
              <w:rPr>
                <w:snapToGrid w:val="0"/>
              </w:rPr>
            </w:pPr>
            <w:r w:rsidRPr="00A343BF">
              <w:rPr>
                <w:snapToGrid w:val="0"/>
              </w:rPr>
              <w:t>M</w:t>
            </w:r>
          </w:p>
        </w:tc>
      </w:tr>
      <w:tr w:rsidR="00057AAB" w:rsidRPr="00A343BF" w14:paraId="43478985" w14:textId="77777777" w:rsidTr="00FB09BE">
        <w:tblPrEx>
          <w:tblCellMar>
            <w:top w:w="0" w:type="dxa"/>
            <w:bottom w:w="0" w:type="dxa"/>
          </w:tblCellMar>
        </w:tblPrEx>
        <w:trPr>
          <w:jc w:val="center"/>
        </w:trPr>
        <w:tc>
          <w:tcPr>
            <w:tcW w:w="4231" w:type="dxa"/>
          </w:tcPr>
          <w:p w14:paraId="1243F16C"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0" w:type="auto"/>
          </w:tcPr>
          <w:p w14:paraId="539169B7"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1322" w:type="dxa"/>
          </w:tcPr>
          <w:p w14:paraId="0C917523" w14:textId="77777777" w:rsidR="00057AAB" w:rsidRPr="00A343BF" w:rsidRDefault="00057AAB" w:rsidP="00FB09BE">
            <w:pPr>
              <w:pStyle w:val="TAC"/>
              <w:rPr>
                <w:snapToGrid w:val="0"/>
              </w:rPr>
            </w:pPr>
            <w:r w:rsidRPr="00A343BF">
              <w:rPr>
                <w:snapToGrid w:val="0"/>
              </w:rPr>
              <w:t>M</w:t>
            </w:r>
          </w:p>
        </w:tc>
      </w:tr>
      <w:tr w:rsidR="00057AAB" w:rsidRPr="00A343BF" w14:paraId="1ADCC4AA" w14:textId="77777777" w:rsidTr="00FB09BE">
        <w:tblPrEx>
          <w:tblCellMar>
            <w:top w:w="0" w:type="dxa"/>
            <w:bottom w:w="0" w:type="dxa"/>
          </w:tblCellMar>
        </w:tblPrEx>
        <w:trPr>
          <w:jc w:val="center"/>
        </w:trPr>
        <w:tc>
          <w:tcPr>
            <w:tcW w:w="4231" w:type="dxa"/>
          </w:tcPr>
          <w:p w14:paraId="2A7389EF"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0" w:type="auto"/>
          </w:tcPr>
          <w:p w14:paraId="2D7F6EC4"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1322" w:type="dxa"/>
          </w:tcPr>
          <w:p w14:paraId="0CC91FFC" w14:textId="77777777" w:rsidR="00057AAB" w:rsidRPr="00A343BF" w:rsidRDefault="00057AAB" w:rsidP="00FB09BE">
            <w:pPr>
              <w:pStyle w:val="TAC"/>
              <w:rPr>
                <w:snapToGrid w:val="0"/>
              </w:rPr>
            </w:pPr>
            <w:r w:rsidRPr="00A343BF">
              <w:rPr>
                <w:snapToGrid w:val="0"/>
              </w:rPr>
              <w:t>M</w:t>
            </w:r>
          </w:p>
        </w:tc>
      </w:tr>
      <w:tr w:rsidR="00057AAB" w:rsidRPr="00A343BF" w14:paraId="5E580E24" w14:textId="77777777" w:rsidTr="00FB09BE">
        <w:tblPrEx>
          <w:tblCellMar>
            <w:top w:w="0" w:type="dxa"/>
            <w:bottom w:w="0" w:type="dxa"/>
          </w:tblCellMar>
        </w:tblPrEx>
        <w:trPr>
          <w:jc w:val="center"/>
        </w:trPr>
        <w:tc>
          <w:tcPr>
            <w:tcW w:w="4231" w:type="dxa"/>
          </w:tcPr>
          <w:p w14:paraId="2271777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0" w:type="auto"/>
          </w:tcPr>
          <w:p w14:paraId="7601C60E"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1322" w:type="dxa"/>
          </w:tcPr>
          <w:p w14:paraId="3D180A83" w14:textId="77777777" w:rsidR="00057AAB" w:rsidRPr="00A343BF" w:rsidRDefault="00057AAB" w:rsidP="00FB09BE">
            <w:pPr>
              <w:pStyle w:val="TAC"/>
              <w:rPr>
                <w:snapToGrid w:val="0"/>
              </w:rPr>
            </w:pPr>
            <w:r w:rsidRPr="00A343BF">
              <w:rPr>
                <w:snapToGrid w:val="0"/>
              </w:rPr>
              <w:t>M</w:t>
            </w:r>
          </w:p>
        </w:tc>
      </w:tr>
      <w:tr w:rsidR="00057AAB" w:rsidRPr="00A343BF" w14:paraId="06B2D81A" w14:textId="77777777" w:rsidTr="00FB09BE">
        <w:tblPrEx>
          <w:tblCellMar>
            <w:top w:w="0" w:type="dxa"/>
            <w:bottom w:w="0" w:type="dxa"/>
          </w:tblCellMar>
        </w:tblPrEx>
        <w:trPr>
          <w:jc w:val="center"/>
        </w:trPr>
        <w:tc>
          <w:tcPr>
            <w:tcW w:w="4231" w:type="dxa"/>
          </w:tcPr>
          <w:p w14:paraId="73237103"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0" w:type="auto"/>
          </w:tcPr>
          <w:p w14:paraId="31B37C8C"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1322" w:type="dxa"/>
          </w:tcPr>
          <w:p w14:paraId="4DBDD575" w14:textId="77777777" w:rsidR="00057AAB" w:rsidRPr="00A343BF" w:rsidRDefault="00057AAB" w:rsidP="00FB09BE">
            <w:pPr>
              <w:pStyle w:val="TAC"/>
              <w:rPr>
                <w:snapToGrid w:val="0"/>
              </w:rPr>
            </w:pPr>
            <w:r w:rsidRPr="00A343BF">
              <w:rPr>
                <w:snapToGrid w:val="0"/>
              </w:rPr>
              <w:t>M</w:t>
            </w:r>
          </w:p>
        </w:tc>
      </w:tr>
    </w:tbl>
    <w:p w14:paraId="161914D2" w14:textId="77777777" w:rsidR="00057AAB" w:rsidRPr="00A343BF" w:rsidRDefault="00057AAB" w:rsidP="00057AAB">
      <w:pPr>
        <w:rPr>
          <w:lang w:eastAsia="zh-CN"/>
        </w:rPr>
      </w:pPr>
    </w:p>
    <w:p w14:paraId="5B4078AE" w14:textId="77777777" w:rsidR="00057AAB" w:rsidRPr="00A343BF" w:rsidRDefault="00D1133E" w:rsidP="00295A68">
      <w:pPr>
        <w:pStyle w:val="Heading3"/>
        <w:rPr>
          <w:rFonts w:ascii="Courier New" w:hAnsi="Courier New"/>
        </w:rPr>
      </w:pPr>
      <w:bookmarkStart w:id="267" w:name="_Toc26279479"/>
      <w:bookmarkStart w:id="268" w:name="_Toc26439826"/>
      <w:r w:rsidRPr="00A343BF">
        <w:t>B</w:t>
      </w:r>
      <w:r w:rsidR="00057AAB" w:rsidRPr="00A343BF">
        <w:t>.3</w:t>
      </w:r>
      <w:r w:rsidR="00057AAB" w:rsidRPr="00A343BF">
        <w:rPr>
          <w:lang w:eastAsia="zh-CN"/>
        </w:rPr>
        <w:t>.2.2</w:t>
      </w:r>
      <w:r w:rsidR="00057AAB" w:rsidRPr="00A343BF">
        <w:rPr>
          <w:lang w:eastAsia="zh-CN"/>
        </w:rPr>
        <w:tab/>
      </w:r>
      <w:r w:rsidR="00057AAB" w:rsidRPr="00A343BF">
        <w:t xml:space="preserve">Operation </w:t>
      </w:r>
      <w:r w:rsidR="00057AAB" w:rsidRPr="00A343BF">
        <w:rPr>
          <w:rFonts w:ascii="Courier New" w:hAnsi="Courier New" w:cs="Courier New"/>
        </w:rPr>
        <w:t>deletePolicy</w:t>
      </w:r>
      <w:bookmarkEnd w:id="267"/>
      <w:bookmarkEnd w:id="268"/>
    </w:p>
    <w:p w14:paraId="5362947C" w14:textId="77777777" w:rsidR="00057AAB" w:rsidRPr="00A343BF" w:rsidRDefault="00D1133E" w:rsidP="00295A68">
      <w:pPr>
        <w:pStyle w:val="Heading4"/>
        <w:rPr>
          <w:lang w:eastAsia="zh-CN"/>
        </w:rPr>
      </w:pPr>
      <w:bookmarkStart w:id="269" w:name="_Toc26279480"/>
      <w:bookmarkStart w:id="270" w:name="_Toc26439827"/>
      <w:r w:rsidRPr="00A343BF">
        <w:t>B</w:t>
      </w:r>
      <w:r w:rsidR="00057AAB" w:rsidRPr="00A343BF">
        <w:t>.3</w:t>
      </w:r>
      <w:r w:rsidR="00057AAB" w:rsidRPr="00A343BF">
        <w:rPr>
          <w:lang w:eastAsia="zh-CN"/>
        </w:rPr>
        <w:t>.2.2.1</w:t>
      </w:r>
      <w:r w:rsidR="00057AAB" w:rsidRPr="00A343BF">
        <w:rPr>
          <w:lang w:eastAsia="zh-CN"/>
        </w:rPr>
        <w:tab/>
      </w:r>
      <w:r w:rsidR="00057AAB" w:rsidRPr="00A343BF">
        <w:t>Input parameters</w:t>
      </w:r>
      <w:bookmarkEnd w:id="269"/>
      <w:bookmarkEnd w:id="270"/>
    </w:p>
    <w:p w14:paraId="07E73AC2"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.2.2.1</w:t>
      </w:r>
      <w:r w:rsidRPr="00A343BF">
        <w:t>: Mapping from IS deletePolicy input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676684C4" w14:textId="77777777" w:rsidTr="00FB09BE">
        <w:tblPrEx>
          <w:tblCellMar>
            <w:top w:w="0" w:type="dxa"/>
            <w:bottom w:w="0" w:type="dxa"/>
          </w:tblCellMar>
        </w:tblPrEx>
        <w:trPr>
          <w:jc w:val="center"/>
        </w:trPr>
        <w:tc>
          <w:tcPr>
            <w:tcW w:w="4231" w:type="dxa"/>
            <w:shd w:val="pct15" w:color="auto" w:fill="FFFFFF"/>
          </w:tcPr>
          <w:p w14:paraId="4CC5D28F" w14:textId="77777777" w:rsidR="00057AAB" w:rsidRPr="00A343BF" w:rsidRDefault="00057AAB" w:rsidP="00FB09BE">
            <w:pPr>
              <w:pStyle w:val="TAH"/>
            </w:pPr>
            <w:r w:rsidRPr="00A343BF">
              <w:t>IS Operation parameter</w:t>
            </w:r>
          </w:p>
        </w:tc>
        <w:tc>
          <w:tcPr>
            <w:tcW w:w="0" w:type="auto"/>
            <w:shd w:val="pct15" w:color="auto" w:fill="FFFFFF"/>
          </w:tcPr>
          <w:p w14:paraId="5C2B869F" w14:textId="77777777" w:rsidR="00057AAB" w:rsidRPr="00A343BF" w:rsidRDefault="00057AAB" w:rsidP="00FB09BE">
            <w:pPr>
              <w:pStyle w:val="TAH"/>
            </w:pPr>
            <w:r w:rsidRPr="00A343BF">
              <w:t>SS Operation parameter</w:t>
            </w:r>
          </w:p>
        </w:tc>
        <w:tc>
          <w:tcPr>
            <w:tcW w:w="1322" w:type="dxa"/>
            <w:shd w:val="pct15" w:color="auto" w:fill="FFFFFF"/>
          </w:tcPr>
          <w:p w14:paraId="0CD87754" w14:textId="77777777" w:rsidR="00057AAB" w:rsidRPr="00A343BF" w:rsidRDefault="00057AAB" w:rsidP="00FB09BE">
            <w:pPr>
              <w:pStyle w:val="TAH"/>
            </w:pPr>
            <w:r w:rsidRPr="00A343BF">
              <w:t>Qualifier</w:t>
            </w:r>
          </w:p>
        </w:tc>
      </w:tr>
      <w:tr w:rsidR="00057AAB" w:rsidRPr="00A343BF" w14:paraId="25668DF6" w14:textId="77777777" w:rsidTr="00FB09BE">
        <w:tblPrEx>
          <w:tblCellMar>
            <w:top w:w="0" w:type="dxa"/>
            <w:bottom w:w="0" w:type="dxa"/>
          </w:tblCellMar>
        </w:tblPrEx>
        <w:trPr>
          <w:jc w:val="center"/>
        </w:trPr>
        <w:tc>
          <w:tcPr>
            <w:tcW w:w="4231" w:type="dxa"/>
          </w:tcPr>
          <w:p w14:paraId="63003655"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policyId</w:t>
            </w:r>
          </w:p>
        </w:tc>
        <w:tc>
          <w:tcPr>
            <w:tcW w:w="0" w:type="auto"/>
          </w:tcPr>
          <w:p w14:paraId="1A3140A2"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szCs w:val="18"/>
                <w:lang w:eastAsia="zh-CN" w:bidi="ar-KW"/>
              </w:rPr>
              <w:t>policyInfoId</w:t>
            </w:r>
          </w:p>
        </w:tc>
        <w:tc>
          <w:tcPr>
            <w:tcW w:w="1322" w:type="dxa"/>
          </w:tcPr>
          <w:p w14:paraId="6E8953F3" w14:textId="77777777" w:rsidR="00057AAB" w:rsidRPr="00A343BF" w:rsidRDefault="00057AAB" w:rsidP="00FB09BE">
            <w:pPr>
              <w:pStyle w:val="TAC"/>
              <w:rPr>
                <w:snapToGrid w:val="0"/>
              </w:rPr>
            </w:pPr>
            <w:r w:rsidRPr="00A343BF">
              <w:rPr>
                <w:snapToGrid w:val="0"/>
              </w:rPr>
              <w:t>M</w:t>
            </w:r>
          </w:p>
        </w:tc>
      </w:tr>
    </w:tbl>
    <w:p w14:paraId="6A60D36E" w14:textId="77777777" w:rsidR="00FC4CF4" w:rsidRDefault="00FC4CF4" w:rsidP="00FC4CF4">
      <w:bookmarkStart w:id="271" w:name="_Toc26279481"/>
    </w:p>
    <w:p w14:paraId="1F9C2497" w14:textId="77777777" w:rsidR="00057AAB" w:rsidRPr="00A343BF" w:rsidRDefault="00D1133E" w:rsidP="00295A68">
      <w:pPr>
        <w:pStyle w:val="Heading4"/>
        <w:rPr>
          <w:lang w:eastAsia="zh-CN"/>
        </w:rPr>
      </w:pPr>
      <w:bookmarkStart w:id="272" w:name="_Toc26439828"/>
      <w:r w:rsidRPr="00A343BF">
        <w:t>B</w:t>
      </w:r>
      <w:r w:rsidR="00057AAB" w:rsidRPr="00A343BF">
        <w:t>.3</w:t>
      </w:r>
      <w:r w:rsidR="00057AAB" w:rsidRPr="00A343BF">
        <w:rPr>
          <w:lang w:eastAsia="zh-CN"/>
        </w:rPr>
        <w:t>.2.2.2</w:t>
      </w:r>
      <w:r w:rsidR="00057AAB" w:rsidRPr="00A343BF">
        <w:rPr>
          <w:lang w:eastAsia="zh-CN"/>
        </w:rPr>
        <w:tab/>
      </w:r>
      <w:r w:rsidR="00057AAB" w:rsidRPr="00A343BF">
        <w:t>Output parameters</w:t>
      </w:r>
      <w:bookmarkEnd w:id="271"/>
      <w:bookmarkEnd w:id="272"/>
    </w:p>
    <w:p w14:paraId="44347179"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.2.2.2</w:t>
      </w:r>
      <w:r w:rsidRPr="00A343BF">
        <w:t>: Mapping from IS deletePolicy output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3ADE521C" w14:textId="77777777" w:rsidTr="00FB09BE">
        <w:tblPrEx>
          <w:tblCellMar>
            <w:top w:w="0" w:type="dxa"/>
            <w:bottom w:w="0" w:type="dxa"/>
          </w:tblCellMar>
        </w:tblPrEx>
        <w:trPr>
          <w:jc w:val="center"/>
        </w:trPr>
        <w:tc>
          <w:tcPr>
            <w:tcW w:w="4231" w:type="dxa"/>
            <w:shd w:val="pct15" w:color="auto" w:fill="FFFFFF"/>
          </w:tcPr>
          <w:p w14:paraId="2AF206C6" w14:textId="77777777" w:rsidR="00057AAB" w:rsidRPr="00A343BF" w:rsidRDefault="00057AAB" w:rsidP="00FB09BE">
            <w:pPr>
              <w:pStyle w:val="TAH"/>
            </w:pPr>
            <w:r w:rsidRPr="00A343BF">
              <w:t>IS Operation parameter</w:t>
            </w:r>
          </w:p>
        </w:tc>
        <w:tc>
          <w:tcPr>
            <w:tcW w:w="0" w:type="auto"/>
            <w:shd w:val="pct15" w:color="auto" w:fill="FFFFFF"/>
          </w:tcPr>
          <w:p w14:paraId="21FAAF46" w14:textId="77777777" w:rsidR="00057AAB" w:rsidRPr="00A343BF" w:rsidRDefault="00057AAB" w:rsidP="00FB09BE">
            <w:pPr>
              <w:pStyle w:val="TAH"/>
            </w:pPr>
            <w:r w:rsidRPr="00A343BF">
              <w:t>SS Operation parameter</w:t>
            </w:r>
          </w:p>
        </w:tc>
        <w:tc>
          <w:tcPr>
            <w:tcW w:w="1322" w:type="dxa"/>
            <w:shd w:val="pct15" w:color="auto" w:fill="FFFFFF"/>
          </w:tcPr>
          <w:p w14:paraId="2922E600" w14:textId="77777777" w:rsidR="00057AAB" w:rsidRPr="00A343BF" w:rsidRDefault="00057AAB" w:rsidP="00FB09BE">
            <w:pPr>
              <w:pStyle w:val="TAH"/>
            </w:pPr>
            <w:r w:rsidRPr="00A343BF">
              <w:t>Qualifier</w:t>
            </w:r>
          </w:p>
        </w:tc>
      </w:tr>
      <w:tr w:rsidR="00057AAB" w:rsidRPr="00A343BF" w14:paraId="37DD7D17" w14:textId="77777777" w:rsidTr="00FB09BE">
        <w:tblPrEx>
          <w:tblCellMar>
            <w:top w:w="0" w:type="dxa"/>
            <w:bottom w:w="0" w:type="dxa"/>
          </w:tblCellMar>
        </w:tblPrEx>
        <w:trPr>
          <w:jc w:val="center"/>
        </w:trPr>
        <w:tc>
          <w:tcPr>
            <w:tcW w:w="4231" w:type="dxa"/>
          </w:tcPr>
          <w:p w14:paraId="7E00DA47"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0" w:type="auto"/>
          </w:tcPr>
          <w:p w14:paraId="01C2DB65"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1322" w:type="dxa"/>
          </w:tcPr>
          <w:p w14:paraId="2B676013" w14:textId="77777777" w:rsidR="00057AAB" w:rsidRPr="00A343BF" w:rsidRDefault="00057AAB" w:rsidP="00FB09BE">
            <w:pPr>
              <w:pStyle w:val="TAC"/>
              <w:rPr>
                <w:snapToGrid w:val="0"/>
              </w:rPr>
            </w:pPr>
            <w:r w:rsidRPr="00A343BF">
              <w:rPr>
                <w:snapToGrid w:val="0"/>
              </w:rPr>
              <w:t>M</w:t>
            </w:r>
          </w:p>
        </w:tc>
      </w:tr>
      <w:tr w:rsidR="00057AAB" w:rsidRPr="00A343BF" w14:paraId="61F49A93" w14:textId="77777777" w:rsidTr="00FB09BE">
        <w:tblPrEx>
          <w:tblCellMar>
            <w:top w:w="0" w:type="dxa"/>
            <w:bottom w:w="0" w:type="dxa"/>
          </w:tblCellMar>
        </w:tblPrEx>
        <w:trPr>
          <w:jc w:val="center"/>
        </w:trPr>
        <w:tc>
          <w:tcPr>
            <w:tcW w:w="4231" w:type="dxa"/>
          </w:tcPr>
          <w:p w14:paraId="4714B113"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0" w:type="auto"/>
          </w:tcPr>
          <w:p w14:paraId="7FD9F7F2"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1322" w:type="dxa"/>
          </w:tcPr>
          <w:p w14:paraId="6809FB25" w14:textId="77777777" w:rsidR="00057AAB" w:rsidRPr="00A343BF" w:rsidRDefault="00057AAB" w:rsidP="00FB09BE">
            <w:pPr>
              <w:pStyle w:val="TAC"/>
              <w:rPr>
                <w:snapToGrid w:val="0"/>
              </w:rPr>
            </w:pPr>
            <w:r w:rsidRPr="00A343BF">
              <w:rPr>
                <w:snapToGrid w:val="0"/>
              </w:rPr>
              <w:t>M</w:t>
            </w:r>
          </w:p>
        </w:tc>
      </w:tr>
      <w:tr w:rsidR="00057AAB" w:rsidRPr="00A343BF" w14:paraId="1A73E059" w14:textId="77777777" w:rsidTr="00FB09BE">
        <w:tblPrEx>
          <w:tblCellMar>
            <w:top w:w="0" w:type="dxa"/>
            <w:bottom w:w="0" w:type="dxa"/>
          </w:tblCellMar>
        </w:tblPrEx>
        <w:trPr>
          <w:jc w:val="center"/>
        </w:trPr>
        <w:tc>
          <w:tcPr>
            <w:tcW w:w="4231" w:type="dxa"/>
          </w:tcPr>
          <w:p w14:paraId="7FDAD4F6"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policyId</w:t>
            </w:r>
          </w:p>
        </w:tc>
        <w:tc>
          <w:tcPr>
            <w:tcW w:w="0" w:type="auto"/>
          </w:tcPr>
          <w:p w14:paraId="0928E039"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szCs w:val="18"/>
                <w:lang w:eastAsia="zh-CN" w:bidi="ar-KW"/>
              </w:rPr>
              <w:t>policyInfoId</w:t>
            </w:r>
          </w:p>
        </w:tc>
        <w:tc>
          <w:tcPr>
            <w:tcW w:w="1322" w:type="dxa"/>
          </w:tcPr>
          <w:p w14:paraId="002EB21E" w14:textId="77777777" w:rsidR="00057AAB" w:rsidRPr="00A343BF" w:rsidRDefault="00057AAB" w:rsidP="00FB09BE">
            <w:pPr>
              <w:pStyle w:val="TAC"/>
              <w:rPr>
                <w:snapToGrid w:val="0"/>
              </w:rPr>
            </w:pPr>
            <w:r w:rsidRPr="00A343BF">
              <w:rPr>
                <w:snapToGrid w:val="0"/>
              </w:rPr>
              <w:t>M</w:t>
            </w:r>
          </w:p>
        </w:tc>
      </w:tr>
      <w:tr w:rsidR="00057AAB" w:rsidRPr="00A343BF" w14:paraId="0B20F823" w14:textId="77777777" w:rsidTr="00FB09BE">
        <w:tblPrEx>
          <w:tblCellMar>
            <w:top w:w="0" w:type="dxa"/>
            <w:bottom w:w="0" w:type="dxa"/>
          </w:tblCellMar>
        </w:tblPrEx>
        <w:trPr>
          <w:jc w:val="center"/>
        </w:trPr>
        <w:tc>
          <w:tcPr>
            <w:tcW w:w="4231" w:type="dxa"/>
          </w:tcPr>
          <w:p w14:paraId="6A7279B1"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0" w:type="auto"/>
          </w:tcPr>
          <w:p w14:paraId="44B36ED2"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1322" w:type="dxa"/>
          </w:tcPr>
          <w:p w14:paraId="32AF5372" w14:textId="77777777" w:rsidR="00057AAB" w:rsidRPr="00A343BF" w:rsidRDefault="00057AAB" w:rsidP="00FB09BE">
            <w:pPr>
              <w:pStyle w:val="TAC"/>
              <w:rPr>
                <w:snapToGrid w:val="0"/>
              </w:rPr>
            </w:pPr>
            <w:r w:rsidRPr="00A343BF">
              <w:rPr>
                <w:snapToGrid w:val="0"/>
              </w:rPr>
              <w:t>M</w:t>
            </w:r>
          </w:p>
        </w:tc>
      </w:tr>
      <w:tr w:rsidR="00057AAB" w:rsidRPr="00A343BF" w14:paraId="1E596E6E" w14:textId="77777777" w:rsidTr="00FB09BE">
        <w:tblPrEx>
          <w:tblCellMar>
            <w:top w:w="0" w:type="dxa"/>
            <w:bottom w:w="0" w:type="dxa"/>
          </w:tblCellMar>
        </w:tblPrEx>
        <w:trPr>
          <w:jc w:val="center"/>
        </w:trPr>
        <w:tc>
          <w:tcPr>
            <w:tcW w:w="4231" w:type="dxa"/>
          </w:tcPr>
          <w:p w14:paraId="0ADC0147"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0" w:type="auto"/>
          </w:tcPr>
          <w:p w14:paraId="3529BAD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1322" w:type="dxa"/>
          </w:tcPr>
          <w:p w14:paraId="1CF2815C" w14:textId="77777777" w:rsidR="00057AAB" w:rsidRPr="00A343BF" w:rsidRDefault="00057AAB" w:rsidP="00FB09BE">
            <w:pPr>
              <w:pStyle w:val="TAC"/>
              <w:rPr>
                <w:snapToGrid w:val="0"/>
              </w:rPr>
            </w:pPr>
            <w:r w:rsidRPr="00A343BF">
              <w:rPr>
                <w:snapToGrid w:val="0"/>
              </w:rPr>
              <w:t>M</w:t>
            </w:r>
          </w:p>
        </w:tc>
      </w:tr>
      <w:tr w:rsidR="00057AAB" w:rsidRPr="00A343BF" w14:paraId="3258C094" w14:textId="77777777" w:rsidTr="00FB09BE">
        <w:tblPrEx>
          <w:tblCellMar>
            <w:top w:w="0" w:type="dxa"/>
            <w:bottom w:w="0" w:type="dxa"/>
          </w:tblCellMar>
        </w:tblPrEx>
        <w:trPr>
          <w:jc w:val="center"/>
        </w:trPr>
        <w:tc>
          <w:tcPr>
            <w:tcW w:w="4231" w:type="dxa"/>
          </w:tcPr>
          <w:p w14:paraId="67EE3ACA"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0" w:type="auto"/>
          </w:tcPr>
          <w:p w14:paraId="39524681"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1322" w:type="dxa"/>
          </w:tcPr>
          <w:p w14:paraId="246784A7" w14:textId="77777777" w:rsidR="00057AAB" w:rsidRPr="00A343BF" w:rsidRDefault="00057AAB" w:rsidP="00FB09BE">
            <w:pPr>
              <w:pStyle w:val="TAC"/>
              <w:rPr>
                <w:snapToGrid w:val="0"/>
              </w:rPr>
            </w:pPr>
            <w:r w:rsidRPr="00A343BF">
              <w:rPr>
                <w:snapToGrid w:val="0"/>
              </w:rPr>
              <w:t>M</w:t>
            </w:r>
          </w:p>
        </w:tc>
      </w:tr>
      <w:tr w:rsidR="00057AAB" w:rsidRPr="00A343BF" w14:paraId="167A52D5" w14:textId="77777777" w:rsidTr="00FB09BE">
        <w:tblPrEx>
          <w:tblCellMar>
            <w:top w:w="0" w:type="dxa"/>
            <w:bottom w:w="0" w:type="dxa"/>
          </w:tblCellMar>
        </w:tblPrEx>
        <w:trPr>
          <w:jc w:val="center"/>
        </w:trPr>
        <w:tc>
          <w:tcPr>
            <w:tcW w:w="4231" w:type="dxa"/>
          </w:tcPr>
          <w:p w14:paraId="11E0B34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0" w:type="auto"/>
          </w:tcPr>
          <w:p w14:paraId="744B5A06"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1322" w:type="dxa"/>
          </w:tcPr>
          <w:p w14:paraId="09C99C35" w14:textId="77777777" w:rsidR="00057AAB" w:rsidRPr="00A343BF" w:rsidRDefault="00057AAB" w:rsidP="00FB09BE">
            <w:pPr>
              <w:pStyle w:val="TAC"/>
              <w:rPr>
                <w:snapToGrid w:val="0"/>
              </w:rPr>
            </w:pPr>
            <w:r w:rsidRPr="00A343BF">
              <w:rPr>
                <w:snapToGrid w:val="0"/>
              </w:rPr>
              <w:t>M</w:t>
            </w:r>
          </w:p>
        </w:tc>
      </w:tr>
    </w:tbl>
    <w:p w14:paraId="6DC863FB" w14:textId="77777777" w:rsidR="00057AAB" w:rsidRPr="00A343BF" w:rsidRDefault="00057AAB" w:rsidP="00057AAB"/>
    <w:p w14:paraId="3BB093A3" w14:textId="77777777" w:rsidR="00057AAB" w:rsidRPr="00A343BF" w:rsidRDefault="00D1133E" w:rsidP="00295A68">
      <w:pPr>
        <w:pStyle w:val="Heading3"/>
        <w:rPr>
          <w:rFonts w:ascii="Courier New" w:hAnsi="Courier New"/>
        </w:rPr>
      </w:pPr>
      <w:bookmarkStart w:id="273" w:name="_Toc26279482"/>
      <w:bookmarkStart w:id="274" w:name="_Toc26439829"/>
      <w:r w:rsidRPr="00A343BF">
        <w:lastRenderedPageBreak/>
        <w:t>B</w:t>
      </w:r>
      <w:r w:rsidR="00057AAB" w:rsidRPr="00A343BF">
        <w:t>.3</w:t>
      </w:r>
      <w:r w:rsidR="00057AAB" w:rsidRPr="00A343BF">
        <w:rPr>
          <w:lang w:eastAsia="zh-CN"/>
        </w:rPr>
        <w:t>.2.3</w:t>
      </w:r>
      <w:r w:rsidR="00057AAB" w:rsidRPr="00A343BF">
        <w:rPr>
          <w:lang w:eastAsia="zh-CN"/>
        </w:rPr>
        <w:tab/>
      </w:r>
      <w:r w:rsidR="00057AAB" w:rsidRPr="00A343BF">
        <w:t xml:space="preserve">Operation </w:t>
      </w:r>
      <w:r w:rsidR="00057AAB" w:rsidRPr="00A343BF">
        <w:rPr>
          <w:rFonts w:ascii="Courier New" w:hAnsi="Courier New" w:cs="Courier New"/>
        </w:rPr>
        <w:t>updatePolicy</w:t>
      </w:r>
      <w:bookmarkEnd w:id="273"/>
      <w:bookmarkEnd w:id="274"/>
    </w:p>
    <w:p w14:paraId="001CAD02" w14:textId="77777777" w:rsidR="00057AAB" w:rsidRPr="00A343BF" w:rsidRDefault="00D1133E" w:rsidP="00295A68">
      <w:pPr>
        <w:pStyle w:val="Heading4"/>
        <w:rPr>
          <w:lang w:eastAsia="zh-CN"/>
        </w:rPr>
      </w:pPr>
      <w:bookmarkStart w:id="275" w:name="_Toc26279483"/>
      <w:bookmarkStart w:id="276" w:name="_Toc26439830"/>
      <w:r w:rsidRPr="00A343BF">
        <w:t>B</w:t>
      </w:r>
      <w:r w:rsidR="00057AAB" w:rsidRPr="00A343BF">
        <w:t>.3</w:t>
      </w:r>
      <w:r w:rsidR="00057AAB" w:rsidRPr="00A343BF">
        <w:rPr>
          <w:lang w:eastAsia="zh-CN"/>
        </w:rPr>
        <w:t>.2.3.1</w:t>
      </w:r>
      <w:r w:rsidR="00057AAB" w:rsidRPr="00A343BF">
        <w:rPr>
          <w:lang w:eastAsia="zh-CN"/>
        </w:rPr>
        <w:tab/>
      </w:r>
      <w:r w:rsidR="00057AAB" w:rsidRPr="00A343BF">
        <w:t>Input parameters</w:t>
      </w:r>
      <w:bookmarkEnd w:id="275"/>
      <w:bookmarkEnd w:id="276"/>
    </w:p>
    <w:p w14:paraId="6725E291"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.2.3.1</w:t>
      </w:r>
      <w:r w:rsidRPr="00A343BF">
        <w:t>: Mapping from IS updatePolicy input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22772249" w14:textId="77777777" w:rsidTr="00FB09BE">
        <w:tblPrEx>
          <w:tblCellMar>
            <w:top w:w="0" w:type="dxa"/>
            <w:bottom w:w="0" w:type="dxa"/>
          </w:tblCellMar>
        </w:tblPrEx>
        <w:trPr>
          <w:jc w:val="center"/>
        </w:trPr>
        <w:tc>
          <w:tcPr>
            <w:tcW w:w="4231" w:type="dxa"/>
            <w:shd w:val="pct15" w:color="auto" w:fill="FFFFFF"/>
          </w:tcPr>
          <w:p w14:paraId="3371C166" w14:textId="77777777" w:rsidR="00057AAB" w:rsidRPr="00A343BF" w:rsidRDefault="00057AAB" w:rsidP="00FB09BE">
            <w:pPr>
              <w:pStyle w:val="TAH"/>
            </w:pPr>
            <w:r w:rsidRPr="00A343BF">
              <w:t>IS Operation parameter</w:t>
            </w:r>
          </w:p>
        </w:tc>
        <w:tc>
          <w:tcPr>
            <w:tcW w:w="0" w:type="auto"/>
            <w:shd w:val="pct15" w:color="auto" w:fill="FFFFFF"/>
          </w:tcPr>
          <w:p w14:paraId="2E153D6C" w14:textId="77777777" w:rsidR="00057AAB" w:rsidRPr="00A343BF" w:rsidRDefault="00057AAB" w:rsidP="00FB09BE">
            <w:pPr>
              <w:pStyle w:val="TAH"/>
            </w:pPr>
            <w:r w:rsidRPr="00A343BF">
              <w:t>SS Operation parameter</w:t>
            </w:r>
          </w:p>
        </w:tc>
        <w:tc>
          <w:tcPr>
            <w:tcW w:w="1322" w:type="dxa"/>
            <w:shd w:val="pct15" w:color="auto" w:fill="FFFFFF"/>
          </w:tcPr>
          <w:p w14:paraId="7FE22A21" w14:textId="77777777" w:rsidR="00057AAB" w:rsidRPr="00A343BF" w:rsidRDefault="00057AAB" w:rsidP="00FB09BE">
            <w:pPr>
              <w:pStyle w:val="TAH"/>
            </w:pPr>
            <w:r w:rsidRPr="00A343BF">
              <w:t>Qualifier</w:t>
            </w:r>
          </w:p>
        </w:tc>
      </w:tr>
      <w:tr w:rsidR="00057AAB" w:rsidRPr="00A343BF" w14:paraId="401C9083" w14:textId="77777777" w:rsidTr="00FB09BE">
        <w:tblPrEx>
          <w:tblCellMar>
            <w:top w:w="0" w:type="dxa"/>
            <w:bottom w:w="0" w:type="dxa"/>
          </w:tblCellMar>
        </w:tblPrEx>
        <w:trPr>
          <w:jc w:val="center"/>
        </w:trPr>
        <w:tc>
          <w:tcPr>
            <w:tcW w:w="4231" w:type="dxa"/>
          </w:tcPr>
          <w:p w14:paraId="4F6B0C62"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0" w:type="auto"/>
          </w:tcPr>
          <w:p w14:paraId="58C6D87A"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1322" w:type="dxa"/>
          </w:tcPr>
          <w:p w14:paraId="5F6BA818" w14:textId="77777777" w:rsidR="00057AAB" w:rsidRPr="00A343BF" w:rsidRDefault="00057AAB" w:rsidP="00FB09BE">
            <w:pPr>
              <w:pStyle w:val="TAC"/>
            </w:pPr>
            <w:r w:rsidRPr="00A343BF">
              <w:t>O</w:t>
            </w:r>
          </w:p>
        </w:tc>
      </w:tr>
      <w:tr w:rsidR="00057AAB" w:rsidRPr="00A343BF" w14:paraId="045A6590" w14:textId="77777777" w:rsidTr="00FB09BE">
        <w:tblPrEx>
          <w:tblCellMar>
            <w:top w:w="0" w:type="dxa"/>
            <w:bottom w:w="0" w:type="dxa"/>
          </w:tblCellMar>
        </w:tblPrEx>
        <w:trPr>
          <w:jc w:val="center"/>
        </w:trPr>
        <w:tc>
          <w:tcPr>
            <w:tcW w:w="4231" w:type="dxa"/>
          </w:tcPr>
          <w:p w14:paraId="22E0CBBB"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0" w:type="auto"/>
          </w:tcPr>
          <w:p w14:paraId="24F48C1E"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1322" w:type="dxa"/>
          </w:tcPr>
          <w:p w14:paraId="54B023CD" w14:textId="77777777" w:rsidR="00057AAB" w:rsidRPr="00A343BF" w:rsidRDefault="00057AAB" w:rsidP="00FB09BE">
            <w:pPr>
              <w:pStyle w:val="TAC"/>
            </w:pPr>
            <w:r w:rsidRPr="00A343BF">
              <w:t>O</w:t>
            </w:r>
          </w:p>
        </w:tc>
      </w:tr>
      <w:tr w:rsidR="00057AAB" w:rsidRPr="00A343BF" w14:paraId="16668320" w14:textId="77777777" w:rsidTr="00FB09BE">
        <w:tblPrEx>
          <w:tblCellMar>
            <w:top w:w="0" w:type="dxa"/>
            <w:bottom w:w="0" w:type="dxa"/>
          </w:tblCellMar>
        </w:tblPrEx>
        <w:trPr>
          <w:jc w:val="center"/>
        </w:trPr>
        <w:tc>
          <w:tcPr>
            <w:tcW w:w="4231" w:type="dxa"/>
          </w:tcPr>
          <w:p w14:paraId="1AF702FB"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policyId</w:t>
            </w:r>
          </w:p>
        </w:tc>
        <w:tc>
          <w:tcPr>
            <w:tcW w:w="0" w:type="auto"/>
          </w:tcPr>
          <w:p w14:paraId="113A1D78"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szCs w:val="18"/>
                <w:lang w:eastAsia="zh-CN" w:bidi="ar-KW"/>
              </w:rPr>
              <w:t>policyInfoId</w:t>
            </w:r>
          </w:p>
        </w:tc>
        <w:tc>
          <w:tcPr>
            <w:tcW w:w="1322" w:type="dxa"/>
          </w:tcPr>
          <w:p w14:paraId="7D89469A" w14:textId="77777777" w:rsidR="00057AAB" w:rsidRPr="00A343BF" w:rsidRDefault="00057AAB" w:rsidP="00FB09BE">
            <w:pPr>
              <w:pStyle w:val="TAC"/>
            </w:pPr>
            <w:r w:rsidRPr="00A343BF">
              <w:t>M</w:t>
            </w:r>
          </w:p>
        </w:tc>
      </w:tr>
      <w:tr w:rsidR="00057AAB" w:rsidRPr="00A343BF" w14:paraId="66528942" w14:textId="77777777" w:rsidTr="00FB09BE">
        <w:tblPrEx>
          <w:tblCellMar>
            <w:top w:w="0" w:type="dxa"/>
            <w:bottom w:w="0" w:type="dxa"/>
          </w:tblCellMar>
        </w:tblPrEx>
        <w:trPr>
          <w:jc w:val="center"/>
        </w:trPr>
        <w:tc>
          <w:tcPr>
            <w:tcW w:w="4231" w:type="dxa"/>
          </w:tcPr>
          <w:p w14:paraId="75C11BCB"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0" w:type="auto"/>
          </w:tcPr>
          <w:p w14:paraId="0C542B4B"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1322" w:type="dxa"/>
          </w:tcPr>
          <w:p w14:paraId="140D8922" w14:textId="77777777" w:rsidR="00057AAB" w:rsidRPr="00A343BF" w:rsidRDefault="00057AAB" w:rsidP="00FB09BE">
            <w:pPr>
              <w:pStyle w:val="TAC"/>
            </w:pPr>
            <w:r w:rsidRPr="00A343BF">
              <w:t>O</w:t>
            </w:r>
          </w:p>
        </w:tc>
      </w:tr>
      <w:tr w:rsidR="00057AAB" w:rsidRPr="00A343BF" w14:paraId="290CDF82" w14:textId="77777777" w:rsidTr="00FB09BE">
        <w:tblPrEx>
          <w:tblCellMar>
            <w:top w:w="0" w:type="dxa"/>
            <w:bottom w:w="0" w:type="dxa"/>
          </w:tblCellMar>
        </w:tblPrEx>
        <w:trPr>
          <w:jc w:val="center"/>
        </w:trPr>
        <w:tc>
          <w:tcPr>
            <w:tcW w:w="4231" w:type="dxa"/>
          </w:tcPr>
          <w:p w14:paraId="076893C1"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0" w:type="auto"/>
          </w:tcPr>
          <w:p w14:paraId="51F9005F"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1322" w:type="dxa"/>
          </w:tcPr>
          <w:p w14:paraId="58900B43" w14:textId="77777777" w:rsidR="00057AAB" w:rsidRPr="00A343BF" w:rsidRDefault="00057AAB" w:rsidP="00FB09BE">
            <w:pPr>
              <w:pStyle w:val="TAC"/>
            </w:pPr>
            <w:r w:rsidRPr="00A343BF">
              <w:t>M</w:t>
            </w:r>
          </w:p>
        </w:tc>
      </w:tr>
      <w:tr w:rsidR="00057AAB" w:rsidRPr="00A343BF" w14:paraId="5B38102C" w14:textId="77777777" w:rsidTr="00FB09BE">
        <w:tblPrEx>
          <w:tblCellMar>
            <w:top w:w="0" w:type="dxa"/>
            <w:bottom w:w="0" w:type="dxa"/>
          </w:tblCellMar>
        </w:tblPrEx>
        <w:trPr>
          <w:jc w:val="center"/>
        </w:trPr>
        <w:tc>
          <w:tcPr>
            <w:tcW w:w="4231" w:type="dxa"/>
          </w:tcPr>
          <w:p w14:paraId="6DE753B8"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0" w:type="auto"/>
          </w:tcPr>
          <w:p w14:paraId="5E839D59"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1322" w:type="dxa"/>
          </w:tcPr>
          <w:p w14:paraId="7A38418F" w14:textId="77777777" w:rsidR="00057AAB" w:rsidRPr="00A343BF" w:rsidRDefault="00057AAB" w:rsidP="00FB09BE">
            <w:pPr>
              <w:pStyle w:val="TAC"/>
            </w:pPr>
            <w:r w:rsidRPr="00A343BF">
              <w:t>O</w:t>
            </w:r>
          </w:p>
        </w:tc>
      </w:tr>
      <w:tr w:rsidR="00057AAB" w:rsidRPr="00A343BF" w14:paraId="08A318AB" w14:textId="77777777" w:rsidTr="00FB09BE">
        <w:tblPrEx>
          <w:tblCellMar>
            <w:top w:w="0" w:type="dxa"/>
            <w:bottom w:w="0" w:type="dxa"/>
          </w:tblCellMar>
        </w:tblPrEx>
        <w:trPr>
          <w:jc w:val="center"/>
        </w:trPr>
        <w:tc>
          <w:tcPr>
            <w:tcW w:w="4231" w:type="dxa"/>
          </w:tcPr>
          <w:p w14:paraId="10D14054"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0" w:type="auto"/>
          </w:tcPr>
          <w:p w14:paraId="469D8FE9"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1322" w:type="dxa"/>
          </w:tcPr>
          <w:p w14:paraId="25A6BCBB" w14:textId="77777777" w:rsidR="00057AAB" w:rsidRPr="00A343BF" w:rsidRDefault="00057AAB" w:rsidP="00FB09BE">
            <w:pPr>
              <w:pStyle w:val="TAC"/>
            </w:pPr>
            <w:r w:rsidRPr="00A343BF">
              <w:t>O</w:t>
            </w:r>
          </w:p>
        </w:tc>
      </w:tr>
    </w:tbl>
    <w:p w14:paraId="73F61D94" w14:textId="77777777" w:rsidR="00FC4CF4" w:rsidRDefault="00FC4CF4" w:rsidP="00FC4CF4">
      <w:bookmarkStart w:id="277" w:name="_Toc26279484"/>
    </w:p>
    <w:p w14:paraId="43D99F37" w14:textId="77777777" w:rsidR="00057AAB" w:rsidRPr="00A343BF" w:rsidRDefault="00D1133E" w:rsidP="00295A68">
      <w:pPr>
        <w:pStyle w:val="Heading4"/>
        <w:rPr>
          <w:lang w:eastAsia="zh-CN"/>
        </w:rPr>
      </w:pPr>
      <w:bookmarkStart w:id="278" w:name="_Toc26439831"/>
      <w:r w:rsidRPr="00A343BF">
        <w:t>B</w:t>
      </w:r>
      <w:r w:rsidR="00057AAB" w:rsidRPr="00A343BF">
        <w:t>.3</w:t>
      </w:r>
      <w:r w:rsidR="00057AAB" w:rsidRPr="00A343BF">
        <w:rPr>
          <w:lang w:eastAsia="zh-CN"/>
        </w:rPr>
        <w:t>.2.3.2</w:t>
      </w:r>
      <w:r w:rsidR="00057AAB" w:rsidRPr="00A343BF">
        <w:rPr>
          <w:lang w:eastAsia="zh-CN"/>
        </w:rPr>
        <w:tab/>
      </w:r>
      <w:r w:rsidR="00057AAB" w:rsidRPr="00A343BF">
        <w:t>Output parameters</w:t>
      </w:r>
      <w:bookmarkEnd w:id="277"/>
      <w:bookmarkEnd w:id="278"/>
    </w:p>
    <w:p w14:paraId="0EBDE2EA"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.2.3.2</w:t>
      </w:r>
      <w:r w:rsidRPr="00A343BF">
        <w:t>: Mapping from IS updatePolicy output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4B794DFF" w14:textId="77777777" w:rsidTr="00FB09BE">
        <w:tblPrEx>
          <w:tblCellMar>
            <w:top w:w="0" w:type="dxa"/>
            <w:bottom w:w="0" w:type="dxa"/>
          </w:tblCellMar>
        </w:tblPrEx>
        <w:trPr>
          <w:jc w:val="center"/>
        </w:trPr>
        <w:tc>
          <w:tcPr>
            <w:tcW w:w="4231" w:type="dxa"/>
            <w:shd w:val="pct15" w:color="auto" w:fill="FFFFFF"/>
          </w:tcPr>
          <w:p w14:paraId="25B6EDFF" w14:textId="77777777" w:rsidR="00057AAB" w:rsidRPr="00A343BF" w:rsidRDefault="00057AAB" w:rsidP="00FB09BE">
            <w:pPr>
              <w:pStyle w:val="TAH"/>
            </w:pPr>
            <w:r w:rsidRPr="00A343BF">
              <w:t>IS Operation parameter</w:t>
            </w:r>
          </w:p>
        </w:tc>
        <w:tc>
          <w:tcPr>
            <w:tcW w:w="0" w:type="auto"/>
            <w:shd w:val="pct15" w:color="auto" w:fill="FFFFFF"/>
          </w:tcPr>
          <w:p w14:paraId="75D511F2" w14:textId="77777777" w:rsidR="00057AAB" w:rsidRPr="00A343BF" w:rsidRDefault="00057AAB" w:rsidP="00FB09BE">
            <w:pPr>
              <w:pStyle w:val="TAH"/>
            </w:pPr>
            <w:r w:rsidRPr="00A343BF">
              <w:t>SS Operation parameter</w:t>
            </w:r>
          </w:p>
        </w:tc>
        <w:tc>
          <w:tcPr>
            <w:tcW w:w="1322" w:type="dxa"/>
            <w:shd w:val="pct15" w:color="auto" w:fill="FFFFFF"/>
          </w:tcPr>
          <w:p w14:paraId="0A1E679B" w14:textId="77777777" w:rsidR="00057AAB" w:rsidRPr="00A343BF" w:rsidRDefault="00057AAB" w:rsidP="00FB09BE">
            <w:pPr>
              <w:pStyle w:val="TAH"/>
            </w:pPr>
            <w:r w:rsidRPr="00A343BF">
              <w:t>Qualifier</w:t>
            </w:r>
          </w:p>
        </w:tc>
      </w:tr>
      <w:tr w:rsidR="00057AAB" w:rsidRPr="00A343BF" w14:paraId="2C4584A9" w14:textId="77777777" w:rsidTr="00FB09BE">
        <w:tblPrEx>
          <w:tblCellMar>
            <w:top w:w="0" w:type="dxa"/>
            <w:bottom w:w="0" w:type="dxa"/>
          </w:tblCellMar>
        </w:tblPrEx>
        <w:trPr>
          <w:jc w:val="center"/>
        </w:trPr>
        <w:tc>
          <w:tcPr>
            <w:tcW w:w="4231" w:type="dxa"/>
          </w:tcPr>
          <w:p w14:paraId="07B1FB51"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0" w:type="auto"/>
          </w:tcPr>
          <w:p w14:paraId="5203176F"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1322" w:type="dxa"/>
          </w:tcPr>
          <w:p w14:paraId="5BA6E254" w14:textId="77777777" w:rsidR="00057AAB" w:rsidRPr="00A343BF" w:rsidRDefault="00057AAB" w:rsidP="00FB09BE">
            <w:pPr>
              <w:pStyle w:val="TAC"/>
              <w:rPr>
                <w:snapToGrid w:val="0"/>
              </w:rPr>
            </w:pPr>
            <w:r w:rsidRPr="00A343BF">
              <w:rPr>
                <w:snapToGrid w:val="0"/>
              </w:rPr>
              <w:t>M</w:t>
            </w:r>
          </w:p>
        </w:tc>
      </w:tr>
      <w:tr w:rsidR="00057AAB" w:rsidRPr="00A343BF" w14:paraId="48E506F3" w14:textId="77777777" w:rsidTr="00FB09BE">
        <w:tblPrEx>
          <w:tblCellMar>
            <w:top w:w="0" w:type="dxa"/>
            <w:bottom w:w="0" w:type="dxa"/>
          </w:tblCellMar>
        </w:tblPrEx>
        <w:trPr>
          <w:jc w:val="center"/>
        </w:trPr>
        <w:tc>
          <w:tcPr>
            <w:tcW w:w="4231" w:type="dxa"/>
          </w:tcPr>
          <w:p w14:paraId="01FF2090"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0" w:type="auto"/>
          </w:tcPr>
          <w:p w14:paraId="3390EDA2"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1322" w:type="dxa"/>
          </w:tcPr>
          <w:p w14:paraId="59F937F8" w14:textId="77777777" w:rsidR="00057AAB" w:rsidRPr="00A343BF" w:rsidRDefault="00057AAB" w:rsidP="00FB09BE">
            <w:pPr>
              <w:pStyle w:val="TAC"/>
              <w:rPr>
                <w:snapToGrid w:val="0"/>
              </w:rPr>
            </w:pPr>
            <w:r w:rsidRPr="00A343BF">
              <w:rPr>
                <w:snapToGrid w:val="0"/>
              </w:rPr>
              <w:t>M</w:t>
            </w:r>
          </w:p>
        </w:tc>
      </w:tr>
      <w:tr w:rsidR="00057AAB" w:rsidRPr="00A343BF" w14:paraId="48749D4D" w14:textId="77777777" w:rsidTr="00FB09BE">
        <w:tblPrEx>
          <w:tblCellMar>
            <w:top w:w="0" w:type="dxa"/>
            <w:bottom w:w="0" w:type="dxa"/>
          </w:tblCellMar>
        </w:tblPrEx>
        <w:trPr>
          <w:jc w:val="center"/>
        </w:trPr>
        <w:tc>
          <w:tcPr>
            <w:tcW w:w="4231" w:type="dxa"/>
          </w:tcPr>
          <w:p w14:paraId="15487AA9"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policyId</w:t>
            </w:r>
          </w:p>
        </w:tc>
        <w:tc>
          <w:tcPr>
            <w:tcW w:w="0" w:type="auto"/>
          </w:tcPr>
          <w:p w14:paraId="18966BD4"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szCs w:val="18"/>
                <w:lang w:eastAsia="zh-CN" w:bidi="ar-KW"/>
              </w:rPr>
              <w:t>policyInfoId</w:t>
            </w:r>
          </w:p>
        </w:tc>
        <w:tc>
          <w:tcPr>
            <w:tcW w:w="1322" w:type="dxa"/>
          </w:tcPr>
          <w:p w14:paraId="5DB373F6" w14:textId="77777777" w:rsidR="00057AAB" w:rsidRPr="00A343BF" w:rsidRDefault="00057AAB" w:rsidP="00FB09BE">
            <w:pPr>
              <w:pStyle w:val="TAC"/>
              <w:rPr>
                <w:snapToGrid w:val="0"/>
              </w:rPr>
            </w:pPr>
            <w:r w:rsidRPr="00A343BF">
              <w:rPr>
                <w:snapToGrid w:val="0"/>
              </w:rPr>
              <w:t>M</w:t>
            </w:r>
          </w:p>
        </w:tc>
      </w:tr>
      <w:tr w:rsidR="00057AAB" w:rsidRPr="00A343BF" w14:paraId="3E13CD1A" w14:textId="77777777" w:rsidTr="00FB09BE">
        <w:tblPrEx>
          <w:tblCellMar>
            <w:top w:w="0" w:type="dxa"/>
            <w:bottom w:w="0" w:type="dxa"/>
          </w:tblCellMar>
        </w:tblPrEx>
        <w:trPr>
          <w:jc w:val="center"/>
        </w:trPr>
        <w:tc>
          <w:tcPr>
            <w:tcW w:w="4231" w:type="dxa"/>
          </w:tcPr>
          <w:p w14:paraId="3CC37342"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0" w:type="auto"/>
          </w:tcPr>
          <w:p w14:paraId="31296E1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1322" w:type="dxa"/>
          </w:tcPr>
          <w:p w14:paraId="1D721EC9" w14:textId="77777777" w:rsidR="00057AAB" w:rsidRPr="00A343BF" w:rsidRDefault="00057AAB" w:rsidP="00FB09BE">
            <w:pPr>
              <w:pStyle w:val="TAC"/>
              <w:rPr>
                <w:snapToGrid w:val="0"/>
              </w:rPr>
            </w:pPr>
            <w:r w:rsidRPr="00A343BF">
              <w:rPr>
                <w:snapToGrid w:val="0"/>
              </w:rPr>
              <w:t>M</w:t>
            </w:r>
          </w:p>
        </w:tc>
      </w:tr>
      <w:tr w:rsidR="00057AAB" w:rsidRPr="00A343BF" w14:paraId="13D061DC" w14:textId="77777777" w:rsidTr="00FB09BE">
        <w:tblPrEx>
          <w:tblCellMar>
            <w:top w:w="0" w:type="dxa"/>
            <w:bottom w:w="0" w:type="dxa"/>
          </w:tblCellMar>
        </w:tblPrEx>
        <w:trPr>
          <w:jc w:val="center"/>
        </w:trPr>
        <w:tc>
          <w:tcPr>
            <w:tcW w:w="4231" w:type="dxa"/>
          </w:tcPr>
          <w:p w14:paraId="18B02E3F"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0" w:type="auto"/>
          </w:tcPr>
          <w:p w14:paraId="39EAEB86"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1322" w:type="dxa"/>
          </w:tcPr>
          <w:p w14:paraId="045A35D8" w14:textId="77777777" w:rsidR="00057AAB" w:rsidRPr="00A343BF" w:rsidRDefault="00057AAB" w:rsidP="00FB09BE">
            <w:pPr>
              <w:pStyle w:val="TAC"/>
              <w:rPr>
                <w:snapToGrid w:val="0"/>
              </w:rPr>
            </w:pPr>
            <w:r w:rsidRPr="00A343BF">
              <w:rPr>
                <w:snapToGrid w:val="0"/>
              </w:rPr>
              <w:t>M</w:t>
            </w:r>
          </w:p>
        </w:tc>
      </w:tr>
      <w:tr w:rsidR="00057AAB" w:rsidRPr="00A343BF" w14:paraId="4D0ECEB3" w14:textId="77777777" w:rsidTr="00FB09BE">
        <w:tblPrEx>
          <w:tblCellMar>
            <w:top w:w="0" w:type="dxa"/>
            <w:bottom w:w="0" w:type="dxa"/>
          </w:tblCellMar>
        </w:tblPrEx>
        <w:trPr>
          <w:jc w:val="center"/>
        </w:trPr>
        <w:tc>
          <w:tcPr>
            <w:tcW w:w="4231" w:type="dxa"/>
          </w:tcPr>
          <w:p w14:paraId="3C46E5DA"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0" w:type="auto"/>
          </w:tcPr>
          <w:p w14:paraId="06ECA721"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1322" w:type="dxa"/>
          </w:tcPr>
          <w:p w14:paraId="3FD442AD" w14:textId="77777777" w:rsidR="00057AAB" w:rsidRPr="00A343BF" w:rsidRDefault="00057AAB" w:rsidP="00FB09BE">
            <w:pPr>
              <w:pStyle w:val="TAC"/>
              <w:rPr>
                <w:snapToGrid w:val="0"/>
              </w:rPr>
            </w:pPr>
            <w:r w:rsidRPr="00A343BF">
              <w:rPr>
                <w:snapToGrid w:val="0"/>
              </w:rPr>
              <w:t>M</w:t>
            </w:r>
          </w:p>
        </w:tc>
      </w:tr>
      <w:tr w:rsidR="00057AAB" w:rsidRPr="00A343BF" w14:paraId="3E63C076" w14:textId="77777777" w:rsidTr="00FB09BE">
        <w:tblPrEx>
          <w:tblCellMar>
            <w:top w:w="0" w:type="dxa"/>
            <w:bottom w:w="0" w:type="dxa"/>
          </w:tblCellMar>
        </w:tblPrEx>
        <w:trPr>
          <w:jc w:val="center"/>
        </w:trPr>
        <w:tc>
          <w:tcPr>
            <w:tcW w:w="4231" w:type="dxa"/>
          </w:tcPr>
          <w:p w14:paraId="4C1C796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0" w:type="auto"/>
          </w:tcPr>
          <w:p w14:paraId="7B6B209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1322" w:type="dxa"/>
          </w:tcPr>
          <w:p w14:paraId="57CF14F4" w14:textId="77777777" w:rsidR="00057AAB" w:rsidRPr="00A343BF" w:rsidRDefault="00057AAB" w:rsidP="00FB09BE">
            <w:pPr>
              <w:pStyle w:val="TAC"/>
              <w:rPr>
                <w:snapToGrid w:val="0"/>
              </w:rPr>
            </w:pPr>
            <w:r w:rsidRPr="00A343BF">
              <w:rPr>
                <w:snapToGrid w:val="0"/>
              </w:rPr>
              <w:t>M</w:t>
            </w:r>
          </w:p>
        </w:tc>
      </w:tr>
    </w:tbl>
    <w:p w14:paraId="13DB5752" w14:textId="77777777" w:rsidR="00FC4CF4" w:rsidRDefault="00FC4CF4" w:rsidP="00FC4CF4">
      <w:bookmarkStart w:id="279" w:name="_Toc26279485"/>
    </w:p>
    <w:p w14:paraId="60B1A035" w14:textId="77777777" w:rsidR="00057AAB" w:rsidRPr="00A343BF" w:rsidRDefault="00D1133E" w:rsidP="00295A68">
      <w:pPr>
        <w:pStyle w:val="Heading3"/>
        <w:rPr>
          <w:rFonts w:ascii="Courier New" w:hAnsi="Courier New"/>
        </w:rPr>
      </w:pPr>
      <w:bookmarkStart w:id="280" w:name="_Toc26439832"/>
      <w:r w:rsidRPr="00A343BF">
        <w:t>B</w:t>
      </w:r>
      <w:r w:rsidR="00057AAB" w:rsidRPr="00A343BF">
        <w:t>.3</w:t>
      </w:r>
      <w:r w:rsidR="00057AAB" w:rsidRPr="00A343BF">
        <w:rPr>
          <w:lang w:eastAsia="zh-CN"/>
        </w:rPr>
        <w:t>.2.4</w:t>
      </w:r>
      <w:r w:rsidR="00057AAB" w:rsidRPr="00A343BF">
        <w:rPr>
          <w:lang w:eastAsia="zh-CN"/>
        </w:rPr>
        <w:tab/>
      </w:r>
      <w:r w:rsidR="00057AAB" w:rsidRPr="00A343BF">
        <w:t xml:space="preserve">Operation </w:t>
      </w:r>
      <w:r w:rsidR="00057AAB" w:rsidRPr="00A343BF">
        <w:rPr>
          <w:rFonts w:ascii="Courier New" w:hAnsi="Courier New" w:cs="Courier New"/>
        </w:rPr>
        <w:t>queryPolicy</w:t>
      </w:r>
      <w:bookmarkEnd w:id="279"/>
      <w:bookmarkEnd w:id="280"/>
    </w:p>
    <w:p w14:paraId="195BECAB" w14:textId="77777777" w:rsidR="00057AAB" w:rsidRPr="00A343BF" w:rsidRDefault="00D1133E" w:rsidP="00295A68">
      <w:pPr>
        <w:pStyle w:val="Heading4"/>
        <w:rPr>
          <w:lang w:eastAsia="zh-CN"/>
        </w:rPr>
      </w:pPr>
      <w:bookmarkStart w:id="281" w:name="_Toc26279486"/>
      <w:bookmarkStart w:id="282" w:name="_Toc26439833"/>
      <w:r w:rsidRPr="00A343BF">
        <w:t>B</w:t>
      </w:r>
      <w:r w:rsidR="00057AAB" w:rsidRPr="00A343BF">
        <w:t>.3</w:t>
      </w:r>
      <w:r w:rsidR="00057AAB" w:rsidRPr="00A343BF">
        <w:rPr>
          <w:lang w:eastAsia="zh-CN"/>
        </w:rPr>
        <w:t>.2.4.1</w:t>
      </w:r>
      <w:r w:rsidR="00057AAB" w:rsidRPr="00A343BF">
        <w:rPr>
          <w:lang w:eastAsia="zh-CN"/>
        </w:rPr>
        <w:tab/>
      </w:r>
      <w:r w:rsidR="00057AAB" w:rsidRPr="00A343BF">
        <w:t>Input parameters</w:t>
      </w:r>
      <w:bookmarkEnd w:id="281"/>
      <w:bookmarkEnd w:id="282"/>
    </w:p>
    <w:p w14:paraId="769326AC"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.2.4.1</w:t>
      </w:r>
      <w:r w:rsidRPr="00A343BF">
        <w:t>: Mapping from IS queryPolicy input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075A8B0B" w14:textId="77777777" w:rsidTr="00FB09BE">
        <w:tblPrEx>
          <w:tblCellMar>
            <w:top w:w="0" w:type="dxa"/>
            <w:bottom w:w="0" w:type="dxa"/>
          </w:tblCellMar>
        </w:tblPrEx>
        <w:trPr>
          <w:jc w:val="center"/>
        </w:trPr>
        <w:tc>
          <w:tcPr>
            <w:tcW w:w="4231" w:type="dxa"/>
            <w:shd w:val="pct15" w:color="auto" w:fill="FFFFFF"/>
          </w:tcPr>
          <w:p w14:paraId="063F8A6D" w14:textId="77777777" w:rsidR="00057AAB" w:rsidRPr="00A343BF" w:rsidRDefault="00057AAB" w:rsidP="00FB09BE">
            <w:pPr>
              <w:pStyle w:val="TAH"/>
            </w:pPr>
            <w:r w:rsidRPr="00A343BF">
              <w:t>IS Operation parameter</w:t>
            </w:r>
          </w:p>
        </w:tc>
        <w:tc>
          <w:tcPr>
            <w:tcW w:w="0" w:type="auto"/>
            <w:shd w:val="pct15" w:color="auto" w:fill="FFFFFF"/>
          </w:tcPr>
          <w:p w14:paraId="4EAE277A" w14:textId="77777777" w:rsidR="00057AAB" w:rsidRPr="00A343BF" w:rsidRDefault="00057AAB" w:rsidP="00FB09BE">
            <w:pPr>
              <w:pStyle w:val="TAH"/>
            </w:pPr>
            <w:r w:rsidRPr="00A343BF">
              <w:t>SS Operation parameter</w:t>
            </w:r>
          </w:p>
        </w:tc>
        <w:tc>
          <w:tcPr>
            <w:tcW w:w="1322" w:type="dxa"/>
            <w:shd w:val="pct15" w:color="auto" w:fill="FFFFFF"/>
          </w:tcPr>
          <w:p w14:paraId="0A2D4FC9" w14:textId="77777777" w:rsidR="00057AAB" w:rsidRPr="00A343BF" w:rsidRDefault="00057AAB" w:rsidP="00FB09BE">
            <w:pPr>
              <w:pStyle w:val="TAH"/>
            </w:pPr>
            <w:r w:rsidRPr="00A343BF">
              <w:t>Qualifier</w:t>
            </w:r>
          </w:p>
        </w:tc>
      </w:tr>
      <w:tr w:rsidR="00057AAB" w:rsidRPr="00A343BF" w14:paraId="4ECFA5B0" w14:textId="77777777" w:rsidTr="00FB09BE">
        <w:tblPrEx>
          <w:tblCellMar>
            <w:top w:w="0" w:type="dxa"/>
            <w:bottom w:w="0" w:type="dxa"/>
          </w:tblCellMar>
        </w:tblPrEx>
        <w:trPr>
          <w:jc w:val="center"/>
        </w:trPr>
        <w:tc>
          <w:tcPr>
            <w:tcW w:w="4231" w:type="dxa"/>
          </w:tcPr>
          <w:p w14:paraId="3794E13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policyId</w:t>
            </w:r>
          </w:p>
        </w:tc>
        <w:tc>
          <w:tcPr>
            <w:tcW w:w="0" w:type="auto"/>
          </w:tcPr>
          <w:p w14:paraId="6591BC7F"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szCs w:val="18"/>
                <w:lang w:eastAsia="zh-CN" w:bidi="ar-KW"/>
              </w:rPr>
              <w:t>policyInfoId</w:t>
            </w:r>
          </w:p>
        </w:tc>
        <w:tc>
          <w:tcPr>
            <w:tcW w:w="1322" w:type="dxa"/>
          </w:tcPr>
          <w:p w14:paraId="22F93E16" w14:textId="77777777" w:rsidR="00057AAB" w:rsidRPr="00A343BF" w:rsidRDefault="00057AAB" w:rsidP="00FB09BE">
            <w:pPr>
              <w:pStyle w:val="TAC"/>
              <w:rPr>
                <w:snapToGrid w:val="0"/>
              </w:rPr>
            </w:pPr>
            <w:r w:rsidRPr="00A343BF">
              <w:rPr>
                <w:snapToGrid w:val="0"/>
              </w:rPr>
              <w:t>M</w:t>
            </w:r>
          </w:p>
        </w:tc>
      </w:tr>
    </w:tbl>
    <w:p w14:paraId="0F1426A9" w14:textId="77777777" w:rsidR="00841A4F" w:rsidRDefault="00841A4F" w:rsidP="00841A4F">
      <w:bookmarkStart w:id="283" w:name="_Toc26279487"/>
    </w:p>
    <w:p w14:paraId="131BCD15" w14:textId="77777777" w:rsidR="00057AAB" w:rsidRPr="00A343BF" w:rsidRDefault="00D1133E" w:rsidP="00295A68">
      <w:pPr>
        <w:pStyle w:val="Heading4"/>
        <w:rPr>
          <w:lang w:eastAsia="zh-CN"/>
        </w:rPr>
      </w:pPr>
      <w:bookmarkStart w:id="284" w:name="_Toc26439834"/>
      <w:r w:rsidRPr="00A343BF">
        <w:lastRenderedPageBreak/>
        <w:t>B</w:t>
      </w:r>
      <w:r w:rsidR="00057AAB" w:rsidRPr="00A343BF">
        <w:t>.3</w:t>
      </w:r>
      <w:r w:rsidR="00057AAB" w:rsidRPr="00A343BF">
        <w:rPr>
          <w:lang w:eastAsia="zh-CN"/>
        </w:rPr>
        <w:t>.2.4.2</w:t>
      </w:r>
      <w:r w:rsidR="00057AAB" w:rsidRPr="00A343BF">
        <w:rPr>
          <w:lang w:eastAsia="zh-CN"/>
        </w:rPr>
        <w:tab/>
      </w:r>
      <w:r w:rsidR="00057AAB" w:rsidRPr="00A343BF">
        <w:t>Output parameters</w:t>
      </w:r>
      <w:bookmarkEnd w:id="283"/>
      <w:bookmarkEnd w:id="284"/>
    </w:p>
    <w:p w14:paraId="2C974E23"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.2.4.2</w:t>
      </w:r>
      <w:r w:rsidRPr="00A343BF">
        <w:t>: Mapping from IS queryPolicy input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637A9D2F" w14:textId="77777777" w:rsidTr="00FB09BE">
        <w:tblPrEx>
          <w:tblCellMar>
            <w:top w:w="0" w:type="dxa"/>
            <w:bottom w:w="0" w:type="dxa"/>
          </w:tblCellMar>
        </w:tblPrEx>
        <w:trPr>
          <w:jc w:val="center"/>
        </w:trPr>
        <w:tc>
          <w:tcPr>
            <w:tcW w:w="4231" w:type="dxa"/>
            <w:shd w:val="pct15" w:color="auto" w:fill="FFFFFF"/>
          </w:tcPr>
          <w:p w14:paraId="439D4E56" w14:textId="77777777" w:rsidR="00057AAB" w:rsidRPr="00A343BF" w:rsidRDefault="00057AAB" w:rsidP="00FB09BE">
            <w:pPr>
              <w:pStyle w:val="TAH"/>
            </w:pPr>
            <w:r w:rsidRPr="00A343BF">
              <w:t>IS Operation parameter</w:t>
            </w:r>
          </w:p>
        </w:tc>
        <w:tc>
          <w:tcPr>
            <w:tcW w:w="0" w:type="auto"/>
            <w:shd w:val="pct15" w:color="auto" w:fill="FFFFFF"/>
          </w:tcPr>
          <w:p w14:paraId="04D306DF" w14:textId="77777777" w:rsidR="00057AAB" w:rsidRPr="00A343BF" w:rsidRDefault="00057AAB" w:rsidP="00FB09BE">
            <w:pPr>
              <w:pStyle w:val="TAH"/>
            </w:pPr>
            <w:r w:rsidRPr="00A343BF">
              <w:t>SS Operation parameter</w:t>
            </w:r>
          </w:p>
        </w:tc>
        <w:tc>
          <w:tcPr>
            <w:tcW w:w="1322" w:type="dxa"/>
            <w:shd w:val="pct15" w:color="auto" w:fill="FFFFFF"/>
          </w:tcPr>
          <w:p w14:paraId="2EBB5362" w14:textId="77777777" w:rsidR="00057AAB" w:rsidRPr="00A343BF" w:rsidRDefault="00057AAB" w:rsidP="00FB09BE">
            <w:pPr>
              <w:pStyle w:val="TAH"/>
            </w:pPr>
            <w:r w:rsidRPr="00A343BF">
              <w:t>Qualifier</w:t>
            </w:r>
          </w:p>
        </w:tc>
      </w:tr>
      <w:tr w:rsidR="00057AAB" w:rsidRPr="00A343BF" w14:paraId="6BA39C1E" w14:textId="77777777" w:rsidTr="00FB09BE">
        <w:tblPrEx>
          <w:tblCellMar>
            <w:top w:w="0" w:type="dxa"/>
            <w:bottom w:w="0" w:type="dxa"/>
          </w:tblCellMar>
        </w:tblPrEx>
        <w:trPr>
          <w:jc w:val="center"/>
        </w:trPr>
        <w:tc>
          <w:tcPr>
            <w:tcW w:w="4231" w:type="dxa"/>
          </w:tcPr>
          <w:p w14:paraId="71ECF1F5"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0" w:type="auto"/>
          </w:tcPr>
          <w:p w14:paraId="2A0B34B3"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1322" w:type="dxa"/>
          </w:tcPr>
          <w:p w14:paraId="0AF171B3" w14:textId="77777777" w:rsidR="00057AAB" w:rsidRPr="00A343BF" w:rsidRDefault="00057AAB" w:rsidP="00FB09BE">
            <w:pPr>
              <w:pStyle w:val="TAC"/>
              <w:rPr>
                <w:snapToGrid w:val="0"/>
              </w:rPr>
            </w:pPr>
            <w:r w:rsidRPr="00A343BF">
              <w:rPr>
                <w:snapToGrid w:val="0"/>
              </w:rPr>
              <w:t>M</w:t>
            </w:r>
          </w:p>
        </w:tc>
      </w:tr>
      <w:tr w:rsidR="00057AAB" w:rsidRPr="00A343BF" w14:paraId="0262AB37" w14:textId="77777777" w:rsidTr="00FB09BE">
        <w:tblPrEx>
          <w:tblCellMar>
            <w:top w:w="0" w:type="dxa"/>
            <w:bottom w:w="0" w:type="dxa"/>
          </w:tblCellMar>
        </w:tblPrEx>
        <w:trPr>
          <w:jc w:val="center"/>
        </w:trPr>
        <w:tc>
          <w:tcPr>
            <w:tcW w:w="4231" w:type="dxa"/>
          </w:tcPr>
          <w:p w14:paraId="7EA91EA9"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0" w:type="auto"/>
          </w:tcPr>
          <w:p w14:paraId="390A2BA9"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1322" w:type="dxa"/>
          </w:tcPr>
          <w:p w14:paraId="5639CC62" w14:textId="77777777" w:rsidR="00057AAB" w:rsidRPr="00A343BF" w:rsidRDefault="00057AAB" w:rsidP="00FB09BE">
            <w:pPr>
              <w:pStyle w:val="TAC"/>
              <w:rPr>
                <w:snapToGrid w:val="0"/>
              </w:rPr>
            </w:pPr>
            <w:r w:rsidRPr="00A343BF">
              <w:rPr>
                <w:snapToGrid w:val="0"/>
              </w:rPr>
              <w:t>M</w:t>
            </w:r>
          </w:p>
        </w:tc>
      </w:tr>
      <w:tr w:rsidR="00057AAB" w:rsidRPr="00A343BF" w14:paraId="43E116A9" w14:textId="77777777" w:rsidTr="00FB09BE">
        <w:tblPrEx>
          <w:tblCellMar>
            <w:top w:w="0" w:type="dxa"/>
            <w:bottom w:w="0" w:type="dxa"/>
          </w:tblCellMar>
        </w:tblPrEx>
        <w:trPr>
          <w:jc w:val="center"/>
        </w:trPr>
        <w:tc>
          <w:tcPr>
            <w:tcW w:w="4231" w:type="dxa"/>
          </w:tcPr>
          <w:p w14:paraId="1E4F07C4"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policyId</w:t>
            </w:r>
          </w:p>
        </w:tc>
        <w:tc>
          <w:tcPr>
            <w:tcW w:w="0" w:type="auto"/>
          </w:tcPr>
          <w:p w14:paraId="58E9B92E"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szCs w:val="18"/>
                <w:lang w:eastAsia="zh-CN" w:bidi="ar-KW"/>
              </w:rPr>
              <w:t>policyInfoId</w:t>
            </w:r>
          </w:p>
        </w:tc>
        <w:tc>
          <w:tcPr>
            <w:tcW w:w="1322" w:type="dxa"/>
          </w:tcPr>
          <w:p w14:paraId="1971F56D" w14:textId="77777777" w:rsidR="00057AAB" w:rsidRPr="00A343BF" w:rsidRDefault="00057AAB" w:rsidP="00FB09BE">
            <w:pPr>
              <w:pStyle w:val="TAC"/>
              <w:rPr>
                <w:snapToGrid w:val="0"/>
              </w:rPr>
            </w:pPr>
            <w:r w:rsidRPr="00A343BF">
              <w:rPr>
                <w:snapToGrid w:val="0"/>
              </w:rPr>
              <w:t>M</w:t>
            </w:r>
          </w:p>
        </w:tc>
      </w:tr>
      <w:tr w:rsidR="00057AAB" w:rsidRPr="00A343BF" w14:paraId="03888334" w14:textId="77777777" w:rsidTr="00FB09BE">
        <w:tblPrEx>
          <w:tblCellMar>
            <w:top w:w="0" w:type="dxa"/>
            <w:bottom w:w="0" w:type="dxa"/>
          </w:tblCellMar>
        </w:tblPrEx>
        <w:trPr>
          <w:jc w:val="center"/>
        </w:trPr>
        <w:tc>
          <w:tcPr>
            <w:tcW w:w="4231" w:type="dxa"/>
          </w:tcPr>
          <w:p w14:paraId="2D2F36D9"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0" w:type="auto"/>
          </w:tcPr>
          <w:p w14:paraId="0757FA6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1322" w:type="dxa"/>
          </w:tcPr>
          <w:p w14:paraId="552EE809" w14:textId="77777777" w:rsidR="00057AAB" w:rsidRPr="00A343BF" w:rsidRDefault="00057AAB" w:rsidP="00FB09BE">
            <w:pPr>
              <w:pStyle w:val="TAC"/>
              <w:rPr>
                <w:snapToGrid w:val="0"/>
              </w:rPr>
            </w:pPr>
            <w:r w:rsidRPr="00A343BF">
              <w:rPr>
                <w:snapToGrid w:val="0"/>
              </w:rPr>
              <w:t>M</w:t>
            </w:r>
          </w:p>
        </w:tc>
      </w:tr>
      <w:tr w:rsidR="00057AAB" w:rsidRPr="00A343BF" w14:paraId="49A3F069" w14:textId="77777777" w:rsidTr="00FB09BE">
        <w:tblPrEx>
          <w:tblCellMar>
            <w:top w:w="0" w:type="dxa"/>
            <w:bottom w:w="0" w:type="dxa"/>
          </w:tblCellMar>
        </w:tblPrEx>
        <w:trPr>
          <w:jc w:val="center"/>
        </w:trPr>
        <w:tc>
          <w:tcPr>
            <w:tcW w:w="4231" w:type="dxa"/>
          </w:tcPr>
          <w:p w14:paraId="271E24E1"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0" w:type="auto"/>
          </w:tcPr>
          <w:p w14:paraId="4A798E0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1322" w:type="dxa"/>
          </w:tcPr>
          <w:p w14:paraId="344B590C" w14:textId="77777777" w:rsidR="00057AAB" w:rsidRPr="00A343BF" w:rsidRDefault="00057AAB" w:rsidP="00FB09BE">
            <w:pPr>
              <w:pStyle w:val="TAC"/>
              <w:rPr>
                <w:snapToGrid w:val="0"/>
              </w:rPr>
            </w:pPr>
            <w:r w:rsidRPr="00A343BF">
              <w:rPr>
                <w:snapToGrid w:val="0"/>
              </w:rPr>
              <w:t>M</w:t>
            </w:r>
          </w:p>
        </w:tc>
      </w:tr>
      <w:tr w:rsidR="00057AAB" w:rsidRPr="00A343BF" w14:paraId="46ACC333" w14:textId="77777777" w:rsidTr="00FB09BE">
        <w:tblPrEx>
          <w:tblCellMar>
            <w:top w:w="0" w:type="dxa"/>
            <w:bottom w:w="0" w:type="dxa"/>
          </w:tblCellMar>
        </w:tblPrEx>
        <w:trPr>
          <w:jc w:val="center"/>
        </w:trPr>
        <w:tc>
          <w:tcPr>
            <w:tcW w:w="4231" w:type="dxa"/>
          </w:tcPr>
          <w:p w14:paraId="314AB7D3"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0" w:type="auto"/>
          </w:tcPr>
          <w:p w14:paraId="1A7ADEAA"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1322" w:type="dxa"/>
          </w:tcPr>
          <w:p w14:paraId="76BCDE65" w14:textId="77777777" w:rsidR="00057AAB" w:rsidRPr="00A343BF" w:rsidRDefault="00057AAB" w:rsidP="00FB09BE">
            <w:pPr>
              <w:pStyle w:val="TAC"/>
              <w:rPr>
                <w:snapToGrid w:val="0"/>
              </w:rPr>
            </w:pPr>
            <w:r w:rsidRPr="00A343BF">
              <w:rPr>
                <w:snapToGrid w:val="0"/>
              </w:rPr>
              <w:t>M</w:t>
            </w:r>
          </w:p>
        </w:tc>
      </w:tr>
      <w:tr w:rsidR="00057AAB" w:rsidRPr="00A343BF" w14:paraId="6AEA948E" w14:textId="77777777" w:rsidTr="00FB09BE">
        <w:tblPrEx>
          <w:tblCellMar>
            <w:top w:w="0" w:type="dxa"/>
            <w:bottom w:w="0" w:type="dxa"/>
          </w:tblCellMar>
        </w:tblPrEx>
        <w:trPr>
          <w:jc w:val="center"/>
        </w:trPr>
        <w:tc>
          <w:tcPr>
            <w:tcW w:w="4231" w:type="dxa"/>
          </w:tcPr>
          <w:p w14:paraId="6CC954C4"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0" w:type="auto"/>
          </w:tcPr>
          <w:p w14:paraId="02C5C9DC"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1322" w:type="dxa"/>
          </w:tcPr>
          <w:p w14:paraId="78DDAAB3" w14:textId="77777777" w:rsidR="00057AAB" w:rsidRPr="00A343BF" w:rsidRDefault="00057AAB" w:rsidP="00FB09BE">
            <w:pPr>
              <w:pStyle w:val="TAC"/>
              <w:rPr>
                <w:snapToGrid w:val="0"/>
              </w:rPr>
            </w:pPr>
            <w:r w:rsidRPr="00A343BF">
              <w:rPr>
                <w:snapToGrid w:val="0"/>
              </w:rPr>
              <w:t>M</w:t>
            </w:r>
          </w:p>
        </w:tc>
      </w:tr>
    </w:tbl>
    <w:p w14:paraId="44520259" w14:textId="77777777" w:rsidR="00057AAB" w:rsidRPr="00A343BF" w:rsidRDefault="00057AAB" w:rsidP="00057AAB">
      <w:pPr>
        <w:pStyle w:val="TH"/>
        <w:jc w:val="left"/>
      </w:pPr>
    </w:p>
    <w:p w14:paraId="1930E66D" w14:textId="77777777" w:rsidR="00057AAB" w:rsidRPr="00A343BF" w:rsidRDefault="00D1133E" w:rsidP="00295A68">
      <w:pPr>
        <w:pStyle w:val="Heading3"/>
        <w:rPr>
          <w:rFonts w:ascii="Courier New" w:hAnsi="Courier New"/>
        </w:rPr>
      </w:pPr>
      <w:bookmarkStart w:id="285" w:name="_Toc26279488"/>
      <w:bookmarkStart w:id="286" w:name="_Toc26439835"/>
      <w:r w:rsidRPr="00A343BF">
        <w:t>B</w:t>
      </w:r>
      <w:r w:rsidR="00057AAB" w:rsidRPr="00A343BF">
        <w:t>.3</w:t>
      </w:r>
      <w:r w:rsidR="00057AAB" w:rsidRPr="00A343BF">
        <w:rPr>
          <w:lang w:eastAsia="zh-CN"/>
        </w:rPr>
        <w:t>.2.5</w:t>
      </w:r>
      <w:r w:rsidR="00057AAB" w:rsidRPr="00A343BF">
        <w:rPr>
          <w:lang w:eastAsia="zh-CN"/>
        </w:rPr>
        <w:tab/>
      </w:r>
      <w:r w:rsidR="00057AAB" w:rsidRPr="00A343BF">
        <w:t xml:space="preserve">Operation </w:t>
      </w:r>
      <w:r w:rsidR="00057AAB" w:rsidRPr="00A343BF">
        <w:rPr>
          <w:rFonts w:ascii="Courier New" w:hAnsi="Courier New" w:cs="Courier New"/>
        </w:rPr>
        <w:t>activatePolicy</w:t>
      </w:r>
      <w:bookmarkEnd w:id="285"/>
      <w:bookmarkEnd w:id="286"/>
    </w:p>
    <w:p w14:paraId="0404B220" w14:textId="77777777" w:rsidR="00057AAB" w:rsidRPr="00A343BF" w:rsidRDefault="00D1133E" w:rsidP="00295A68">
      <w:pPr>
        <w:pStyle w:val="Heading4"/>
        <w:rPr>
          <w:lang w:eastAsia="zh-CN"/>
        </w:rPr>
      </w:pPr>
      <w:bookmarkStart w:id="287" w:name="_Toc26279489"/>
      <w:bookmarkStart w:id="288" w:name="_Toc26439836"/>
      <w:r w:rsidRPr="00A343BF">
        <w:t>B</w:t>
      </w:r>
      <w:r w:rsidR="00057AAB" w:rsidRPr="00A343BF">
        <w:t>.3</w:t>
      </w:r>
      <w:r w:rsidR="00057AAB" w:rsidRPr="00A343BF">
        <w:rPr>
          <w:lang w:eastAsia="zh-CN"/>
        </w:rPr>
        <w:t>.2.5.1</w:t>
      </w:r>
      <w:r w:rsidR="00057AAB" w:rsidRPr="00A343BF">
        <w:rPr>
          <w:lang w:eastAsia="zh-CN"/>
        </w:rPr>
        <w:tab/>
      </w:r>
      <w:r w:rsidR="00057AAB" w:rsidRPr="00A343BF">
        <w:t>Input parameters</w:t>
      </w:r>
      <w:bookmarkEnd w:id="287"/>
      <w:bookmarkEnd w:id="288"/>
    </w:p>
    <w:p w14:paraId="433236E3"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.2.5.1</w:t>
      </w:r>
      <w:r w:rsidRPr="00A343BF">
        <w:t>: Mapping from IS activatePolicy input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0EAEFEB2" w14:textId="77777777" w:rsidTr="00FB09BE">
        <w:tblPrEx>
          <w:tblCellMar>
            <w:top w:w="0" w:type="dxa"/>
            <w:bottom w:w="0" w:type="dxa"/>
          </w:tblCellMar>
        </w:tblPrEx>
        <w:trPr>
          <w:jc w:val="center"/>
        </w:trPr>
        <w:tc>
          <w:tcPr>
            <w:tcW w:w="4231" w:type="dxa"/>
            <w:shd w:val="pct15" w:color="auto" w:fill="FFFFFF"/>
          </w:tcPr>
          <w:p w14:paraId="78708451" w14:textId="77777777" w:rsidR="00057AAB" w:rsidRPr="00A343BF" w:rsidRDefault="00057AAB" w:rsidP="00FB09BE">
            <w:pPr>
              <w:pStyle w:val="TAH"/>
            </w:pPr>
            <w:r w:rsidRPr="00A343BF">
              <w:t>IS Operation parameter</w:t>
            </w:r>
          </w:p>
        </w:tc>
        <w:tc>
          <w:tcPr>
            <w:tcW w:w="0" w:type="auto"/>
            <w:shd w:val="pct15" w:color="auto" w:fill="FFFFFF"/>
          </w:tcPr>
          <w:p w14:paraId="0F91202C" w14:textId="77777777" w:rsidR="00057AAB" w:rsidRPr="00A343BF" w:rsidRDefault="00057AAB" w:rsidP="00FB09BE">
            <w:pPr>
              <w:pStyle w:val="TAH"/>
            </w:pPr>
            <w:r w:rsidRPr="00A343BF">
              <w:t>SS Operation parameter</w:t>
            </w:r>
          </w:p>
        </w:tc>
        <w:tc>
          <w:tcPr>
            <w:tcW w:w="1322" w:type="dxa"/>
            <w:shd w:val="pct15" w:color="auto" w:fill="FFFFFF"/>
          </w:tcPr>
          <w:p w14:paraId="4D8BFE7E" w14:textId="77777777" w:rsidR="00057AAB" w:rsidRPr="00A343BF" w:rsidRDefault="00057AAB" w:rsidP="00FB09BE">
            <w:pPr>
              <w:pStyle w:val="TAH"/>
            </w:pPr>
            <w:r w:rsidRPr="00A343BF">
              <w:t>Qualifier</w:t>
            </w:r>
          </w:p>
        </w:tc>
      </w:tr>
      <w:tr w:rsidR="00057AAB" w:rsidRPr="00A343BF" w14:paraId="3E79FB7C" w14:textId="77777777" w:rsidTr="00FB09BE">
        <w:tblPrEx>
          <w:tblCellMar>
            <w:top w:w="0" w:type="dxa"/>
            <w:bottom w:w="0" w:type="dxa"/>
          </w:tblCellMar>
        </w:tblPrEx>
        <w:trPr>
          <w:jc w:val="center"/>
        </w:trPr>
        <w:tc>
          <w:tcPr>
            <w:tcW w:w="4231" w:type="dxa"/>
          </w:tcPr>
          <w:p w14:paraId="6A6D9AC0"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policyId</w:t>
            </w:r>
          </w:p>
        </w:tc>
        <w:tc>
          <w:tcPr>
            <w:tcW w:w="0" w:type="auto"/>
          </w:tcPr>
          <w:p w14:paraId="09D69869"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szCs w:val="18"/>
                <w:lang w:eastAsia="zh-CN" w:bidi="ar-KW"/>
              </w:rPr>
              <w:t>policyInfoId</w:t>
            </w:r>
          </w:p>
        </w:tc>
        <w:tc>
          <w:tcPr>
            <w:tcW w:w="1322" w:type="dxa"/>
          </w:tcPr>
          <w:p w14:paraId="08A1B3C3" w14:textId="77777777" w:rsidR="00057AAB" w:rsidRPr="00A343BF" w:rsidRDefault="00057AAB" w:rsidP="00FB09BE">
            <w:pPr>
              <w:pStyle w:val="TAC"/>
              <w:rPr>
                <w:snapToGrid w:val="0"/>
              </w:rPr>
            </w:pPr>
            <w:r w:rsidRPr="00A343BF">
              <w:rPr>
                <w:snapToGrid w:val="0"/>
              </w:rPr>
              <w:t>M</w:t>
            </w:r>
          </w:p>
        </w:tc>
      </w:tr>
    </w:tbl>
    <w:p w14:paraId="68B18E00" w14:textId="77777777" w:rsidR="00057AAB" w:rsidRPr="00A343BF" w:rsidRDefault="00057AAB" w:rsidP="00057AAB">
      <w:pPr>
        <w:pStyle w:val="TH"/>
      </w:pPr>
    </w:p>
    <w:p w14:paraId="7EA17A8D" w14:textId="77777777" w:rsidR="00057AAB" w:rsidRPr="00A343BF" w:rsidRDefault="00D1133E" w:rsidP="00295A68">
      <w:pPr>
        <w:pStyle w:val="Heading4"/>
        <w:rPr>
          <w:lang w:eastAsia="zh-CN"/>
        </w:rPr>
      </w:pPr>
      <w:bookmarkStart w:id="289" w:name="_Toc26279490"/>
      <w:bookmarkStart w:id="290" w:name="_Toc26439837"/>
      <w:r w:rsidRPr="00A343BF">
        <w:t>B</w:t>
      </w:r>
      <w:r w:rsidR="00057AAB" w:rsidRPr="00A343BF">
        <w:t>.3</w:t>
      </w:r>
      <w:r w:rsidR="00057AAB" w:rsidRPr="00A343BF">
        <w:rPr>
          <w:lang w:eastAsia="zh-CN"/>
        </w:rPr>
        <w:t>.2.5.2</w:t>
      </w:r>
      <w:r w:rsidR="00057AAB" w:rsidRPr="00A343BF">
        <w:rPr>
          <w:lang w:eastAsia="zh-CN"/>
        </w:rPr>
        <w:tab/>
      </w:r>
      <w:r w:rsidR="00057AAB" w:rsidRPr="00A343BF">
        <w:t>Output parameters</w:t>
      </w:r>
      <w:bookmarkEnd w:id="289"/>
      <w:bookmarkEnd w:id="290"/>
    </w:p>
    <w:p w14:paraId="13E76A49"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.2.5.2</w:t>
      </w:r>
      <w:r w:rsidRPr="00A343BF">
        <w:t>: Mapping from IS startSession input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368012DF" w14:textId="77777777" w:rsidTr="00FB09BE">
        <w:tblPrEx>
          <w:tblCellMar>
            <w:top w:w="0" w:type="dxa"/>
            <w:bottom w:w="0" w:type="dxa"/>
          </w:tblCellMar>
        </w:tblPrEx>
        <w:trPr>
          <w:jc w:val="center"/>
        </w:trPr>
        <w:tc>
          <w:tcPr>
            <w:tcW w:w="4231" w:type="dxa"/>
            <w:shd w:val="pct15" w:color="auto" w:fill="FFFFFF"/>
          </w:tcPr>
          <w:p w14:paraId="2FE53E20" w14:textId="77777777" w:rsidR="00057AAB" w:rsidRPr="00A343BF" w:rsidRDefault="00057AAB" w:rsidP="00FB09BE">
            <w:pPr>
              <w:pStyle w:val="TAH"/>
            </w:pPr>
            <w:r w:rsidRPr="00A343BF">
              <w:t>IS Operation parameter</w:t>
            </w:r>
          </w:p>
        </w:tc>
        <w:tc>
          <w:tcPr>
            <w:tcW w:w="0" w:type="auto"/>
            <w:shd w:val="pct15" w:color="auto" w:fill="FFFFFF"/>
          </w:tcPr>
          <w:p w14:paraId="088D0FAB" w14:textId="77777777" w:rsidR="00057AAB" w:rsidRPr="00A343BF" w:rsidRDefault="00057AAB" w:rsidP="00FB09BE">
            <w:pPr>
              <w:pStyle w:val="TAH"/>
            </w:pPr>
            <w:r w:rsidRPr="00A343BF">
              <w:t>SS Operation parameter</w:t>
            </w:r>
          </w:p>
        </w:tc>
        <w:tc>
          <w:tcPr>
            <w:tcW w:w="1322" w:type="dxa"/>
            <w:shd w:val="pct15" w:color="auto" w:fill="FFFFFF"/>
          </w:tcPr>
          <w:p w14:paraId="269ED5E2" w14:textId="77777777" w:rsidR="00057AAB" w:rsidRPr="00A343BF" w:rsidRDefault="00057AAB" w:rsidP="00FB09BE">
            <w:pPr>
              <w:pStyle w:val="TAH"/>
            </w:pPr>
            <w:r w:rsidRPr="00A343BF">
              <w:t>Qualifier</w:t>
            </w:r>
          </w:p>
        </w:tc>
      </w:tr>
      <w:tr w:rsidR="00057AAB" w:rsidRPr="00A343BF" w14:paraId="3EAD7D90" w14:textId="77777777" w:rsidTr="00FB09BE">
        <w:tblPrEx>
          <w:tblCellMar>
            <w:top w:w="0" w:type="dxa"/>
            <w:bottom w:w="0" w:type="dxa"/>
          </w:tblCellMar>
        </w:tblPrEx>
        <w:trPr>
          <w:jc w:val="center"/>
        </w:trPr>
        <w:tc>
          <w:tcPr>
            <w:tcW w:w="4231" w:type="dxa"/>
          </w:tcPr>
          <w:p w14:paraId="6A60D1B2"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0" w:type="auto"/>
          </w:tcPr>
          <w:p w14:paraId="1F598DF5"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1322" w:type="dxa"/>
          </w:tcPr>
          <w:p w14:paraId="49A79FE2" w14:textId="77777777" w:rsidR="00057AAB" w:rsidRPr="00A343BF" w:rsidRDefault="00057AAB" w:rsidP="00FB09BE">
            <w:pPr>
              <w:pStyle w:val="TAC"/>
              <w:rPr>
                <w:snapToGrid w:val="0"/>
              </w:rPr>
            </w:pPr>
            <w:r w:rsidRPr="00A343BF">
              <w:rPr>
                <w:snapToGrid w:val="0"/>
              </w:rPr>
              <w:t>M</w:t>
            </w:r>
          </w:p>
        </w:tc>
      </w:tr>
      <w:tr w:rsidR="00057AAB" w:rsidRPr="00A343BF" w14:paraId="6F0A165D" w14:textId="77777777" w:rsidTr="00FB09BE">
        <w:tblPrEx>
          <w:tblCellMar>
            <w:top w:w="0" w:type="dxa"/>
            <w:bottom w:w="0" w:type="dxa"/>
          </w:tblCellMar>
        </w:tblPrEx>
        <w:trPr>
          <w:jc w:val="center"/>
        </w:trPr>
        <w:tc>
          <w:tcPr>
            <w:tcW w:w="4231" w:type="dxa"/>
          </w:tcPr>
          <w:p w14:paraId="20B6DCB3"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0" w:type="auto"/>
          </w:tcPr>
          <w:p w14:paraId="223D7B46"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1322" w:type="dxa"/>
          </w:tcPr>
          <w:p w14:paraId="2BAEE168" w14:textId="77777777" w:rsidR="00057AAB" w:rsidRPr="00A343BF" w:rsidRDefault="00057AAB" w:rsidP="00FB09BE">
            <w:pPr>
              <w:pStyle w:val="TAC"/>
              <w:rPr>
                <w:snapToGrid w:val="0"/>
              </w:rPr>
            </w:pPr>
            <w:r w:rsidRPr="00A343BF">
              <w:rPr>
                <w:snapToGrid w:val="0"/>
              </w:rPr>
              <w:t>M</w:t>
            </w:r>
          </w:p>
        </w:tc>
      </w:tr>
      <w:tr w:rsidR="00057AAB" w:rsidRPr="00A343BF" w14:paraId="68A622C0" w14:textId="77777777" w:rsidTr="00FB09BE">
        <w:tblPrEx>
          <w:tblCellMar>
            <w:top w:w="0" w:type="dxa"/>
            <w:bottom w:w="0" w:type="dxa"/>
          </w:tblCellMar>
        </w:tblPrEx>
        <w:trPr>
          <w:jc w:val="center"/>
        </w:trPr>
        <w:tc>
          <w:tcPr>
            <w:tcW w:w="4231" w:type="dxa"/>
          </w:tcPr>
          <w:p w14:paraId="7108E7D7"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policyId</w:t>
            </w:r>
          </w:p>
        </w:tc>
        <w:tc>
          <w:tcPr>
            <w:tcW w:w="0" w:type="auto"/>
          </w:tcPr>
          <w:p w14:paraId="7DB31F42"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szCs w:val="18"/>
                <w:lang w:eastAsia="zh-CN" w:bidi="ar-KW"/>
              </w:rPr>
              <w:t>policyInfoId</w:t>
            </w:r>
          </w:p>
        </w:tc>
        <w:tc>
          <w:tcPr>
            <w:tcW w:w="1322" w:type="dxa"/>
          </w:tcPr>
          <w:p w14:paraId="5BC3266E" w14:textId="77777777" w:rsidR="00057AAB" w:rsidRPr="00A343BF" w:rsidRDefault="00057AAB" w:rsidP="00FB09BE">
            <w:pPr>
              <w:pStyle w:val="TAC"/>
              <w:rPr>
                <w:snapToGrid w:val="0"/>
              </w:rPr>
            </w:pPr>
            <w:r w:rsidRPr="00A343BF">
              <w:rPr>
                <w:snapToGrid w:val="0"/>
              </w:rPr>
              <w:t>M</w:t>
            </w:r>
          </w:p>
        </w:tc>
      </w:tr>
      <w:tr w:rsidR="00057AAB" w:rsidRPr="00A343BF" w14:paraId="23B33CE6" w14:textId="77777777" w:rsidTr="00FB09BE">
        <w:tblPrEx>
          <w:tblCellMar>
            <w:top w:w="0" w:type="dxa"/>
            <w:bottom w:w="0" w:type="dxa"/>
          </w:tblCellMar>
        </w:tblPrEx>
        <w:trPr>
          <w:jc w:val="center"/>
        </w:trPr>
        <w:tc>
          <w:tcPr>
            <w:tcW w:w="4231" w:type="dxa"/>
          </w:tcPr>
          <w:p w14:paraId="489002F4"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0" w:type="auto"/>
          </w:tcPr>
          <w:p w14:paraId="57CE375C"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1322" w:type="dxa"/>
          </w:tcPr>
          <w:p w14:paraId="1D2EB3C5" w14:textId="77777777" w:rsidR="00057AAB" w:rsidRPr="00A343BF" w:rsidRDefault="00057AAB" w:rsidP="00FB09BE">
            <w:pPr>
              <w:pStyle w:val="TAC"/>
              <w:rPr>
                <w:snapToGrid w:val="0"/>
              </w:rPr>
            </w:pPr>
            <w:r w:rsidRPr="00A343BF">
              <w:rPr>
                <w:snapToGrid w:val="0"/>
              </w:rPr>
              <w:t>M</w:t>
            </w:r>
          </w:p>
        </w:tc>
      </w:tr>
      <w:tr w:rsidR="00057AAB" w:rsidRPr="00A343BF" w14:paraId="5CECAF2E" w14:textId="77777777" w:rsidTr="00FB09BE">
        <w:tblPrEx>
          <w:tblCellMar>
            <w:top w:w="0" w:type="dxa"/>
            <w:bottom w:w="0" w:type="dxa"/>
          </w:tblCellMar>
        </w:tblPrEx>
        <w:trPr>
          <w:jc w:val="center"/>
        </w:trPr>
        <w:tc>
          <w:tcPr>
            <w:tcW w:w="4231" w:type="dxa"/>
          </w:tcPr>
          <w:p w14:paraId="2E33FD1A"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0" w:type="auto"/>
          </w:tcPr>
          <w:p w14:paraId="1B81951B"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1322" w:type="dxa"/>
          </w:tcPr>
          <w:p w14:paraId="5541EB4C" w14:textId="77777777" w:rsidR="00057AAB" w:rsidRPr="00A343BF" w:rsidRDefault="00057AAB" w:rsidP="00FB09BE">
            <w:pPr>
              <w:pStyle w:val="TAC"/>
              <w:rPr>
                <w:snapToGrid w:val="0"/>
              </w:rPr>
            </w:pPr>
            <w:r w:rsidRPr="00A343BF">
              <w:rPr>
                <w:snapToGrid w:val="0"/>
              </w:rPr>
              <w:t>M</w:t>
            </w:r>
          </w:p>
        </w:tc>
      </w:tr>
      <w:tr w:rsidR="00057AAB" w:rsidRPr="00A343BF" w14:paraId="39677FB4" w14:textId="77777777" w:rsidTr="00FB09BE">
        <w:tblPrEx>
          <w:tblCellMar>
            <w:top w:w="0" w:type="dxa"/>
            <w:bottom w:w="0" w:type="dxa"/>
          </w:tblCellMar>
        </w:tblPrEx>
        <w:trPr>
          <w:jc w:val="center"/>
        </w:trPr>
        <w:tc>
          <w:tcPr>
            <w:tcW w:w="4231" w:type="dxa"/>
          </w:tcPr>
          <w:p w14:paraId="7F09591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0" w:type="auto"/>
          </w:tcPr>
          <w:p w14:paraId="24ACB2D6"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1322" w:type="dxa"/>
          </w:tcPr>
          <w:p w14:paraId="1055749E" w14:textId="77777777" w:rsidR="00057AAB" w:rsidRPr="00A343BF" w:rsidRDefault="00057AAB" w:rsidP="00FB09BE">
            <w:pPr>
              <w:pStyle w:val="TAC"/>
              <w:rPr>
                <w:snapToGrid w:val="0"/>
              </w:rPr>
            </w:pPr>
            <w:r w:rsidRPr="00A343BF">
              <w:rPr>
                <w:snapToGrid w:val="0"/>
              </w:rPr>
              <w:t>M</w:t>
            </w:r>
          </w:p>
        </w:tc>
      </w:tr>
      <w:tr w:rsidR="00057AAB" w:rsidRPr="00A343BF" w14:paraId="66F3DD1C" w14:textId="77777777" w:rsidTr="00FB09BE">
        <w:tblPrEx>
          <w:tblCellMar>
            <w:top w:w="0" w:type="dxa"/>
            <w:bottom w:w="0" w:type="dxa"/>
          </w:tblCellMar>
        </w:tblPrEx>
        <w:trPr>
          <w:jc w:val="center"/>
        </w:trPr>
        <w:tc>
          <w:tcPr>
            <w:tcW w:w="4231" w:type="dxa"/>
          </w:tcPr>
          <w:p w14:paraId="529AFFF8"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0" w:type="auto"/>
          </w:tcPr>
          <w:p w14:paraId="1F5AB64C"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1322" w:type="dxa"/>
          </w:tcPr>
          <w:p w14:paraId="761035FB" w14:textId="77777777" w:rsidR="00057AAB" w:rsidRPr="00A343BF" w:rsidRDefault="00057AAB" w:rsidP="00FB09BE">
            <w:pPr>
              <w:pStyle w:val="TAC"/>
              <w:rPr>
                <w:snapToGrid w:val="0"/>
              </w:rPr>
            </w:pPr>
            <w:r w:rsidRPr="00A343BF">
              <w:rPr>
                <w:snapToGrid w:val="0"/>
              </w:rPr>
              <w:t>M</w:t>
            </w:r>
          </w:p>
        </w:tc>
      </w:tr>
    </w:tbl>
    <w:p w14:paraId="34766FFC" w14:textId="77777777" w:rsidR="00057AAB" w:rsidRPr="00A343BF" w:rsidRDefault="00057AAB" w:rsidP="00057AAB">
      <w:pPr>
        <w:pStyle w:val="TH"/>
      </w:pPr>
    </w:p>
    <w:p w14:paraId="3EB2F734" w14:textId="77777777" w:rsidR="00057AAB" w:rsidRPr="00A343BF" w:rsidRDefault="00D1133E" w:rsidP="00295A68">
      <w:pPr>
        <w:pStyle w:val="Heading3"/>
        <w:rPr>
          <w:rFonts w:ascii="Courier New" w:hAnsi="Courier New"/>
        </w:rPr>
      </w:pPr>
      <w:bookmarkStart w:id="291" w:name="_Toc26279491"/>
      <w:bookmarkStart w:id="292" w:name="_Toc26439838"/>
      <w:r w:rsidRPr="00A343BF">
        <w:t>B</w:t>
      </w:r>
      <w:r w:rsidR="00057AAB" w:rsidRPr="00A343BF">
        <w:t>.3.2.6</w:t>
      </w:r>
      <w:r w:rsidR="00057AAB" w:rsidRPr="00A343BF">
        <w:tab/>
        <w:t xml:space="preserve">Operation </w:t>
      </w:r>
      <w:r w:rsidR="00057AAB" w:rsidRPr="00A343BF">
        <w:rPr>
          <w:rFonts w:ascii="Courier New" w:hAnsi="Courier New" w:cs="Courier New"/>
        </w:rPr>
        <w:t>deactivatePolicy</w:t>
      </w:r>
      <w:bookmarkEnd w:id="291"/>
      <w:bookmarkEnd w:id="292"/>
    </w:p>
    <w:p w14:paraId="72C26BDE" w14:textId="77777777" w:rsidR="00057AAB" w:rsidRPr="00A343BF" w:rsidRDefault="00D1133E" w:rsidP="00295A68">
      <w:pPr>
        <w:pStyle w:val="Heading4"/>
        <w:rPr>
          <w:lang w:eastAsia="zh-CN"/>
        </w:rPr>
      </w:pPr>
      <w:bookmarkStart w:id="293" w:name="_Toc26279492"/>
      <w:bookmarkStart w:id="294" w:name="_Toc26439839"/>
      <w:r w:rsidRPr="00A343BF">
        <w:t>B</w:t>
      </w:r>
      <w:r w:rsidR="00057AAB" w:rsidRPr="00A343BF">
        <w:t>.3</w:t>
      </w:r>
      <w:r w:rsidR="00057AAB" w:rsidRPr="00A343BF">
        <w:rPr>
          <w:lang w:eastAsia="zh-CN"/>
        </w:rPr>
        <w:t>.2.6.1</w:t>
      </w:r>
      <w:r w:rsidR="00057AAB" w:rsidRPr="00A343BF">
        <w:rPr>
          <w:lang w:eastAsia="zh-CN"/>
        </w:rPr>
        <w:tab/>
      </w:r>
      <w:r w:rsidR="00057AAB" w:rsidRPr="00A343BF">
        <w:t>Input parameters</w:t>
      </w:r>
      <w:bookmarkEnd w:id="293"/>
      <w:bookmarkEnd w:id="294"/>
    </w:p>
    <w:p w14:paraId="27B105A8"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.2.6.1</w:t>
      </w:r>
      <w:r w:rsidRPr="00A343BF">
        <w:t>: Mapping from IS deactivatePolicy input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366C3FF8" w14:textId="77777777" w:rsidTr="00FB09BE">
        <w:tblPrEx>
          <w:tblCellMar>
            <w:top w:w="0" w:type="dxa"/>
            <w:bottom w:w="0" w:type="dxa"/>
          </w:tblCellMar>
        </w:tblPrEx>
        <w:trPr>
          <w:jc w:val="center"/>
        </w:trPr>
        <w:tc>
          <w:tcPr>
            <w:tcW w:w="4231" w:type="dxa"/>
            <w:shd w:val="pct15" w:color="auto" w:fill="FFFFFF"/>
          </w:tcPr>
          <w:p w14:paraId="4D32C7FC" w14:textId="77777777" w:rsidR="00057AAB" w:rsidRPr="00A343BF" w:rsidRDefault="00057AAB" w:rsidP="00FB09BE">
            <w:pPr>
              <w:pStyle w:val="TAH"/>
            </w:pPr>
            <w:r w:rsidRPr="00A343BF">
              <w:t>IS Operation parameter</w:t>
            </w:r>
          </w:p>
        </w:tc>
        <w:tc>
          <w:tcPr>
            <w:tcW w:w="0" w:type="auto"/>
            <w:shd w:val="pct15" w:color="auto" w:fill="FFFFFF"/>
          </w:tcPr>
          <w:p w14:paraId="302EF31A" w14:textId="77777777" w:rsidR="00057AAB" w:rsidRPr="00A343BF" w:rsidRDefault="00057AAB" w:rsidP="00FB09BE">
            <w:pPr>
              <w:pStyle w:val="TAH"/>
            </w:pPr>
            <w:r w:rsidRPr="00A343BF">
              <w:t>SS Operation parameter</w:t>
            </w:r>
          </w:p>
        </w:tc>
        <w:tc>
          <w:tcPr>
            <w:tcW w:w="1322" w:type="dxa"/>
            <w:shd w:val="pct15" w:color="auto" w:fill="FFFFFF"/>
          </w:tcPr>
          <w:p w14:paraId="1430FD25" w14:textId="77777777" w:rsidR="00057AAB" w:rsidRPr="00A343BF" w:rsidRDefault="00057AAB" w:rsidP="00FB09BE">
            <w:pPr>
              <w:pStyle w:val="TAH"/>
            </w:pPr>
            <w:r w:rsidRPr="00A343BF">
              <w:t>Qualifier</w:t>
            </w:r>
          </w:p>
        </w:tc>
      </w:tr>
      <w:tr w:rsidR="00057AAB" w:rsidRPr="00A343BF" w14:paraId="5D443FBE" w14:textId="77777777" w:rsidTr="00FB09BE">
        <w:tblPrEx>
          <w:tblCellMar>
            <w:top w:w="0" w:type="dxa"/>
            <w:bottom w:w="0" w:type="dxa"/>
          </w:tblCellMar>
        </w:tblPrEx>
        <w:trPr>
          <w:jc w:val="center"/>
        </w:trPr>
        <w:tc>
          <w:tcPr>
            <w:tcW w:w="4231" w:type="dxa"/>
          </w:tcPr>
          <w:p w14:paraId="71DEEA87"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policyId</w:t>
            </w:r>
          </w:p>
        </w:tc>
        <w:tc>
          <w:tcPr>
            <w:tcW w:w="0" w:type="auto"/>
          </w:tcPr>
          <w:p w14:paraId="0FD82A4B"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szCs w:val="18"/>
                <w:lang w:eastAsia="zh-CN" w:bidi="ar-KW"/>
              </w:rPr>
              <w:t>policyInfoId</w:t>
            </w:r>
          </w:p>
        </w:tc>
        <w:tc>
          <w:tcPr>
            <w:tcW w:w="1322" w:type="dxa"/>
          </w:tcPr>
          <w:p w14:paraId="72DB2C6D" w14:textId="77777777" w:rsidR="00057AAB" w:rsidRPr="00A343BF" w:rsidRDefault="00057AAB" w:rsidP="00FB09BE">
            <w:pPr>
              <w:pStyle w:val="TAC"/>
              <w:rPr>
                <w:snapToGrid w:val="0"/>
              </w:rPr>
            </w:pPr>
            <w:r w:rsidRPr="00A343BF">
              <w:rPr>
                <w:snapToGrid w:val="0"/>
              </w:rPr>
              <w:t>M</w:t>
            </w:r>
          </w:p>
        </w:tc>
      </w:tr>
    </w:tbl>
    <w:p w14:paraId="1E4E3677" w14:textId="77777777" w:rsidR="00057AAB" w:rsidRPr="00A343BF" w:rsidRDefault="00057AAB" w:rsidP="00057AAB">
      <w:pPr>
        <w:pStyle w:val="TH"/>
        <w:jc w:val="left"/>
      </w:pPr>
    </w:p>
    <w:p w14:paraId="398C2FEC" w14:textId="77777777" w:rsidR="00057AAB" w:rsidRPr="00A343BF" w:rsidRDefault="00D1133E" w:rsidP="00295A68">
      <w:pPr>
        <w:pStyle w:val="Heading4"/>
        <w:rPr>
          <w:lang w:eastAsia="zh-CN"/>
        </w:rPr>
      </w:pPr>
      <w:bookmarkStart w:id="295" w:name="_Toc26279493"/>
      <w:bookmarkStart w:id="296" w:name="_Toc26439840"/>
      <w:r w:rsidRPr="00A343BF">
        <w:t>B</w:t>
      </w:r>
      <w:r w:rsidR="00057AAB" w:rsidRPr="00A343BF">
        <w:t>.3</w:t>
      </w:r>
      <w:r w:rsidR="00057AAB" w:rsidRPr="00A343BF">
        <w:rPr>
          <w:lang w:eastAsia="zh-CN"/>
        </w:rPr>
        <w:t>.2.6.2</w:t>
      </w:r>
      <w:r w:rsidR="00057AAB" w:rsidRPr="00A343BF">
        <w:rPr>
          <w:lang w:eastAsia="zh-CN"/>
        </w:rPr>
        <w:tab/>
      </w:r>
      <w:r w:rsidR="00057AAB" w:rsidRPr="00A343BF">
        <w:t>Output parameters</w:t>
      </w:r>
      <w:bookmarkEnd w:id="295"/>
      <w:bookmarkEnd w:id="296"/>
    </w:p>
    <w:p w14:paraId="52174F85"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.2.6.2</w:t>
      </w:r>
      <w:r w:rsidRPr="00A343BF">
        <w:t>: Mapping from IS deactivatePolicy input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1DB0DC37" w14:textId="77777777" w:rsidTr="00FB09BE">
        <w:tblPrEx>
          <w:tblCellMar>
            <w:top w:w="0" w:type="dxa"/>
            <w:bottom w:w="0" w:type="dxa"/>
          </w:tblCellMar>
        </w:tblPrEx>
        <w:trPr>
          <w:jc w:val="center"/>
        </w:trPr>
        <w:tc>
          <w:tcPr>
            <w:tcW w:w="4231" w:type="dxa"/>
            <w:shd w:val="pct15" w:color="auto" w:fill="FFFFFF"/>
          </w:tcPr>
          <w:p w14:paraId="63527289" w14:textId="77777777" w:rsidR="00057AAB" w:rsidRPr="00A343BF" w:rsidRDefault="00057AAB" w:rsidP="00FB09BE">
            <w:pPr>
              <w:pStyle w:val="TAH"/>
            </w:pPr>
            <w:r w:rsidRPr="00A343BF">
              <w:lastRenderedPageBreak/>
              <w:t>IS Operation parameter</w:t>
            </w:r>
          </w:p>
        </w:tc>
        <w:tc>
          <w:tcPr>
            <w:tcW w:w="0" w:type="auto"/>
            <w:shd w:val="pct15" w:color="auto" w:fill="FFFFFF"/>
          </w:tcPr>
          <w:p w14:paraId="6D00EE13" w14:textId="77777777" w:rsidR="00057AAB" w:rsidRPr="00A343BF" w:rsidRDefault="00057AAB" w:rsidP="00FB09BE">
            <w:pPr>
              <w:pStyle w:val="TAH"/>
            </w:pPr>
            <w:r w:rsidRPr="00A343BF">
              <w:t>SS Operation parameter</w:t>
            </w:r>
          </w:p>
        </w:tc>
        <w:tc>
          <w:tcPr>
            <w:tcW w:w="1322" w:type="dxa"/>
            <w:shd w:val="pct15" w:color="auto" w:fill="FFFFFF"/>
          </w:tcPr>
          <w:p w14:paraId="57BA35DA" w14:textId="77777777" w:rsidR="00057AAB" w:rsidRPr="00A343BF" w:rsidRDefault="00057AAB" w:rsidP="00FB09BE">
            <w:pPr>
              <w:pStyle w:val="TAH"/>
            </w:pPr>
            <w:r w:rsidRPr="00A343BF">
              <w:t>Qualifier</w:t>
            </w:r>
          </w:p>
        </w:tc>
      </w:tr>
      <w:tr w:rsidR="00057AAB" w:rsidRPr="00A343BF" w14:paraId="44ECA045" w14:textId="77777777" w:rsidTr="00FB09BE">
        <w:tblPrEx>
          <w:tblCellMar>
            <w:top w:w="0" w:type="dxa"/>
            <w:bottom w:w="0" w:type="dxa"/>
          </w:tblCellMar>
        </w:tblPrEx>
        <w:trPr>
          <w:jc w:val="center"/>
        </w:trPr>
        <w:tc>
          <w:tcPr>
            <w:tcW w:w="4231" w:type="dxa"/>
          </w:tcPr>
          <w:p w14:paraId="24FCF2AA"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0" w:type="auto"/>
          </w:tcPr>
          <w:p w14:paraId="16F61E94"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designer</w:t>
            </w:r>
          </w:p>
        </w:tc>
        <w:tc>
          <w:tcPr>
            <w:tcW w:w="1322" w:type="dxa"/>
          </w:tcPr>
          <w:p w14:paraId="7AFFDDCB" w14:textId="77777777" w:rsidR="00057AAB" w:rsidRPr="00A343BF" w:rsidRDefault="00057AAB" w:rsidP="00FB09BE">
            <w:pPr>
              <w:pStyle w:val="TAC"/>
              <w:rPr>
                <w:snapToGrid w:val="0"/>
              </w:rPr>
            </w:pPr>
            <w:r w:rsidRPr="00A343BF">
              <w:rPr>
                <w:snapToGrid w:val="0"/>
              </w:rPr>
              <w:t>M</w:t>
            </w:r>
          </w:p>
        </w:tc>
      </w:tr>
      <w:tr w:rsidR="00057AAB" w:rsidRPr="00A343BF" w14:paraId="6025EC71" w14:textId="77777777" w:rsidTr="00FB09BE">
        <w:tblPrEx>
          <w:tblCellMar>
            <w:top w:w="0" w:type="dxa"/>
            <w:bottom w:w="0" w:type="dxa"/>
          </w:tblCellMar>
        </w:tblPrEx>
        <w:trPr>
          <w:jc w:val="center"/>
        </w:trPr>
        <w:tc>
          <w:tcPr>
            <w:tcW w:w="4231" w:type="dxa"/>
          </w:tcPr>
          <w:p w14:paraId="44CD43B8"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0" w:type="auto"/>
          </w:tcPr>
          <w:p w14:paraId="11ABBCB8"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name</w:t>
            </w:r>
          </w:p>
        </w:tc>
        <w:tc>
          <w:tcPr>
            <w:tcW w:w="1322" w:type="dxa"/>
          </w:tcPr>
          <w:p w14:paraId="04738E47" w14:textId="77777777" w:rsidR="00057AAB" w:rsidRPr="00A343BF" w:rsidRDefault="00057AAB" w:rsidP="00FB09BE">
            <w:pPr>
              <w:pStyle w:val="TAC"/>
              <w:rPr>
                <w:snapToGrid w:val="0"/>
              </w:rPr>
            </w:pPr>
            <w:r w:rsidRPr="00A343BF">
              <w:rPr>
                <w:snapToGrid w:val="0"/>
              </w:rPr>
              <w:t>M</w:t>
            </w:r>
          </w:p>
        </w:tc>
      </w:tr>
      <w:tr w:rsidR="00057AAB" w:rsidRPr="00A343BF" w14:paraId="5BF8860B" w14:textId="77777777" w:rsidTr="00FB09BE">
        <w:tblPrEx>
          <w:tblCellMar>
            <w:top w:w="0" w:type="dxa"/>
            <w:bottom w:w="0" w:type="dxa"/>
          </w:tblCellMar>
        </w:tblPrEx>
        <w:trPr>
          <w:jc w:val="center"/>
        </w:trPr>
        <w:tc>
          <w:tcPr>
            <w:tcW w:w="4231" w:type="dxa"/>
          </w:tcPr>
          <w:p w14:paraId="29ECA32A"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policyId</w:t>
            </w:r>
          </w:p>
        </w:tc>
        <w:tc>
          <w:tcPr>
            <w:tcW w:w="0" w:type="auto"/>
          </w:tcPr>
          <w:p w14:paraId="763C3C40"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szCs w:val="18"/>
                <w:lang w:eastAsia="zh-CN" w:bidi="ar-KW"/>
              </w:rPr>
              <w:t>policyInfoId</w:t>
            </w:r>
          </w:p>
        </w:tc>
        <w:tc>
          <w:tcPr>
            <w:tcW w:w="1322" w:type="dxa"/>
          </w:tcPr>
          <w:p w14:paraId="7FE053B7" w14:textId="77777777" w:rsidR="00057AAB" w:rsidRPr="00A343BF" w:rsidRDefault="00057AAB" w:rsidP="00FB09BE">
            <w:pPr>
              <w:pStyle w:val="TAC"/>
              <w:rPr>
                <w:snapToGrid w:val="0"/>
              </w:rPr>
            </w:pPr>
            <w:r w:rsidRPr="00A343BF">
              <w:rPr>
                <w:snapToGrid w:val="0"/>
              </w:rPr>
              <w:t>M</w:t>
            </w:r>
          </w:p>
        </w:tc>
      </w:tr>
      <w:tr w:rsidR="00057AAB" w:rsidRPr="00A343BF" w14:paraId="3C037C9D" w14:textId="77777777" w:rsidTr="00FB09BE">
        <w:tblPrEx>
          <w:tblCellMar>
            <w:top w:w="0" w:type="dxa"/>
            <w:bottom w:w="0" w:type="dxa"/>
          </w:tblCellMar>
        </w:tblPrEx>
        <w:trPr>
          <w:jc w:val="center"/>
        </w:trPr>
        <w:tc>
          <w:tcPr>
            <w:tcW w:w="4231" w:type="dxa"/>
          </w:tcPr>
          <w:p w14:paraId="683B49DB"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0" w:type="auto"/>
          </w:tcPr>
          <w:p w14:paraId="458D4C0C"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policyPriority</w:t>
            </w:r>
          </w:p>
        </w:tc>
        <w:tc>
          <w:tcPr>
            <w:tcW w:w="1322" w:type="dxa"/>
          </w:tcPr>
          <w:p w14:paraId="58AB3B01" w14:textId="77777777" w:rsidR="00057AAB" w:rsidRPr="00A343BF" w:rsidRDefault="00057AAB" w:rsidP="00FB09BE">
            <w:pPr>
              <w:pStyle w:val="TAC"/>
              <w:rPr>
                <w:snapToGrid w:val="0"/>
              </w:rPr>
            </w:pPr>
            <w:r w:rsidRPr="00A343BF">
              <w:rPr>
                <w:snapToGrid w:val="0"/>
              </w:rPr>
              <w:t>M</w:t>
            </w:r>
          </w:p>
        </w:tc>
      </w:tr>
      <w:tr w:rsidR="00057AAB" w:rsidRPr="00A343BF" w14:paraId="03D69B35" w14:textId="77777777" w:rsidTr="00FB09BE">
        <w:tblPrEx>
          <w:tblCellMar>
            <w:top w:w="0" w:type="dxa"/>
            <w:bottom w:w="0" w:type="dxa"/>
          </w:tblCellMar>
        </w:tblPrEx>
        <w:trPr>
          <w:jc w:val="center"/>
        </w:trPr>
        <w:tc>
          <w:tcPr>
            <w:tcW w:w="4231" w:type="dxa"/>
          </w:tcPr>
          <w:p w14:paraId="6CD07869"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0" w:type="auto"/>
          </w:tcPr>
          <w:p w14:paraId="14A84B22"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policyStatus</w:t>
            </w:r>
          </w:p>
        </w:tc>
        <w:tc>
          <w:tcPr>
            <w:tcW w:w="1322" w:type="dxa"/>
          </w:tcPr>
          <w:p w14:paraId="17571BEA" w14:textId="77777777" w:rsidR="00057AAB" w:rsidRPr="00A343BF" w:rsidRDefault="00057AAB" w:rsidP="00FB09BE">
            <w:pPr>
              <w:pStyle w:val="TAC"/>
              <w:rPr>
                <w:snapToGrid w:val="0"/>
              </w:rPr>
            </w:pPr>
            <w:r w:rsidRPr="00A343BF">
              <w:rPr>
                <w:snapToGrid w:val="0"/>
              </w:rPr>
              <w:t>M</w:t>
            </w:r>
          </w:p>
        </w:tc>
      </w:tr>
      <w:tr w:rsidR="00057AAB" w:rsidRPr="00A343BF" w14:paraId="101041F1" w14:textId="77777777" w:rsidTr="00FB09BE">
        <w:tblPrEx>
          <w:tblCellMar>
            <w:top w:w="0" w:type="dxa"/>
            <w:bottom w:w="0" w:type="dxa"/>
          </w:tblCellMar>
        </w:tblPrEx>
        <w:trPr>
          <w:jc w:val="center"/>
        </w:trPr>
        <w:tc>
          <w:tcPr>
            <w:tcW w:w="4231" w:type="dxa"/>
          </w:tcPr>
          <w:p w14:paraId="5B0CE066"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0" w:type="auto"/>
          </w:tcPr>
          <w:p w14:paraId="18097FF9"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policyType</w:t>
            </w:r>
          </w:p>
        </w:tc>
        <w:tc>
          <w:tcPr>
            <w:tcW w:w="1322" w:type="dxa"/>
          </w:tcPr>
          <w:p w14:paraId="3F7F41E8" w14:textId="77777777" w:rsidR="00057AAB" w:rsidRPr="00A343BF" w:rsidRDefault="00057AAB" w:rsidP="00FB09BE">
            <w:pPr>
              <w:pStyle w:val="TAC"/>
              <w:rPr>
                <w:snapToGrid w:val="0"/>
              </w:rPr>
            </w:pPr>
            <w:r w:rsidRPr="00A343BF">
              <w:rPr>
                <w:snapToGrid w:val="0"/>
              </w:rPr>
              <w:t>M</w:t>
            </w:r>
          </w:p>
        </w:tc>
      </w:tr>
      <w:tr w:rsidR="00057AAB" w:rsidRPr="00A343BF" w14:paraId="7BEA9A95" w14:textId="77777777" w:rsidTr="00FB09BE">
        <w:tblPrEx>
          <w:tblCellMar>
            <w:top w:w="0" w:type="dxa"/>
            <w:bottom w:w="0" w:type="dxa"/>
          </w:tblCellMar>
        </w:tblPrEx>
        <w:trPr>
          <w:jc w:val="center"/>
        </w:trPr>
        <w:tc>
          <w:tcPr>
            <w:tcW w:w="4231" w:type="dxa"/>
          </w:tcPr>
          <w:p w14:paraId="5ABE7A2A"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0" w:type="auto"/>
          </w:tcPr>
          <w:p w14:paraId="58617F43"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policyContent</w:t>
            </w:r>
          </w:p>
        </w:tc>
        <w:tc>
          <w:tcPr>
            <w:tcW w:w="1322" w:type="dxa"/>
          </w:tcPr>
          <w:p w14:paraId="2F5C1DA9" w14:textId="77777777" w:rsidR="00057AAB" w:rsidRPr="00A343BF" w:rsidRDefault="00057AAB" w:rsidP="00FB09BE">
            <w:pPr>
              <w:pStyle w:val="TAC"/>
              <w:rPr>
                <w:snapToGrid w:val="0"/>
              </w:rPr>
            </w:pPr>
            <w:r w:rsidRPr="00A343BF">
              <w:rPr>
                <w:snapToGrid w:val="0"/>
              </w:rPr>
              <w:t>M</w:t>
            </w:r>
          </w:p>
        </w:tc>
      </w:tr>
    </w:tbl>
    <w:p w14:paraId="72393D30" w14:textId="77777777" w:rsidR="00057AAB" w:rsidRPr="00A343BF" w:rsidRDefault="00057AAB" w:rsidP="00057AAB">
      <w:pPr>
        <w:pStyle w:val="TH"/>
      </w:pPr>
    </w:p>
    <w:p w14:paraId="18ED4C68" w14:textId="77777777" w:rsidR="00057AAB" w:rsidRPr="00A343BF" w:rsidRDefault="00D1133E" w:rsidP="00295A68">
      <w:pPr>
        <w:pStyle w:val="Heading3"/>
        <w:rPr>
          <w:rFonts w:ascii="Courier New" w:hAnsi="Courier New"/>
        </w:rPr>
      </w:pPr>
      <w:bookmarkStart w:id="297" w:name="_Toc26279494"/>
      <w:bookmarkStart w:id="298" w:name="_Toc26439841"/>
      <w:r w:rsidRPr="00A343BF">
        <w:t>B</w:t>
      </w:r>
      <w:r w:rsidR="00057AAB" w:rsidRPr="00A343BF">
        <w:t>.3</w:t>
      </w:r>
      <w:r w:rsidR="00057AAB" w:rsidRPr="00A343BF">
        <w:rPr>
          <w:lang w:eastAsia="zh-CN"/>
        </w:rPr>
        <w:t>.2.7</w:t>
      </w:r>
      <w:r w:rsidR="00057AAB" w:rsidRPr="00A343BF">
        <w:rPr>
          <w:lang w:eastAsia="zh-CN"/>
        </w:rPr>
        <w:tab/>
      </w:r>
      <w:r w:rsidR="00057AAB" w:rsidRPr="00A343BF">
        <w:t xml:space="preserve">Operation </w:t>
      </w:r>
      <w:r w:rsidR="00057AAB" w:rsidRPr="00A343BF">
        <w:rPr>
          <w:rFonts w:ascii="Courier New" w:hAnsi="Courier New" w:cs="Courier New"/>
        </w:rPr>
        <w:t>queryPolicyList</w:t>
      </w:r>
      <w:bookmarkEnd w:id="297"/>
      <w:bookmarkEnd w:id="298"/>
    </w:p>
    <w:p w14:paraId="6298EFE5" w14:textId="77777777" w:rsidR="00057AAB" w:rsidRPr="00A343BF" w:rsidRDefault="00D1133E" w:rsidP="00295A68">
      <w:pPr>
        <w:pStyle w:val="Heading4"/>
        <w:rPr>
          <w:lang w:eastAsia="zh-CN"/>
        </w:rPr>
      </w:pPr>
      <w:bookmarkStart w:id="299" w:name="_Toc26279495"/>
      <w:bookmarkStart w:id="300" w:name="_Toc26439842"/>
      <w:r w:rsidRPr="00A343BF">
        <w:t>B</w:t>
      </w:r>
      <w:r w:rsidR="00057AAB" w:rsidRPr="00A343BF">
        <w:t>.3</w:t>
      </w:r>
      <w:r w:rsidR="00057AAB" w:rsidRPr="00A343BF">
        <w:rPr>
          <w:lang w:eastAsia="zh-CN"/>
        </w:rPr>
        <w:t>.2.7.1</w:t>
      </w:r>
      <w:r w:rsidR="00057AAB" w:rsidRPr="00A343BF">
        <w:rPr>
          <w:lang w:eastAsia="zh-CN"/>
        </w:rPr>
        <w:tab/>
      </w:r>
      <w:r w:rsidR="00057AAB" w:rsidRPr="00A343BF">
        <w:t>Input parameters</w:t>
      </w:r>
      <w:bookmarkEnd w:id="299"/>
      <w:bookmarkEnd w:id="300"/>
    </w:p>
    <w:p w14:paraId="20381449"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.2.7.1</w:t>
      </w:r>
      <w:r w:rsidRPr="00A343BF">
        <w:t>: Mapping from IS listPolicys input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2AD9C7D3" w14:textId="77777777" w:rsidTr="00FB09BE">
        <w:tblPrEx>
          <w:tblCellMar>
            <w:top w:w="0" w:type="dxa"/>
            <w:bottom w:w="0" w:type="dxa"/>
          </w:tblCellMar>
        </w:tblPrEx>
        <w:trPr>
          <w:jc w:val="center"/>
        </w:trPr>
        <w:tc>
          <w:tcPr>
            <w:tcW w:w="4231" w:type="dxa"/>
            <w:shd w:val="pct15" w:color="auto" w:fill="FFFFFF"/>
          </w:tcPr>
          <w:p w14:paraId="226F042C" w14:textId="77777777" w:rsidR="00057AAB" w:rsidRPr="00A343BF" w:rsidRDefault="00057AAB" w:rsidP="00FB09BE">
            <w:pPr>
              <w:pStyle w:val="TAH"/>
            </w:pPr>
            <w:r w:rsidRPr="00A343BF">
              <w:t>IS Operation parameter</w:t>
            </w:r>
          </w:p>
        </w:tc>
        <w:tc>
          <w:tcPr>
            <w:tcW w:w="0" w:type="auto"/>
            <w:shd w:val="pct15" w:color="auto" w:fill="FFFFFF"/>
          </w:tcPr>
          <w:p w14:paraId="17FFC2AF" w14:textId="77777777" w:rsidR="00057AAB" w:rsidRPr="00A343BF" w:rsidRDefault="00057AAB" w:rsidP="00FB09BE">
            <w:pPr>
              <w:pStyle w:val="TAH"/>
            </w:pPr>
            <w:r w:rsidRPr="00A343BF">
              <w:t>SS Operation parameter</w:t>
            </w:r>
          </w:p>
        </w:tc>
        <w:tc>
          <w:tcPr>
            <w:tcW w:w="1322" w:type="dxa"/>
            <w:shd w:val="pct15" w:color="auto" w:fill="FFFFFF"/>
          </w:tcPr>
          <w:p w14:paraId="49DC7DFA" w14:textId="77777777" w:rsidR="00057AAB" w:rsidRPr="00A343BF" w:rsidRDefault="00057AAB" w:rsidP="00FB09BE">
            <w:pPr>
              <w:pStyle w:val="TAH"/>
            </w:pPr>
            <w:r w:rsidRPr="00A343BF">
              <w:t>Qualifier</w:t>
            </w:r>
          </w:p>
        </w:tc>
      </w:tr>
      <w:tr w:rsidR="00057AAB" w:rsidRPr="00A343BF" w14:paraId="7C2CA139" w14:textId="77777777" w:rsidTr="00FB09BE">
        <w:tblPrEx>
          <w:tblCellMar>
            <w:top w:w="0" w:type="dxa"/>
            <w:bottom w:w="0" w:type="dxa"/>
          </w:tblCellMar>
        </w:tblPrEx>
        <w:trPr>
          <w:jc w:val="center"/>
        </w:trPr>
        <w:tc>
          <w:tcPr>
            <w:tcW w:w="4231" w:type="dxa"/>
          </w:tcPr>
          <w:p w14:paraId="7FD3A19F"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policyListId</w:t>
            </w:r>
          </w:p>
        </w:tc>
        <w:tc>
          <w:tcPr>
            <w:tcW w:w="0" w:type="auto"/>
          </w:tcPr>
          <w:p w14:paraId="74EC44E6"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policyListId</w:t>
            </w:r>
          </w:p>
        </w:tc>
        <w:tc>
          <w:tcPr>
            <w:tcW w:w="1322" w:type="dxa"/>
          </w:tcPr>
          <w:p w14:paraId="271C1A60" w14:textId="77777777" w:rsidR="00057AAB" w:rsidRPr="00A343BF" w:rsidRDefault="00057AAB" w:rsidP="00FB09BE">
            <w:pPr>
              <w:pStyle w:val="TAC"/>
              <w:rPr>
                <w:snapToGrid w:val="0"/>
              </w:rPr>
            </w:pPr>
            <w:r w:rsidRPr="00A343BF">
              <w:rPr>
                <w:snapToGrid w:val="0"/>
              </w:rPr>
              <w:t>M</w:t>
            </w:r>
          </w:p>
        </w:tc>
      </w:tr>
    </w:tbl>
    <w:p w14:paraId="57320B6E" w14:textId="77777777" w:rsidR="00FC4CF4" w:rsidRDefault="00FC4CF4" w:rsidP="00FC4CF4">
      <w:bookmarkStart w:id="301" w:name="_Toc26279496"/>
    </w:p>
    <w:p w14:paraId="35ED6164" w14:textId="77777777" w:rsidR="00057AAB" w:rsidRPr="00A343BF" w:rsidRDefault="00D1133E" w:rsidP="00295A68">
      <w:pPr>
        <w:pStyle w:val="Heading4"/>
        <w:rPr>
          <w:lang w:eastAsia="zh-CN"/>
        </w:rPr>
      </w:pPr>
      <w:bookmarkStart w:id="302" w:name="_Toc26439843"/>
      <w:r w:rsidRPr="00A343BF">
        <w:t>B</w:t>
      </w:r>
      <w:r w:rsidR="00057AAB" w:rsidRPr="00A343BF">
        <w:t>.3</w:t>
      </w:r>
      <w:r w:rsidR="00057AAB" w:rsidRPr="00A343BF">
        <w:rPr>
          <w:lang w:eastAsia="zh-CN"/>
        </w:rPr>
        <w:t>.2.7.2</w:t>
      </w:r>
      <w:r w:rsidR="00057AAB" w:rsidRPr="00A343BF">
        <w:rPr>
          <w:lang w:eastAsia="zh-CN"/>
        </w:rPr>
        <w:tab/>
      </w:r>
      <w:r w:rsidR="00057AAB" w:rsidRPr="00A343BF">
        <w:t>Output parameters</w:t>
      </w:r>
      <w:bookmarkEnd w:id="301"/>
      <w:bookmarkEnd w:id="302"/>
    </w:p>
    <w:p w14:paraId="6EBDF86A"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.2.7.2</w:t>
      </w:r>
      <w:r w:rsidRPr="00A343BF">
        <w:t>: Mapping from IS listPolicys output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361254F7" w14:textId="77777777" w:rsidTr="00FB09BE">
        <w:tblPrEx>
          <w:tblCellMar>
            <w:top w:w="0" w:type="dxa"/>
            <w:bottom w:w="0" w:type="dxa"/>
          </w:tblCellMar>
        </w:tblPrEx>
        <w:trPr>
          <w:jc w:val="center"/>
        </w:trPr>
        <w:tc>
          <w:tcPr>
            <w:tcW w:w="4231" w:type="dxa"/>
            <w:shd w:val="pct15" w:color="auto" w:fill="FFFFFF"/>
          </w:tcPr>
          <w:p w14:paraId="08EFF877" w14:textId="77777777" w:rsidR="00057AAB" w:rsidRPr="00A343BF" w:rsidRDefault="00057AAB" w:rsidP="00FB09BE">
            <w:pPr>
              <w:pStyle w:val="TAH"/>
            </w:pPr>
            <w:r w:rsidRPr="00A343BF">
              <w:t>IS Operation parameter</w:t>
            </w:r>
          </w:p>
        </w:tc>
        <w:tc>
          <w:tcPr>
            <w:tcW w:w="0" w:type="auto"/>
            <w:shd w:val="pct15" w:color="auto" w:fill="FFFFFF"/>
          </w:tcPr>
          <w:p w14:paraId="791BADBE" w14:textId="77777777" w:rsidR="00057AAB" w:rsidRPr="00A343BF" w:rsidRDefault="00057AAB" w:rsidP="00FB09BE">
            <w:pPr>
              <w:pStyle w:val="TAH"/>
            </w:pPr>
            <w:r w:rsidRPr="00A343BF">
              <w:t>SS Operation parameter</w:t>
            </w:r>
          </w:p>
        </w:tc>
        <w:tc>
          <w:tcPr>
            <w:tcW w:w="1322" w:type="dxa"/>
            <w:shd w:val="pct15" w:color="auto" w:fill="FFFFFF"/>
          </w:tcPr>
          <w:p w14:paraId="35E53AED" w14:textId="77777777" w:rsidR="00057AAB" w:rsidRPr="00A343BF" w:rsidRDefault="00057AAB" w:rsidP="00FB09BE">
            <w:pPr>
              <w:pStyle w:val="TAH"/>
            </w:pPr>
            <w:r w:rsidRPr="00A343BF">
              <w:t>Qualifier</w:t>
            </w:r>
          </w:p>
        </w:tc>
      </w:tr>
      <w:tr w:rsidR="00057AAB" w:rsidRPr="00A343BF" w14:paraId="543F44AB" w14:textId="77777777" w:rsidTr="00FB09BE">
        <w:tblPrEx>
          <w:tblCellMar>
            <w:top w:w="0" w:type="dxa"/>
            <w:bottom w:w="0" w:type="dxa"/>
          </w:tblCellMar>
        </w:tblPrEx>
        <w:trPr>
          <w:jc w:val="center"/>
        </w:trPr>
        <w:tc>
          <w:tcPr>
            <w:tcW w:w="4231" w:type="dxa"/>
          </w:tcPr>
          <w:p w14:paraId="78524A6A"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policyListId</w:t>
            </w:r>
          </w:p>
        </w:tc>
        <w:tc>
          <w:tcPr>
            <w:tcW w:w="0" w:type="auto"/>
          </w:tcPr>
          <w:p w14:paraId="07FDB7AD"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policyListId</w:t>
            </w:r>
          </w:p>
        </w:tc>
        <w:tc>
          <w:tcPr>
            <w:tcW w:w="1322" w:type="dxa"/>
          </w:tcPr>
          <w:p w14:paraId="2B7C225E" w14:textId="77777777" w:rsidR="00057AAB" w:rsidRPr="00A343BF" w:rsidRDefault="00057AAB" w:rsidP="00FB09BE">
            <w:pPr>
              <w:pStyle w:val="TAC"/>
              <w:rPr>
                <w:snapToGrid w:val="0"/>
              </w:rPr>
            </w:pPr>
            <w:r w:rsidRPr="00A343BF">
              <w:rPr>
                <w:snapToGrid w:val="0"/>
              </w:rPr>
              <w:t>M</w:t>
            </w:r>
          </w:p>
        </w:tc>
      </w:tr>
      <w:tr w:rsidR="00057AAB" w:rsidRPr="00A343BF" w14:paraId="7E48C60C" w14:textId="77777777" w:rsidTr="00FB09BE">
        <w:tblPrEx>
          <w:tblCellMar>
            <w:top w:w="0" w:type="dxa"/>
            <w:bottom w:w="0" w:type="dxa"/>
          </w:tblCellMar>
        </w:tblPrEx>
        <w:trPr>
          <w:jc w:val="center"/>
        </w:trPr>
        <w:tc>
          <w:tcPr>
            <w:tcW w:w="4231" w:type="dxa"/>
          </w:tcPr>
          <w:p w14:paraId="1A3A29C4" w14:textId="77777777" w:rsidR="00057AAB" w:rsidRPr="00A343BF" w:rsidRDefault="00057AAB" w:rsidP="00FB09BE">
            <w:pPr>
              <w:pStyle w:val="TAL"/>
              <w:rPr>
                <w:rFonts w:ascii="Courier New" w:hAnsi="Courier New" w:cs="Courier New"/>
                <w:color w:val="000000"/>
              </w:rPr>
            </w:pPr>
            <w:r w:rsidRPr="00A343BF">
              <w:rPr>
                <w:rFonts w:ascii="Courier New" w:hAnsi="Courier New" w:cs="Courier New"/>
                <w:color w:val="000000"/>
              </w:rPr>
              <w:t>policyIdList</w:t>
            </w:r>
          </w:p>
        </w:tc>
        <w:tc>
          <w:tcPr>
            <w:tcW w:w="0" w:type="auto"/>
          </w:tcPr>
          <w:p w14:paraId="44610F48" w14:textId="77777777" w:rsidR="00057AAB" w:rsidRPr="00A343BF" w:rsidRDefault="00057AAB" w:rsidP="00FB09BE">
            <w:pPr>
              <w:pStyle w:val="TAL"/>
              <w:rPr>
                <w:rFonts w:ascii="Courier New" w:hAnsi="Courier New" w:cs="Courier New"/>
                <w:color w:val="000000"/>
              </w:rPr>
            </w:pPr>
            <w:r w:rsidRPr="00A343BF">
              <w:rPr>
                <w:rFonts w:ascii="Courier New" w:hAnsi="Courier New" w:cs="Courier New"/>
                <w:color w:val="000000"/>
              </w:rPr>
              <w:t>policyIdList</w:t>
            </w:r>
          </w:p>
        </w:tc>
        <w:tc>
          <w:tcPr>
            <w:tcW w:w="1322" w:type="dxa"/>
          </w:tcPr>
          <w:p w14:paraId="5A941725" w14:textId="77777777" w:rsidR="00057AAB" w:rsidRPr="00A343BF" w:rsidRDefault="00057AAB" w:rsidP="00FB09BE">
            <w:pPr>
              <w:pStyle w:val="TAC"/>
              <w:rPr>
                <w:snapToGrid w:val="0"/>
              </w:rPr>
            </w:pPr>
            <w:r w:rsidRPr="00A343BF">
              <w:rPr>
                <w:snapToGrid w:val="0"/>
              </w:rPr>
              <w:t>M</w:t>
            </w:r>
          </w:p>
        </w:tc>
      </w:tr>
    </w:tbl>
    <w:p w14:paraId="48E2B1DF" w14:textId="77777777" w:rsidR="00FC4CF4" w:rsidRDefault="00FC4CF4" w:rsidP="00FC4CF4">
      <w:bookmarkStart w:id="303" w:name="_Toc26279497"/>
    </w:p>
    <w:p w14:paraId="3BCE8710" w14:textId="77777777" w:rsidR="00057AAB" w:rsidRPr="00A343BF" w:rsidRDefault="00D1133E" w:rsidP="00295A68">
      <w:pPr>
        <w:pStyle w:val="Heading3"/>
      </w:pPr>
      <w:bookmarkStart w:id="304" w:name="_Toc26439844"/>
      <w:r w:rsidRPr="00A343BF">
        <w:t>B</w:t>
      </w:r>
      <w:r w:rsidR="00057AAB" w:rsidRPr="00A343BF">
        <w:t>.3</w:t>
      </w:r>
      <w:r w:rsidR="00057AAB" w:rsidRPr="00A343BF">
        <w:rPr>
          <w:lang w:eastAsia="zh-CN"/>
        </w:rPr>
        <w:t>.2.8</w:t>
      </w:r>
      <w:r w:rsidR="00057AAB" w:rsidRPr="00A343BF">
        <w:rPr>
          <w:lang w:eastAsia="zh-CN"/>
        </w:rPr>
        <w:tab/>
      </w:r>
      <w:r w:rsidR="00057AAB" w:rsidRPr="00A343BF">
        <w:t>Operation policyConflictNotification</w:t>
      </w:r>
      <w:bookmarkEnd w:id="303"/>
      <w:bookmarkEnd w:id="304"/>
    </w:p>
    <w:p w14:paraId="7D203C7D" w14:textId="77777777" w:rsidR="00057AAB" w:rsidRPr="00A343BF" w:rsidRDefault="00D1133E" w:rsidP="00295A68">
      <w:pPr>
        <w:pStyle w:val="Heading4"/>
      </w:pPr>
      <w:bookmarkStart w:id="305" w:name="_Toc26279498"/>
      <w:bookmarkStart w:id="306" w:name="_Toc26439845"/>
      <w:r w:rsidRPr="00A343BF">
        <w:t>B</w:t>
      </w:r>
      <w:r w:rsidR="00057AAB" w:rsidRPr="00A343BF">
        <w:t>.3.2.8.1</w:t>
      </w:r>
      <w:r w:rsidR="00057AAB" w:rsidRPr="00A343BF">
        <w:tab/>
        <w:t>Input parameters</w:t>
      </w:r>
      <w:bookmarkEnd w:id="305"/>
      <w:bookmarkEnd w:id="306"/>
    </w:p>
    <w:p w14:paraId="58BD72C8" w14:textId="77777777" w:rsidR="00057AAB" w:rsidRPr="00A343BF" w:rsidRDefault="00057AAB" w:rsidP="00057AAB">
      <w:pPr>
        <w:pStyle w:val="TH"/>
      </w:pPr>
      <w:r w:rsidRPr="00A343BF">
        <w:t xml:space="preserve">Table </w:t>
      </w:r>
      <w:r w:rsidR="00D1133E" w:rsidRPr="00A343BF">
        <w:t>B</w:t>
      </w:r>
      <w:r w:rsidRPr="00A343BF">
        <w:t>.3</w:t>
      </w:r>
      <w:r w:rsidRPr="00A343BF">
        <w:rPr>
          <w:lang w:eastAsia="zh-CN"/>
        </w:rPr>
        <w:t>.2.8.1</w:t>
      </w:r>
      <w:r w:rsidRPr="00A343BF">
        <w:t>: Mapping from IS policyConflictNOtificaition output 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F" w:firstRow="1" w:lastRow="0" w:firstColumn="1" w:lastColumn="0" w:noHBand="0" w:noVBand="0"/>
      </w:tblPr>
      <w:tblGrid>
        <w:gridCol w:w="4231"/>
        <w:gridCol w:w="2117"/>
        <w:gridCol w:w="1322"/>
      </w:tblGrid>
      <w:tr w:rsidR="00057AAB" w:rsidRPr="00A343BF" w14:paraId="1F62A093" w14:textId="77777777" w:rsidTr="00FB09BE">
        <w:tblPrEx>
          <w:tblCellMar>
            <w:top w:w="0" w:type="dxa"/>
            <w:bottom w:w="0" w:type="dxa"/>
          </w:tblCellMar>
        </w:tblPrEx>
        <w:trPr>
          <w:jc w:val="center"/>
        </w:trPr>
        <w:tc>
          <w:tcPr>
            <w:tcW w:w="4231" w:type="dxa"/>
            <w:shd w:val="pct15" w:color="auto" w:fill="FFFFFF"/>
          </w:tcPr>
          <w:p w14:paraId="76E947BB" w14:textId="77777777" w:rsidR="00057AAB" w:rsidRPr="00A343BF" w:rsidRDefault="00057AAB" w:rsidP="00FB09BE">
            <w:pPr>
              <w:pStyle w:val="TAH"/>
            </w:pPr>
            <w:r w:rsidRPr="00A343BF">
              <w:t>IS Operation parameter</w:t>
            </w:r>
          </w:p>
        </w:tc>
        <w:tc>
          <w:tcPr>
            <w:tcW w:w="0" w:type="auto"/>
            <w:shd w:val="pct15" w:color="auto" w:fill="FFFFFF"/>
          </w:tcPr>
          <w:p w14:paraId="6E71D268" w14:textId="77777777" w:rsidR="00057AAB" w:rsidRPr="00A343BF" w:rsidRDefault="00057AAB" w:rsidP="00FB09BE">
            <w:pPr>
              <w:pStyle w:val="TAH"/>
            </w:pPr>
            <w:r w:rsidRPr="00A343BF">
              <w:t>SS Operation parameter</w:t>
            </w:r>
          </w:p>
        </w:tc>
        <w:tc>
          <w:tcPr>
            <w:tcW w:w="1322" w:type="dxa"/>
            <w:shd w:val="pct15" w:color="auto" w:fill="FFFFFF"/>
          </w:tcPr>
          <w:p w14:paraId="1FA1DB31" w14:textId="77777777" w:rsidR="00057AAB" w:rsidRPr="00A343BF" w:rsidRDefault="00057AAB" w:rsidP="00FB09BE">
            <w:pPr>
              <w:pStyle w:val="TAH"/>
            </w:pPr>
            <w:r w:rsidRPr="00A343BF">
              <w:t>Qualifier</w:t>
            </w:r>
          </w:p>
        </w:tc>
      </w:tr>
      <w:tr w:rsidR="00057AAB" w:rsidRPr="00A343BF" w14:paraId="2D0D7EA9" w14:textId="77777777" w:rsidTr="00FB09BE">
        <w:tblPrEx>
          <w:tblCellMar>
            <w:top w:w="0" w:type="dxa"/>
            <w:bottom w:w="0" w:type="dxa"/>
          </w:tblCellMar>
        </w:tblPrEx>
        <w:trPr>
          <w:jc w:val="center"/>
        </w:trPr>
        <w:tc>
          <w:tcPr>
            <w:tcW w:w="4231" w:type="dxa"/>
          </w:tcPr>
          <w:p w14:paraId="25B6DC9A"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activatedPolicyList</w:t>
            </w:r>
          </w:p>
        </w:tc>
        <w:tc>
          <w:tcPr>
            <w:tcW w:w="0" w:type="auto"/>
          </w:tcPr>
          <w:p w14:paraId="7339D86F" w14:textId="77777777" w:rsidR="00057AAB" w:rsidRPr="00A343BF" w:rsidRDefault="00057AAB" w:rsidP="00FB09BE">
            <w:pPr>
              <w:pStyle w:val="TAL"/>
              <w:rPr>
                <w:rFonts w:ascii="Courier New" w:hAnsi="Courier New" w:cs="Courier New"/>
                <w:szCs w:val="18"/>
                <w:lang w:eastAsia="zh-CN" w:bidi="ar-KW"/>
              </w:rPr>
            </w:pPr>
            <w:r w:rsidRPr="00A343BF">
              <w:rPr>
                <w:rFonts w:ascii="Courier New" w:hAnsi="Courier New" w:cs="Courier New"/>
                <w:color w:val="000000"/>
              </w:rPr>
              <w:t>activatedPolicyList</w:t>
            </w:r>
          </w:p>
        </w:tc>
        <w:tc>
          <w:tcPr>
            <w:tcW w:w="1322" w:type="dxa"/>
          </w:tcPr>
          <w:p w14:paraId="0D310806" w14:textId="77777777" w:rsidR="00057AAB" w:rsidRPr="00A343BF" w:rsidRDefault="00057AAB" w:rsidP="00FB09BE">
            <w:pPr>
              <w:pStyle w:val="TAC"/>
              <w:rPr>
                <w:snapToGrid w:val="0"/>
              </w:rPr>
            </w:pPr>
            <w:r w:rsidRPr="00A343BF">
              <w:rPr>
                <w:snapToGrid w:val="0"/>
              </w:rPr>
              <w:t>M</w:t>
            </w:r>
          </w:p>
        </w:tc>
      </w:tr>
    </w:tbl>
    <w:p w14:paraId="79C0E0DF" w14:textId="77777777" w:rsidR="00FC4CF4" w:rsidRDefault="00FC4CF4" w:rsidP="00FC4CF4">
      <w:bookmarkStart w:id="307" w:name="_Toc26279499"/>
    </w:p>
    <w:p w14:paraId="777FD627" w14:textId="77777777" w:rsidR="00057AAB" w:rsidRPr="00A343BF" w:rsidRDefault="00D1133E" w:rsidP="00295A68">
      <w:pPr>
        <w:pStyle w:val="Heading4"/>
      </w:pPr>
      <w:bookmarkStart w:id="308" w:name="_Toc26439846"/>
      <w:r w:rsidRPr="00A343BF">
        <w:t>B</w:t>
      </w:r>
      <w:r w:rsidR="00057AAB" w:rsidRPr="00A343BF">
        <w:t>.3.2.8.2</w:t>
      </w:r>
      <w:r w:rsidR="00057AAB" w:rsidRPr="00A343BF">
        <w:tab/>
        <w:t>Output parameters</w:t>
      </w:r>
      <w:bookmarkEnd w:id="307"/>
      <w:bookmarkEnd w:id="308"/>
    </w:p>
    <w:p w14:paraId="7E477BD8" w14:textId="77777777" w:rsidR="00057AAB" w:rsidRPr="00A343BF" w:rsidRDefault="00057AAB" w:rsidP="00FC4CF4">
      <w:r w:rsidRPr="00A343BF">
        <w:t>Void.</w:t>
      </w:r>
    </w:p>
    <w:p w14:paraId="1766FA0B" w14:textId="77777777" w:rsidR="00057AAB" w:rsidRPr="00A343BF" w:rsidRDefault="00D1133E" w:rsidP="00057AAB">
      <w:pPr>
        <w:pStyle w:val="Heading1"/>
        <w:rPr>
          <w:sz w:val="32"/>
          <w:szCs w:val="32"/>
        </w:rPr>
      </w:pPr>
      <w:bookmarkStart w:id="309" w:name="_Toc26279500"/>
      <w:bookmarkStart w:id="310" w:name="_Toc26439847"/>
      <w:r w:rsidRPr="00A343BF">
        <w:rPr>
          <w:sz w:val="32"/>
          <w:szCs w:val="32"/>
        </w:rPr>
        <w:t>B</w:t>
      </w:r>
      <w:r w:rsidR="00057AAB" w:rsidRPr="00A343BF">
        <w:rPr>
          <w:sz w:val="32"/>
          <w:szCs w:val="32"/>
        </w:rPr>
        <w:t>.4</w:t>
      </w:r>
      <w:r w:rsidR="00057AAB" w:rsidRPr="00A343BF">
        <w:rPr>
          <w:sz w:val="32"/>
          <w:szCs w:val="32"/>
        </w:rPr>
        <w:tab/>
        <w:t>Solution Set definitions</w:t>
      </w:r>
      <w:bookmarkEnd w:id="309"/>
      <w:bookmarkEnd w:id="310"/>
    </w:p>
    <w:p w14:paraId="6493331D" w14:textId="77777777" w:rsidR="00057AAB" w:rsidRPr="00A343BF" w:rsidRDefault="00D1133E" w:rsidP="00295A68">
      <w:pPr>
        <w:pStyle w:val="Heading2"/>
      </w:pPr>
      <w:bookmarkStart w:id="311" w:name="_Toc26279501"/>
      <w:bookmarkStart w:id="312" w:name="_Toc26439848"/>
      <w:r w:rsidRPr="00A343BF">
        <w:t>B</w:t>
      </w:r>
      <w:r w:rsidR="00057AAB" w:rsidRPr="00A343BF">
        <w:t>.4.1</w:t>
      </w:r>
      <w:r w:rsidR="00057AAB" w:rsidRPr="00A343BF">
        <w:tab/>
        <w:t>WSDL definition structure</w:t>
      </w:r>
      <w:bookmarkEnd w:id="311"/>
      <w:bookmarkEnd w:id="312"/>
    </w:p>
    <w:p w14:paraId="7E1CC56F" w14:textId="77777777" w:rsidR="00057AAB" w:rsidRPr="00A343BF" w:rsidRDefault="00057AAB" w:rsidP="00057AAB">
      <w:r w:rsidRPr="00A343BF">
        <w:rPr>
          <w:lang w:eastAsia="zh-CN"/>
        </w:rPr>
        <w:t>The present document</w:t>
      </w:r>
      <w:r w:rsidRPr="00A343BF">
        <w:t xml:space="preserve"> defines the main part of what are supported by the policy management IRP agent.</w:t>
      </w:r>
    </w:p>
    <w:p w14:paraId="30CF34BA" w14:textId="77777777" w:rsidR="00057AAB" w:rsidRPr="00A343BF" w:rsidRDefault="00D1133E" w:rsidP="00295A68">
      <w:pPr>
        <w:pStyle w:val="Heading2"/>
      </w:pPr>
      <w:bookmarkStart w:id="313" w:name="_Toc26279502"/>
      <w:bookmarkStart w:id="314" w:name="_Toc26439849"/>
      <w:r w:rsidRPr="00A343BF">
        <w:t>B</w:t>
      </w:r>
      <w:r w:rsidR="00057AAB" w:rsidRPr="00A343BF">
        <w:t>.4.2</w:t>
      </w:r>
      <w:r w:rsidR="00057AAB" w:rsidRPr="00A343BF">
        <w:tab/>
        <w:t>Graphical Representation</w:t>
      </w:r>
      <w:bookmarkEnd w:id="313"/>
      <w:bookmarkEnd w:id="314"/>
    </w:p>
    <w:p w14:paraId="182691B9" w14:textId="77777777" w:rsidR="00057AAB" w:rsidRPr="00A343BF" w:rsidRDefault="00057AAB" w:rsidP="00057AAB">
      <w:pPr>
        <w:rPr>
          <w:rFonts w:hint="eastAsia"/>
          <w:lang w:eastAsia="zh-CN"/>
        </w:rPr>
      </w:pPr>
      <w:r w:rsidRPr="00A343BF">
        <w:t>The graphical representation is not present in the current version of the present document.</w:t>
      </w:r>
    </w:p>
    <w:p w14:paraId="1AB12AFE" w14:textId="77777777" w:rsidR="00057AAB" w:rsidRPr="00A343BF" w:rsidRDefault="00D1133E" w:rsidP="00295A68">
      <w:pPr>
        <w:pStyle w:val="Heading2"/>
      </w:pPr>
      <w:bookmarkStart w:id="315" w:name="_Toc26279503"/>
      <w:bookmarkStart w:id="316" w:name="_Toc26439850"/>
      <w:r w:rsidRPr="00A343BF">
        <w:lastRenderedPageBreak/>
        <w:t>B</w:t>
      </w:r>
      <w:r w:rsidR="00057AAB" w:rsidRPr="00A343BF">
        <w:t>.4.3</w:t>
      </w:r>
      <w:r w:rsidR="00057AAB" w:rsidRPr="00A343BF">
        <w:tab/>
        <w:t>WSDL specification “PolicyManagementIRPSystem.wsdl”</w:t>
      </w:r>
      <w:bookmarkEnd w:id="315"/>
      <w:bookmarkEnd w:id="316"/>
    </w:p>
    <w:p w14:paraId="19CB2260"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&lt;?xml version="1.0" encoding="UTF-8"?&gt;</w:t>
      </w:r>
    </w:p>
    <w:p w14:paraId="20F27706" w14:textId="77777777" w:rsidR="00057AAB" w:rsidRPr="00A343BF" w:rsidRDefault="00057AAB" w:rsidP="00057AAB">
      <w:pPr>
        <w:pStyle w:val="PL"/>
        <w:tabs>
          <w:tab w:val="left" w:pos="300"/>
          <w:tab w:val="left" w:pos="600"/>
          <w:tab w:val="left" w:pos="900"/>
          <w:tab w:val="left" w:pos="1200"/>
          <w:tab w:val="left" w:pos="1500"/>
          <w:tab w:val="left" w:pos="1800"/>
          <w:tab w:val="left" w:pos="2100"/>
          <w:tab w:val="left" w:pos="2400"/>
          <w:tab w:val="left" w:pos="3000"/>
          <w:tab w:val="left" w:pos="3300"/>
          <w:tab w:val="left" w:pos="3600"/>
          <w:tab w:val="left" w:pos="3900"/>
          <w:tab w:val="left" w:pos="4500"/>
          <w:tab w:val="left" w:pos="4800"/>
          <w:tab w:val="left" w:pos="5100"/>
          <w:tab w:val="left" w:pos="5700"/>
          <w:tab w:val="left" w:pos="6000"/>
        </w:tabs>
        <w:rPr>
          <w:rFonts w:cs="Courier New"/>
        </w:rPr>
      </w:pPr>
      <w:r w:rsidRPr="00A343BF">
        <w:rPr>
          <w:rFonts w:cs="Courier New"/>
          <w:highlight w:val="white"/>
        </w:rPr>
        <w:t xml:space="preserve">&lt;definitions xmlns="http://schemas.xmlsoap.org/wsdl/" </w:t>
      </w:r>
      <w:r w:rsidRPr="00A343BF">
        <w:rPr>
          <w:rFonts w:cs="Courier New"/>
        </w:rPr>
        <w:t>xmlns:soap="http://schemas.xmlsoap.org/wsdl/soap/" xmlns:PolicyManagement IRPSystem=http://www.3gpp.org/ftp/Specs/archive/28_series/28.311/schema/28311/PolicyManagementIRPSystem</w:t>
      </w:r>
    </w:p>
    <w:p w14:paraId="10CCD2DC" w14:textId="77777777" w:rsidR="00057AAB" w:rsidRPr="00A343BF" w:rsidRDefault="00057AAB" w:rsidP="00057AAB">
      <w:pPr>
        <w:pStyle w:val="PL"/>
        <w:tabs>
          <w:tab w:val="left" w:pos="300"/>
          <w:tab w:val="left" w:pos="600"/>
          <w:tab w:val="left" w:pos="900"/>
          <w:tab w:val="left" w:pos="1200"/>
          <w:tab w:val="left" w:pos="1500"/>
          <w:tab w:val="left" w:pos="1800"/>
          <w:tab w:val="left" w:pos="2100"/>
          <w:tab w:val="left" w:pos="2400"/>
          <w:tab w:val="left" w:pos="3000"/>
          <w:tab w:val="left" w:pos="3300"/>
          <w:tab w:val="left" w:pos="3600"/>
          <w:tab w:val="left" w:pos="3900"/>
          <w:tab w:val="left" w:pos="4500"/>
        </w:tabs>
        <w:rPr>
          <w:rFonts w:cs="Courier New"/>
        </w:rPr>
      </w:pPr>
      <w:r w:rsidRPr="00A343BF">
        <w:rPr>
          <w:rFonts w:cs="Courier New"/>
          <w:highlight w:val="white"/>
        </w:rPr>
        <w:t xml:space="preserve">xmlns:xs="http://www.w3.org/2001/XMLSchema" </w:t>
      </w:r>
    </w:p>
    <w:p w14:paraId="1CC205CF" w14:textId="77777777" w:rsidR="00057AAB" w:rsidRPr="00A343BF" w:rsidRDefault="00057AAB" w:rsidP="00057AAB">
      <w:pPr>
        <w:pStyle w:val="PL"/>
        <w:tabs>
          <w:tab w:val="clear" w:pos="384"/>
          <w:tab w:val="clear" w:pos="768"/>
          <w:tab w:val="clear" w:pos="1152"/>
          <w:tab w:val="clear" w:pos="1536"/>
          <w:tab w:val="clear" w:pos="1920"/>
          <w:tab w:val="clear" w:pos="2304"/>
          <w:tab w:val="clear" w:pos="3072"/>
          <w:tab w:val="clear" w:pos="3456"/>
          <w:tab w:val="clear" w:pos="3840"/>
          <w:tab w:val="clear" w:pos="4608"/>
          <w:tab w:val="clear" w:pos="4992"/>
          <w:tab w:val="clear" w:pos="5760"/>
          <w:tab w:val="clear" w:pos="6144"/>
          <w:tab w:val="clear" w:pos="6528"/>
          <w:tab w:val="clear" w:pos="6912"/>
          <w:tab w:val="clear" w:pos="7296"/>
          <w:tab w:val="clear" w:pos="7680"/>
          <w:tab w:val="clear" w:pos="8064"/>
          <w:tab w:val="clear" w:pos="8448"/>
          <w:tab w:val="clear" w:pos="8832"/>
          <w:tab w:val="clear" w:pos="9216"/>
          <w:tab w:val="left" w:pos="300"/>
          <w:tab w:val="left" w:pos="600"/>
          <w:tab w:val="left" w:pos="900"/>
          <w:tab w:val="left" w:pos="1200"/>
          <w:tab w:val="left" w:pos="1500"/>
          <w:tab w:val="left" w:pos="1800"/>
          <w:tab w:val="left" w:pos="2100"/>
          <w:tab w:val="left" w:pos="2400"/>
          <w:tab w:val="left" w:pos="3000"/>
          <w:tab w:val="left" w:pos="3300"/>
          <w:tab w:val="left" w:pos="3600"/>
          <w:tab w:val="left" w:pos="3900"/>
          <w:tab w:val="left" w:pos="4500"/>
          <w:tab w:val="left" w:pos="4800"/>
          <w:tab w:val="left" w:pos="5100"/>
          <w:tab w:val="left" w:pos="5700"/>
          <w:tab w:val="left" w:pos="6000"/>
        </w:tabs>
        <w:rPr>
          <w:rFonts w:cs="Courier New"/>
          <w:highlight w:val="white"/>
        </w:rPr>
      </w:pPr>
      <w:r w:rsidRPr="00A343BF">
        <w:rPr>
          <w:rFonts w:cs="Courier New"/>
          <w:highlight w:val="white"/>
        </w:rPr>
        <w:t>targetNamespace="</w:t>
      </w:r>
      <w:r w:rsidRPr="00A343BF">
        <w:rPr>
          <w:rFonts w:cs="Courier New"/>
        </w:rPr>
        <w:t>http://www.3gpp.org/ftp/Specs/archive/28_series/28.311/schema/28311</w:t>
      </w:r>
      <w:r w:rsidRPr="00A343BF">
        <w:rPr>
          <w:rFonts w:cs="Courier New" w:hint="eastAsia"/>
          <w:lang w:eastAsia="zh-CN"/>
        </w:rPr>
        <w:t>/GenericIRPSystem</w:t>
      </w:r>
      <w:r w:rsidRPr="00A343BF">
        <w:rPr>
          <w:rFonts w:cs="Courier New"/>
          <w:highlight w:val="white"/>
        </w:rPr>
        <w:t>"&gt;</w:t>
      </w:r>
    </w:p>
    <w:p w14:paraId="5A659F67"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&lt;types&gt;</w:t>
      </w:r>
    </w:p>
    <w:p w14:paraId="07A11E05" w14:textId="77777777" w:rsidR="00057AAB" w:rsidRPr="00A343BF" w:rsidRDefault="00057AAB" w:rsidP="00057AAB">
      <w:pPr>
        <w:pStyle w:val="PL"/>
        <w:ind w:left="768"/>
      </w:pPr>
      <w:r w:rsidRPr="00A343BF">
        <w:t>&lt;!—createPolicy Request --&gt;</w:t>
      </w:r>
    </w:p>
    <w:p w14:paraId="4B0952FF" w14:textId="77777777" w:rsidR="00057AAB" w:rsidRPr="00A343BF" w:rsidRDefault="00057AAB" w:rsidP="00057AAB">
      <w:pPr>
        <w:pStyle w:val="PL"/>
        <w:ind w:left="768"/>
        <w:rPr>
          <w:rFonts w:hint="eastAsia"/>
          <w:lang w:eastAsia="zh-CN"/>
        </w:rPr>
      </w:pPr>
      <w:r w:rsidRPr="00A343BF">
        <w:t>&lt;element name="createPolicy"&gt;</w:t>
      </w:r>
    </w:p>
    <w:p w14:paraId="3FC1EEC8" w14:textId="77777777" w:rsidR="00057AAB" w:rsidRPr="00A343BF" w:rsidRDefault="00057AAB" w:rsidP="00057AAB">
      <w:pPr>
        <w:pStyle w:val="PL"/>
        <w:ind w:left="768"/>
      </w:pPr>
      <w:r w:rsidRPr="00A343BF">
        <w:rPr>
          <w:rFonts w:hint="eastAsia"/>
          <w:lang w:eastAsia="zh-CN"/>
        </w:rPr>
        <w:tab/>
      </w:r>
      <w:r w:rsidRPr="00A343BF">
        <w:t>&lt;complexType&gt;</w:t>
      </w:r>
    </w:p>
    <w:p w14:paraId="0DF248F3"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22E54109" w14:textId="77777777" w:rsidR="00057AAB" w:rsidRPr="00A343BF" w:rsidRDefault="00057AAB" w:rsidP="00057AAB">
      <w:pPr>
        <w:pStyle w:val="PL"/>
        <w:ind w:left="768"/>
      </w:pPr>
      <w:r w:rsidRPr="00A343BF">
        <w:tab/>
      </w:r>
      <w:r w:rsidRPr="00A343BF">
        <w:rPr>
          <w:rFonts w:hint="eastAsia"/>
          <w:lang w:eastAsia="zh-CN"/>
        </w:rPr>
        <w:tab/>
      </w:r>
      <w:r w:rsidRPr="00A343BF">
        <w:rPr>
          <w:rFonts w:hint="eastAsia"/>
          <w:lang w:eastAsia="zh-CN"/>
        </w:rPr>
        <w:tab/>
      </w:r>
      <w:r w:rsidRPr="00A343BF">
        <w:t>&lt;element name="designer" type="string"/&gt;</w:t>
      </w:r>
    </w:p>
    <w:p w14:paraId="4FFCB6EF"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2D02BF4C" w14:textId="77777777" w:rsidR="00057AAB" w:rsidRPr="00A343BF" w:rsidRDefault="00057AAB" w:rsidP="00057AAB">
      <w:pPr>
        <w:pStyle w:val="PL"/>
        <w:ind w:left="768"/>
      </w:pPr>
      <w:r w:rsidRPr="00A343BF">
        <w:tab/>
      </w:r>
      <w:r w:rsidRPr="00A343BF">
        <w:tab/>
      </w:r>
      <w:r w:rsidRPr="00A343BF">
        <w:tab/>
        <w:t>&lt;element name="policyPriority" type="string"/&gt;</w:t>
      </w:r>
    </w:p>
    <w:p w14:paraId="5D71A398"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6B9DE804"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23DACD94"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1C0D5E71"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47ECC6F4" w14:textId="77777777" w:rsidR="00057AAB" w:rsidRPr="00A343BF" w:rsidRDefault="00057AAB" w:rsidP="00057AAB">
      <w:pPr>
        <w:pStyle w:val="PL"/>
        <w:ind w:left="768"/>
      </w:pPr>
      <w:r w:rsidRPr="00A343BF">
        <w:rPr>
          <w:rFonts w:hint="eastAsia"/>
          <w:lang w:eastAsia="zh-CN"/>
        </w:rPr>
        <w:tab/>
      </w:r>
      <w:r w:rsidRPr="00A343BF">
        <w:t>&lt;/complexType&gt;</w:t>
      </w:r>
    </w:p>
    <w:p w14:paraId="6199576E" w14:textId="77777777" w:rsidR="00057AAB" w:rsidRPr="00A343BF" w:rsidRDefault="00057AAB" w:rsidP="00057AAB">
      <w:pPr>
        <w:pStyle w:val="PL"/>
        <w:ind w:left="768"/>
        <w:rPr>
          <w:rFonts w:hint="eastAsia"/>
          <w:sz w:val="22"/>
          <w:lang w:eastAsia="zh-CN"/>
        </w:rPr>
      </w:pPr>
      <w:r w:rsidRPr="00A343BF">
        <w:t>&lt;/element&gt;</w:t>
      </w:r>
    </w:p>
    <w:p w14:paraId="52BBFA2A" w14:textId="77777777" w:rsidR="00057AAB" w:rsidRPr="00A343BF" w:rsidRDefault="00057AAB" w:rsidP="00057AAB">
      <w:pPr>
        <w:spacing w:after="0"/>
        <w:rPr>
          <w:rFonts w:hint="eastAsia"/>
          <w:lang w:eastAsia="zh-CN"/>
        </w:rPr>
      </w:pPr>
    </w:p>
    <w:p w14:paraId="107909FB" w14:textId="77777777" w:rsidR="00057AAB" w:rsidRPr="00A343BF" w:rsidRDefault="00057AAB" w:rsidP="00057AAB">
      <w:pPr>
        <w:pStyle w:val="PL"/>
        <w:ind w:left="768"/>
      </w:pPr>
      <w:r w:rsidRPr="00A343BF">
        <w:t>&lt;!-- createPolicy Response --&gt;</w:t>
      </w:r>
    </w:p>
    <w:p w14:paraId="0E80AB2B" w14:textId="77777777" w:rsidR="00057AAB" w:rsidRPr="00A343BF" w:rsidRDefault="00057AAB" w:rsidP="00057AAB">
      <w:pPr>
        <w:pStyle w:val="PL"/>
        <w:ind w:left="768"/>
        <w:rPr>
          <w:rFonts w:hint="eastAsia"/>
          <w:lang w:eastAsia="zh-CN"/>
        </w:rPr>
      </w:pPr>
      <w:r w:rsidRPr="00A343BF">
        <w:t>&lt;element name=" createPolicy</w:t>
      </w:r>
      <w:r w:rsidRPr="00A343BF">
        <w:rPr>
          <w:rFonts w:hint="eastAsia"/>
          <w:lang w:eastAsia="zh-CN"/>
        </w:rPr>
        <w:t>Response</w:t>
      </w:r>
      <w:r w:rsidRPr="00A343BF">
        <w:t>"&gt;</w:t>
      </w:r>
    </w:p>
    <w:p w14:paraId="793340F2" w14:textId="77777777" w:rsidR="00057AAB" w:rsidRPr="00A343BF" w:rsidRDefault="00057AAB" w:rsidP="00057AAB">
      <w:pPr>
        <w:pStyle w:val="PL"/>
        <w:ind w:left="768"/>
      </w:pPr>
      <w:r w:rsidRPr="00A343BF">
        <w:rPr>
          <w:rFonts w:hint="eastAsia"/>
          <w:lang w:eastAsia="zh-CN"/>
        </w:rPr>
        <w:tab/>
      </w:r>
      <w:r w:rsidRPr="00A343BF">
        <w:t>&lt;complexType&gt;</w:t>
      </w:r>
    </w:p>
    <w:p w14:paraId="3E4F8A30"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0C751A19" w14:textId="77777777" w:rsidR="00057AAB" w:rsidRPr="00A343BF" w:rsidRDefault="00057AAB" w:rsidP="00057AAB">
      <w:pPr>
        <w:pStyle w:val="PL"/>
        <w:ind w:left="768"/>
      </w:pPr>
      <w:r w:rsidRPr="00A343BF">
        <w:tab/>
      </w:r>
      <w:r w:rsidRPr="00A343BF">
        <w:rPr>
          <w:rFonts w:hint="eastAsia"/>
          <w:lang w:eastAsia="zh-CN"/>
        </w:rPr>
        <w:tab/>
      </w:r>
      <w:r w:rsidRPr="00A343BF">
        <w:rPr>
          <w:rFonts w:hint="eastAsia"/>
          <w:lang w:eastAsia="zh-CN"/>
        </w:rPr>
        <w:tab/>
      </w:r>
      <w:r w:rsidRPr="00A343BF">
        <w:t>&lt;element name="designer" type="string"/&gt;</w:t>
      </w:r>
    </w:p>
    <w:p w14:paraId="0376EF94"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04D1A09D"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790B6213" w14:textId="77777777" w:rsidR="00057AAB" w:rsidRPr="00A343BF" w:rsidRDefault="00057AAB" w:rsidP="00057AAB">
      <w:pPr>
        <w:pStyle w:val="PL"/>
        <w:ind w:left="768"/>
      </w:pPr>
      <w:r w:rsidRPr="00A343BF">
        <w:tab/>
      </w:r>
      <w:r w:rsidRPr="00A343BF">
        <w:tab/>
      </w:r>
      <w:r w:rsidRPr="00A343BF">
        <w:tab/>
        <w:t>&lt;element name="policyPriority" type="string"/&gt;</w:t>
      </w:r>
    </w:p>
    <w:p w14:paraId="44BE7833"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5A161BC3"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1D33DC83"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699F4ACE"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1F05AA0A" w14:textId="77777777" w:rsidR="00057AAB" w:rsidRPr="00A343BF" w:rsidRDefault="00057AAB" w:rsidP="00057AAB">
      <w:pPr>
        <w:pStyle w:val="PL"/>
        <w:ind w:left="768"/>
        <w:rPr>
          <w:rFonts w:hint="eastAsia"/>
          <w:lang w:eastAsia="zh-CN"/>
        </w:rPr>
      </w:pPr>
      <w:r w:rsidRPr="00A343BF">
        <w:rPr>
          <w:rFonts w:hint="eastAsia"/>
          <w:lang w:eastAsia="zh-CN"/>
        </w:rPr>
        <w:tab/>
      </w:r>
      <w:r w:rsidRPr="00A343BF">
        <w:t>&lt;/complexType&gt;</w:t>
      </w:r>
    </w:p>
    <w:p w14:paraId="3758F602" w14:textId="77777777" w:rsidR="00057AAB" w:rsidRPr="00A343BF" w:rsidRDefault="00057AAB" w:rsidP="00057AAB">
      <w:pPr>
        <w:pStyle w:val="PL"/>
        <w:ind w:left="768"/>
      </w:pPr>
      <w:r w:rsidRPr="00A343BF">
        <w:t>&lt;/element&gt;</w:t>
      </w:r>
    </w:p>
    <w:p w14:paraId="6AE2834A" w14:textId="77777777" w:rsidR="00057AAB" w:rsidRPr="00A343BF" w:rsidRDefault="00057AAB" w:rsidP="00057AAB">
      <w:pPr>
        <w:pStyle w:val="PL"/>
        <w:ind w:left="768"/>
      </w:pPr>
    </w:p>
    <w:p w14:paraId="0ED3A28D" w14:textId="77777777" w:rsidR="00057AAB" w:rsidRPr="00A343BF" w:rsidRDefault="00057AAB" w:rsidP="00057AAB">
      <w:pPr>
        <w:pStyle w:val="PL"/>
        <w:ind w:left="768"/>
      </w:pPr>
      <w:r w:rsidRPr="00A343BF">
        <w:t>&lt;!-- deletePolicy Request --&gt;</w:t>
      </w:r>
    </w:p>
    <w:p w14:paraId="680FA7A7" w14:textId="77777777" w:rsidR="00057AAB" w:rsidRPr="00A343BF" w:rsidRDefault="00057AAB" w:rsidP="00057AAB">
      <w:pPr>
        <w:pStyle w:val="PL"/>
        <w:ind w:left="768"/>
        <w:rPr>
          <w:rFonts w:hint="eastAsia"/>
          <w:lang w:eastAsia="zh-CN"/>
        </w:rPr>
      </w:pPr>
      <w:r w:rsidRPr="00A343BF">
        <w:t>&lt;element name="deletePolicy"&gt;</w:t>
      </w:r>
    </w:p>
    <w:p w14:paraId="3B9FA6DB" w14:textId="77777777" w:rsidR="00057AAB" w:rsidRPr="00A343BF" w:rsidRDefault="00057AAB" w:rsidP="00057AAB">
      <w:pPr>
        <w:pStyle w:val="PL"/>
        <w:ind w:left="768"/>
      </w:pPr>
      <w:r w:rsidRPr="00A343BF">
        <w:rPr>
          <w:rFonts w:hint="eastAsia"/>
          <w:lang w:eastAsia="zh-CN"/>
        </w:rPr>
        <w:tab/>
      </w:r>
      <w:r w:rsidRPr="00A343BF">
        <w:t>&lt;complexType&gt;</w:t>
      </w:r>
    </w:p>
    <w:p w14:paraId="76D0FCB1" w14:textId="77777777" w:rsidR="00057AAB" w:rsidRPr="00A343BF" w:rsidRDefault="00057AAB" w:rsidP="00057AAB">
      <w:pPr>
        <w:pStyle w:val="PL"/>
        <w:ind w:left="768"/>
        <w:rPr>
          <w:rFonts w:hint="eastAsia"/>
        </w:rPr>
      </w:pPr>
      <w:r w:rsidRPr="00A343BF">
        <w:rPr>
          <w:rFonts w:hint="eastAsia"/>
          <w:lang w:eastAsia="zh-CN"/>
        </w:rPr>
        <w:tab/>
      </w:r>
      <w:r w:rsidRPr="00A343BF">
        <w:rPr>
          <w:rFonts w:hint="eastAsia"/>
          <w:lang w:eastAsia="zh-CN"/>
        </w:rPr>
        <w:tab/>
      </w:r>
      <w:r w:rsidRPr="00A343BF">
        <w:t>&lt;sequence&gt;</w:t>
      </w:r>
    </w:p>
    <w:p w14:paraId="4A7B0A09" w14:textId="77777777" w:rsidR="00057AAB" w:rsidRPr="00A343BF" w:rsidRDefault="00057AAB" w:rsidP="00057AAB">
      <w:pPr>
        <w:pStyle w:val="PL"/>
        <w:ind w:left="768"/>
        <w:rPr>
          <w:rFonts w:hint="eastAsia"/>
          <w:lang w:eastAsia="zh-CN"/>
        </w:rPr>
      </w:pPr>
      <w:r w:rsidRPr="00A343BF">
        <w:tab/>
      </w:r>
      <w:r w:rsidRPr="00A343BF">
        <w:tab/>
      </w:r>
      <w:r w:rsidRPr="00A343BF">
        <w:tab/>
        <w:t>&lt;element name="</w:t>
      </w:r>
      <w:r w:rsidRPr="00A343BF">
        <w:rPr>
          <w:lang w:eastAsia="zh-CN"/>
        </w:rPr>
        <w:t>policyId</w:t>
      </w:r>
      <w:r w:rsidRPr="00A343BF">
        <w:t>" type="string"/&gt;</w:t>
      </w:r>
    </w:p>
    <w:p w14:paraId="6D3CDF4C"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534F5341" w14:textId="77777777" w:rsidR="00057AAB" w:rsidRPr="00A343BF" w:rsidRDefault="00057AAB" w:rsidP="00057AAB">
      <w:pPr>
        <w:pStyle w:val="PL"/>
        <w:ind w:left="768"/>
      </w:pPr>
      <w:r w:rsidRPr="00A343BF">
        <w:rPr>
          <w:rFonts w:hint="eastAsia"/>
          <w:lang w:eastAsia="zh-CN"/>
        </w:rPr>
        <w:tab/>
      </w:r>
      <w:r w:rsidRPr="00A343BF">
        <w:t>&lt;/complexType&gt;</w:t>
      </w:r>
    </w:p>
    <w:p w14:paraId="2539CD24" w14:textId="77777777" w:rsidR="00057AAB" w:rsidRPr="00A343BF" w:rsidRDefault="00057AAB" w:rsidP="00057AAB">
      <w:pPr>
        <w:pStyle w:val="PL"/>
        <w:ind w:left="768"/>
        <w:rPr>
          <w:rFonts w:hint="eastAsia"/>
          <w:sz w:val="22"/>
          <w:lang w:eastAsia="zh-CN"/>
        </w:rPr>
      </w:pPr>
      <w:r w:rsidRPr="00A343BF">
        <w:t>&lt;/element&gt;</w:t>
      </w:r>
    </w:p>
    <w:p w14:paraId="357FA077" w14:textId="77777777" w:rsidR="00057AAB" w:rsidRPr="00A343BF" w:rsidRDefault="00057AAB" w:rsidP="00057AAB">
      <w:pPr>
        <w:spacing w:after="0"/>
        <w:rPr>
          <w:rFonts w:hint="eastAsia"/>
          <w:lang w:eastAsia="zh-CN"/>
        </w:rPr>
      </w:pPr>
    </w:p>
    <w:p w14:paraId="7C3BCC85" w14:textId="77777777" w:rsidR="00057AAB" w:rsidRPr="00A343BF" w:rsidRDefault="00057AAB" w:rsidP="00057AAB">
      <w:pPr>
        <w:pStyle w:val="PL"/>
        <w:ind w:left="768"/>
      </w:pPr>
      <w:r w:rsidRPr="00A343BF">
        <w:t>&lt;!-- deletePolicy Response --&gt;</w:t>
      </w:r>
    </w:p>
    <w:p w14:paraId="1D21FB9C" w14:textId="77777777" w:rsidR="00057AAB" w:rsidRPr="00A343BF" w:rsidRDefault="00057AAB" w:rsidP="00057AAB">
      <w:pPr>
        <w:pStyle w:val="PL"/>
        <w:ind w:left="768"/>
        <w:rPr>
          <w:rFonts w:hint="eastAsia"/>
          <w:lang w:eastAsia="zh-CN"/>
        </w:rPr>
      </w:pPr>
      <w:r w:rsidRPr="00A343BF">
        <w:t>&lt;element name="deletePolicy</w:t>
      </w:r>
      <w:r w:rsidRPr="00A343BF">
        <w:rPr>
          <w:rFonts w:hint="eastAsia"/>
          <w:lang w:eastAsia="zh-CN"/>
        </w:rPr>
        <w:t>Response</w:t>
      </w:r>
      <w:r w:rsidRPr="00A343BF">
        <w:t>"&gt;</w:t>
      </w:r>
    </w:p>
    <w:p w14:paraId="3BBE5BBA" w14:textId="77777777" w:rsidR="00057AAB" w:rsidRPr="00A343BF" w:rsidRDefault="00057AAB" w:rsidP="00057AAB">
      <w:pPr>
        <w:pStyle w:val="PL"/>
        <w:ind w:left="768"/>
      </w:pPr>
      <w:r w:rsidRPr="00A343BF">
        <w:rPr>
          <w:rFonts w:hint="eastAsia"/>
          <w:lang w:eastAsia="zh-CN"/>
        </w:rPr>
        <w:tab/>
      </w:r>
      <w:r w:rsidRPr="00A343BF">
        <w:t>&lt;complexType&gt;</w:t>
      </w:r>
    </w:p>
    <w:p w14:paraId="10D1B010"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575BFFD9"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rPr>
          <w:lang w:eastAsia="zh-CN"/>
        </w:rPr>
        <w:tab/>
      </w:r>
      <w:r w:rsidRPr="00A343BF">
        <w:t>&lt;element name="designer" type="string"/&gt;</w:t>
      </w:r>
    </w:p>
    <w:p w14:paraId="7F72FDD9"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79815BC0"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72A9C092" w14:textId="77777777" w:rsidR="00057AAB" w:rsidRPr="00A343BF" w:rsidRDefault="00057AAB" w:rsidP="00057AAB">
      <w:pPr>
        <w:pStyle w:val="PL"/>
        <w:ind w:left="768"/>
      </w:pPr>
      <w:r w:rsidRPr="00A343BF">
        <w:tab/>
      </w:r>
      <w:r w:rsidRPr="00A343BF">
        <w:tab/>
      </w:r>
      <w:r w:rsidRPr="00A343BF">
        <w:tab/>
        <w:t>&lt;element name="policyPriority" type="string"/&gt;</w:t>
      </w:r>
    </w:p>
    <w:p w14:paraId="754D8990"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3AA34223"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242D170D"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70DA1B7F"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7A5DC5CD" w14:textId="77777777" w:rsidR="00057AAB" w:rsidRPr="00A343BF" w:rsidRDefault="00057AAB" w:rsidP="00057AAB">
      <w:pPr>
        <w:pStyle w:val="PL"/>
        <w:ind w:left="768"/>
        <w:rPr>
          <w:rFonts w:hint="eastAsia"/>
          <w:lang w:eastAsia="zh-CN"/>
        </w:rPr>
      </w:pPr>
      <w:r w:rsidRPr="00A343BF">
        <w:rPr>
          <w:rFonts w:hint="eastAsia"/>
          <w:lang w:eastAsia="zh-CN"/>
        </w:rPr>
        <w:tab/>
      </w:r>
      <w:r w:rsidRPr="00A343BF">
        <w:t>&lt;/complexType&gt;</w:t>
      </w:r>
    </w:p>
    <w:p w14:paraId="7A7A549C" w14:textId="77777777" w:rsidR="00057AAB" w:rsidRPr="00A343BF" w:rsidRDefault="00057AAB" w:rsidP="00057AAB">
      <w:pPr>
        <w:pStyle w:val="PL"/>
        <w:ind w:left="768"/>
        <w:rPr>
          <w:rFonts w:hint="eastAsia"/>
          <w:lang w:eastAsia="zh-CN"/>
        </w:rPr>
      </w:pPr>
      <w:r w:rsidRPr="00A343BF">
        <w:t>&lt;/element&gt;</w:t>
      </w:r>
    </w:p>
    <w:p w14:paraId="420CF0B7" w14:textId="77777777" w:rsidR="00057AAB" w:rsidRPr="00A343BF" w:rsidRDefault="00057AAB" w:rsidP="00057AAB">
      <w:pPr>
        <w:pStyle w:val="PL"/>
        <w:ind w:left="768"/>
        <w:rPr>
          <w:lang w:eastAsia="zh-CN"/>
        </w:rPr>
      </w:pPr>
    </w:p>
    <w:p w14:paraId="057B62B1" w14:textId="77777777" w:rsidR="00057AAB" w:rsidRPr="00A343BF" w:rsidRDefault="00057AAB" w:rsidP="00057AAB">
      <w:pPr>
        <w:pStyle w:val="PL"/>
        <w:ind w:left="768"/>
      </w:pPr>
      <w:r w:rsidRPr="00A343BF">
        <w:t>&lt;!-- updatePolicy Request --&gt;</w:t>
      </w:r>
    </w:p>
    <w:p w14:paraId="6985DB58" w14:textId="77777777" w:rsidR="00057AAB" w:rsidRPr="00A343BF" w:rsidRDefault="00057AAB" w:rsidP="00057AAB">
      <w:pPr>
        <w:pStyle w:val="PL"/>
        <w:ind w:left="768"/>
        <w:rPr>
          <w:rFonts w:hint="eastAsia"/>
          <w:lang w:eastAsia="zh-CN"/>
        </w:rPr>
      </w:pPr>
      <w:r w:rsidRPr="00A343BF">
        <w:t>&lt;element name="updatePolicy"&gt;</w:t>
      </w:r>
    </w:p>
    <w:p w14:paraId="4F3C9DE7" w14:textId="77777777" w:rsidR="00057AAB" w:rsidRPr="00A343BF" w:rsidRDefault="00057AAB" w:rsidP="00057AAB">
      <w:pPr>
        <w:pStyle w:val="PL"/>
        <w:ind w:left="768"/>
      </w:pPr>
      <w:r w:rsidRPr="00A343BF">
        <w:rPr>
          <w:rFonts w:hint="eastAsia"/>
          <w:lang w:eastAsia="zh-CN"/>
        </w:rPr>
        <w:tab/>
      </w:r>
      <w:r w:rsidRPr="00A343BF">
        <w:t>&lt;complexType&gt;</w:t>
      </w:r>
    </w:p>
    <w:p w14:paraId="63828613"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215E7AF8" w14:textId="77777777" w:rsidR="00057AAB" w:rsidRPr="00A343BF" w:rsidRDefault="00057AAB" w:rsidP="00057AAB">
      <w:pPr>
        <w:pStyle w:val="PL"/>
        <w:ind w:left="768"/>
      </w:pPr>
      <w:r w:rsidRPr="00A343BF">
        <w:tab/>
      </w:r>
      <w:r w:rsidRPr="00A343BF">
        <w:tab/>
      </w:r>
      <w:r w:rsidRPr="00A343BF">
        <w:tab/>
        <w:t>&lt;element name="designer" type="string"/&gt;</w:t>
      </w:r>
    </w:p>
    <w:p w14:paraId="40A03D6E"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5E618DC9"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5F893647" w14:textId="77777777" w:rsidR="00057AAB" w:rsidRPr="00A343BF" w:rsidRDefault="00057AAB" w:rsidP="00057AAB">
      <w:pPr>
        <w:pStyle w:val="PL"/>
        <w:ind w:left="768"/>
      </w:pPr>
      <w:r w:rsidRPr="00A343BF">
        <w:tab/>
      </w:r>
      <w:r w:rsidRPr="00A343BF">
        <w:tab/>
      </w:r>
      <w:r w:rsidRPr="00A343BF">
        <w:tab/>
        <w:t>&lt;element name="policyPriority" type="string"/&gt;</w:t>
      </w:r>
    </w:p>
    <w:p w14:paraId="2DF42EF7"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0BBA8629"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0DB990DD"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22F72A14"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7F161927" w14:textId="77777777" w:rsidR="00057AAB" w:rsidRPr="00A343BF" w:rsidRDefault="00057AAB" w:rsidP="00057AAB">
      <w:pPr>
        <w:pStyle w:val="PL"/>
        <w:ind w:left="768"/>
      </w:pPr>
      <w:r w:rsidRPr="00A343BF">
        <w:rPr>
          <w:rFonts w:hint="eastAsia"/>
          <w:lang w:eastAsia="zh-CN"/>
        </w:rPr>
        <w:tab/>
      </w:r>
      <w:r w:rsidRPr="00A343BF">
        <w:t>&lt;/complexType&gt;</w:t>
      </w:r>
    </w:p>
    <w:p w14:paraId="0DCFEFD9" w14:textId="77777777" w:rsidR="00057AAB" w:rsidRPr="00A343BF" w:rsidRDefault="00057AAB" w:rsidP="00057AAB">
      <w:pPr>
        <w:pStyle w:val="PL"/>
        <w:ind w:left="768"/>
        <w:rPr>
          <w:rFonts w:hint="eastAsia"/>
          <w:sz w:val="22"/>
          <w:lang w:eastAsia="zh-CN"/>
        </w:rPr>
      </w:pPr>
      <w:r w:rsidRPr="00A343BF">
        <w:lastRenderedPageBreak/>
        <w:t>&lt;/element&gt;</w:t>
      </w:r>
    </w:p>
    <w:p w14:paraId="7D3102EA" w14:textId="77777777" w:rsidR="00057AAB" w:rsidRPr="00A343BF" w:rsidRDefault="00057AAB" w:rsidP="00057AAB">
      <w:pPr>
        <w:spacing w:after="0"/>
        <w:rPr>
          <w:rFonts w:hint="eastAsia"/>
          <w:lang w:eastAsia="zh-CN"/>
        </w:rPr>
      </w:pPr>
    </w:p>
    <w:p w14:paraId="5C49B5DB" w14:textId="77777777" w:rsidR="00057AAB" w:rsidRPr="00A343BF" w:rsidRDefault="00057AAB" w:rsidP="00057AAB">
      <w:pPr>
        <w:pStyle w:val="PL"/>
        <w:ind w:left="768"/>
      </w:pPr>
      <w:r w:rsidRPr="00A343BF">
        <w:t>&lt;!-- updatePolicy Response --&gt;</w:t>
      </w:r>
    </w:p>
    <w:p w14:paraId="12D26D4D" w14:textId="77777777" w:rsidR="00057AAB" w:rsidRPr="00A343BF" w:rsidRDefault="00057AAB" w:rsidP="00057AAB">
      <w:pPr>
        <w:pStyle w:val="PL"/>
        <w:ind w:left="768"/>
        <w:rPr>
          <w:rFonts w:hint="eastAsia"/>
          <w:lang w:eastAsia="zh-CN"/>
        </w:rPr>
      </w:pPr>
      <w:r w:rsidRPr="00A343BF">
        <w:t>&lt;element name="updatePolicy"&gt;</w:t>
      </w:r>
    </w:p>
    <w:p w14:paraId="2DB7D52D" w14:textId="77777777" w:rsidR="00057AAB" w:rsidRPr="00A343BF" w:rsidRDefault="00057AAB" w:rsidP="00057AAB">
      <w:pPr>
        <w:pStyle w:val="PL"/>
        <w:ind w:left="768"/>
      </w:pPr>
      <w:r w:rsidRPr="00A343BF">
        <w:rPr>
          <w:rFonts w:hint="eastAsia"/>
          <w:lang w:eastAsia="zh-CN"/>
        </w:rPr>
        <w:tab/>
      </w:r>
      <w:r w:rsidRPr="00A343BF">
        <w:t>&lt;complexType&gt;</w:t>
      </w:r>
    </w:p>
    <w:p w14:paraId="0079EDA7"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609ECC06"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rPr>
          <w:rFonts w:hint="eastAsia"/>
          <w:lang w:eastAsia="zh-CN"/>
        </w:rPr>
        <w:tab/>
      </w:r>
      <w:r w:rsidRPr="00A343BF">
        <w:t>&lt;element name="designer" type="string"/&gt;</w:t>
      </w:r>
    </w:p>
    <w:p w14:paraId="4705F066"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49E465C6"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5A214C46" w14:textId="77777777" w:rsidR="00057AAB" w:rsidRPr="00A343BF" w:rsidRDefault="00057AAB" w:rsidP="00057AAB">
      <w:pPr>
        <w:pStyle w:val="PL"/>
        <w:ind w:left="768"/>
      </w:pPr>
      <w:r w:rsidRPr="00A343BF">
        <w:tab/>
      </w:r>
      <w:r w:rsidRPr="00A343BF">
        <w:tab/>
      </w:r>
      <w:r w:rsidRPr="00A343BF">
        <w:tab/>
        <w:t>&lt;element name="policyPriority" type="string"/&gt;</w:t>
      </w:r>
    </w:p>
    <w:p w14:paraId="4A77F01F"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7643B52B"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1E8A1FA5"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33ECBB82"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1BE23768" w14:textId="77777777" w:rsidR="00057AAB" w:rsidRPr="00A343BF" w:rsidRDefault="00057AAB" w:rsidP="00057AAB">
      <w:pPr>
        <w:pStyle w:val="PL"/>
        <w:ind w:left="768"/>
        <w:rPr>
          <w:rFonts w:hint="eastAsia"/>
          <w:lang w:eastAsia="zh-CN"/>
        </w:rPr>
      </w:pPr>
      <w:r w:rsidRPr="00A343BF">
        <w:rPr>
          <w:rFonts w:hint="eastAsia"/>
          <w:lang w:eastAsia="zh-CN"/>
        </w:rPr>
        <w:tab/>
      </w:r>
      <w:r w:rsidRPr="00A343BF">
        <w:t>&lt;/complexType&gt;</w:t>
      </w:r>
    </w:p>
    <w:p w14:paraId="507447B4" w14:textId="77777777" w:rsidR="00057AAB" w:rsidRPr="00A343BF" w:rsidRDefault="00057AAB" w:rsidP="00057AAB">
      <w:pPr>
        <w:pStyle w:val="PL"/>
        <w:ind w:left="768"/>
        <w:rPr>
          <w:rFonts w:hint="eastAsia"/>
          <w:lang w:eastAsia="zh-CN"/>
        </w:rPr>
      </w:pPr>
      <w:r w:rsidRPr="00A343BF">
        <w:t>&lt;/element&gt;</w:t>
      </w:r>
    </w:p>
    <w:p w14:paraId="17EFA3B4" w14:textId="77777777" w:rsidR="00057AAB" w:rsidRPr="00A343BF" w:rsidRDefault="00057AAB" w:rsidP="00057AAB">
      <w:pPr>
        <w:pStyle w:val="PL"/>
        <w:ind w:left="768"/>
        <w:rPr>
          <w:lang w:eastAsia="zh-CN"/>
        </w:rPr>
      </w:pPr>
    </w:p>
    <w:p w14:paraId="5F67E5AA" w14:textId="77777777" w:rsidR="00057AAB" w:rsidRPr="00A343BF" w:rsidRDefault="00057AAB" w:rsidP="00057AAB">
      <w:pPr>
        <w:pStyle w:val="PL"/>
        <w:ind w:left="768"/>
      </w:pPr>
      <w:r w:rsidRPr="00A343BF">
        <w:t>&lt;!-- queryPolicy Request --&gt;</w:t>
      </w:r>
    </w:p>
    <w:p w14:paraId="2FE28A38" w14:textId="77777777" w:rsidR="00057AAB" w:rsidRPr="00A343BF" w:rsidRDefault="00057AAB" w:rsidP="00057AAB">
      <w:pPr>
        <w:pStyle w:val="PL"/>
        <w:ind w:left="768"/>
        <w:rPr>
          <w:rFonts w:hint="eastAsia"/>
          <w:lang w:eastAsia="zh-CN"/>
        </w:rPr>
      </w:pPr>
      <w:r w:rsidRPr="00A343BF">
        <w:t>&lt;element name="queryPolicy"&gt;</w:t>
      </w:r>
    </w:p>
    <w:p w14:paraId="20DD498F" w14:textId="77777777" w:rsidR="00057AAB" w:rsidRPr="00A343BF" w:rsidRDefault="00057AAB" w:rsidP="00057AAB">
      <w:pPr>
        <w:pStyle w:val="PL"/>
        <w:ind w:left="768"/>
      </w:pPr>
      <w:r w:rsidRPr="00A343BF">
        <w:rPr>
          <w:rFonts w:hint="eastAsia"/>
          <w:lang w:eastAsia="zh-CN"/>
        </w:rPr>
        <w:tab/>
      </w:r>
      <w:r w:rsidRPr="00A343BF">
        <w:t>&lt;complexType&gt;</w:t>
      </w:r>
    </w:p>
    <w:p w14:paraId="645BA3CD"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2AA7D9CC"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045B3749"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3A64ACA2" w14:textId="77777777" w:rsidR="00057AAB" w:rsidRPr="00A343BF" w:rsidRDefault="00057AAB" w:rsidP="00057AAB">
      <w:pPr>
        <w:pStyle w:val="PL"/>
        <w:ind w:left="768"/>
      </w:pPr>
      <w:r w:rsidRPr="00A343BF">
        <w:rPr>
          <w:rFonts w:hint="eastAsia"/>
          <w:lang w:eastAsia="zh-CN"/>
        </w:rPr>
        <w:tab/>
      </w:r>
      <w:r w:rsidRPr="00A343BF">
        <w:t>&lt;/complexType&gt;</w:t>
      </w:r>
    </w:p>
    <w:p w14:paraId="433F96C5" w14:textId="77777777" w:rsidR="00057AAB" w:rsidRPr="00A343BF" w:rsidRDefault="00057AAB" w:rsidP="00057AAB">
      <w:pPr>
        <w:pStyle w:val="PL"/>
        <w:ind w:left="768"/>
        <w:rPr>
          <w:rFonts w:hint="eastAsia"/>
          <w:sz w:val="22"/>
          <w:lang w:eastAsia="zh-CN"/>
        </w:rPr>
      </w:pPr>
      <w:r w:rsidRPr="00A343BF">
        <w:t>&lt;/element&gt;</w:t>
      </w:r>
    </w:p>
    <w:p w14:paraId="7987EE30" w14:textId="77777777" w:rsidR="00057AAB" w:rsidRPr="00A343BF" w:rsidRDefault="00057AAB" w:rsidP="00057AAB">
      <w:pPr>
        <w:spacing w:after="0"/>
        <w:rPr>
          <w:rFonts w:hint="eastAsia"/>
          <w:lang w:eastAsia="zh-CN"/>
        </w:rPr>
      </w:pPr>
    </w:p>
    <w:p w14:paraId="6EC9937B" w14:textId="77777777" w:rsidR="00057AAB" w:rsidRPr="00A343BF" w:rsidRDefault="00057AAB" w:rsidP="00057AAB">
      <w:pPr>
        <w:pStyle w:val="PL"/>
        <w:ind w:left="768"/>
      </w:pPr>
      <w:r w:rsidRPr="00A343BF">
        <w:t>&lt;!-- queryPolicy Response --&gt;</w:t>
      </w:r>
    </w:p>
    <w:p w14:paraId="462BD330" w14:textId="77777777" w:rsidR="00057AAB" w:rsidRPr="00A343BF" w:rsidRDefault="00057AAB" w:rsidP="00057AAB">
      <w:pPr>
        <w:pStyle w:val="PL"/>
        <w:ind w:left="768"/>
        <w:rPr>
          <w:rFonts w:hint="eastAsia"/>
          <w:lang w:eastAsia="zh-CN"/>
        </w:rPr>
      </w:pPr>
      <w:r w:rsidRPr="00A343BF">
        <w:t>&lt;element name="queryPolicy</w:t>
      </w:r>
      <w:r w:rsidRPr="00A343BF">
        <w:rPr>
          <w:rFonts w:hint="eastAsia"/>
          <w:lang w:eastAsia="zh-CN"/>
        </w:rPr>
        <w:t>Response</w:t>
      </w:r>
      <w:r w:rsidRPr="00A343BF">
        <w:t>"&gt;</w:t>
      </w:r>
    </w:p>
    <w:p w14:paraId="1A51BBDF" w14:textId="77777777" w:rsidR="00057AAB" w:rsidRPr="00A343BF" w:rsidRDefault="00057AAB" w:rsidP="00057AAB">
      <w:pPr>
        <w:pStyle w:val="PL"/>
        <w:ind w:left="768"/>
      </w:pPr>
      <w:r w:rsidRPr="00A343BF">
        <w:rPr>
          <w:rFonts w:hint="eastAsia"/>
          <w:lang w:eastAsia="zh-CN"/>
        </w:rPr>
        <w:tab/>
      </w:r>
      <w:r w:rsidRPr="00A343BF">
        <w:t>&lt;complexType&gt;</w:t>
      </w:r>
    </w:p>
    <w:p w14:paraId="4CA10EE9"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59C5E3A0"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rPr>
          <w:rFonts w:hint="eastAsia"/>
          <w:lang w:eastAsia="zh-CN"/>
        </w:rPr>
        <w:tab/>
      </w:r>
      <w:r w:rsidRPr="00A343BF">
        <w:t>&lt;element name="designer" type="string"/&gt;</w:t>
      </w:r>
    </w:p>
    <w:p w14:paraId="17BA48F2"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608D1AE4"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204D98C3" w14:textId="77777777" w:rsidR="00057AAB" w:rsidRPr="00A343BF" w:rsidRDefault="00057AAB" w:rsidP="00057AAB">
      <w:pPr>
        <w:pStyle w:val="PL"/>
        <w:ind w:left="768"/>
      </w:pPr>
      <w:r w:rsidRPr="00A343BF">
        <w:tab/>
      </w:r>
      <w:r w:rsidRPr="00A343BF">
        <w:tab/>
      </w:r>
      <w:r w:rsidRPr="00A343BF">
        <w:tab/>
        <w:t>&lt;element name="policyPriority" type="string"/&gt;</w:t>
      </w:r>
    </w:p>
    <w:p w14:paraId="5BEA34F3"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42FE2C63"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2BF9B133"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250FC633"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69334FBE" w14:textId="77777777" w:rsidR="00057AAB" w:rsidRPr="00A343BF" w:rsidRDefault="00057AAB" w:rsidP="00057AAB">
      <w:pPr>
        <w:pStyle w:val="PL"/>
        <w:ind w:left="768"/>
        <w:rPr>
          <w:rFonts w:hint="eastAsia"/>
          <w:lang w:eastAsia="zh-CN"/>
        </w:rPr>
      </w:pPr>
      <w:r w:rsidRPr="00A343BF">
        <w:rPr>
          <w:rFonts w:hint="eastAsia"/>
          <w:lang w:eastAsia="zh-CN"/>
        </w:rPr>
        <w:tab/>
      </w:r>
      <w:r w:rsidRPr="00A343BF">
        <w:t>&lt;/complexType&gt;</w:t>
      </w:r>
    </w:p>
    <w:p w14:paraId="70871538" w14:textId="77777777" w:rsidR="00057AAB" w:rsidRPr="00A343BF" w:rsidRDefault="00057AAB" w:rsidP="00057AAB">
      <w:pPr>
        <w:pStyle w:val="PL"/>
        <w:ind w:left="768"/>
        <w:rPr>
          <w:rFonts w:hint="eastAsia"/>
          <w:lang w:eastAsia="zh-CN"/>
        </w:rPr>
      </w:pPr>
      <w:r w:rsidRPr="00A343BF">
        <w:t>&lt;/element&gt;</w:t>
      </w:r>
    </w:p>
    <w:p w14:paraId="09460673" w14:textId="77777777" w:rsidR="00057AAB" w:rsidRPr="00A343BF" w:rsidRDefault="00057AAB" w:rsidP="00057AAB">
      <w:pPr>
        <w:pStyle w:val="PL"/>
        <w:ind w:left="768"/>
        <w:rPr>
          <w:lang w:eastAsia="zh-CN"/>
        </w:rPr>
      </w:pPr>
    </w:p>
    <w:p w14:paraId="5E721C0D" w14:textId="77777777" w:rsidR="00057AAB" w:rsidRPr="00A343BF" w:rsidRDefault="00057AAB" w:rsidP="00057AAB">
      <w:pPr>
        <w:pStyle w:val="PL"/>
        <w:ind w:left="768"/>
      </w:pPr>
      <w:r w:rsidRPr="00A343BF">
        <w:t>&lt;!-- activatePolicy Request --&gt;</w:t>
      </w:r>
    </w:p>
    <w:p w14:paraId="5AAB1A5A" w14:textId="77777777" w:rsidR="00057AAB" w:rsidRPr="00A343BF" w:rsidRDefault="00057AAB" w:rsidP="00057AAB">
      <w:pPr>
        <w:pStyle w:val="PL"/>
        <w:ind w:left="768"/>
        <w:rPr>
          <w:rFonts w:hint="eastAsia"/>
          <w:lang w:eastAsia="zh-CN"/>
        </w:rPr>
      </w:pPr>
      <w:r w:rsidRPr="00A343BF">
        <w:t>&lt;element name="activatePolicy"&gt;</w:t>
      </w:r>
    </w:p>
    <w:p w14:paraId="711EE3A8" w14:textId="77777777" w:rsidR="00057AAB" w:rsidRPr="00A343BF" w:rsidRDefault="00057AAB" w:rsidP="00057AAB">
      <w:pPr>
        <w:pStyle w:val="PL"/>
        <w:ind w:left="768"/>
      </w:pPr>
      <w:r w:rsidRPr="00A343BF">
        <w:rPr>
          <w:rFonts w:hint="eastAsia"/>
          <w:lang w:eastAsia="zh-CN"/>
        </w:rPr>
        <w:tab/>
      </w:r>
      <w:r w:rsidRPr="00A343BF">
        <w:t>&lt;complexType&gt;</w:t>
      </w:r>
    </w:p>
    <w:p w14:paraId="491092A0"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1BD5E1DD" w14:textId="77777777" w:rsidR="00057AAB" w:rsidRPr="00A343BF" w:rsidRDefault="00057AAB" w:rsidP="00057AAB">
      <w:pPr>
        <w:pStyle w:val="PL"/>
        <w:ind w:left="768"/>
        <w:rPr>
          <w:rFonts w:hint="eastAsia"/>
        </w:rPr>
      </w:pPr>
      <w:r w:rsidRPr="00A343BF">
        <w:rPr>
          <w:lang w:eastAsia="zh-CN"/>
        </w:rPr>
        <w:tab/>
      </w:r>
      <w:r w:rsidRPr="00A343BF">
        <w:rPr>
          <w:lang w:eastAsia="zh-CN"/>
        </w:rPr>
        <w:tab/>
      </w:r>
      <w:r w:rsidRPr="00A343BF">
        <w:rPr>
          <w:lang w:eastAsia="zh-CN"/>
        </w:rPr>
        <w:tab/>
      </w:r>
      <w:r w:rsidRPr="00A343BF">
        <w:t>&lt;element name="policyId " type="Identifier"/&gt;</w:t>
      </w:r>
    </w:p>
    <w:p w14:paraId="774697AD"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6A35B11F" w14:textId="77777777" w:rsidR="00057AAB" w:rsidRPr="00A343BF" w:rsidRDefault="00057AAB" w:rsidP="00057AAB">
      <w:pPr>
        <w:pStyle w:val="PL"/>
        <w:ind w:left="768"/>
      </w:pPr>
      <w:r w:rsidRPr="00A343BF">
        <w:rPr>
          <w:rFonts w:hint="eastAsia"/>
          <w:lang w:eastAsia="zh-CN"/>
        </w:rPr>
        <w:tab/>
      </w:r>
      <w:r w:rsidRPr="00A343BF">
        <w:t>&lt;/complexType&gt;</w:t>
      </w:r>
    </w:p>
    <w:p w14:paraId="28D8D40B" w14:textId="77777777" w:rsidR="00057AAB" w:rsidRPr="00A343BF" w:rsidRDefault="00057AAB" w:rsidP="00057AAB">
      <w:pPr>
        <w:pStyle w:val="PL"/>
        <w:ind w:left="768"/>
        <w:rPr>
          <w:rFonts w:hint="eastAsia"/>
          <w:sz w:val="22"/>
          <w:lang w:eastAsia="zh-CN"/>
        </w:rPr>
      </w:pPr>
      <w:r w:rsidRPr="00A343BF">
        <w:t>&lt;/element&gt;</w:t>
      </w:r>
    </w:p>
    <w:p w14:paraId="214B8569" w14:textId="77777777" w:rsidR="00057AAB" w:rsidRPr="00A343BF" w:rsidRDefault="00057AAB" w:rsidP="00057AAB">
      <w:pPr>
        <w:spacing w:after="0"/>
        <w:rPr>
          <w:rFonts w:hint="eastAsia"/>
          <w:lang w:eastAsia="zh-CN"/>
        </w:rPr>
      </w:pPr>
    </w:p>
    <w:p w14:paraId="6949D7B2" w14:textId="77777777" w:rsidR="00057AAB" w:rsidRPr="00A343BF" w:rsidRDefault="00057AAB" w:rsidP="00057AAB">
      <w:pPr>
        <w:pStyle w:val="PL"/>
        <w:ind w:left="768"/>
      </w:pPr>
      <w:r w:rsidRPr="00A343BF">
        <w:t>&lt;!-- activatePolicy Response --&gt;</w:t>
      </w:r>
    </w:p>
    <w:p w14:paraId="50E4BD9A" w14:textId="77777777" w:rsidR="00057AAB" w:rsidRPr="00A343BF" w:rsidRDefault="00057AAB" w:rsidP="00057AAB">
      <w:pPr>
        <w:pStyle w:val="PL"/>
        <w:ind w:left="768"/>
        <w:rPr>
          <w:rFonts w:hint="eastAsia"/>
          <w:lang w:eastAsia="zh-CN"/>
        </w:rPr>
      </w:pPr>
      <w:r w:rsidRPr="00A343BF">
        <w:t>&lt;element name=" activatePolicy</w:t>
      </w:r>
      <w:r w:rsidRPr="00A343BF">
        <w:rPr>
          <w:rFonts w:hint="eastAsia"/>
          <w:lang w:eastAsia="zh-CN"/>
        </w:rPr>
        <w:t>Response</w:t>
      </w:r>
      <w:r w:rsidRPr="00A343BF">
        <w:t>"&gt;</w:t>
      </w:r>
    </w:p>
    <w:p w14:paraId="724A9309" w14:textId="77777777" w:rsidR="00057AAB" w:rsidRPr="00A343BF" w:rsidRDefault="00057AAB" w:rsidP="00057AAB">
      <w:pPr>
        <w:pStyle w:val="PL"/>
        <w:ind w:left="768"/>
      </w:pPr>
      <w:r w:rsidRPr="00A343BF">
        <w:rPr>
          <w:rFonts w:hint="eastAsia"/>
          <w:lang w:eastAsia="zh-CN"/>
        </w:rPr>
        <w:tab/>
      </w:r>
      <w:r w:rsidRPr="00A343BF">
        <w:t>&lt;complexType&gt;</w:t>
      </w:r>
    </w:p>
    <w:p w14:paraId="31F7B529"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06EDA729" w14:textId="77777777" w:rsidR="00057AAB" w:rsidRPr="00A343BF" w:rsidRDefault="00057AAB" w:rsidP="00057AAB">
      <w:pPr>
        <w:pStyle w:val="PL"/>
        <w:ind w:left="768"/>
      </w:pPr>
      <w:r w:rsidRPr="00A343BF">
        <w:rPr>
          <w:rFonts w:hint="eastAsia"/>
          <w:lang w:eastAsia="zh-CN"/>
        </w:rPr>
        <w:tab/>
      </w:r>
      <w:r w:rsidRPr="00A343BF">
        <w:rPr>
          <w:lang w:eastAsia="zh-CN"/>
        </w:rPr>
        <w:tab/>
      </w:r>
      <w:r w:rsidRPr="00A343BF">
        <w:rPr>
          <w:lang w:eastAsia="zh-CN"/>
        </w:rPr>
        <w:tab/>
      </w:r>
      <w:r w:rsidRPr="00A343BF">
        <w:t>&lt;element name="designer" type="string"/&gt;</w:t>
      </w:r>
    </w:p>
    <w:p w14:paraId="66328B63"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3C1A3759"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54CA17C4" w14:textId="77777777" w:rsidR="00057AAB" w:rsidRPr="00A343BF" w:rsidRDefault="00057AAB" w:rsidP="00057AAB">
      <w:pPr>
        <w:pStyle w:val="PL"/>
        <w:ind w:left="768"/>
      </w:pPr>
      <w:r w:rsidRPr="00A343BF">
        <w:tab/>
      </w:r>
      <w:r w:rsidRPr="00A343BF">
        <w:tab/>
      </w:r>
      <w:r w:rsidRPr="00A343BF">
        <w:tab/>
        <w:t>&lt;element name="policyPriority" type="string"/&gt;</w:t>
      </w:r>
    </w:p>
    <w:p w14:paraId="67FE8A26"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2B06CCBE"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3EE94EF2"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17865D0D" w14:textId="77777777" w:rsidR="00057AAB" w:rsidRPr="00A343BF" w:rsidRDefault="00057AAB" w:rsidP="00057AAB">
      <w:pPr>
        <w:pStyle w:val="PL"/>
        <w:ind w:left="768"/>
      </w:pPr>
      <w:r w:rsidRPr="00A343BF">
        <w:rPr>
          <w:rFonts w:hint="eastAsia"/>
          <w:lang w:eastAsia="zh-CN"/>
        </w:rPr>
        <w:tab/>
      </w:r>
      <w:r w:rsidRPr="00A343BF">
        <w:rPr>
          <w:rFonts w:hint="eastAsia"/>
          <w:lang w:eastAsia="zh-CN"/>
        </w:rPr>
        <w:tab/>
      </w:r>
      <w:r w:rsidRPr="00A343BF">
        <w:t>&lt;/sequence&gt;</w:t>
      </w:r>
    </w:p>
    <w:p w14:paraId="18AC8BF9" w14:textId="77777777" w:rsidR="00057AAB" w:rsidRPr="00A343BF" w:rsidRDefault="00057AAB" w:rsidP="00057AAB">
      <w:pPr>
        <w:pStyle w:val="PL"/>
        <w:ind w:left="768"/>
        <w:rPr>
          <w:rFonts w:hint="eastAsia"/>
          <w:lang w:eastAsia="zh-CN"/>
        </w:rPr>
      </w:pPr>
      <w:r w:rsidRPr="00A343BF">
        <w:rPr>
          <w:rFonts w:hint="eastAsia"/>
          <w:lang w:eastAsia="zh-CN"/>
        </w:rPr>
        <w:tab/>
      </w:r>
      <w:r w:rsidRPr="00A343BF">
        <w:t>&lt;/complexType&gt;</w:t>
      </w:r>
    </w:p>
    <w:p w14:paraId="2E82978A" w14:textId="77777777" w:rsidR="00057AAB" w:rsidRPr="00A343BF" w:rsidRDefault="00057AAB" w:rsidP="00057AAB">
      <w:pPr>
        <w:pStyle w:val="PL"/>
        <w:ind w:left="768"/>
      </w:pPr>
      <w:r w:rsidRPr="00A343BF">
        <w:t>&lt;/element&gt;</w:t>
      </w:r>
    </w:p>
    <w:p w14:paraId="62FC58EE" w14:textId="77777777" w:rsidR="00057AAB" w:rsidRPr="00A343BF" w:rsidRDefault="00057AAB" w:rsidP="00057AAB">
      <w:pPr>
        <w:pStyle w:val="PL"/>
        <w:ind w:left="768"/>
        <w:rPr>
          <w:rFonts w:hint="eastAsia"/>
          <w:lang w:eastAsia="zh-CN"/>
        </w:rPr>
      </w:pPr>
    </w:p>
    <w:p w14:paraId="05EC8D76" w14:textId="77777777" w:rsidR="00057AAB" w:rsidRPr="00A343BF" w:rsidRDefault="00057AAB" w:rsidP="00057AAB">
      <w:pPr>
        <w:pStyle w:val="PL"/>
        <w:ind w:left="768"/>
      </w:pPr>
      <w:r w:rsidRPr="00A343BF">
        <w:t>&lt;!-- deactivatePolicy Request --&gt;</w:t>
      </w:r>
    </w:p>
    <w:p w14:paraId="5EFBAA07" w14:textId="77777777" w:rsidR="00057AAB" w:rsidRPr="00A343BF" w:rsidRDefault="00057AAB" w:rsidP="00057AAB">
      <w:pPr>
        <w:pStyle w:val="PL"/>
        <w:ind w:left="768"/>
        <w:rPr>
          <w:rFonts w:hint="eastAsia"/>
        </w:rPr>
      </w:pPr>
      <w:r w:rsidRPr="00A343BF">
        <w:t>&lt;element name="deactivatePolicy"&gt;</w:t>
      </w:r>
    </w:p>
    <w:p w14:paraId="77B6B74A" w14:textId="77777777" w:rsidR="00057AAB" w:rsidRPr="00A343BF" w:rsidRDefault="00057AAB" w:rsidP="00057AAB">
      <w:pPr>
        <w:pStyle w:val="PL"/>
        <w:ind w:left="768"/>
      </w:pPr>
      <w:r w:rsidRPr="00A343BF">
        <w:rPr>
          <w:rFonts w:hint="eastAsia"/>
        </w:rPr>
        <w:tab/>
      </w:r>
      <w:r w:rsidRPr="00A343BF">
        <w:t>&lt;complexType&gt;</w:t>
      </w:r>
    </w:p>
    <w:p w14:paraId="37A28F8A"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72696C22" w14:textId="77777777" w:rsidR="00057AAB" w:rsidRPr="00A343BF" w:rsidRDefault="00057AAB" w:rsidP="00057AAB">
      <w:pPr>
        <w:pStyle w:val="PL"/>
        <w:ind w:left="768"/>
      </w:pPr>
      <w:r w:rsidRPr="00A343BF">
        <w:rPr>
          <w:lang w:eastAsia="zh-CN"/>
        </w:rPr>
        <w:tab/>
      </w:r>
      <w:r w:rsidRPr="00A343BF">
        <w:rPr>
          <w:lang w:eastAsia="zh-CN"/>
        </w:rPr>
        <w:tab/>
      </w:r>
      <w:r w:rsidRPr="00A343BF">
        <w:rPr>
          <w:lang w:eastAsia="zh-CN"/>
        </w:rPr>
        <w:tab/>
      </w:r>
      <w:r w:rsidRPr="00A343BF">
        <w:t>&lt;element name="policyId " type="Identifier"/&gt;</w:t>
      </w:r>
    </w:p>
    <w:p w14:paraId="51664DBC"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5CC10906" w14:textId="77777777" w:rsidR="00057AAB" w:rsidRPr="00A343BF" w:rsidRDefault="00057AAB" w:rsidP="00057AAB">
      <w:pPr>
        <w:pStyle w:val="PL"/>
        <w:ind w:left="768"/>
      </w:pPr>
      <w:r w:rsidRPr="00A343BF">
        <w:rPr>
          <w:rFonts w:hint="eastAsia"/>
        </w:rPr>
        <w:tab/>
      </w:r>
      <w:r w:rsidRPr="00A343BF">
        <w:t>&lt;/complexType&gt;</w:t>
      </w:r>
    </w:p>
    <w:p w14:paraId="74842250" w14:textId="77777777" w:rsidR="00057AAB" w:rsidRPr="00A343BF" w:rsidRDefault="00057AAB" w:rsidP="00057AAB">
      <w:pPr>
        <w:pStyle w:val="PL"/>
        <w:ind w:left="768"/>
        <w:rPr>
          <w:rFonts w:hint="eastAsia"/>
        </w:rPr>
      </w:pPr>
      <w:r w:rsidRPr="00A343BF">
        <w:t>&lt;/element&gt;</w:t>
      </w:r>
    </w:p>
    <w:p w14:paraId="0C254FED" w14:textId="77777777" w:rsidR="00057AAB" w:rsidRPr="00A343BF" w:rsidRDefault="00057AAB" w:rsidP="00057AAB">
      <w:pPr>
        <w:pStyle w:val="PL"/>
        <w:ind w:left="768"/>
        <w:rPr>
          <w:rFonts w:hint="eastAsia"/>
        </w:rPr>
      </w:pPr>
    </w:p>
    <w:p w14:paraId="0E77EA21" w14:textId="77777777" w:rsidR="00057AAB" w:rsidRPr="00A343BF" w:rsidRDefault="00057AAB" w:rsidP="00057AAB">
      <w:pPr>
        <w:pStyle w:val="PL"/>
        <w:ind w:left="768"/>
      </w:pPr>
      <w:r w:rsidRPr="00A343BF">
        <w:t>&lt;!-- deactivatePolicy Response --&gt;</w:t>
      </w:r>
    </w:p>
    <w:p w14:paraId="295D9BDA" w14:textId="77777777" w:rsidR="00057AAB" w:rsidRPr="00A343BF" w:rsidRDefault="00057AAB" w:rsidP="00057AAB">
      <w:pPr>
        <w:pStyle w:val="PL"/>
        <w:ind w:left="768"/>
        <w:rPr>
          <w:rFonts w:hint="eastAsia"/>
        </w:rPr>
      </w:pPr>
      <w:r w:rsidRPr="00A343BF">
        <w:t>&lt;element name=" deactivatePolicy</w:t>
      </w:r>
      <w:r w:rsidRPr="00A343BF">
        <w:rPr>
          <w:rFonts w:hint="eastAsia"/>
        </w:rPr>
        <w:t>Response</w:t>
      </w:r>
      <w:r w:rsidRPr="00A343BF">
        <w:t>"&gt;</w:t>
      </w:r>
    </w:p>
    <w:p w14:paraId="0730C5F4" w14:textId="77777777" w:rsidR="00057AAB" w:rsidRPr="00A343BF" w:rsidRDefault="00057AAB" w:rsidP="00057AAB">
      <w:pPr>
        <w:pStyle w:val="PL"/>
        <w:ind w:left="768"/>
      </w:pPr>
      <w:r w:rsidRPr="00A343BF">
        <w:rPr>
          <w:rFonts w:hint="eastAsia"/>
        </w:rPr>
        <w:tab/>
      </w:r>
      <w:r w:rsidRPr="00A343BF">
        <w:t>&lt;complexType&gt;</w:t>
      </w:r>
    </w:p>
    <w:p w14:paraId="7526C740"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6BB6E97E" w14:textId="77777777" w:rsidR="00057AAB" w:rsidRPr="00A343BF" w:rsidRDefault="00057AAB" w:rsidP="00057AAB">
      <w:pPr>
        <w:pStyle w:val="PL"/>
        <w:ind w:left="768"/>
      </w:pPr>
      <w:r w:rsidRPr="00A343BF">
        <w:rPr>
          <w:lang w:eastAsia="zh-CN"/>
        </w:rPr>
        <w:lastRenderedPageBreak/>
        <w:tab/>
      </w:r>
      <w:r w:rsidRPr="00A343BF">
        <w:rPr>
          <w:lang w:eastAsia="zh-CN"/>
        </w:rPr>
        <w:tab/>
      </w:r>
      <w:r w:rsidRPr="00A343BF">
        <w:rPr>
          <w:lang w:eastAsia="zh-CN"/>
        </w:rPr>
        <w:tab/>
      </w:r>
      <w:r w:rsidRPr="00A343BF">
        <w:t>&lt;element name="designer" type="string"/&gt;</w:t>
      </w:r>
    </w:p>
    <w:p w14:paraId="632881BB" w14:textId="77777777" w:rsidR="00057AAB" w:rsidRPr="00A343BF" w:rsidRDefault="00057AAB" w:rsidP="00057AAB">
      <w:pPr>
        <w:pStyle w:val="PL"/>
        <w:ind w:left="768"/>
        <w:rPr>
          <w:rFonts w:hint="eastAsia"/>
          <w:lang w:eastAsia="zh-CN"/>
        </w:rPr>
      </w:pPr>
      <w:r w:rsidRPr="00A343BF">
        <w:tab/>
      </w:r>
      <w:r w:rsidRPr="00A343BF">
        <w:tab/>
      </w:r>
      <w:r w:rsidRPr="00A343BF">
        <w:tab/>
        <w:t>&lt;element name="name" type="string"/&gt;</w:t>
      </w:r>
    </w:p>
    <w:p w14:paraId="2405BF9F" w14:textId="77777777" w:rsidR="00057AAB" w:rsidRPr="00A343BF" w:rsidRDefault="00057AAB" w:rsidP="00057AAB">
      <w:pPr>
        <w:pStyle w:val="PL"/>
        <w:rPr>
          <w:rFonts w:hint="eastAsia"/>
          <w:lang w:eastAsia="zh-CN"/>
        </w:rPr>
      </w:pPr>
      <w:r w:rsidRPr="00A343BF">
        <w:rPr>
          <w:lang w:eastAsia="zh-CN"/>
        </w:rPr>
        <w:tab/>
      </w:r>
      <w:r w:rsidRPr="00A343BF">
        <w:rPr>
          <w:lang w:eastAsia="zh-CN"/>
        </w:rPr>
        <w:tab/>
      </w:r>
      <w:r w:rsidRPr="00A343BF">
        <w:rPr>
          <w:lang w:eastAsia="zh-CN"/>
        </w:rPr>
        <w:tab/>
      </w:r>
      <w:r w:rsidRPr="00A343BF">
        <w:rPr>
          <w:lang w:eastAsia="zh-CN"/>
        </w:rPr>
        <w:tab/>
      </w:r>
      <w:r w:rsidRPr="00A343BF">
        <w:rPr>
          <w:lang w:eastAsia="zh-CN"/>
        </w:rPr>
        <w:tab/>
      </w:r>
      <w:r w:rsidRPr="00A343BF">
        <w:t>&lt;element name="policyId " type="Identifier"/&gt;</w:t>
      </w:r>
    </w:p>
    <w:p w14:paraId="0B9504B1" w14:textId="77777777" w:rsidR="00057AAB" w:rsidRPr="00A343BF" w:rsidRDefault="00057AAB" w:rsidP="00057AAB">
      <w:pPr>
        <w:pStyle w:val="PL"/>
        <w:ind w:left="768"/>
      </w:pPr>
      <w:r w:rsidRPr="00A343BF">
        <w:tab/>
      </w:r>
      <w:r w:rsidRPr="00A343BF">
        <w:tab/>
      </w:r>
      <w:r w:rsidRPr="00A343BF">
        <w:tab/>
        <w:t>&lt;element name="policyPriority" type="string"/&gt;</w:t>
      </w:r>
    </w:p>
    <w:p w14:paraId="6EE1AA2D"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name="policyStatus" type="string"/&gt;</w:t>
      </w:r>
    </w:p>
    <w:p w14:paraId="624A832C"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name="policyType" type="string"/&gt;</w:t>
      </w:r>
    </w:p>
    <w:p w14:paraId="5F970E84" w14:textId="77777777" w:rsidR="00057AAB" w:rsidRPr="00A343BF" w:rsidRDefault="00057AAB" w:rsidP="00057AAB">
      <w:pPr>
        <w:pStyle w:val="PL"/>
        <w:ind w:left="768"/>
        <w:rPr>
          <w:rFonts w:hint="eastAsia"/>
          <w:lang w:eastAsia="zh-CN"/>
        </w:rPr>
      </w:pPr>
      <w:r w:rsidRPr="00A343BF">
        <w:tab/>
      </w:r>
      <w:r w:rsidRPr="00A343BF">
        <w:tab/>
      </w:r>
      <w:r w:rsidRPr="00A343BF">
        <w:tab/>
        <w:t>&lt;element name="policyContent" type="string"/&gt;</w:t>
      </w:r>
    </w:p>
    <w:p w14:paraId="4114CE7F"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5642B13B" w14:textId="77777777" w:rsidR="00057AAB" w:rsidRPr="00A343BF" w:rsidRDefault="00057AAB" w:rsidP="00057AAB">
      <w:pPr>
        <w:pStyle w:val="PL"/>
        <w:ind w:left="768"/>
        <w:rPr>
          <w:rFonts w:hint="eastAsia"/>
        </w:rPr>
      </w:pPr>
      <w:r w:rsidRPr="00A343BF">
        <w:rPr>
          <w:rFonts w:hint="eastAsia"/>
        </w:rPr>
        <w:tab/>
      </w:r>
      <w:r w:rsidRPr="00A343BF">
        <w:t>&lt;/complexType&gt;</w:t>
      </w:r>
    </w:p>
    <w:p w14:paraId="57960F21" w14:textId="77777777" w:rsidR="00057AAB" w:rsidRPr="00A343BF" w:rsidRDefault="00057AAB" w:rsidP="00057AAB">
      <w:pPr>
        <w:pStyle w:val="PL"/>
        <w:ind w:left="768"/>
      </w:pPr>
      <w:r w:rsidRPr="00A343BF">
        <w:t>&lt;/element&gt;</w:t>
      </w:r>
    </w:p>
    <w:p w14:paraId="32CF5801" w14:textId="77777777" w:rsidR="00057AAB" w:rsidRPr="00A343BF" w:rsidRDefault="00057AAB" w:rsidP="00057AAB">
      <w:pPr>
        <w:pStyle w:val="PL"/>
        <w:ind w:left="768"/>
      </w:pPr>
    </w:p>
    <w:p w14:paraId="576FF13C" w14:textId="77777777" w:rsidR="00057AAB" w:rsidRPr="00A343BF" w:rsidRDefault="00057AAB" w:rsidP="00057AAB">
      <w:pPr>
        <w:pStyle w:val="PL"/>
        <w:ind w:left="768"/>
      </w:pPr>
      <w:r w:rsidRPr="00A343BF">
        <w:t>&lt;!-- queryPolicyList Request --&gt;</w:t>
      </w:r>
    </w:p>
    <w:p w14:paraId="7C866096" w14:textId="77777777" w:rsidR="00057AAB" w:rsidRPr="00A343BF" w:rsidRDefault="00057AAB" w:rsidP="00057AAB">
      <w:pPr>
        <w:pStyle w:val="PL"/>
        <w:ind w:left="768"/>
        <w:rPr>
          <w:rFonts w:hint="eastAsia"/>
        </w:rPr>
      </w:pPr>
      <w:r w:rsidRPr="00A343BF">
        <w:t>&lt;element name="queryPolicyList"&gt;</w:t>
      </w:r>
    </w:p>
    <w:p w14:paraId="4A3459DF" w14:textId="77777777" w:rsidR="00057AAB" w:rsidRPr="00A343BF" w:rsidRDefault="00057AAB" w:rsidP="00057AAB">
      <w:pPr>
        <w:pStyle w:val="PL"/>
        <w:ind w:left="768"/>
      </w:pPr>
      <w:r w:rsidRPr="00A343BF">
        <w:rPr>
          <w:rFonts w:hint="eastAsia"/>
        </w:rPr>
        <w:tab/>
      </w:r>
      <w:r w:rsidRPr="00A343BF">
        <w:t>&lt;complexType&gt;</w:t>
      </w:r>
    </w:p>
    <w:p w14:paraId="556891C2"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27AC9FD6" w14:textId="77777777" w:rsidR="00057AAB" w:rsidRPr="00A343BF" w:rsidRDefault="00057AAB" w:rsidP="00057AAB">
      <w:pPr>
        <w:pStyle w:val="PL"/>
        <w:ind w:left="768"/>
      </w:pPr>
      <w:r w:rsidRPr="00A343BF">
        <w:rPr>
          <w:lang w:eastAsia="zh-CN"/>
        </w:rPr>
        <w:tab/>
      </w:r>
      <w:r w:rsidRPr="00A343BF">
        <w:rPr>
          <w:lang w:eastAsia="zh-CN"/>
        </w:rPr>
        <w:tab/>
      </w:r>
      <w:r w:rsidRPr="00A343BF">
        <w:rPr>
          <w:lang w:eastAsia="zh-CN"/>
        </w:rPr>
        <w:tab/>
      </w:r>
      <w:r w:rsidRPr="00A343BF">
        <w:t>&lt;element name="policyListId" type="Identifier"/&gt;</w:t>
      </w:r>
    </w:p>
    <w:p w14:paraId="247C9ED9"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5BE6B6F5" w14:textId="77777777" w:rsidR="00057AAB" w:rsidRPr="00A343BF" w:rsidRDefault="00057AAB" w:rsidP="00057AAB">
      <w:pPr>
        <w:pStyle w:val="PL"/>
        <w:ind w:left="768"/>
      </w:pPr>
      <w:r w:rsidRPr="00A343BF">
        <w:rPr>
          <w:rFonts w:hint="eastAsia"/>
        </w:rPr>
        <w:tab/>
      </w:r>
      <w:r w:rsidRPr="00A343BF">
        <w:t>&lt;/complexType&gt;</w:t>
      </w:r>
    </w:p>
    <w:p w14:paraId="3D05C3D3" w14:textId="77777777" w:rsidR="00057AAB" w:rsidRPr="00A343BF" w:rsidRDefault="00057AAB" w:rsidP="00057AAB">
      <w:pPr>
        <w:pStyle w:val="PL"/>
        <w:ind w:left="768"/>
        <w:rPr>
          <w:rFonts w:hint="eastAsia"/>
        </w:rPr>
      </w:pPr>
      <w:r w:rsidRPr="00A343BF">
        <w:t>&lt;/element&gt;</w:t>
      </w:r>
    </w:p>
    <w:p w14:paraId="213641EE" w14:textId="77777777" w:rsidR="00057AAB" w:rsidRPr="00A343BF" w:rsidRDefault="00057AAB" w:rsidP="00057AAB">
      <w:pPr>
        <w:pStyle w:val="PL"/>
        <w:ind w:left="768"/>
        <w:rPr>
          <w:rFonts w:hint="eastAsia"/>
        </w:rPr>
      </w:pPr>
    </w:p>
    <w:p w14:paraId="398C1DDB" w14:textId="77777777" w:rsidR="00057AAB" w:rsidRPr="00A343BF" w:rsidRDefault="00057AAB" w:rsidP="00057AAB">
      <w:pPr>
        <w:pStyle w:val="PL"/>
        <w:ind w:left="768"/>
      </w:pPr>
      <w:r w:rsidRPr="00A343BF">
        <w:t>&lt;!-- queryPolicyList Response --&gt;</w:t>
      </w:r>
    </w:p>
    <w:p w14:paraId="4F621E98" w14:textId="77777777" w:rsidR="00057AAB" w:rsidRPr="00A343BF" w:rsidRDefault="00057AAB" w:rsidP="00057AAB">
      <w:pPr>
        <w:pStyle w:val="PL"/>
        <w:ind w:left="768"/>
        <w:rPr>
          <w:rFonts w:hint="eastAsia"/>
        </w:rPr>
      </w:pPr>
      <w:r w:rsidRPr="00A343BF">
        <w:t>&lt;element name="queryPolicyList"&gt;</w:t>
      </w:r>
    </w:p>
    <w:p w14:paraId="023C845D" w14:textId="77777777" w:rsidR="00057AAB" w:rsidRPr="00A343BF" w:rsidRDefault="00057AAB" w:rsidP="00057AAB">
      <w:pPr>
        <w:pStyle w:val="PL"/>
        <w:ind w:left="768"/>
      </w:pPr>
      <w:r w:rsidRPr="00A343BF">
        <w:rPr>
          <w:rFonts w:hint="eastAsia"/>
        </w:rPr>
        <w:tab/>
      </w:r>
      <w:r w:rsidRPr="00A343BF">
        <w:t>&lt;complexType&gt;</w:t>
      </w:r>
    </w:p>
    <w:p w14:paraId="66AEA0C6"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545AC697" w14:textId="77777777" w:rsidR="00057AAB" w:rsidRPr="00A343BF" w:rsidRDefault="00057AAB" w:rsidP="00057AAB">
      <w:pPr>
        <w:pStyle w:val="PL"/>
        <w:ind w:left="768"/>
      </w:pPr>
      <w:r w:rsidRPr="00A343BF">
        <w:rPr>
          <w:lang w:eastAsia="zh-CN"/>
        </w:rPr>
        <w:tab/>
      </w:r>
      <w:r w:rsidRPr="00A343BF">
        <w:rPr>
          <w:lang w:eastAsia="zh-CN"/>
        </w:rPr>
        <w:tab/>
      </w:r>
      <w:r w:rsidRPr="00A343BF">
        <w:rPr>
          <w:lang w:eastAsia="zh-CN"/>
        </w:rPr>
        <w:tab/>
      </w:r>
      <w:r w:rsidRPr="00A343BF">
        <w:t>&lt;element name="policyListId" type="Identifier"/&gt;</w:t>
      </w:r>
    </w:p>
    <w:p w14:paraId="39816699" w14:textId="77777777" w:rsidR="00057AAB" w:rsidRPr="00A343BF" w:rsidRDefault="00057AAB" w:rsidP="00057AAB">
      <w:pPr>
        <w:pStyle w:val="PL"/>
        <w:ind w:left="768"/>
      </w:pPr>
      <w:r w:rsidRPr="00A343BF">
        <w:tab/>
      </w:r>
      <w:r w:rsidRPr="00A343BF">
        <w:tab/>
      </w:r>
      <w:r w:rsidRPr="00A343BF">
        <w:tab/>
        <w:t>&lt;element name="policyIdList" type="array"/&gt;</w:t>
      </w:r>
    </w:p>
    <w:p w14:paraId="3449C9F5"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0DD595B2" w14:textId="77777777" w:rsidR="00057AAB" w:rsidRPr="00A343BF" w:rsidRDefault="00057AAB" w:rsidP="00057AAB">
      <w:pPr>
        <w:pStyle w:val="PL"/>
        <w:ind w:left="768"/>
      </w:pPr>
      <w:r w:rsidRPr="00A343BF">
        <w:rPr>
          <w:rFonts w:hint="eastAsia"/>
        </w:rPr>
        <w:tab/>
      </w:r>
      <w:r w:rsidRPr="00A343BF">
        <w:t>&lt;/complexType&gt;</w:t>
      </w:r>
    </w:p>
    <w:p w14:paraId="55DC9166" w14:textId="77777777" w:rsidR="00057AAB" w:rsidRPr="00A343BF" w:rsidRDefault="00057AAB" w:rsidP="00057AAB">
      <w:pPr>
        <w:pStyle w:val="PL"/>
        <w:ind w:left="768"/>
        <w:rPr>
          <w:rFonts w:hint="eastAsia"/>
        </w:rPr>
      </w:pPr>
      <w:r w:rsidRPr="00A343BF">
        <w:t>&lt;/element&gt;</w:t>
      </w:r>
    </w:p>
    <w:p w14:paraId="09C2D7B1" w14:textId="77777777" w:rsidR="00057AAB" w:rsidRPr="00A343BF" w:rsidRDefault="00057AAB" w:rsidP="00057AAB">
      <w:pPr>
        <w:pStyle w:val="PL"/>
        <w:ind w:left="768"/>
      </w:pPr>
    </w:p>
    <w:p w14:paraId="12D9486B" w14:textId="77777777" w:rsidR="00057AAB" w:rsidRPr="00A343BF" w:rsidRDefault="00057AAB" w:rsidP="00057AAB">
      <w:pPr>
        <w:pStyle w:val="PL"/>
        <w:ind w:left="768"/>
      </w:pPr>
      <w:r w:rsidRPr="00A343BF">
        <w:t>&lt;!-- policyConflictNotification Request --&gt;</w:t>
      </w:r>
    </w:p>
    <w:p w14:paraId="34BBDD4E" w14:textId="77777777" w:rsidR="00057AAB" w:rsidRPr="00A343BF" w:rsidRDefault="00057AAB" w:rsidP="00057AAB">
      <w:pPr>
        <w:pStyle w:val="PL"/>
        <w:ind w:left="768"/>
        <w:rPr>
          <w:rFonts w:hint="eastAsia"/>
        </w:rPr>
      </w:pPr>
      <w:r w:rsidRPr="00A343BF">
        <w:t>&lt;element name="policyConflictNotification"&gt;</w:t>
      </w:r>
    </w:p>
    <w:p w14:paraId="2625C82A" w14:textId="77777777" w:rsidR="00057AAB" w:rsidRPr="00A343BF" w:rsidRDefault="00057AAB" w:rsidP="00057AAB">
      <w:pPr>
        <w:pStyle w:val="PL"/>
        <w:ind w:left="768"/>
      </w:pPr>
      <w:r w:rsidRPr="00A343BF">
        <w:rPr>
          <w:rFonts w:hint="eastAsia"/>
        </w:rPr>
        <w:tab/>
      </w:r>
      <w:r w:rsidRPr="00A343BF">
        <w:t>&lt;complexType&gt;</w:t>
      </w:r>
    </w:p>
    <w:p w14:paraId="127CAA09"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5393C647" w14:textId="77777777" w:rsidR="00057AAB" w:rsidRPr="00A343BF" w:rsidRDefault="00057AAB" w:rsidP="00057AAB">
      <w:pPr>
        <w:pStyle w:val="PL"/>
        <w:ind w:left="768"/>
      </w:pPr>
      <w:r w:rsidRPr="00A343BF">
        <w:rPr>
          <w:lang w:eastAsia="zh-CN"/>
        </w:rPr>
        <w:tab/>
      </w:r>
      <w:r w:rsidRPr="00A343BF">
        <w:rPr>
          <w:lang w:eastAsia="zh-CN"/>
        </w:rPr>
        <w:tab/>
      </w:r>
      <w:r w:rsidRPr="00A343BF">
        <w:rPr>
          <w:lang w:eastAsia="zh-CN"/>
        </w:rPr>
        <w:tab/>
      </w:r>
      <w:r w:rsidRPr="00A343BF">
        <w:t>&lt;element name="</w:t>
      </w:r>
      <w:r w:rsidRPr="00A343BF">
        <w:rPr>
          <w:rFonts w:cs="Courier New"/>
          <w:color w:val="000000"/>
        </w:rPr>
        <w:t>activatedPolicyList</w:t>
      </w:r>
      <w:r w:rsidRPr="00A343BF">
        <w:t>" type="Identifier"/&gt;</w:t>
      </w:r>
    </w:p>
    <w:p w14:paraId="672A75AC" w14:textId="77777777" w:rsidR="00057AAB" w:rsidRPr="00A343BF" w:rsidRDefault="00057AAB" w:rsidP="00057AAB">
      <w:pPr>
        <w:pStyle w:val="PL"/>
        <w:ind w:left="768"/>
      </w:pPr>
      <w:r w:rsidRPr="00A343BF">
        <w:rPr>
          <w:rFonts w:hint="eastAsia"/>
        </w:rPr>
        <w:tab/>
      </w:r>
      <w:r w:rsidRPr="00A343BF">
        <w:rPr>
          <w:rFonts w:hint="eastAsia"/>
        </w:rPr>
        <w:tab/>
      </w:r>
      <w:r w:rsidRPr="00A343BF">
        <w:t>&lt;/sequence&gt;</w:t>
      </w:r>
    </w:p>
    <w:p w14:paraId="62F12631" w14:textId="77777777" w:rsidR="00057AAB" w:rsidRPr="00A343BF" w:rsidRDefault="00057AAB" w:rsidP="00057AAB">
      <w:pPr>
        <w:pStyle w:val="PL"/>
        <w:ind w:left="768"/>
      </w:pPr>
      <w:r w:rsidRPr="00A343BF">
        <w:rPr>
          <w:rFonts w:hint="eastAsia"/>
        </w:rPr>
        <w:tab/>
      </w:r>
      <w:r w:rsidRPr="00A343BF">
        <w:t>&lt;/complexType&gt;</w:t>
      </w:r>
    </w:p>
    <w:p w14:paraId="5853166B" w14:textId="77777777" w:rsidR="00057AAB" w:rsidRPr="00A343BF" w:rsidRDefault="00057AAB" w:rsidP="00057AAB">
      <w:pPr>
        <w:pStyle w:val="PL"/>
        <w:ind w:left="768"/>
        <w:rPr>
          <w:rFonts w:hint="eastAsia"/>
        </w:rPr>
      </w:pPr>
      <w:r w:rsidRPr="00A343BF">
        <w:t>&lt;/element&gt;</w:t>
      </w:r>
    </w:p>
    <w:p w14:paraId="068FE0F0" w14:textId="77777777" w:rsidR="00057AAB" w:rsidRPr="00A343BF" w:rsidRDefault="00057AAB" w:rsidP="00057AAB">
      <w:pPr>
        <w:pStyle w:val="PL"/>
        <w:ind w:left="768"/>
        <w:rPr>
          <w:rFonts w:hint="eastAsia"/>
        </w:rPr>
      </w:pPr>
    </w:p>
    <w:p w14:paraId="58B51766"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&lt;/types&gt;</w:t>
      </w:r>
    </w:p>
    <w:p w14:paraId="364F9772" w14:textId="77777777" w:rsidR="00057AAB" w:rsidRPr="00A343BF" w:rsidRDefault="00057AAB" w:rsidP="00057AAB">
      <w:pPr>
        <w:pStyle w:val="PL"/>
        <w:ind w:left="768"/>
      </w:pPr>
    </w:p>
    <w:p w14:paraId="2671BFC4"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name="createPolicy Request"&gt;</w:t>
      </w:r>
    </w:p>
    <w:p w14:paraId="74D68363"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element="createPolicy"/&gt;</w:t>
      </w:r>
    </w:p>
    <w:p w14:paraId="647B6E37"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6E401A8E"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name="createPolicy Response"&gt;</w:t>
      </w:r>
    </w:p>
    <w:p w14:paraId="2C47ACFA"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element="createPolicyResponse"/&gt;</w:t>
      </w:r>
    </w:p>
    <w:p w14:paraId="54C3C22B"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74FCD32B"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name="deletePolicy Request "&gt;</w:t>
      </w:r>
    </w:p>
    <w:p w14:paraId="223E19E0"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element="deletePolicy"/&gt;</w:t>
      </w:r>
    </w:p>
    <w:p w14:paraId="43736697"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3D337BE2"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name="deletePolicy Response"&gt;</w:t>
      </w:r>
    </w:p>
    <w:p w14:paraId="7B245C73"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element="deletePolicyResponse"/&gt;</w:t>
      </w:r>
    </w:p>
    <w:p w14:paraId="3CFB8F54"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19B6648E"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name="updatePolicy Request "&gt;</w:t>
      </w:r>
    </w:p>
    <w:p w14:paraId="053C69AA"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element="PolicyUpdate"/&gt;</w:t>
      </w:r>
    </w:p>
    <w:p w14:paraId="79AE5C92"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3122479F"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name="updatePolicy Response"&gt;</w:t>
      </w:r>
    </w:p>
    <w:p w14:paraId="0B227EE6"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element="updatePolicyResponse"/&gt;</w:t>
      </w:r>
    </w:p>
    <w:p w14:paraId="456AF2C1"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32EFAE9B"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name="queryPolicyRequest "&gt;</w:t>
      </w:r>
    </w:p>
    <w:p w14:paraId="300A37A4"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element="queryPolicy"/&gt;</w:t>
      </w:r>
    </w:p>
    <w:p w14:paraId="1305656C"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5110A7B7"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name="queryPolicyResponse"&gt;</w:t>
      </w:r>
    </w:p>
    <w:p w14:paraId="06FEFC43"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element="queryPolicyResponse"/&gt;</w:t>
      </w:r>
    </w:p>
    <w:p w14:paraId="7F205593"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167FF44C"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name="activePolicyRequest "&gt;</w:t>
      </w:r>
    </w:p>
    <w:p w14:paraId="45CBBFE1"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element="ActivePolicy"/&gt;</w:t>
      </w:r>
    </w:p>
    <w:p w14:paraId="348D0463"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20EE2827"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name="activePolicyResponse"&gt;</w:t>
      </w:r>
    </w:p>
    <w:p w14:paraId="6B872001"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element="ActivePolicyResponse"/&gt;</w:t>
      </w:r>
    </w:p>
    <w:p w14:paraId="39E3BD46"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70E10A75"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name="deactivePolicyRequest "&gt;</w:t>
      </w:r>
    </w:p>
    <w:p w14:paraId="045B1727"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element="deactivePolicy"/&gt;</w:t>
      </w:r>
    </w:p>
    <w:p w14:paraId="3593F555"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08378045"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name="deactivePolicyResponse"&gt;</w:t>
      </w:r>
    </w:p>
    <w:p w14:paraId="544087FE"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element="deactivePolicyResponse"/&gt;</w:t>
      </w:r>
    </w:p>
    <w:p w14:paraId="4AAE0C91"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1224E2BB"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name="queryPolicyListRequest"&gt;</w:t>
      </w:r>
    </w:p>
    <w:p w14:paraId="2C1AE16C"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lastRenderedPageBreak/>
        <w:tab/>
      </w:r>
      <w:r w:rsidRPr="00A343BF">
        <w:rPr>
          <w:rFonts w:ascii="Courier New" w:hAnsi="Courier New" w:cs="Courier New"/>
          <w:sz w:val="16"/>
          <w:highlight w:val="white"/>
        </w:rPr>
        <w:tab/>
        <w:t>&lt;part name="parameter" element="queryPolicyList"/&gt;</w:t>
      </w:r>
    </w:p>
    <w:p w14:paraId="1E46BCA3"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1ABF68DF"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name="queryPolicyListResponse"&gt;</w:t>
      </w:r>
    </w:p>
    <w:p w14:paraId="3C26FA92"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element="queryPolicyListResponse"/&gt;</w:t>
      </w:r>
    </w:p>
    <w:p w14:paraId="3E67786C"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2283A8B8"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 name="policyConflictNotificaitonRequest"&gt;</w:t>
      </w:r>
    </w:p>
    <w:p w14:paraId="2FEC5A62"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r>
      <w:r w:rsidRPr="00A343BF">
        <w:rPr>
          <w:rFonts w:ascii="Courier New" w:hAnsi="Courier New" w:cs="Courier New"/>
          <w:sz w:val="16"/>
          <w:highlight w:val="white"/>
        </w:rPr>
        <w:tab/>
        <w:t>&lt;part name="parameter" element="policyConflictsNotificaiton"/&gt;</w:t>
      </w:r>
    </w:p>
    <w:p w14:paraId="19543CA4"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highlight w:val="white"/>
        </w:rPr>
        <w:tab/>
        <w:t>&lt;/message&gt;</w:t>
      </w:r>
    </w:p>
    <w:p w14:paraId="4FA72DA7"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&lt;portType name="PolicyMangementIRPPortType"&gt;</w:t>
      </w:r>
    </w:p>
    <w:p w14:paraId="5B8F43D9"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 name="</w:t>
      </w:r>
      <w:r w:rsidRPr="00A343BF">
        <w:rPr>
          <w:rFonts w:ascii="Courier New" w:hAnsi="Courier New" w:cs="Courier New"/>
          <w:sz w:val="16"/>
          <w:highlight w:val="white"/>
        </w:rPr>
        <w:t>createPolicy</w:t>
      </w:r>
      <w:r w:rsidRPr="00A343BF">
        <w:rPr>
          <w:rFonts w:ascii="Courier New" w:hAnsi="Courier New" w:cs="Courier New"/>
          <w:sz w:val="16"/>
        </w:rPr>
        <w:t>"&gt;</w:t>
      </w:r>
    </w:p>
    <w:p w14:paraId="222AB00E"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&lt;input message="PolicyMangementIRPSystem:</w:t>
      </w:r>
      <w:r w:rsidRPr="00A343BF">
        <w:rPr>
          <w:rFonts w:ascii="Courier New" w:hAnsi="Courier New" w:cs="Courier New"/>
          <w:sz w:val="16"/>
          <w:highlight w:val="white"/>
        </w:rPr>
        <w:t>createPolicyRequest</w:t>
      </w:r>
      <w:r w:rsidRPr="00A343BF">
        <w:rPr>
          <w:rFonts w:ascii="Courier New" w:hAnsi="Courier New" w:cs="Courier New"/>
          <w:sz w:val="16"/>
        </w:rPr>
        <w:t>"/&gt;</w:t>
      </w:r>
    </w:p>
    <w:p w14:paraId="5AB0C2DB"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&lt;output message="PolicyMangementIRPSystem:</w:t>
      </w:r>
      <w:r w:rsidRPr="00A343BF">
        <w:rPr>
          <w:rFonts w:ascii="Courier New" w:hAnsi="Courier New" w:cs="Courier New"/>
          <w:sz w:val="16"/>
          <w:highlight w:val="white"/>
        </w:rPr>
        <w:t>createPolicy</w:t>
      </w:r>
      <w:r w:rsidRPr="00A343BF">
        <w:rPr>
          <w:rFonts w:ascii="Courier New" w:hAnsi="Courier New" w:cs="Courier New"/>
          <w:sz w:val="16"/>
        </w:rPr>
        <w:t>Response"/&gt;</w:t>
      </w:r>
    </w:p>
    <w:p w14:paraId="4A30271F"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&lt;/operation&gt;</w:t>
      </w:r>
    </w:p>
    <w:p w14:paraId="3459A8C1"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 name="</w:t>
      </w:r>
      <w:r w:rsidRPr="00A343BF">
        <w:rPr>
          <w:rFonts w:ascii="Courier New" w:hAnsi="Courier New" w:cs="Courier New"/>
          <w:sz w:val="16"/>
          <w:highlight w:val="white"/>
        </w:rPr>
        <w:t>deletePolicy</w:t>
      </w:r>
      <w:r w:rsidRPr="00A343BF">
        <w:rPr>
          <w:rFonts w:ascii="Courier New" w:hAnsi="Courier New" w:cs="Courier New"/>
          <w:sz w:val="16"/>
        </w:rPr>
        <w:t>"&gt;</w:t>
      </w:r>
    </w:p>
    <w:p w14:paraId="6EABBB71"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&lt;input message="PolicyMangementIRPSystem:</w:t>
      </w:r>
      <w:r w:rsidRPr="00A343BF">
        <w:rPr>
          <w:rFonts w:ascii="Courier New" w:hAnsi="Courier New" w:cs="Courier New"/>
          <w:sz w:val="16"/>
          <w:highlight w:val="white"/>
        </w:rPr>
        <w:t>deletePolicyRequest</w:t>
      </w:r>
      <w:r w:rsidRPr="00A343BF">
        <w:rPr>
          <w:rFonts w:ascii="Courier New" w:hAnsi="Courier New" w:cs="Courier New"/>
          <w:sz w:val="16"/>
        </w:rPr>
        <w:t>"/&gt;</w:t>
      </w:r>
    </w:p>
    <w:p w14:paraId="4D42DB41"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&lt;output message="PolicyMangementIRPSystem:</w:t>
      </w:r>
      <w:r w:rsidRPr="00A343BF">
        <w:rPr>
          <w:rFonts w:ascii="Courier New" w:hAnsi="Courier New" w:cs="Courier New"/>
          <w:sz w:val="16"/>
          <w:highlight w:val="white"/>
        </w:rPr>
        <w:t>deletePolicy</w:t>
      </w:r>
      <w:r w:rsidRPr="00A343BF">
        <w:rPr>
          <w:rFonts w:ascii="Courier New" w:hAnsi="Courier New" w:cs="Courier New"/>
          <w:sz w:val="16"/>
        </w:rPr>
        <w:t>Response"/&gt;</w:t>
      </w:r>
    </w:p>
    <w:p w14:paraId="18E23A89"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&lt;/operation&gt;</w:t>
      </w:r>
    </w:p>
    <w:p w14:paraId="39EC5F27"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p>
    <w:p w14:paraId="3C0B3CA6"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 name="</w:t>
      </w:r>
      <w:r w:rsidRPr="00A343BF">
        <w:rPr>
          <w:rFonts w:ascii="Courier New" w:hAnsi="Courier New" w:cs="Courier New"/>
          <w:sz w:val="16"/>
          <w:highlight w:val="white"/>
        </w:rPr>
        <w:t>updatePolicy</w:t>
      </w:r>
      <w:r w:rsidRPr="00A343BF">
        <w:rPr>
          <w:rFonts w:ascii="Courier New" w:hAnsi="Courier New" w:cs="Courier New"/>
          <w:sz w:val="16"/>
        </w:rPr>
        <w:t>"&gt;</w:t>
      </w:r>
    </w:p>
    <w:p w14:paraId="16229236"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&lt;input message="PolicyMangementIRPSystem:</w:t>
      </w:r>
      <w:r w:rsidRPr="00A343BF">
        <w:rPr>
          <w:rFonts w:ascii="Courier New" w:hAnsi="Courier New" w:cs="Courier New"/>
          <w:sz w:val="16"/>
          <w:highlight w:val="white"/>
        </w:rPr>
        <w:t>updatePolicyRequest</w:t>
      </w:r>
      <w:r w:rsidRPr="00A343BF">
        <w:rPr>
          <w:rFonts w:ascii="Courier New" w:hAnsi="Courier New" w:cs="Courier New"/>
          <w:sz w:val="16"/>
        </w:rPr>
        <w:t>"/&gt;</w:t>
      </w:r>
    </w:p>
    <w:p w14:paraId="474FD64B"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&lt;output message="PolicyMangementIRPSystem:</w:t>
      </w:r>
      <w:r w:rsidRPr="00A343BF">
        <w:rPr>
          <w:rFonts w:ascii="Courier New" w:hAnsi="Courier New" w:cs="Courier New"/>
          <w:sz w:val="16"/>
          <w:highlight w:val="white"/>
        </w:rPr>
        <w:t>updatePolicy</w:t>
      </w:r>
      <w:r w:rsidRPr="00A343BF">
        <w:rPr>
          <w:rFonts w:ascii="Courier New" w:hAnsi="Courier New" w:cs="Courier New"/>
          <w:sz w:val="16"/>
        </w:rPr>
        <w:t>Response"/&gt;</w:t>
      </w:r>
    </w:p>
    <w:p w14:paraId="5CDCC952"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&lt;/operation&gt;</w:t>
      </w:r>
    </w:p>
    <w:p w14:paraId="1D2432F8"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 name="</w:t>
      </w:r>
      <w:r w:rsidRPr="00A343BF">
        <w:rPr>
          <w:rFonts w:ascii="Courier New" w:hAnsi="Courier New" w:cs="Courier New"/>
          <w:sz w:val="16"/>
          <w:highlight w:val="white"/>
        </w:rPr>
        <w:t>queryPolicy</w:t>
      </w:r>
      <w:r w:rsidRPr="00A343BF">
        <w:rPr>
          <w:rFonts w:ascii="Courier New" w:hAnsi="Courier New" w:cs="Courier New"/>
          <w:sz w:val="16"/>
        </w:rPr>
        <w:t>"&gt;</w:t>
      </w:r>
    </w:p>
    <w:p w14:paraId="10C42851"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&lt;input message="PolicyQueryIRPSystem:</w:t>
      </w:r>
      <w:r w:rsidRPr="00A343BF">
        <w:rPr>
          <w:rFonts w:ascii="Courier New" w:hAnsi="Courier New" w:cs="Courier New"/>
          <w:sz w:val="16"/>
          <w:highlight w:val="white"/>
        </w:rPr>
        <w:t>queryPolicyRequest</w:t>
      </w:r>
      <w:r w:rsidRPr="00A343BF">
        <w:rPr>
          <w:rFonts w:ascii="Courier New" w:hAnsi="Courier New" w:cs="Courier New"/>
          <w:sz w:val="16"/>
        </w:rPr>
        <w:t>"/&gt;</w:t>
      </w:r>
    </w:p>
    <w:p w14:paraId="504B6532"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&lt;output message="PolicyQueryIRPSystem:</w:t>
      </w:r>
      <w:r w:rsidRPr="00A343BF">
        <w:rPr>
          <w:rFonts w:ascii="Courier New" w:hAnsi="Courier New" w:cs="Courier New"/>
          <w:sz w:val="16"/>
          <w:highlight w:val="white"/>
        </w:rPr>
        <w:t>queryPolicy</w:t>
      </w:r>
      <w:r w:rsidRPr="00A343BF">
        <w:rPr>
          <w:rFonts w:ascii="Courier New" w:hAnsi="Courier New" w:cs="Courier New"/>
          <w:sz w:val="16"/>
        </w:rPr>
        <w:t>Response"/&gt;</w:t>
      </w:r>
    </w:p>
    <w:p w14:paraId="77760AB9"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&lt;/operation&gt;</w:t>
      </w:r>
    </w:p>
    <w:p w14:paraId="06865A11"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 name="</w:t>
      </w:r>
      <w:r w:rsidRPr="00A343BF">
        <w:rPr>
          <w:rFonts w:ascii="Courier New" w:hAnsi="Courier New" w:cs="Courier New"/>
          <w:sz w:val="16"/>
          <w:highlight w:val="white"/>
        </w:rPr>
        <w:t>activePolicy</w:t>
      </w:r>
      <w:r w:rsidRPr="00A343BF">
        <w:rPr>
          <w:rFonts w:ascii="Courier New" w:hAnsi="Courier New" w:cs="Courier New"/>
          <w:sz w:val="16"/>
        </w:rPr>
        <w:t>"&gt;</w:t>
      </w:r>
    </w:p>
    <w:p w14:paraId="6B39DF38"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&lt;input message="PolicyMangementIRPSystem:</w:t>
      </w:r>
      <w:r w:rsidRPr="00A343BF">
        <w:rPr>
          <w:rFonts w:ascii="Courier New" w:hAnsi="Courier New" w:cs="Courier New"/>
          <w:sz w:val="16"/>
          <w:highlight w:val="white"/>
        </w:rPr>
        <w:t>activePolicyRequest</w:t>
      </w:r>
      <w:r w:rsidRPr="00A343BF">
        <w:rPr>
          <w:rFonts w:ascii="Courier New" w:hAnsi="Courier New" w:cs="Courier New"/>
          <w:sz w:val="16"/>
        </w:rPr>
        <w:t>"/&gt;</w:t>
      </w:r>
    </w:p>
    <w:p w14:paraId="26354528"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&lt;output message="PolicyMangementIRPSystem:</w:t>
      </w:r>
      <w:r w:rsidRPr="00A343BF">
        <w:rPr>
          <w:rFonts w:ascii="Courier New" w:hAnsi="Courier New" w:cs="Courier New"/>
          <w:sz w:val="16"/>
          <w:highlight w:val="white"/>
        </w:rPr>
        <w:t>activePolicy</w:t>
      </w:r>
      <w:r w:rsidRPr="00A343BF">
        <w:rPr>
          <w:rFonts w:ascii="Courier New" w:hAnsi="Courier New" w:cs="Courier New"/>
          <w:sz w:val="16"/>
        </w:rPr>
        <w:t>Response"/&gt;</w:t>
      </w:r>
    </w:p>
    <w:p w14:paraId="64AAD2E4"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&lt;/operation&gt;</w:t>
      </w:r>
    </w:p>
    <w:p w14:paraId="086959FC"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 name="</w:t>
      </w:r>
      <w:r w:rsidRPr="00A343BF">
        <w:rPr>
          <w:rFonts w:ascii="Courier New" w:hAnsi="Courier New" w:cs="Courier New"/>
          <w:sz w:val="16"/>
          <w:highlight w:val="white"/>
        </w:rPr>
        <w:t>deactivePolicy</w:t>
      </w:r>
      <w:r w:rsidRPr="00A343BF">
        <w:rPr>
          <w:rFonts w:ascii="Courier New" w:hAnsi="Courier New" w:cs="Courier New"/>
          <w:sz w:val="16"/>
        </w:rPr>
        <w:t>"&gt;</w:t>
      </w:r>
    </w:p>
    <w:p w14:paraId="4CADD444"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&lt;input message="PolicyMangementIRPSystem:</w:t>
      </w:r>
      <w:r w:rsidRPr="00A343BF">
        <w:rPr>
          <w:rFonts w:ascii="Courier New" w:hAnsi="Courier New" w:cs="Courier New"/>
          <w:sz w:val="16"/>
          <w:highlight w:val="white"/>
        </w:rPr>
        <w:t>deactivePolicyRequest</w:t>
      </w:r>
      <w:r w:rsidRPr="00A343BF">
        <w:rPr>
          <w:rFonts w:ascii="Courier New" w:hAnsi="Courier New" w:cs="Courier New"/>
          <w:sz w:val="16"/>
        </w:rPr>
        <w:t>"/&gt;</w:t>
      </w:r>
    </w:p>
    <w:p w14:paraId="43B505A0"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&lt;output message="PolicyMangementIRPSystem:</w:t>
      </w:r>
      <w:r w:rsidRPr="00A343BF">
        <w:rPr>
          <w:rFonts w:ascii="Courier New" w:hAnsi="Courier New" w:cs="Courier New"/>
          <w:sz w:val="16"/>
          <w:highlight w:val="white"/>
        </w:rPr>
        <w:t>deactivePolicy</w:t>
      </w:r>
      <w:r w:rsidRPr="00A343BF">
        <w:rPr>
          <w:rFonts w:ascii="Courier New" w:hAnsi="Courier New" w:cs="Courier New"/>
          <w:sz w:val="16"/>
        </w:rPr>
        <w:t>Response"/&gt;</w:t>
      </w:r>
    </w:p>
    <w:p w14:paraId="12A5AB90"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&lt;/operation&gt;</w:t>
      </w:r>
    </w:p>
    <w:p w14:paraId="78B35E05"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 name="</w:t>
      </w:r>
      <w:r w:rsidRPr="00A343BF">
        <w:rPr>
          <w:rFonts w:ascii="Courier New" w:hAnsi="Courier New" w:cs="Courier New"/>
          <w:sz w:val="16"/>
          <w:highlight w:val="white"/>
        </w:rPr>
        <w:t>queryPolicyList</w:t>
      </w:r>
      <w:r w:rsidRPr="00A343BF">
        <w:rPr>
          <w:rFonts w:ascii="Courier New" w:hAnsi="Courier New" w:cs="Courier New"/>
          <w:sz w:val="16"/>
        </w:rPr>
        <w:t>"&gt;</w:t>
      </w:r>
    </w:p>
    <w:p w14:paraId="142AD430"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&lt;input message="PolicyMangementIRPSystem:</w:t>
      </w:r>
      <w:r w:rsidRPr="00A343BF">
        <w:rPr>
          <w:rFonts w:ascii="Courier New" w:hAnsi="Courier New" w:cs="Courier New"/>
          <w:sz w:val="16"/>
          <w:highlight w:val="white"/>
        </w:rPr>
        <w:t>queryPolicyListRequest</w:t>
      </w:r>
      <w:r w:rsidRPr="00A343BF">
        <w:rPr>
          <w:rFonts w:ascii="Courier New" w:hAnsi="Courier New" w:cs="Courier New"/>
          <w:sz w:val="16"/>
        </w:rPr>
        <w:t>"/&gt;</w:t>
      </w:r>
    </w:p>
    <w:p w14:paraId="4A1AFE58"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&lt;output message="PolicyMangementIRPSystem:</w:t>
      </w:r>
      <w:r w:rsidRPr="00A343BF">
        <w:rPr>
          <w:rFonts w:ascii="Courier New" w:hAnsi="Courier New" w:cs="Courier New"/>
          <w:sz w:val="16"/>
          <w:highlight w:val="white"/>
        </w:rPr>
        <w:t>queryPolicyList</w:t>
      </w:r>
      <w:r w:rsidRPr="00A343BF">
        <w:rPr>
          <w:rFonts w:ascii="Courier New" w:hAnsi="Courier New" w:cs="Courier New"/>
          <w:sz w:val="16"/>
        </w:rPr>
        <w:t>Response"/&gt;</w:t>
      </w:r>
    </w:p>
    <w:p w14:paraId="089C45B2"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&lt;/operation&gt;</w:t>
      </w:r>
    </w:p>
    <w:p w14:paraId="6E2A7B54"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p>
    <w:p w14:paraId="6ECA3229"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 name="</w:t>
      </w:r>
      <w:r w:rsidRPr="00A343BF">
        <w:rPr>
          <w:rFonts w:ascii="Courier New" w:hAnsi="Courier New" w:cs="Courier New"/>
          <w:sz w:val="16"/>
          <w:highlight w:val="white"/>
        </w:rPr>
        <w:t>Policy</w:t>
      </w:r>
      <w:r w:rsidRPr="00A343BF">
        <w:rPr>
          <w:rFonts w:ascii="Courier New" w:hAnsi="Courier New" w:cs="Courier New"/>
          <w:sz w:val="16"/>
        </w:rPr>
        <w:t>ConflictNotification"&gt;</w:t>
      </w:r>
    </w:p>
    <w:p w14:paraId="5DF3376B"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r>
      <w:r w:rsidRPr="00A343BF">
        <w:rPr>
          <w:rFonts w:ascii="Courier New" w:hAnsi="Courier New" w:cs="Courier New"/>
          <w:sz w:val="16"/>
        </w:rPr>
        <w:tab/>
        <w:t>&lt;input message="PolicyMangementIRPSystem:</w:t>
      </w:r>
      <w:r w:rsidRPr="00A343BF">
        <w:rPr>
          <w:rFonts w:ascii="Courier New" w:hAnsi="Courier New" w:cs="Courier New"/>
          <w:sz w:val="16"/>
          <w:highlight w:val="white"/>
        </w:rPr>
        <w:t>policy</w:t>
      </w:r>
      <w:r w:rsidRPr="00A343BF">
        <w:rPr>
          <w:rFonts w:ascii="Courier New" w:hAnsi="Courier New" w:cs="Courier New"/>
          <w:sz w:val="16"/>
        </w:rPr>
        <w:t>ConflictNotification</w:t>
      </w:r>
      <w:r w:rsidRPr="00A343BF">
        <w:rPr>
          <w:rFonts w:ascii="Courier New" w:hAnsi="Courier New" w:cs="Courier New"/>
          <w:sz w:val="16"/>
          <w:highlight w:val="white"/>
        </w:rPr>
        <w:t>Request</w:t>
      </w:r>
      <w:r w:rsidRPr="00A343BF">
        <w:rPr>
          <w:rFonts w:ascii="Courier New" w:hAnsi="Courier New" w:cs="Courier New"/>
          <w:sz w:val="16"/>
        </w:rPr>
        <w:t>"/&gt;</w:t>
      </w:r>
    </w:p>
    <w:p w14:paraId="56A1ECB2"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r>
      <w:r w:rsidRPr="00A343BF">
        <w:rPr>
          <w:rFonts w:ascii="Courier New" w:hAnsi="Courier New" w:cs="Courier New"/>
          <w:sz w:val="16"/>
        </w:rPr>
        <w:tab/>
        <w:t>&lt;/operation&gt;</w:t>
      </w:r>
    </w:p>
    <w:p w14:paraId="1D0246ED"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ind w:left="284"/>
        <w:rPr>
          <w:rFonts w:ascii="Courier New" w:hAnsi="Courier New" w:cs="Courier New"/>
          <w:sz w:val="16"/>
        </w:rPr>
      </w:pPr>
      <w:r w:rsidRPr="00A343BF">
        <w:rPr>
          <w:rFonts w:ascii="Courier New" w:hAnsi="Courier New" w:cs="Courier New"/>
          <w:sz w:val="16"/>
        </w:rPr>
        <w:tab/>
        <w:t>&lt;/portType&gt;</w:t>
      </w:r>
    </w:p>
    <w:p w14:paraId="7B67B8E7"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rPr>
      </w:pPr>
      <w:r w:rsidRPr="00A343BF">
        <w:rPr>
          <w:rFonts w:ascii="Courier New" w:hAnsi="Courier New" w:cs="Courier New"/>
          <w:sz w:val="16"/>
        </w:rPr>
        <w:tab/>
        <w:t>&lt;binding name="PolicyManagementIRPBinding" type="PolicyManagementIRPSystem: PolicyManagementIRPPortType"&gt;</w:t>
      </w:r>
    </w:p>
    <w:p w14:paraId="552D68B5" w14:textId="77777777" w:rsidR="00057AAB" w:rsidRPr="00A343BF" w:rsidRDefault="00057AAB" w:rsidP="00057AAB">
      <w:pPr>
        <w:pStyle w:val="PL"/>
      </w:pPr>
      <w:r w:rsidRPr="00A343BF">
        <w:rPr>
          <w:rFonts w:cs="Courier New"/>
        </w:rPr>
        <w:tab/>
      </w:r>
      <w:r w:rsidRPr="00A343BF">
        <w:rPr>
          <w:rFonts w:cs="Courier New"/>
        </w:rPr>
        <w:tab/>
      </w:r>
      <w:r w:rsidRPr="00A343BF">
        <w:t>&lt;soap:binding style="document" transport="http://schemas.xmlsoap.org/soap/http"/&gt;</w:t>
      </w:r>
    </w:p>
    <w:p w14:paraId="4A16CC15" w14:textId="77777777" w:rsidR="00057AAB" w:rsidRPr="00A343BF" w:rsidRDefault="00057AAB" w:rsidP="00057AAB">
      <w:pPr>
        <w:pStyle w:val="PL"/>
      </w:pPr>
      <w:r w:rsidRPr="00A343BF">
        <w:tab/>
      </w:r>
      <w:r w:rsidRPr="00A343BF">
        <w:tab/>
        <w:t>&lt;operation name="</w:t>
      </w:r>
      <w:r w:rsidRPr="00A343BF">
        <w:rPr>
          <w:rFonts w:cs="Courier New"/>
          <w:highlight w:val="white"/>
        </w:rPr>
        <w:t>createPolicy</w:t>
      </w:r>
      <w:r w:rsidRPr="00A343BF">
        <w:t>"&gt;</w:t>
      </w:r>
    </w:p>
    <w:p w14:paraId="67A023C8" w14:textId="77777777" w:rsidR="00057AAB" w:rsidRPr="00A343BF" w:rsidRDefault="00057AAB" w:rsidP="00057AAB">
      <w:pPr>
        <w:pStyle w:val="PL"/>
      </w:pPr>
      <w:r w:rsidRPr="00A343BF">
        <w:tab/>
      </w:r>
      <w:r w:rsidRPr="00A343BF">
        <w:tab/>
      </w:r>
      <w:r w:rsidRPr="00A343BF">
        <w:tab/>
        <w:t>&lt;soap:operation soapAction="http://www.3gpp.org/ftp/specs/archive/28_series/28.311#</w:t>
      </w:r>
      <w:r w:rsidRPr="00A343BF">
        <w:rPr>
          <w:rFonts w:cs="Courier New"/>
          <w:highlight w:val="white"/>
        </w:rPr>
        <w:t xml:space="preserve"> createPolicy</w:t>
      </w:r>
      <w:r w:rsidRPr="00A343BF">
        <w:t>" style="document"/&gt;</w:t>
      </w:r>
    </w:p>
    <w:p w14:paraId="0589ADEA" w14:textId="77777777" w:rsidR="00057AAB" w:rsidRPr="00A343BF" w:rsidRDefault="00057AAB" w:rsidP="00057AAB">
      <w:pPr>
        <w:pStyle w:val="PL"/>
      </w:pPr>
      <w:r w:rsidRPr="00A343BF">
        <w:tab/>
      </w:r>
      <w:r w:rsidRPr="00A343BF">
        <w:tab/>
      </w:r>
      <w:r w:rsidRPr="00A343BF">
        <w:tab/>
        <w:t>&lt;input&gt;</w:t>
      </w:r>
    </w:p>
    <w:p w14:paraId="0DE19FF6" w14:textId="77777777" w:rsidR="00057AAB" w:rsidRPr="00A343BF" w:rsidRDefault="00057AAB" w:rsidP="00057AAB">
      <w:pPr>
        <w:pStyle w:val="PL"/>
      </w:pPr>
      <w:r w:rsidRPr="00A343BF">
        <w:tab/>
      </w:r>
      <w:r w:rsidRPr="00A343BF">
        <w:tab/>
      </w:r>
      <w:r w:rsidRPr="00A343BF">
        <w:tab/>
      </w:r>
      <w:r w:rsidRPr="00A343BF">
        <w:tab/>
        <w:t>&lt;soap:body use="literal"/&gt;</w:t>
      </w:r>
    </w:p>
    <w:p w14:paraId="23C24B74" w14:textId="77777777" w:rsidR="00057AAB" w:rsidRPr="00A343BF" w:rsidRDefault="00057AAB" w:rsidP="00057AAB">
      <w:pPr>
        <w:pStyle w:val="PL"/>
      </w:pPr>
      <w:r w:rsidRPr="00A343BF">
        <w:tab/>
      </w:r>
      <w:r w:rsidRPr="00A343BF">
        <w:tab/>
      </w:r>
      <w:r w:rsidRPr="00A343BF">
        <w:tab/>
        <w:t>&lt;/input&gt;</w:t>
      </w:r>
    </w:p>
    <w:p w14:paraId="6FD5659F" w14:textId="77777777" w:rsidR="00057AAB" w:rsidRPr="00A343BF" w:rsidRDefault="00057AAB" w:rsidP="00057AAB">
      <w:pPr>
        <w:pStyle w:val="PL"/>
      </w:pPr>
      <w:r w:rsidRPr="00A343BF">
        <w:tab/>
      </w:r>
      <w:r w:rsidRPr="00A343BF">
        <w:tab/>
      </w:r>
      <w:r w:rsidRPr="00A343BF">
        <w:tab/>
        <w:t>&lt;output&gt;</w:t>
      </w:r>
    </w:p>
    <w:p w14:paraId="68A885B6" w14:textId="77777777" w:rsidR="00057AAB" w:rsidRPr="00A343BF" w:rsidRDefault="00057AAB" w:rsidP="00057AAB">
      <w:pPr>
        <w:pStyle w:val="PL"/>
      </w:pPr>
      <w:r w:rsidRPr="00A343BF">
        <w:tab/>
      </w:r>
      <w:r w:rsidRPr="00A343BF">
        <w:tab/>
      </w:r>
      <w:r w:rsidRPr="00A343BF">
        <w:tab/>
      </w:r>
      <w:r w:rsidRPr="00A343BF">
        <w:tab/>
        <w:t>&lt;soap:body use="literal"/&gt;</w:t>
      </w:r>
    </w:p>
    <w:p w14:paraId="241E8830" w14:textId="77777777" w:rsidR="00057AAB" w:rsidRPr="00A343BF" w:rsidRDefault="00057AAB" w:rsidP="00057AAB">
      <w:pPr>
        <w:pStyle w:val="PL"/>
      </w:pPr>
      <w:r w:rsidRPr="00A343BF">
        <w:tab/>
      </w:r>
      <w:r w:rsidRPr="00A343BF">
        <w:tab/>
      </w:r>
      <w:r w:rsidRPr="00A343BF">
        <w:tab/>
        <w:t>&lt;/output&gt;</w:t>
      </w:r>
    </w:p>
    <w:p w14:paraId="425B5096" w14:textId="77777777" w:rsidR="00057AAB" w:rsidRPr="00A343BF" w:rsidRDefault="00057AAB" w:rsidP="00057AAB">
      <w:pPr>
        <w:pStyle w:val="PL"/>
      </w:pPr>
      <w:r w:rsidRPr="00A343BF">
        <w:tab/>
      </w:r>
      <w:r w:rsidRPr="00A343BF">
        <w:tab/>
        <w:t>&lt;/operation&gt;</w:t>
      </w:r>
    </w:p>
    <w:p w14:paraId="442F5858" w14:textId="77777777" w:rsidR="00057AAB" w:rsidRPr="00A343BF" w:rsidRDefault="00057AAB" w:rsidP="00057AAB">
      <w:pPr>
        <w:pStyle w:val="PL"/>
      </w:pPr>
      <w:r w:rsidRPr="00A343BF">
        <w:tab/>
      </w:r>
      <w:r w:rsidRPr="00A343BF">
        <w:tab/>
        <w:t>&lt;operation name="</w:t>
      </w:r>
      <w:r w:rsidRPr="00A343BF">
        <w:rPr>
          <w:rFonts w:cs="Courier New"/>
          <w:highlight w:val="white"/>
        </w:rPr>
        <w:t>deletePolicy</w:t>
      </w:r>
      <w:r w:rsidRPr="00A343BF">
        <w:t>"&gt;</w:t>
      </w:r>
    </w:p>
    <w:p w14:paraId="675CF73E" w14:textId="77777777" w:rsidR="00057AAB" w:rsidRPr="00A343BF" w:rsidRDefault="00057AAB" w:rsidP="00057AAB">
      <w:pPr>
        <w:pStyle w:val="PL"/>
      </w:pPr>
      <w:r w:rsidRPr="00A343BF">
        <w:tab/>
      </w:r>
      <w:r w:rsidRPr="00A343BF">
        <w:tab/>
      </w:r>
      <w:r w:rsidRPr="00A343BF">
        <w:tab/>
        <w:t>&lt;soap:operation soapAction="http://www.3gpp.org/ftp/specs/archive/28_series/28.311#</w:t>
      </w:r>
      <w:r w:rsidRPr="00A343BF">
        <w:rPr>
          <w:rFonts w:cs="Courier New"/>
          <w:highlight w:val="white"/>
        </w:rPr>
        <w:t xml:space="preserve"> deletePolicy</w:t>
      </w:r>
      <w:r w:rsidRPr="00A343BF">
        <w:t>" style="document"/&gt;</w:t>
      </w:r>
    </w:p>
    <w:p w14:paraId="7485E61A" w14:textId="77777777" w:rsidR="00057AAB" w:rsidRPr="00A343BF" w:rsidRDefault="00057AAB" w:rsidP="00057AAB">
      <w:pPr>
        <w:pStyle w:val="PL"/>
      </w:pPr>
      <w:r w:rsidRPr="00A343BF">
        <w:tab/>
      </w:r>
      <w:r w:rsidRPr="00A343BF">
        <w:tab/>
      </w:r>
      <w:r w:rsidRPr="00A343BF">
        <w:tab/>
        <w:t>&lt;input&gt;</w:t>
      </w:r>
    </w:p>
    <w:p w14:paraId="4FD978D1" w14:textId="77777777" w:rsidR="00057AAB" w:rsidRPr="00A343BF" w:rsidRDefault="00057AAB" w:rsidP="00057AAB">
      <w:pPr>
        <w:pStyle w:val="PL"/>
      </w:pPr>
      <w:r w:rsidRPr="00A343BF">
        <w:tab/>
      </w:r>
      <w:r w:rsidRPr="00A343BF">
        <w:tab/>
      </w:r>
      <w:r w:rsidRPr="00A343BF">
        <w:tab/>
      </w:r>
      <w:r w:rsidRPr="00A343BF">
        <w:tab/>
        <w:t>&lt;soap:body use="literal"/&gt;</w:t>
      </w:r>
    </w:p>
    <w:p w14:paraId="64FCD00D" w14:textId="77777777" w:rsidR="00057AAB" w:rsidRPr="00A343BF" w:rsidRDefault="00057AAB" w:rsidP="00057AAB">
      <w:pPr>
        <w:pStyle w:val="PL"/>
      </w:pPr>
      <w:r w:rsidRPr="00A343BF">
        <w:tab/>
      </w:r>
      <w:r w:rsidRPr="00A343BF">
        <w:tab/>
      </w:r>
      <w:r w:rsidRPr="00A343BF">
        <w:tab/>
        <w:t>&lt;/input&gt;</w:t>
      </w:r>
    </w:p>
    <w:p w14:paraId="51C672AA" w14:textId="77777777" w:rsidR="00057AAB" w:rsidRPr="00A343BF" w:rsidRDefault="00057AAB" w:rsidP="00057AAB">
      <w:pPr>
        <w:pStyle w:val="PL"/>
      </w:pPr>
      <w:r w:rsidRPr="00A343BF">
        <w:tab/>
      </w:r>
      <w:r w:rsidRPr="00A343BF">
        <w:tab/>
      </w:r>
      <w:r w:rsidRPr="00A343BF">
        <w:tab/>
        <w:t>&lt;output&gt;</w:t>
      </w:r>
    </w:p>
    <w:p w14:paraId="4529CBD5" w14:textId="77777777" w:rsidR="00057AAB" w:rsidRPr="00A343BF" w:rsidRDefault="00057AAB" w:rsidP="00057AAB">
      <w:pPr>
        <w:pStyle w:val="PL"/>
      </w:pPr>
      <w:r w:rsidRPr="00A343BF">
        <w:tab/>
      </w:r>
      <w:r w:rsidRPr="00A343BF">
        <w:tab/>
      </w:r>
      <w:r w:rsidRPr="00A343BF">
        <w:tab/>
      </w:r>
      <w:r w:rsidRPr="00A343BF">
        <w:tab/>
        <w:t>&lt;soap:body use="literal"/&gt;</w:t>
      </w:r>
    </w:p>
    <w:p w14:paraId="6F7D8FAE" w14:textId="77777777" w:rsidR="00057AAB" w:rsidRPr="00A343BF" w:rsidRDefault="00057AAB" w:rsidP="00057AAB">
      <w:pPr>
        <w:pStyle w:val="PL"/>
      </w:pPr>
      <w:r w:rsidRPr="00A343BF">
        <w:tab/>
      </w:r>
      <w:r w:rsidRPr="00A343BF">
        <w:tab/>
      </w:r>
      <w:r w:rsidRPr="00A343BF">
        <w:tab/>
        <w:t>&lt;/output&gt;</w:t>
      </w:r>
    </w:p>
    <w:p w14:paraId="3EFDF63B" w14:textId="77777777" w:rsidR="00057AAB" w:rsidRPr="00A343BF" w:rsidRDefault="00057AAB" w:rsidP="00057AAB">
      <w:pPr>
        <w:pStyle w:val="PL"/>
      </w:pPr>
      <w:r w:rsidRPr="00A343BF">
        <w:tab/>
      </w:r>
      <w:r w:rsidRPr="00A343BF">
        <w:tab/>
        <w:t>&lt;/operation&gt;</w:t>
      </w:r>
    </w:p>
    <w:p w14:paraId="2FDBFE31" w14:textId="77777777" w:rsidR="00057AAB" w:rsidRPr="00A343BF" w:rsidRDefault="00057AAB" w:rsidP="00057AAB">
      <w:pPr>
        <w:pStyle w:val="PL"/>
      </w:pPr>
      <w:r w:rsidRPr="00A343BF">
        <w:tab/>
      </w:r>
      <w:r w:rsidRPr="00A343BF">
        <w:tab/>
        <w:t>&lt;operation name="</w:t>
      </w:r>
      <w:r w:rsidRPr="00A343BF">
        <w:rPr>
          <w:rFonts w:cs="Courier New"/>
          <w:highlight w:val="white"/>
        </w:rPr>
        <w:t>updatePolicy</w:t>
      </w:r>
      <w:r w:rsidRPr="00A343BF">
        <w:t>"&gt;</w:t>
      </w:r>
    </w:p>
    <w:p w14:paraId="25B35F97" w14:textId="77777777" w:rsidR="00057AAB" w:rsidRPr="00A343BF" w:rsidRDefault="00057AAB" w:rsidP="00057AAB">
      <w:pPr>
        <w:pStyle w:val="PL"/>
      </w:pPr>
      <w:r w:rsidRPr="00A343BF">
        <w:tab/>
      </w:r>
      <w:r w:rsidRPr="00A343BF">
        <w:tab/>
      </w:r>
      <w:r w:rsidRPr="00A343BF">
        <w:tab/>
        <w:t>&lt;soap:operation soapAction="http://www.3gpp.org/ftp/specs/archive/28_series/28.311#</w:t>
      </w:r>
      <w:r w:rsidRPr="00A343BF">
        <w:rPr>
          <w:rFonts w:cs="Courier New"/>
          <w:highlight w:val="white"/>
        </w:rPr>
        <w:t xml:space="preserve"> updatePolicy</w:t>
      </w:r>
      <w:r w:rsidRPr="00A343BF">
        <w:t>" style="document"/&gt;</w:t>
      </w:r>
    </w:p>
    <w:p w14:paraId="6D66E9C3" w14:textId="77777777" w:rsidR="00057AAB" w:rsidRPr="00A343BF" w:rsidRDefault="00057AAB" w:rsidP="00057AAB">
      <w:pPr>
        <w:pStyle w:val="PL"/>
      </w:pPr>
      <w:r w:rsidRPr="00A343BF">
        <w:tab/>
      </w:r>
      <w:r w:rsidRPr="00A343BF">
        <w:tab/>
      </w:r>
      <w:r w:rsidRPr="00A343BF">
        <w:tab/>
        <w:t>&lt;input&gt;</w:t>
      </w:r>
    </w:p>
    <w:p w14:paraId="2022C9BD" w14:textId="77777777" w:rsidR="00057AAB" w:rsidRPr="00A343BF" w:rsidRDefault="00057AAB" w:rsidP="00057AAB">
      <w:pPr>
        <w:pStyle w:val="PL"/>
      </w:pPr>
      <w:r w:rsidRPr="00A343BF">
        <w:tab/>
      </w:r>
      <w:r w:rsidRPr="00A343BF">
        <w:tab/>
      </w:r>
      <w:r w:rsidRPr="00A343BF">
        <w:tab/>
      </w:r>
      <w:r w:rsidRPr="00A343BF">
        <w:tab/>
        <w:t>&lt;soap:body use="literal"/&gt;</w:t>
      </w:r>
    </w:p>
    <w:p w14:paraId="71A220B6" w14:textId="77777777" w:rsidR="00057AAB" w:rsidRPr="00A343BF" w:rsidRDefault="00057AAB" w:rsidP="00057AAB">
      <w:pPr>
        <w:pStyle w:val="PL"/>
      </w:pPr>
      <w:r w:rsidRPr="00A343BF">
        <w:tab/>
      </w:r>
      <w:r w:rsidRPr="00A343BF">
        <w:tab/>
      </w:r>
      <w:r w:rsidRPr="00A343BF">
        <w:tab/>
        <w:t>&lt;/input&gt;</w:t>
      </w:r>
    </w:p>
    <w:p w14:paraId="73CDEA23" w14:textId="77777777" w:rsidR="00057AAB" w:rsidRPr="00A343BF" w:rsidRDefault="00057AAB" w:rsidP="00057AAB">
      <w:pPr>
        <w:pStyle w:val="PL"/>
      </w:pPr>
      <w:r w:rsidRPr="00A343BF">
        <w:tab/>
      </w:r>
      <w:r w:rsidRPr="00A343BF">
        <w:tab/>
      </w:r>
      <w:r w:rsidRPr="00A343BF">
        <w:tab/>
        <w:t>&lt;output&gt;</w:t>
      </w:r>
    </w:p>
    <w:p w14:paraId="3D9C4304" w14:textId="77777777" w:rsidR="00057AAB" w:rsidRPr="00A343BF" w:rsidRDefault="00057AAB" w:rsidP="00057AAB">
      <w:pPr>
        <w:pStyle w:val="PL"/>
      </w:pPr>
      <w:r w:rsidRPr="00A343BF">
        <w:tab/>
      </w:r>
      <w:r w:rsidRPr="00A343BF">
        <w:tab/>
      </w:r>
      <w:r w:rsidRPr="00A343BF">
        <w:tab/>
      </w:r>
      <w:r w:rsidRPr="00A343BF">
        <w:tab/>
        <w:t>&lt;soap:body use="literal"/&gt;</w:t>
      </w:r>
    </w:p>
    <w:p w14:paraId="2EC3C580" w14:textId="77777777" w:rsidR="00057AAB" w:rsidRPr="00A343BF" w:rsidRDefault="00057AAB" w:rsidP="00057AAB">
      <w:pPr>
        <w:pStyle w:val="PL"/>
      </w:pPr>
      <w:r w:rsidRPr="00A343BF">
        <w:tab/>
      </w:r>
      <w:r w:rsidRPr="00A343BF">
        <w:tab/>
      </w:r>
      <w:r w:rsidRPr="00A343BF">
        <w:tab/>
        <w:t>&lt;/output&gt;</w:t>
      </w:r>
    </w:p>
    <w:p w14:paraId="277C7932" w14:textId="77777777" w:rsidR="00057AAB" w:rsidRPr="00A343BF" w:rsidRDefault="00057AAB" w:rsidP="00057AAB">
      <w:pPr>
        <w:pStyle w:val="PL"/>
      </w:pPr>
      <w:r w:rsidRPr="00A343BF">
        <w:tab/>
      </w:r>
      <w:r w:rsidRPr="00A343BF">
        <w:tab/>
        <w:t>&lt;/operation&gt;</w:t>
      </w:r>
    </w:p>
    <w:p w14:paraId="6D4247C1" w14:textId="77777777" w:rsidR="00057AAB" w:rsidRPr="00A343BF" w:rsidRDefault="00057AAB" w:rsidP="00057AAB">
      <w:pPr>
        <w:pStyle w:val="PL"/>
      </w:pPr>
      <w:r w:rsidRPr="00A343BF">
        <w:tab/>
      </w:r>
      <w:r w:rsidRPr="00A343BF">
        <w:tab/>
        <w:t>&lt;operation name="</w:t>
      </w:r>
      <w:r w:rsidRPr="00A343BF">
        <w:rPr>
          <w:rFonts w:cs="Courier New"/>
          <w:highlight w:val="white"/>
        </w:rPr>
        <w:t>queryPolicy</w:t>
      </w:r>
      <w:r w:rsidRPr="00A343BF">
        <w:t>"&gt;</w:t>
      </w:r>
    </w:p>
    <w:p w14:paraId="22C7BA17" w14:textId="77777777" w:rsidR="00057AAB" w:rsidRPr="00A343BF" w:rsidRDefault="00057AAB" w:rsidP="00057AAB">
      <w:pPr>
        <w:pStyle w:val="PL"/>
      </w:pPr>
      <w:r w:rsidRPr="00A343BF">
        <w:lastRenderedPageBreak/>
        <w:tab/>
      </w:r>
      <w:r w:rsidRPr="00A343BF">
        <w:tab/>
      </w:r>
      <w:r w:rsidRPr="00A343BF">
        <w:tab/>
        <w:t>&lt;soap:operation soapAction="http://www.3gpp.org/ftp/specs/archive/28_series/28.311#</w:t>
      </w:r>
      <w:r w:rsidRPr="00A343BF">
        <w:rPr>
          <w:rFonts w:cs="Courier New"/>
          <w:highlight w:val="white"/>
        </w:rPr>
        <w:t xml:space="preserve"> queryPolicy</w:t>
      </w:r>
      <w:r w:rsidRPr="00A343BF">
        <w:t>" style="document"/&gt;</w:t>
      </w:r>
    </w:p>
    <w:p w14:paraId="633ACB50" w14:textId="77777777" w:rsidR="00057AAB" w:rsidRPr="00A343BF" w:rsidRDefault="00057AAB" w:rsidP="00057AAB">
      <w:pPr>
        <w:pStyle w:val="PL"/>
      </w:pPr>
      <w:r w:rsidRPr="00A343BF">
        <w:tab/>
      </w:r>
      <w:r w:rsidRPr="00A343BF">
        <w:tab/>
      </w:r>
      <w:r w:rsidRPr="00A343BF">
        <w:tab/>
        <w:t>&lt;input&gt;</w:t>
      </w:r>
    </w:p>
    <w:p w14:paraId="6196966D" w14:textId="77777777" w:rsidR="00057AAB" w:rsidRPr="00A343BF" w:rsidRDefault="00057AAB" w:rsidP="00057AAB">
      <w:pPr>
        <w:pStyle w:val="PL"/>
      </w:pPr>
      <w:r w:rsidRPr="00A343BF">
        <w:tab/>
      </w:r>
      <w:r w:rsidRPr="00A343BF">
        <w:tab/>
      </w:r>
      <w:r w:rsidRPr="00A343BF">
        <w:tab/>
      </w:r>
      <w:r w:rsidRPr="00A343BF">
        <w:tab/>
        <w:t>&lt;soap:body use="literal"/&gt;</w:t>
      </w:r>
    </w:p>
    <w:p w14:paraId="6915AFAF" w14:textId="77777777" w:rsidR="00057AAB" w:rsidRPr="00A343BF" w:rsidRDefault="00057AAB" w:rsidP="00057AAB">
      <w:pPr>
        <w:pStyle w:val="PL"/>
      </w:pPr>
      <w:r w:rsidRPr="00A343BF">
        <w:tab/>
      </w:r>
      <w:r w:rsidRPr="00A343BF">
        <w:tab/>
      </w:r>
      <w:r w:rsidRPr="00A343BF">
        <w:tab/>
        <w:t>&lt;/input&gt;</w:t>
      </w:r>
    </w:p>
    <w:p w14:paraId="0001AF7C" w14:textId="77777777" w:rsidR="00057AAB" w:rsidRPr="00A343BF" w:rsidRDefault="00057AAB" w:rsidP="00057AAB">
      <w:pPr>
        <w:pStyle w:val="PL"/>
      </w:pPr>
      <w:r w:rsidRPr="00A343BF">
        <w:tab/>
      </w:r>
      <w:r w:rsidRPr="00A343BF">
        <w:tab/>
      </w:r>
      <w:r w:rsidRPr="00A343BF">
        <w:tab/>
        <w:t>&lt;output&gt;</w:t>
      </w:r>
    </w:p>
    <w:p w14:paraId="5BB5D288" w14:textId="77777777" w:rsidR="00057AAB" w:rsidRPr="00A343BF" w:rsidRDefault="00057AAB" w:rsidP="00057AAB">
      <w:pPr>
        <w:pStyle w:val="PL"/>
      </w:pPr>
      <w:r w:rsidRPr="00A343BF">
        <w:tab/>
      </w:r>
      <w:r w:rsidRPr="00A343BF">
        <w:tab/>
      </w:r>
      <w:r w:rsidRPr="00A343BF">
        <w:tab/>
      </w:r>
      <w:r w:rsidRPr="00A343BF">
        <w:tab/>
        <w:t>&lt;soap:body use="literal"/&gt;</w:t>
      </w:r>
    </w:p>
    <w:p w14:paraId="695A84DF" w14:textId="77777777" w:rsidR="00057AAB" w:rsidRPr="00A343BF" w:rsidRDefault="00057AAB" w:rsidP="00057AAB">
      <w:pPr>
        <w:pStyle w:val="PL"/>
      </w:pPr>
      <w:r w:rsidRPr="00A343BF">
        <w:tab/>
      </w:r>
      <w:r w:rsidRPr="00A343BF">
        <w:tab/>
      </w:r>
      <w:r w:rsidRPr="00A343BF">
        <w:tab/>
        <w:t>&lt;/output&gt;</w:t>
      </w:r>
    </w:p>
    <w:p w14:paraId="50A84211" w14:textId="77777777" w:rsidR="00057AAB" w:rsidRPr="00A343BF" w:rsidRDefault="00057AAB" w:rsidP="00057AAB">
      <w:pPr>
        <w:pStyle w:val="PL"/>
      </w:pPr>
      <w:r w:rsidRPr="00A343BF">
        <w:tab/>
      </w:r>
      <w:r w:rsidRPr="00A343BF">
        <w:tab/>
        <w:t>&lt;/operation&gt;</w:t>
      </w:r>
    </w:p>
    <w:p w14:paraId="61FB64F5" w14:textId="77777777" w:rsidR="00057AAB" w:rsidRPr="00A343BF" w:rsidRDefault="00057AAB" w:rsidP="00057AAB">
      <w:pPr>
        <w:pStyle w:val="PL"/>
      </w:pPr>
      <w:r w:rsidRPr="00A343BF">
        <w:tab/>
      </w:r>
      <w:r w:rsidRPr="00A343BF">
        <w:tab/>
        <w:t>&lt;operation name="</w:t>
      </w:r>
      <w:r w:rsidRPr="00A343BF">
        <w:rPr>
          <w:rFonts w:cs="Courier New"/>
          <w:highlight w:val="white"/>
        </w:rPr>
        <w:t>activePolicy</w:t>
      </w:r>
      <w:r w:rsidRPr="00A343BF">
        <w:t>"&gt;</w:t>
      </w:r>
    </w:p>
    <w:p w14:paraId="045D0298" w14:textId="77777777" w:rsidR="00057AAB" w:rsidRPr="00A343BF" w:rsidRDefault="00057AAB" w:rsidP="00057AAB">
      <w:pPr>
        <w:pStyle w:val="PL"/>
      </w:pPr>
      <w:r w:rsidRPr="00A343BF">
        <w:tab/>
      </w:r>
      <w:r w:rsidRPr="00A343BF">
        <w:tab/>
      </w:r>
      <w:r w:rsidRPr="00A343BF">
        <w:tab/>
        <w:t>&lt;soap:operation soapAction="http://www.3gpp.org/ftp/specs/archive/28_series/28.311#</w:t>
      </w:r>
      <w:r w:rsidRPr="00A343BF">
        <w:rPr>
          <w:rFonts w:cs="Courier New"/>
          <w:highlight w:val="white"/>
        </w:rPr>
        <w:t xml:space="preserve"> activePolicy</w:t>
      </w:r>
      <w:r w:rsidRPr="00A343BF">
        <w:t>" style="document"/&gt;</w:t>
      </w:r>
    </w:p>
    <w:p w14:paraId="7F3930CB" w14:textId="77777777" w:rsidR="00057AAB" w:rsidRPr="00A343BF" w:rsidRDefault="00057AAB" w:rsidP="00057AAB">
      <w:pPr>
        <w:pStyle w:val="PL"/>
      </w:pPr>
      <w:r w:rsidRPr="00A343BF">
        <w:tab/>
      </w:r>
      <w:r w:rsidRPr="00A343BF">
        <w:tab/>
      </w:r>
      <w:r w:rsidRPr="00A343BF">
        <w:tab/>
        <w:t>&lt;input&gt;</w:t>
      </w:r>
    </w:p>
    <w:p w14:paraId="5011E90F" w14:textId="77777777" w:rsidR="00057AAB" w:rsidRPr="00A343BF" w:rsidRDefault="00057AAB" w:rsidP="00057AAB">
      <w:pPr>
        <w:pStyle w:val="PL"/>
      </w:pPr>
      <w:r w:rsidRPr="00A343BF">
        <w:tab/>
      </w:r>
      <w:r w:rsidRPr="00A343BF">
        <w:tab/>
      </w:r>
      <w:r w:rsidRPr="00A343BF">
        <w:tab/>
      </w:r>
      <w:r w:rsidRPr="00A343BF">
        <w:tab/>
        <w:t>&lt;soap:body use="literal"/&gt;</w:t>
      </w:r>
    </w:p>
    <w:p w14:paraId="5A26D477" w14:textId="77777777" w:rsidR="00057AAB" w:rsidRPr="00A343BF" w:rsidRDefault="00057AAB" w:rsidP="00057AAB">
      <w:pPr>
        <w:pStyle w:val="PL"/>
      </w:pPr>
      <w:r w:rsidRPr="00A343BF">
        <w:tab/>
      </w:r>
      <w:r w:rsidRPr="00A343BF">
        <w:tab/>
      </w:r>
      <w:r w:rsidRPr="00A343BF">
        <w:tab/>
        <w:t>&lt;/input&gt;</w:t>
      </w:r>
    </w:p>
    <w:p w14:paraId="1EB1C847" w14:textId="77777777" w:rsidR="00057AAB" w:rsidRPr="00A343BF" w:rsidRDefault="00057AAB" w:rsidP="00057AAB">
      <w:pPr>
        <w:pStyle w:val="PL"/>
      </w:pPr>
      <w:r w:rsidRPr="00A343BF">
        <w:tab/>
      </w:r>
      <w:r w:rsidRPr="00A343BF">
        <w:tab/>
      </w:r>
      <w:r w:rsidRPr="00A343BF">
        <w:tab/>
        <w:t>&lt;output&gt;</w:t>
      </w:r>
    </w:p>
    <w:p w14:paraId="255D069D" w14:textId="77777777" w:rsidR="00057AAB" w:rsidRPr="00A343BF" w:rsidRDefault="00057AAB" w:rsidP="00057AAB">
      <w:pPr>
        <w:pStyle w:val="PL"/>
      </w:pPr>
      <w:r w:rsidRPr="00A343BF">
        <w:tab/>
      </w:r>
      <w:r w:rsidRPr="00A343BF">
        <w:tab/>
      </w:r>
      <w:r w:rsidRPr="00A343BF">
        <w:tab/>
      </w:r>
      <w:r w:rsidRPr="00A343BF">
        <w:tab/>
        <w:t>&lt;soap:body use="literal"/&gt;</w:t>
      </w:r>
    </w:p>
    <w:p w14:paraId="7CD37F10" w14:textId="77777777" w:rsidR="00057AAB" w:rsidRPr="00A343BF" w:rsidRDefault="00057AAB" w:rsidP="00057AAB">
      <w:pPr>
        <w:pStyle w:val="PL"/>
      </w:pPr>
      <w:r w:rsidRPr="00A343BF">
        <w:tab/>
      </w:r>
      <w:r w:rsidRPr="00A343BF">
        <w:tab/>
      </w:r>
      <w:r w:rsidRPr="00A343BF">
        <w:tab/>
        <w:t>&lt;/output&gt;</w:t>
      </w:r>
    </w:p>
    <w:p w14:paraId="58BE7455" w14:textId="77777777" w:rsidR="00057AAB" w:rsidRPr="00A343BF" w:rsidRDefault="00057AAB" w:rsidP="00057AAB">
      <w:pPr>
        <w:pStyle w:val="PL"/>
      </w:pPr>
      <w:r w:rsidRPr="00A343BF">
        <w:tab/>
      </w:r>
      <w:r w:rsidRPr="00A343BF">
        <w:tab/>
        <w:t>&lt;/operation&gt;</w:t>
      </w:r>
    </w:p>
    <w:p w14:paraId="1D81D3E5" w14:textId="77777777" w:rsidR="00057AAB" w:rsidRPr="00A343BF" w:rsidRDefault="00057AAB" w:rsidP="00057AAB">
      <w:pPr>
        <w:pStyle w:val="PL"/>
      </w:pPr>
      <w:r w:rsidRPr="00A343BF">
        <w:tab/>
      </w:r>
      <w:r w:rsidRPr="00A343BF">
        <w:tab/>
        <w:t>&lt;operation name="</w:t>
      </w:r>
      <w:r w:rsidRPr="00A343BF">
        <w:rPr>
          <w:rFonts w:cs="Courier New"/>
          <w:highlight w:val="white"/>
        </w:rPr>
        <w:t>deactivePolicy</w:t>
      </w:r>
      <w:r w:rsidRPr="00A343BF">
        <w:t>"&gt;</w:t>
      </w:r>
    </w:p>
    <w:p w14:paraId="18AACB11" w14:textId="77777777" w:rsidR="00057AAB" w:rsidRPr="00A343BF" w:rsidRDefault="00057AAB" w:rsidP="00057AAB">
      <w:pPr>
        <w:pStyle w:val="PL"/>
      </w:pPr>
      <w:r w:rsidRPr="00A343BF">
        <w:tab/>
      </w:r>
      <w:r w:rsidRPr="00A343BF">
        <w:tab/>
      </w:r>
      <w:r w:rsidRPr="00A343BF">
        <w:tab/>
        <w:t>&lt;soap:operation soapAction="http://www.3gpp.org/ftp/specs/archive/28_series/28.311#</w:t>
      </w:r>
      <w:r w:rsidRPr="00A343BF">
        <w:rPr>
          <w:rFonts w:cs="Courier New"/>
          <w:highlight w:val="white"/>
        </w:rPr>
        <w:t xml:space="preserve"> deactivePolicy</w:t>
      </w:r>
      <w:r w:rsidRPr="00A343BF">
        <w:t>" style="document"/&gt;</w:t>
      </w:r>
    </w:p>
    <w:p w14:paraId="6B3CFA9A" w14:textId="77777777" w:rsidR="00057AAB" w:rsidRPr="00A343BF" w:rsidRDefault="00057AAB" w:rsidP="00057AAB">
      <w:pPr>
        <w:pStyle w:val="PL"/>
      </w:pPr>
      <w:r w:rsidRPr="00A343BF">
        <w:tab/>
      </w:r>
      <w:r w:rsidRPr="00A343BF">
        <w:tab/>
      </w:r>
      <w:r w:rsidRPr="00A343BF">
        <w:tab/>
        <w:t>&lt;input&gt;</w:t>
      </w:r>
    </w:p>
    <w:p w14:paraId="1D66E553" w14:textId="77777777" w:rsidR="00057AAB" w:rsidRPr="00A343BF" w:rsidRDefault="00057AAB" w:rsidP="00057AAB">
      <w:pPr>
        <w:pStyle w:val="PL"/>
      </w:pPr>
      <w:r w:rsidRPr="00A343BF">
        <w:tab/>
      </w:r>
      <w:r w:rsidRPr="00A343BF">
        <w:tab/>
      </w:r>
      <w:r w:rsidRPr="00A343BF">
        <w:tab/>
      </w:r>
      <w:r w:rsidRPr="00A343BF">
        <w:tab/>
        <w:t>&lt;soap:body use="literal"/&gt;</w:t>
      </w:r>
    </w:p>
    <w:p w14:paraId="0F7872E7" w14:textId="77777777" w:rsidR="00057AAB" w:rsidRPr="00A343BF" w:rsidRDefault="00057AAB" w:rsidP="00057AAB">
      <w:pPr>
        <w:pStyle w:val="PL"/>
      </w:pPr>
      <w:r w:rsidRPr="00A343BF">
        <w:tab/>
      </w:r>
      <w:r w:rsidRPr="00A343BF">
        <w:tab/>
      </w:r>
      <w:r w:rsidRPr="00A343BF">
        <w:tab/>
        <w:t>&lt;/input&gt;</w:t>
      </w:r>
    </w:p>
    <w:p w14:paraId="1ADCC1EA" w14:textId="77777777" w:rsidR="00057AAB" w:rsidRPr="00A343BF" w:rsidRDefault="00057AAB" w:rsidP="00057AAB">
      <w:pPr>
        <w:pStyle w:val="PL"/>
      </w:pPr>
      <w:r w:rsidRPr="00A343BF">
        <w:tab/>
      </w:r>
      <w:r w:rsidRPr="00A343BF">
        <w:tab/>
      </w:r>
      <w:r w:rsidRPr="00A343BF">
        <w:tab/>
        <w:t>&lt;output&gt;</w:t>
      </w:r>
    </w:p>
    <w:p w14:paraId="2207F81D" w14:textId="77777777" w:rsidR="00057AAB" w:rsidRPr="00A343BF" w:rsidRDefault="00057AAB" w:rsidP="00057AAB">
      <w:pPr>
        <w:pStyle w:val="PL"/>
      </w:pPr>
      <w:r w:rsidRPr="00A343BF">
        <w:tab/>
      </w:r>
      <w:r w:rsidRPr="00A343BF">
        <w:tab/>
      </w:r>
      <w:r w:rsidRPr="00A343BF">
        <w:tab/>
      </w:r>
      <w:r w:rsidRPr="00A343BF">
        <w:tab/>
        <w:t>&lt;soap:body use="literal"/&gt;</w:t>
      </w:r>
    </w:p>
    <w:p w14:paraId="26C63CAA" w14:textId="77777777" w:rsidR="00057AAB" w:rsidRPr="00A343BF" w:rsidRDefault="00057AAB" w:rsidP="00057AAB">
      <w:pPr>
        <w:pStyle w:val="PL"/>
      </w:pPr>
      <w:r w:rsidRPr="00A343BF">
        <w:tab/>
      </w:r>
      <w:r w:rsidRPr="00A343BF">
        <w:tab/>
      </w:r>
      <w:r w:rsidRPr="00A343BF">
        <w:tab/>
        <w:t>&lt;/output&gt;</w:t>
      </w:r>
    </w:p>
    <w:p w14:paraId="1E120E37" w14:textId="77777777" w:rsidR="00057AAB" w:rsidRPr="00A343BF" w:rsidRDefault="00057AAB" w:rsidP="00057AAB">
      <w:pPr>
        <w:pStyle w:val="PL"/>
      </w:pPr>
      <w:r w:rsidRPr="00A343BF">
        <w:tab/>
      </w:r>
      <w:r w:rsidRPr="00A343BF">
        <w:tab/>
        <w:t>&lt;/operation&gt;</w:t>
      </w:r>
    </w:p>
    <w:p w14:paraId="35B82042" w14:textId="77777777" w:rsidR="00057AAB" w:rsidRPr="00A343BF" w:rsidRDefault="00057AAB" w:rsidP="00057AAB">
      <w:pPr>
        <w:pStyle w:val="PL"/>
      </w:pPr>
      <w:r w:rsidRPr="00A343BF">
        <w:tab/>
      </w:r>
      <w:r w:rsidRPr="00A343BF">
        <w:tab/>
        <w:t>&lt;operation name="</w:t>
      </w:r>
      <w:r w:rsidRPr="00A343BF">
        <w:rPr>
          <w:rFonts w:cs="Courier New"/>
          <w:highlight w:val="white"/>
        </w:rPr>
        <w:t>queryPolicyList</w:t>
      </w:r>
      <w:r w:rsidRPr="00A343BF">
        <w:t>"&gt;</w:t>
      </w:r>
    </w:p>
    <w:p w14:paraId="73BA5A5E" w14:textId="77777777" w:rsidR="00057AAB" w:rsidRPr="00A343BF" w:rsidRDefault="00057AAB" w:rsidP="00057AAB">
      <w:pPr>
        <w:pStyle w:val="PL"/>
      </w:pPr>
      <w:r w:rsidRPr="00A343BF">
        <w:tab/>
      </w:r>
      <w:r w:rsidRPr="00A343BF">
        <w:tab/>
      </w:r>
      <w:r w:rsidRPr="00A343BF">
        <w:tab/>
        <w:t>&lt;soap:operation soapAction="http://www.3gpp.org/ftp/specs/archive/28_series/28.311#</w:t>
      </w:r>
      <w:r w:rsidRPr="00A343BF">
        <w:rPr>
          <w:rFonts w:cs="Courier New"/>
          <w:highlight w:val="white"/>
        </w:rPr>
        <w:t xml:space="preserve"> queryPolicyList</w:t>
      </w:r>
      <w:r w:rsidRPr="00A343BF">
        <w:t>" style="document"/&gt;</w:t>
      </w:r>
    </w:p>
    <w:p w14:paraId="4F29B28C" w14:textId="77777777" w:rsidR="00057AAB" w:rsidRPr="00A343BF" w:rsidRDefault="00057AAB" w:rsidP="00057AAB">
      <w:pPr>
        <w:pStyle w:val="PL"/>
      </w:pPr>
      <w:r w:rsidRPr="00A343BF">
        <w:tab/>
      </w:r>
      <w:r w:rsidRPr="00A343BF">
        <w:tab/>
      </w:r>
      <w:r w:rsidRPr="00A343BF">
        <w:tab/>
        <w:t>&lt;input&gt;</w:t>
      </w:r>
    </w:p>
    <w:p w14:paraId="0DB37C01" w14:textId="77777777" w:rsidR="00057AAB" w:rsidRPr="00A343BF" w:rsidRDefault="00057AAB" w:rsidP="00057AAB">
      <w:pPr>
        <w:pStyle w:val="PL"/>
      </w:pPr>
      <w:r w:rsidRPr="00A343BF">
        <w:tab/>
      </w:r>
      <w:r w:rsidRPr="00A343BF">
        <w:tab/>
      </w:r>
      <w:r w:rsidRPr="00A343BF">
        <w:tab/>
      </w:r>
      <w:r w:rsidRPr="00A343BF">
        <w:tab/>
        <w:t>&lt;soap:body use="literal"/&gt;</w:t>
      </w:r>
    </w:p>
    <w:p w14:paraId="39A8EF5B" w14:textId="77777777" w:rsidR="00057AAB" w:rsidRPr="00A343BF" w:rsidRDefault="00057AAB" w:rsidP="00057AAB">
      <w:pPr>
        <w:pStyle w:val="PL"/>
      </w:pPr>
      <w:r w:rsidRPr="00A343BF">
        <w:tab/>
      </w:r>
      <w:r w:rsidRPr="00A343BF">
        <w:tab/>
      </w:r>
      <w:r w:rsidRPr="00A343BF">
        <w:tab/>
        <w:t>&lt;/input&gt;</w:t>
      </w:r>
    </w:p>
    <w:p w14:paraId="20F34A5B" w14:textId="77777777" w:rsidR="00057AAB" w:rsidRPr="00A343BF" w:rsidRDefault="00057AAB" w:rsidP="00057AAB">
      <w:pPr>
        <w:pStyle w:val="PL"/>
      </w:pPr>
      <w:r w:rsidRPr="00A343BF">
        <w:tab/>
      </w:r>
      <w:r w:rsidRPr="00A343BF">
        <w:tab/>
      </w:r>
      <w:r w:rsidRPr="00A343BF">
        <w:tab/>
        <w:t>&lt;output&gt;</w:t>
      </w:r>
    </w:p>
    <w:p w14:paraId="307845CC" w14:textId="77777777" w:rsidR="00057AAB" w:rsidRPr="00A343BF" w:rsidRDefault="00057AAB" w:rsidP="00057AAB">
      <w:pPr>
        <w:pStyle w:val="PL"/>
      </w:pPr>
      <w:r w:rsidRPr="00A343BF">
        <w:tab/>
      </w:r>
      <w:r w:rsidRPr="00A343BF">
        <w:tab/>
      </w:r>
      <w:r w:rsidRPr="00A343BF">
        <w:tab/>
      </w:r>
      <w:r w:rsidRPr="00A343BF">
        <w:tab/>
        <w:t>&lt;soap:body use="literal"/&gt;</w:t>
      </w:r>
    </w:p>
    <w:p w14:paraId="111A7A8E" w14:textId="77777777" w:rsidR="00057AAB" w:rsidRPr="00A343BF" w:rsidRDefault="00057AAB" w:rsidP="00057AAB">
      <w:pPr>
        <w:pStyle w:val="PL"/>
      </w:pPr>
      <w:r w:rsidRPr="00A343BF">
        <w:tab/>
      </w:r>
      <w:r w:rsidRPr="00A343BF">
        <w:tab/>
      </w:r>
      <w:r w:rsidRPr="00A343BF">
        <w:tab/>
        <w:t>&lt;/output&gt;</w:t>
      </w:r>
    </w:p>
    <w:p w14:paraId="3FDC4C17" w14:textId="77777777" w:rsidR="00057AAB" w:rsidRPr="00A343BF" w:rsidRDefault="00057AAB" w:rsidP="00057AAB">
      <w:pPr>
        <w:pStyle w:val="PL"/>
      </w:pPr>
      <w:r w:rsidRPr="00A343BF">
        <w:tab/>
      </w:r>
      <w:r w:rsidRPr="00A343BF">
        <w:tab/>
        <w:t>&lt;/operation&gt;</w:t>
      </w:r>
    </w:p>
    <w:p w14:paraId="015FD22B" w14:textId="77777777" w:rsidR="00057AAB" w:rsidRPr="00A343BF" w:rsidRDefault="00057AAB" w:rsidP="00057AAB">
      <w:pPr>
        <w:pStyle w:val="PL"/>
      </w:pPr>
    </w:p>
    <w:p w14:paraId="540E7DDB" w14:textId="77777777" w:rsidR="00057AAB" w:rsidRPr="00A343BF" w:rsidRDefault="00057AAB" w:rsidP="00057AAB">
      <w:pPr>
        <w:pStyle w:val="PL"/>
      </w:pPr>
      <w:r w:rsidRPr="00A343BF">
        <w:tab/>
      </w:r>
      <w:r w:rsidRPr="00A343BF">
        <w:tab/>
        <w:t>&lt;operation name="policyConflictNofitication"&gt;</w:t>
      </w:r>
    </w:p>
    <w:p w14:paraId="4AFF2A47" w14:textId="77777777" w:rsidR="00057AAB" w:rsidRPr="00A343BF" w:rsidRDefault="00057AAB" w:rsidP="00057AAB">
      <w:pPr>
        <w:pStyle w:val="PL"/>
      </w:pPr>
      <w:r w:rsidRPr="00A343BF">
        <w:tab/>
      </w:r>
      <w:r w:rsidRPr="00A343BF">
        <w:tab/>
      </w:r>
      <w:r w:rsidRPr="00A343BF">
        <w:tab/>
        <w:t>&lt;soap:operation soapAction="http://www.3gpp.org/ftp/specs/archive/28_series/28.311#PolicyConflictNofitication" style="document"/&gt;</w:t>
      </w:r>
    </w:p>
    <w:p w14:paraId="3A05C46E" w14:textId="77777777" w:rsidR="00057AAB" w:rsidRPr="00A343BF" w:rsidRDefault="00057AAB" w:rsidP="00057AAB">
      <w:pPr>
        <w:pStyle w:val="PL"/>
      </w:pPr>
      <w:r w:rsidRPr="00A343BF">
        <w:tab/>
      </w:r>
      <w:r w:rsidRPr="00A343BF">
        <w:tab/>
      </w:r>
      <w:r w:rsidRPr="00A343BF">
        <w:tab/>
        <w:t>&lt;input&gt;</w:t>
      </w:r>
    </w:p>
    <w:p w14:paraId="0A4D7340" w14:textId="77777777" w:rsidR="00057AAB" w:rsidRPr="00A343BF" w:rsidRDefault="00057AAB" w:rsidP="00057AAB">
      <w:pPr>
        <w:pStyle w:val="PL"/>
      </w:pPr>
      <w:r w:rsidRPr="00A343BF">
        <w:tab/>
      </w:r>
      <w:r w:rsidRPr="00A343BF">
        <w:tab/>
      </w:r>
      <w:r w:rsidRPr="00A343BF">
        <w:tab/>
      </w:r>
      <w:r w:rsidRPr="00A343BF">
        <w:tab/>
        <w:t>&lt;soap:body use="literal"/&gt;</w:t>
      </w:r>
    </w:p>
    <w:p w14:paraId="584B1612" w14:textId="77777777" w:rsidR="00057AAB" w:rsidRPr="00A343BF" w:rsidRDefault="00057AAB" w:rsidP="00057AAB">
      <w:pPr>
        <w:pStyle w:val="PL"/>
      </w:pPr>
      <w:r w:rsidRPr="00A343BF">
        <w:tab/>
      </w:r>
      <w:r w:rsidRPr="00A343BF">
        <w:tab/>
      </w:r>
      <w:r w:rsidRPr="00A343BF">
        <w:tab/>
        <w:t>&lt;/input&gt;</w:t>
      </w:r>
    </w:p>
    <w:p w14:paraId="539A96BE" w14:textId="77777777" w:rsidR="00057AAB" w:rsidRPr="00A343BF" w:rsidRDefault="00057AAB" w:rsidP="00057AAB">
      <w:pPr>
        <w:pStyle w:val="PL"/>
      </w:pPr>
      <w:r w:rsidRPr="00A343BF">
        <w:tab/>
      </w:r>
      <w:r w:rsidRPr="00A343BF">
        <w:tab/>
      </w:r>
      <w:r w:rsidRPr="00A343BF">
        <w:tab/>
        <w:t>&lt;output&gt;</w:t>
      </w:r>
    </w:p>
    <w:p w14:paraId="6C95C792" w14:textId="77777777" w:rsidR="00057AAB" w:rsidRPr="00A343BF" w:rsidRDefault="00057AAB" w:rsidP="00057AAB">
      <w:pPr>
        <w:pStyle w:val="PL"/>
      </w:pPr>
      <w:r w:rsidRPr="00A343BF">
        <w:tab/>
      </w:r>
      <w:r w:rsidRPr="00A343BF">
        <w:tab/>
      </w:r>
      <w:r w:rsidRPr="00A343BF">
        <w:tab/>
      </w:r>
      <w:r w:rsidRPr="00A343BF">
        <w:tab/>
        <w:t>&lt;soap:body use="literal"/&gt;</w:t>
      </w:r>
    </w:p>
    <w:p w14:paraId="49160FFE" w14:textId="77777777" w:rsidR="00057AAB" w:rsidRPr="00A343BF" w:rsidRDefault="00057AAB" w:rsidP="00057AAB">
      <w:pPr>
        <w:pStyle w:val="PL"/>
      </w:pPr>
      <w:r w:rsidRPr="00A343BF">
        <w:tab/>
      </w:r>
      <w:r w:rsidRPr="00A343BF">
        <w:tab/>
      </w:r>
      <w:r w:rsidRPr="00A343BF">
        <w:tab/>
        <w:t>&lt;/output&gt;</w:t>
      </w:r>
    </w:p>
    <w:p w14:paraId="6E706919" w14:textId="77777777" w:rsidR="00057AAB" w:rsidRPr="00A343BF" w:rsidRDefault="00057AAB" w:rsidP="00057AAB">
      <w:pPr>
        <w:pStyle w:val="PL"/>
      </w:pPr>
      <w:r w:rsidRPr="00A343BF">
        <w:tab/>
      </w:r>
      <w:r w:rsidRPr="00A343BF">
        <w:tab/>
        <w:t>&lt;/operation&gt;</w:t>
      </w:r>
    </w:p>
    <w:p w14:paraId="697CDE83"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rPr>
      </w:pPr>
      <w:r w:rsidRPr="00A343BF">
        <w:rPr>
          <w:rFonts w:ascii="Courier New" w:hAnsi="Courier New" w:cs="Courier New"/>
          <w:sz w:val="16"/>
        </w:rPr>
        <w:tab/>
        <w:t>&lt;/binding&gt;</w:t>
      </w:r>
    </w:p>
    <w:p w14:paraId="7671404C" w14:textId="77777777" w:rsidR="00057AAB" w:rsidRPr="00A343BF" w:rsidRDefault="00057AAB" w:rsidP="00057AAB">
      <w:pPr>
        <w:pStyle w:val="PL"/>
        <w:ind w:left="284"/>
      </w:pPr>
      <w:r w:rsidRPr="00A343BF">
        <w:t>&lt;service name="PolicyMangementIRPService"&gt;</w:t>
      </w:r>
    </w:p>
    <w:p w14:paraId="71BC9559" w14:textId="77777777" w:rsidR="00057AAB" w:rsidRPr="00A343BF" w:rsidRDefault="00057AAB" w:rsidP="00057AAB">
      <w:pPr>
        <w:pStyle w:val="PL"/>
        <w:ind w:left="284"/>
      </w:pPr>
      <w:r w:rsidRPr="00A343BF">
        <w:tab/>
      </w:r>
      <w:r w:rsidRPr="00A343BF">
        <w:tab/>
        <w:t>&lt;port name="PolicyMangementIRPPort" binding="PolicyMangementIRPSystem: PolicyMangementIRPBinding"&gt;</w:t>
      </w:r>
    </w:p>
    <w:p w14:paraId="6ABA6D58" w14:textId="77777777" w:rsidR="00057AAB" w:rsidRPr="00A343BF" w:rsidRDefault="00057AAB" w:rsidP="00057AAB">
      <w:pPr>
        <w:pStyle w:val="PL"/>
        <w:ind w:left="284"/>
      </w:pPr>
      <w:r w:rsidRPr="00A343BF">
        <w:tab/>
      </w:r>
      <w:r w:rsidRPr="00A343BF">
        <w:tab/>
      </w:r>
      <w:r w:rsidRPr="00A343BF">
        <w:tab/>
        <w:t>&lt;soap:address location="http://www.3gpp.org/ftp/specs/archive/28_series/28.311#BulkCMIRP"/&gt;</w:t>
      </w:r>
    </w:p>
    <w:p w14:paraId="0D01A61C" w14:textId="77777777" w:rsidR="00057AAB" w:rsidRPr="00A343BF" w:rsidRDefault="00057AAB" w:rsidP="00057AAB">
      <w:pPr>
        <w:pStyle w:val="PL"/>
        <w:ind w:left="284"/>
      </w:pPr>
      <w:r w:rsidRPr="00A343BF">
        <w:tab/>
      </w:r>
      <w:r w:rsidRPr="00A343BF">
        <w:tab/>
        <w:t>&lt;/port&gt;</w:t>
      </w:r>
    </w:p>
    <w:p w14:paraId="134E2B2F" w14:textId="77777777" w:rsidR="00057AAB" w:rsidRPr="00A343BF" w:rsidRDefault="00057AAB" w:rsidP="00057AAB">
      <w:pPr>
        <w:pStyle w:val="PL"/>
        <w:ind w:left="284"/>
      </w:pPr>
      <w:r w:rsidRPr="00A343BF">
        <w:tab/>
      </w:r>
      <w:r w:rsidRPr="00A343BF">
        <w:tab/>
        <w:t>&lt;port name="GenericIRPPort" binding="genericIRPSystem:GenericIRPBinding"&gt;</w:t>
      </w:r>
    </w:p>
    <w:p w14:paraId="38DB6797" w14:textId="77777777" w:rsidR="00057AAB" w:rsidRPr="00A343BF" w:rsidRDefault="00057AAB" w:rsidP="00057AAB">
      <w:pPr>
        <w:pStyle w:val="PL"/>
        <w:ind w:left="284"/>
      </w:pPr>
      <w:r w:rsidRPr="00A343BF">
        <w:tab/>
      </w:r>
      <w:r w:rsidRPr="00A343BF">
        <w:tab/>
      </w:r>
      <w:r w:rsidRPr="00A343BF">
        <w:tab/>
        <w:t>&lt;soap:address location="http://www.3gpp.org/ftp/specs/archive/28_series/28.311#GenericIRP"/&gt;</w:t>
      </w:r>
    </w:p>
    <w:p w14:paraId="5421EA90" w14:textId="77777777" w:rsidR="00057AAB" w:rsidRPr="00A343BF" w:rsidRDefault="00057AAB" w:rsidP="00057AAB">
      <w:pPr>
        <w:pStyle w:val="PL"/>
        <w:ind w:left="284"/>
      </w:pPr>
      <w:r w:rsidRPr="00A343BF">
        <w:tab/>
      </w:r>
      <w:r w:rsidRPr="00A343BF">
        <w:tab/>
        <w:t>&lt;/port&gt;</w:t>
      </w:r>
    </w:p>
    <w:p w14:paraId="343086EE" w14:textId="77777777" w:rsidR="00057AAB" w:rsidRPr="00A343BF" w:rsidRDefault="00057AAB" w:rsidP="00057AAB">
      <w:pPr>
        <w:pStyle w:val="PL"/>
        <w:ind w:left="284"/>
      </w:pPr>
      <w:r w:rsidRPr="00A343BF">
        <w:t>&lt;/service&gt;</w:t>
      </w:r>
    </w:p>
    <w:p w14:paraId="44B53286" w14:textId="77777777" w:rsidR="00057AAB" w:rsidRPr="00A343BF" w:rsidRDefault="00057AAB" w:rsidP="00057AA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after="0"/>
        <w:rPr>
          <w:rFonts w:ascii="Courier New" w:hAnsi="Courier New" w:cs="Courier New"/>
          <w:sz w:val="16"/>
          <w:highlight w:val="white"/>
        </w:rPr>
      </w:pPr>
      <w:r w:rsidRPr="00A343BF">
        <w:rPr>
          <w:rFonts w:ascii="Courier New" w:hAnsi="Courier New" w:cs="Courier New"/>
          <w:sz w:val="16"/>
        </w:rPr>
        <w:t>&lt;/definitions&gt;</w:t>
      </w:r>
    </w:p>
    <w:p w14:paraId="76602541" w14:textId="77777777" w:rsidR="00057AAB" w:rsidRPr="00A343BF" w:rsidRDefault="00057AAB" w:rsidP="00A37BB1"/>
    <w:p w14:paraId="61822200" w14:textId="77777777" w:rsidR="00BB092D" w:rsidRPr="00A343BF" w:rsidRDefault="00BB092D" w:rsidP="00844228">
      <w:pPr>
        <w:pStyle w:val="Heading8"/>
      </w:pPr>
      <w:bookmarkStart w:id="317" w:name="_Toc26279504"/>
      <w:bookmarkStart w:id="318" w:name="_Toc26439851"/>
      <w:r w:rsidRPr="00A343BF">
        <w:lastRenderedPageBreak/>
        <w:t xml:space="preserve">Annex </w:t>
      </w:r>
      <w:r w:rsidR="00D1133E" w:rsidRPr="00A343BF">
        <w:t>C</w:t>
      </w:r>
      <w:r w:rsidR="0016172B" w:rsidRPr="00A343BF">
        <w:t xml:space="preserve"> </w:t>
      </w:r>
      <w:r w:rsidR="00FC4CF4">
        <w:t>(informative)</w:t>
      </w:r>
      <w:r w:rsidRPr="00A343BF">
        <w:t>:</w:t>
      </w:r>
      <w:r w:rsidRPr="00A343BF">
        <w:br/>
        <w:t>Change history</w:t>
      </w:r>
      <w:bookmarkEnd w:id="318"/>
      <w:r w:rsidRPr="00A343BF">
        <w:t xml:space="preserve"> </w:t>
      </w:r>
      <w:bookmarkEnd w:id="31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FC33D1" w:rsidRPr="00A343BF" w14:paraId="5B81E0AB" w14:textId="77777777" w:rsidTr="00B66595">
        <w:trPr>
          <w:cantSplit/>
        </w:trPr>
        <w:tc>
          <w:tcPr>
            <w:tcW w:w="9639" w:type="dxa"/>
            <w:gridSpan w:val="8"/>
            <w:tcBorders>
              <w:bottom w:val="nil"/>
            </w:tcBorders>
            <w:shd w:val="solid" w:color="FFFFFF" w:fill="auto"/>
          </w:tcPr>
          <w:p w14:paraId="585F4FB6" w14:textId="77777777" w:rsidR="00FC33D1" w:rsidRPr="00A343BF" w:rsidRDefault="00FC33D1" w:rsidP="00B66595">
            <w:pPr>
              <w:pStyle w:val="TAL"/>
              <w:jc w:val="center"/>
              <w:rPr>
                <w:b/>
                <w:sz w:val="16"/>
              </w:rPr>
            </w:pPr>
            <w:r w:rsidRPr="00A343BF">
              <w:rPr>
                <w:b/>
              </w:rPr>
              <w:t>Change history</w:t>
            </w:r>
          </w:p>
        </w:tc>
      </w:tr>
      <w:tr w:rsidR="00FC33D1" w:rsidRPr="00A343BF" w14:paraId="6929F94D" w14:textId="77777777" w:rsidTr="00B66595">
        <w:tc>
          <w:tcPr>
            <w:tcW w:w="800" w:type="dxa"/>
            <w:shd w:val="pct10" w:color="auto" w:fill="FFFFFF"/>
          </w:tcPr>
          <w:p w14:paraId="2094DB03" w14:textId="77777777" w:rsidR="00FC33D1" w:rsidRPr="00A343BF" w:rsidRDefault="00FC33D1" w:rsidP="00B66595">
            <w:pPr>
              <w:pStyle w:val="TAL"/>
              <w:rPr>
                <w:b/>
                <w:sz w:val="16"/>
              </w:rPr>
            </w:pPr>
            <w:r w:rsidRPr="00A343BF">
              <w:rPr>
                <w:b/>
                <w:sz w:val="16"/>
              </w:rPr>
              <w:t>Date</w:t>
            </w:r>
          </w:p>
        </w:tc>
        <w:tc>
          <w:tcPr>
            <w:tcW w:w="800" w:type="dxa"/>
            <w:shd w:val="pct10" w:color="auto" w:fill="FFFFFF"/>
          </w:tcPr>
          <w:p w14:paraId="09A2C23B" w14:textId="77777777" w:rsidR="00FC33D1" w:rsidRPr="00A343BF" w:rsidRDefault="00FC33D1" w:rsidP="00B66595">
            <w:pPr>
              <w:pStyle w:val="TAL"/>
              <w:rPr>
                <w:b/>
                <w:sz w:val="16"/>
              </w:rPr>
            </w:pPr>
            <w:r w:rsidRPr="00A343BF">
              <w:rPr>
                <w:b/>
                <w:sz w:val="16"/>
              </w:rPr>
              <w:t>Meeting</w:t>
            </w:r>
          </w:p>
        </w:tc>
        <w:tc>
          <w:tcPr>
            <w:tcW w:w="1094" w:type="dxa"/>
            <w:shd w:val="pct10" w:color="auto" w:fill="FFFFFF"/>
          </w:tcPr>
          <w:p w14:paraId="4402177E" w14:textId="77777777" w:rsidR="00FC33D1" w:rsidRPr="00A343BF" w:rsidRDefault="00FC33D1" w:rsidP="00B66595">
            <w:pPr>
              <w:pStyle w:val="TAL"/>
              <w:rPr>
                <w:b/>
                <w:sz w:val="16"/>
              </w:rPr>
            </w:pPr>
            <w:r w:rsidRPr="00A343BF">
              <w:rPr>
                <w:b/>
                <w:sz w:val="16"/>
              </w:rPr>
              <w:t>TDoc</w:t>
            </w:r>
          </w:p>
        </w:tc>
        <w:tc>
          <w:tcPr>
            <w:tcW w:w="425" w:type="dxa"/>
            <w:shd w:val="pct10" w:color="auto" w:fill="FFFFFF"/>
          </w:tcPr>
          <w:p w14:paraId="1F4C103F" w14:textId="77777777" w:rsidR="00FC33D1" w:rsidRPr="00A343BF" w:rsidRDefault="00FC33D1" w:rsidP="00B66595">
            <w:pPr>
              <w:pStyle w:val="TAL"/>
              <w:rPr>
                <w:b/>
                <w:sz w:val="16"/>
              </w:rPr>
            </w:pPr>
            <w:r w:rsidRPr="00A343BF">
              <w:rPr>
                <w:b/>
                <w:sz w:val="16"/>
              </w:rPr>
              <w:t>CR</w:t>
            </w:r>
          </w:p>
        </w:tc>
        <w:tc>
          <w:tcPr>
            <w:tcW w:w="425" w:type="dxa"/>
            <w:shd w:val="pct10" w:color="auto" w:fill="FFFFFF"/>
          </w:tcPr>
          <w:p w14:paraId="441801B3" w14:textId="77777777" w:rsidR="00FC33D1" w:rsidRPr="00A343BF" w:rsidRDefault="00FC33D1" w:rsidP="00B66595">
            <w:pPr>
              <w:pStyle w:val="TAL"/>
              <w:rPr>
                <w:b/>
                <w:sz w:val="16"/>
              </w:rPr>
            </w:pPr>
            <w:r w:rsidRPr="00A343BF">
              <w:rPr>
                <w:b/>
                <w:sz w:val="16"/>
              </w:rPr>
              <w:t>Rev</w:t>
            </w:r>
          </w:p>
        </w:tc>
        <w:tc>
          <w:tcPr>
            <w:tcW w:w="425" w:type="dxa"/>
            <w:shd w:val="pct10" w:color="auto" w:fill="FFFFFF"/>
          </w:tcPr>
          <w:p w14:paraId="68060E6F" w14:textId="77777777" w:rsidR="00FC33D1" w:rsidRPr="00A343BF" w:rsidRDefault="00FC33D1" w:rsidP="00B66595">
            <w:pPr>
              <w:pStyle w:val="TAL"/>
              <w:rPr>
                <w:b/>
                <w:sz w:val="16"/>
              </w:rPr>
            </w:pPr>
            <w:r w:rsidRPr="00A343BF">
              <w:rPr>
                <w:b/>
                <w:sz w:val="16"/>
              </w:rPr>
              <w:t>Cat</w:t>
            </w:r>
          </w:p>
        </w:tc>
        <w:tc>
          <w:tcPr>
            <w:tcW w:w="4962" w:type="dxa"/>
            <w:shd w:val="pct10" w:color="auto" w:fill="FFFFFF"/>
          </w:tcPr>
          <w:p w14:paraId="4B64B36E" w14:textId="77777777" w:rsidR="00FC33D1" w:rsidRPr="00A343BF" w:rsidRDefault="00FC33D1" w:rsidP="00B66595">
            <w:pPr>
              <w:pStyle w:val="TAL"/>
              <w:rPr>
                <w:b/>
                <w:sz w:val="16"/>
              </w:rPr>
            </w:pPr>
            <w:r w:rsidRPr="00A343BF">
              <w:rPr>
                <w:b/>
                <w:sz w:val="16"/>
              </w:rPr>
              <w:t>Subject/Comment</w:t>
            </w:r>
          </w:p>
        </w:tc>
        <w:tc>
          <w:tcPr>
            <w:tcW w:w="708" w:type="dxa"/>
            <w:shd w:val="pct10" w:color="auto" w:fill="FFFFFF"/>
          </w:tcPr>
          <w:p w14:paraId="71446D82" w14:textId="77777777" w:rsidR="00FC33D1" w:rsidRPr="00A343BF" w:rsidRDefault="00FC33D1" w:rsidP="00B66595">
            <w:pPr>
              <w:pStyle w:val="TAL"/>
              <w:rPr>
                <w:b/>
                <w:sz w:val="16"/>
              </w:rPr>
            </w:pPr>
            <w:r w:rsidRPr="00A343BF">
              <w:rPr>
                <w:b/>
                <w:sz w:val="16"/>
              </w:rPr>
              <w:t>New version</w:t>
            </w:r>
          </w:p>
        </w:tc>
      </w:tr>
      <w:tr w:rsidR="00FC33D1" w:rsidRPr="00A343BF" w14:paraId="60F9A2FE" w14:textId="77777777" w:rsidTr="00B66595">
        <w:tc>
          <w:tcPr>
            <w:tcW w:w="800" w:type="dxa"/>
            <w:shd w:val="solid" w:color="FFFFFF" w:fill="auto"/>
          </w:tcPr>
          <w:p w14:paraId="0A4E0087" w14:textId="77777777" w:rsidR="00FC33D1" w:rsidRPr="00A343BF" w:rsidRDefault="00FC33D1" w:rsidP="002F352F">
            <w:pPr>
              <w:pStyle w:val="TAC"/>
              <w:rPr>
                <w:sz w:val="16"/>
                <w:szCs w:val="16"/>
              </w:rPr>
            </w:pPr>
            <w:r w:rsidRPr="00A343BF">
              <w:rPr>
                <w:sz w:val="16"/>
                <w:szCs w:val="16"/>
              </w:rPr>
              <w:t>2018-</w:t>
            </w:r>
            <w:r w:rsidR="00D14636" w:rsidRPr="00A343BF">
              <w:rPr>
                <w:sz w:val="16"/>
                <w:szCs w:val="16"/>
              </w:rPr>
              <w:t>0</w:t>
            </w:r>
            <w:r w:rsidR="005D601B" w:rsidRPr="00A343BF">
              <w:rPr>
                <w:sz w:val="16"/>
                <w:szCs w:val="16"/>
              </w:rPr>
              <w:t>9</w:t>
            </w:r>
          </w:p>
        </w:tc>
        <w:tc>
          <w:tcPr>
            <w:tcW w:w="800" w:type="dxa"/>
            <w:shd w:val="solid" w:color="FFFFFF" w:fill="auto"/>
          </w:tcPr>
          <w:p w14:paraId="6D76F0B0" w14:textId="77777777" w:rsidR="00FC33D1" w:rsidRPr="00A343BF" w:rsidRDefault="00FC33D1" w:rsidP="005F52C6">
            <w:pPr>
              <w:pStyle w:val="TAC"/>
              <w:rPr>
                <w:sz w:val="16"/>
                <w:szCs w:val="16"/>
              </w:rPr>
            </w:pPr>
          </w:p>
        </w:tc>
        <w:tc>
          <w:tcPr>
            <w:tcW w:w="1094" w:type="dxa"/>
            <w:shd w:val="solid" w:color="FFFFFF" w:fill="auto"/>
          </w:tcPr>
          <w:p w14:paraId="06FC923E" w14:textId="77777777" w:rsidR="00FC33D1" w:rsidRPr="00A343BF" w:rsidRDefault="00FC33D1" w:rsidP="00B66595">
            <w:pPr>
              <w:pStyle w:val="TAC"/>
              <w:rPr>
                <w:sz w:val="16"/>
                <w:szCs w:val="16"/>
              </w:rPr>
            </w:pPr>
          </w:p>
        </w:tc>
        <w:tc>
          <w:tcPr>
            <w:tcW w:w="425" w:type="dxa"/>
            <w:shd w:val="solid" w:color="FFFFFF" w:fill="auto"/>
          </w:tcPr>
          <w:p w14:paraId="22830335" w14:textId="77777777" w:rsidR="00FC33D1" w:rsidRPr="00A343BF" w:rsidRDefault="00FC33D1" w:rsidP="00B66595">
            <w:pPr>
              <w:pStyle w:val="TAL"/>
              <w:rPr>
                <w:sz w:val="16"/>
                <w:szCs w:val="16"/>
              </w:rPr>
            </w:pPr>
          </w:p>
        </w:tc>
        <w:tc>
          <w:tcPr>
            <w:tcW w:w="425" w:type="dxa"/>
            <w:shd w:val="solid" w:color="FFFFFF" w:fill="auto"/>
          </w:tcPr>
          <w:p w14:paraId="171EC1F4" w14:textId="77777777" w:rsidR="00FC33D1" w:rsidRPr="00A343BF" w:rsidRDefault="00FC33D1" w:rsidP="00B66595">
            <w:pPr>
              <w:pStyle w:val="TAR"/>
              <w:rPr>
                <w:sz w:val="16"/>
                <w:szCs w:val="16"/>
              </w:rPr>
            </w:pPr>
          </w:p>
        </w:tc>
        <w:tc>
          <w:tcPr>
            <w:tcW w:w="425" w:type="dxa"/>
            <w:shd w:val="solid" w:color="FFFFFF" w:fill="auto"/>
          </w:tcPr>
          <w:p w14:paraId="12035BE0" w14:textId="77777777" w:rsidR="00FC33D1" w:rsidRPr="00A343BF" w:rsidRDefault="00FC33D1" w:rsidP="00B66595">
            <w:pPr>
              <w:pStyle w:val="TAC"/>
              <w:rPr>
                <w:sz w:val="16"/>
                <w:szCs w:val="16"/>
              </w:rPr>
            </w:pPr>
          </w:p>
        </w:tc>
        <w:tc>
          <w:tcPr>
            <w:tcW w:w="4962" w:type="dxa"/>
            <w:shd w:val="solid" w:color="FFFFFF" w:fill="auto"/>
          </w:tcPr>
          <w:p w14:paraId="25E856A0" w14:textId="77777777" w:rsidR="00FC33D1" w:rsidRPr="00A343BF" w:rsidRDefault="001663A3" w:rsidP="00B66595">
            <w:pPr>
              <w:pStyle w:val="TAL"/>
              <w:rPr>
                <w:sz w:val="16"/>
                <w:szCs w:val="16"/>
              </w:rPr>
            </w:pPr>
            <w:r w:rsidRPr="00A343BF">
              <w:rPr>
                <w:sz w:val="16"/>
                <w:szCs w:val="16"/>
              </w:rPr>
              <w:t>Skeleton</w:t>
            </w:r>
          </w:p>
        </w:tc>
        <w:tc>
          <w:tcPr>
            <w:tcW w:w="708" w:type="dxa"/>
            <w:shd w:val="solid" w:color="FFFFFF" w:fill="auto"/>
          </w:tcPr>
          <w:p w14:paraId="5D4FFF15" w14:textId="77777777" w:rsidR="00FC33D1" w:rsidRPr="00A343BF" w:rsidRDefault="00FC33D1" w:rsidP="002F352F">
            <w:pPr>
              <w:pStyle w:val="TAC"/>
              <w:rPr>
                <w:sz w:val="16"/>
                <w:szCs w:val="16"/>
              </w:rPr>
            </w:pPr>
            <w:r w:rsidRPr="00A343BF">
              <w:rPr>
                <w:sz w:val="16"/>
                <w:szCs w:val="16"/>
              </w:rPr>
              <w:t>0.0.0</w:t>
            </w:r>
          </w:p>
        </w:tc>
      </w:tr>
      <w:tr w:rsidR="005D601B" w:rsidRPr="00A343BF" w14:paraId="096A8A10" w14:textId="77777777" w:rsidTr="00B66595">
        <w:tc>
          <w:tcPr>
            <w:tcW w:w="800" w:type="dxa"/>
            <w:shd w:val="solid" w:color="FFFFFF" w:fill="auto"/>
          </w:tcPr>
          <w:p w14:paraId="63EEC65C" w14:textId="77777777" w:rsidR="005D601B" w:rsidRPr="00A343BF" w:rsidRDefault="005D601B" w:rsidP="005D601B">
            <w:pPr>
              <w:pStyle w:val="TAC"/>
              <w:rPr>
                <w:sz w:val="16"/>
                <w:szCs w:val="16"/>
              </w:rPr>
            </w:pPr>
            <w:r w:rsidRPr="00A343BF">
              <w:rPr>
                <w:sz w:val="16"/>
                <w:szCs w:val="16"/>
              </w:rPr>
              <w:t>2018-10</w:t>
            </w:r>
          </w:p>
        </w:tc>
        <w:tc>
          <w:tcPr>
            <w:tcW w:w="800" w:type="dxa"/>
            <w:shd w:val="solid" w:color="FFFFFF" w:fill="auto"/>
          </w:tcPr>
          <w:p w14:paraId="5A3C9A53" w14:textId="77777777" w:rsidR="005D601B" w:rsidRPr="00A343BF" w:rsidRDefault="005D601B" w:rsidP="005D601B">
            <w:pPr>
              <w:pStyle w:val="TAC"/>
              <w:rPr>
                <w:sz w:val="16"/>
                <w:szCs w:val="16"/>
              </w:rPr>
            </w:pPr>
            <w:r w:rsidRPr="00A343BF">
              <w:rPr>
                <w:sz w:val="16"/>
                <w:szCs w:val="16"/>
              </w:rPr>
              <w:t>SA5#121</w:t>
            </w:r>
          </w:p>
        </w:tc>
        <w:tc>
          <w:tcPr>
            <w:tcW w:w="1094" w:type="dxa"/>
            <w:shd w:val="solid" w:color="FFFFFF" w:fill="auto"/>
          </w:tcPr>
          <w:p w14:paraId="61F9595D" w14:textId="77777777" w:rsidR="00D14636" w:rsidRPr="00A343BF" w:rsidRDefault="005D601B" w:rsidP="00D14636">
            <w:pPr>
              <w:pStyle w:val="TAC"/>
              <w:rPr>
                <w:sz w:val="16"/>
                <w:szCs w:val="16"/>
              </w:rPr>
            </w:pPr>
            <w:r w:rsidRPr="00A343BF">
              <w:rPr>
                <w:sz w:val="16"/>
                <w:szCs w:val="16"/>
              </w:rPr>
              <w:t>S5-</w:t>
            </w:r>
            <w:r w:rsidR="00D14636" w:rsidRPr="00A343BF">
              <w:rPr>
                <w:sz w:val="16"/>
                <w:szCs w:val="16"/>
              </w:rPr>
              <w:t>186398</w:t>
            </w:r>
          </w:p>
          <w:p w14:paraId="35E61E40" w14:textId="77777777" w:rsidR="005D601B" w:rsidRPr="00A343BF" w:rsidRDefault="00D14636" w:rsidP="00E038F9">
            <w:pPr>
              <w:pStyle w:val="TAC"/>
              <w:rPr>
                <w:sz w:val="16"/>
                <w:szCs w:val="16"/>
              </w:rPr>
            </w:pPr>
            <w:r w:rsidRPr="00A343BF">
              <w:rPr>
                <w:sz w:val="16"/>
                <w:szCs w:val="16"/>
              </w:rPr>
              <w:t>S5-186468</w:t>
            </w:r>
          </w:p>
        </w:tc>
        <w:tc>
          <w:tcPr>
            <w:tcW w:w="425" w:type="dxa"/>
            <w:shd w:val="solid" w:color="FFFFFF" w:fill="auto"/>
          </w:tcPr>
          <w:p w14:paraId="58235271" w14:textId="77777777" w:rsidR="005D601B" w:rsidRPr="00A343BF" w:rsidRDefault="005D601B" w:rsidP="005D601B">
            <w:pPr>
              <w:pStyle w:val="TAL"/>
              <w:rPr>
                <w:sz w:val="16"/>
                <w:szCs w:val="16"/>
              </w:rPr>
            </w:pPr>
          </w:p>
        </w:tc>
        <w:tc>
          <w:tcPr>
            <w:tcW w:w="425" w:type="dxa"/>
            <w:shd w:val="solid" w:color="FFFFFF" w:fill="auto"/>
          </w:tcPr>
          <w:p w14:paraId="5E1EA70B" w14:textId="77777777" w:rsidR="005D601B" w:rsidRPr="00A343BF" w:rsidRDefault="005D601B" w:rsidP="005D601B">
            <w:pPr>
              <w:pStyle w:val="TAR"/>
              <w:rPr>
                <w:sz w:val="16"/>
                <w:szCs w:val="16"/>
              </w:rPr>
            </w:pPr>
          </w:p>
        </w:tc>
        <w:tc>
          <w:tcPr>
            <w:tcW w:w="425" w:type="dxa"/>
            <w:shd w:val="solid" w:color="FFFFFF" w:fill="auto"/>
          </w:tcPr>
          <w:p w14:paraId="58FB43B6" w14:textId="77777777" w:rsidR="005D601B" w:rsidRPr="00A343BF" w:rsidRDefault="005D601B" w:rsidP="005D601B">
            <w:pPr>
              <w:pStyle w:val="TAC"/>
              <w:rPr>
                <w:sz w:val="16"/>
                <w:szCs w:val="16"/>
              </w:rPr>
            </w:pPr>
          </w:p>
        </w:tc>
        <w:tc>
          <w:tcPr>
            <w:tcW w:w="4962" w:type="dxa"/>
            <w:shd w:val="solid" w:color="FFFFFF" w:fill="auto"/>
          </w:tcPr>
          <w:p w14:paraId="3A617A7A" w14:textId="77777777" w:rsidR="005D601B" w:rsidRPr="00A343BF" w:rsidRDefault="005D601B" w:rsidP="005D601B">
            <w:pPr>
              <w:pStyle w:val="TAL"/>
              <w:rPr>
                <w:sz w:val="16"/>
                <w:szCs w:val="16"/>
              </w:rPr>
            </w:pPr>
            <w:r w:rsidRPr="00A343BF">
              <w:rPr>
                <w:sz w:val="16"/>
                <w:szCs w:val="16"/>
              </w:rPr>
              <w:t>Upda</w:t>
            </w:r>
            <w:r w:rsidR="00D14636" w:rsidRPr="00A343BF">
              <w:rPr>
                <w:sz w:val="16"/>
                <w:szCs w:val="16"/>
              </w:rPr>
              <w:t>t</w:t>
            </w:r>
            <w:r w:rsidRPr="00A343BF">
              <w:rPr>
                <w:sz w:val="16"/>
                <w:szCs w:val="16"/>
              </w:rPr>
              <w:t>e to implement the agreed pCRs</w:t>
            </w:r>
            <w:r w:rsidR="00FC4CF4">
              <w:rPr>
                <w:sz w:val="16"/>
                <w:szCs w:val="16"/>
              </w:rPr>
              <w:t xml:space="preserve"> </w:t>
            </w:r>
            <w:r w:rsidRPr="00A343BF">
              <w:rPr>
                <w:sz w:val="16"/>
                <w:szCs w:val="16"/>
              </w:rPr>
              <w:t>in SA5</w:t>
            </w:r>
            <w:r w:rsidR="00D14636" w:rsidRPr="00A343BF">
              <w:rPr>
                <w:sz w:val="16"/>
                <w:szCs w:val="16"/>
              </w:rPr>
              <w:t>#</w:t>
            </w:r>
            <w:r w:rsidRPr="00A343BF">
              <w:rPr>
                <w:sz w:val="16"/>
                <w:szCs w:val="16"/>
              </w:rPr>
              <w:t>121:</w:t>
            </w:r>
          </w:p>
          <w:p w14:paraId="48A48099" w14:textId="77777777" w:rsidR="005D601B" w:rsidRPr="00A343BF" w:rsidRDefault="005D601B" w:rsidP="005D601B">
            <w:pPr>
              <w:pStyle w:val="TAL"/>
              <w:rPr>
                <w:sz w:val="16"/>
                <w:szCs w:val="16"/>
              </w:rPr>
            </w:pPr>
            <w:r w:rsidRPr="00A343BF">
              <w:rPr>
                <w:sz w:val="16"/>
                <w:szCs w:val="16"/>
              </w:rPr>
              <w:t>S5-186</w:t>
            </w:r>
            <w:r w:rsidRPr="00A343BF">
              <w:rPr>
                <w:rFonts w:hint="eastAsia"/>
                <w:sz w:val="16"/>
                <w:szCs w:val="16"/>
              </w:rPr>
              <w:t>398</w:t>
            </w:r>
            <w:r w:rsidR="00FC4CF4">
              <w:rPr>
                <w:rFonts w:hint="eastAsia"/>
                <w:sz w:val="16"/>
                <w:szCs w:val="16"/>
              </w:rPr>
              <w:t xml:space="preserve"> </w:t>
            </w:r>
            <w:r w:rsidRPr="00A343BF">
              <w:rPr>
                <w:rFonts w:hint="eastAsia"/>
                <w:sz w:val="16"/>
                <w:szCs w:val="16"/>
              </w:rPr>
              <w:t> pCR 28.311 Add Sco</w:t>
            </w:r>
            <w:r w:rsidRPr="00A343BF">
              <w:rPr>
                <w:sz w:val="16"/>
                <w:szCs w:val="16"/>
              </w:rPr>
              <w:t>pe</w:t>
            </w:r>
          </w:p>
          <w:p w14:paraId="69E64519" w14:textId="77777777" w:rsidR="005D601B" w:rsidRPr="00A343BF" w:rsidRDefault="005D601B" w:rsidP="005D601B">
            <w:pPr>
              <w:pStyle w:val="TAL"/>
              <w:rPr>
                <w:sz w:val="16"/>
                <w:szCs w:val="16"/>
              </w:rPr>
            </w:pPr>
            <w:r w:rsidRPr="00A343BF">
              <w:rPr>
                <w:sz w:val="16"/>
                <w:szCs w:val="16"/>
              </w:rPr>
              <w:t>S5-186468</w:t>
            </w:r>
            <w:r w:rsidR="00FC4CF4">
              <w:rPr>
                <w:sz w:val="16"/>
                <w:szCs w:val="16"/>
              </w:rPr>
              <w:t xml:space="preserve"> </w:t>
            </w:r>
            <w:r w:rsidRPr="00A343BF">
              <w:rPr>
                <w:sz w:val="16"/>
                <w:szCs w:val="16"/>
              </w:rPr>
              <w:t xml:space="preserve"> Rel-16 draft TS Skeleton 28.311</w:t>
            </w:r>
          </w:p>
        </w:tc>
        <w:tc>
          <w:tcPr>
            <w:tcW w:w="708" w:type="dxa"/>
            <w:shd w:val="solid" w:color="FFFFFF" w:fill="auto"/>
          </w:tcPr>
          <w:p w14:paraId="41F5AFEA" w14:textId="77777777" w:rsidR="005D601B" w:rsidRPr="00A343BF" w:rsidRDefault="005D601B" w:rsidP="005D601B">
            <w:pPr>
              <w:pStyle w:val="TAC"/>
              <w:rPr>
                <w:sz w:val="16"/>
                <w:szCs w:val="16"/>
              </w:rPr>
            </w:pPr>
            <w:r w:rsidRPr="00A343BF">
              <w:rPr>
                <w:sz w:val="16"/>
                <w:szCs w:val="16"/>
              </w:rPr>
              <w:t>0.1.0</w:t>
            </w:r>
          </w:p>
        </w:tc>
      </w:tr>
      <w:tr w:rsidR="00D14636" w:rsidRPr="00A343BF" w14:paraId="5C374D48" w14:textId="77777777" w:rsidTr="00B66595">
        <w:tc>
          <w:tcPr>
            <w:tcW w:w="800" w:type="dxa"/>
            <w:shd w:val="solid" w:color="FFFFFF" w:fill="auto"/>
          </w:tcPr>
          <w:p w14:paraId="573F4A6C" w14:textId="77777777" w:rsidR="00D14636" w:rsidRPr="00A343BF" w:rsidRDefault="00B927E4" w:rsidP="005D601B">
            <w:pPr>
              <w:pStyle w:val="TAC"/>
              <w:rPr>
                <w:rFonts w:hint="eastAsia"/>
                <w:sz w:val="16"/>
                <w:szCs w:val="16"/>
                <w:lang w:eastAsia="zh-CN"/>
              </w:rPr>
            </w:pPr>
            <w:r w:rsidRPr="00A343BF">
              <w:rPr>
                <w:rFonts w:hint="eastAsia"/>
                <w:sz w:val="16"/>
                <w:szCs w:val="16"/>
                <w:lang w:eastAsia="zh-CN"/>
              </w:rPr>
              <w:t>2018-11</w:t>
            </w:r>
          </w:p>
        </w:tc>
        <w:tc>
          <w:tcPr>
            <w:tcW w:w="800" w:type="dxa"/>
            <w:shd w:val="solid" w:color="FFFFFF" w:fill="auto"/>
          </w:tcPr>
          <w:p w14:paraId="3216FD6F" w14:textId="77777777" w:rsidR="00D14636" w:rsidRPr="00A343BF" w:rsidRDefault="00B927E4" w:rsidP="00C77C02">
            <w:pPr>
              <w:pStyle w:val="TAC"/>
              <w:rPr>
                <w:rFonts w:hint="eastAsia"/>
                <w:sz w:val="16"/>
                <w:szCs w:val="16"/>
                <w:lang w:eastAsia="zh-CN"/>
              </w:rPr>
            </w:pPr>
            <w:r w:rsidRPr="00A343BF">
              <w:rPr>
                <w:sz w:val="16"/>
                <w:szCs w:val="16"/>
              </w:rPr>
              <w:t>SA5#</w:t>
            </w:r>
            <w:r w:rsidR="00C77C02" w:rsidRPr="00A343BF">
              <w:rPr>
                <w:sz w:val="16"/>
                <w:szCs w:val="16"/>
              </w:rPr>
              <w:t>12</w:t>
            </w:r>
            <w:r w:rsidR="00C77C02" w:rsidRPr="00A343BF">
              <w:rPr>
                <w:rFonts w:hint="eastAsia"/>
                <w:sz w:val="16"/>
                <w:szCs w:val="16"/>
                <w:lang w:eastAsia="zh-CN"/>
              </w:rPr>
              <w:t>2</w:t>
            </w:r>
          </w:p>
        </w:tc>
        <w:tc>
          <w:tcPr>
            <w:tcW w:w="1094" w:type="dxa"/>
            <w:shd w:val="solid" w:color="FFFFFF" w:fill="auto"/>
          </w:tcPr>
          <w:p w14:paraId="370549E4" w14:textId="77777777" w:rsidR="00B927E4" w:rsidRPr="00A343BF" w:rsidRDefault="00B927E4" w:rsidP="00B927E4">
            <w:pPr>
              <w:pStyle w:val="TAC"/>
              <w:rPr>
                <w:rFonts w:hint="eastAsia"/>
                <w:sz w:val="16"/>
                <w:szCs w:val="16"/>
                <w:lang w:eastAsia="zh-CN"/>
              </w:rPr>
            </w:pPr>
            <w:r w:rsidRPr="00A343BF">
              <w:rPr>
                <w:sz w:val="16"/>
                <w:szCs w:val="16"/>
              </w:rPr>
              <w:t>S5-18</w:t>
            </w:r>
            <w:r w:rsidRPr="00A343BF">
              <w:rPr>
                <w:rFonts w:hint="eastAsia"/>
                <w:sz w:val="16"/>
                <w:szCs w:val="16"/>
                <w:lang w:eastAsia="zh-CN"/>
              </w:rPr>
              <w:t>7385</w:t>
            </w:r>
          </w:p>
          <w:p w14:paraId="60F07D01" w14:textId="77777777" w:rsidR="00D14636" w:rsidRPr="00A343BF" w:rsidRDefault="00B927E4" w:rsidP="00B927E4">
            <w:pPr>
              <w:pStyle w:val="TAC"/>
              <w:rPr>
                <w:rFonts w:hint="eastAsia"/>
                <w:sz w:val="16"/>
                <w:szCs w:val="16"/>
                <w:lang w:eastAsia="zh-CN"/>
              </w:rPr>
            </w:pPr>
            <w:r w:rsidRPr="00A343BF">
              <w:rPr>
                <w:sz w:val="16"/>
                <w:szCs w:val="16"/>
              </w:rPr>
              <w:t>S5-18</w:t>
            </w:r>
            <w:r w:rsidRPr="00A343BF">
              <w:rPr>
                <w:rFonts w:hint="eastAsia"/>
                <w:sz w:val="16"/>
                <w:szCs w:val="16"/>
                <w:lang w:eastAsia="zh-CN"/>
              </w:rPr>
              <w:t>7386</w:t>
            </w:r>
          </w:p>
        </w:tc>
        <w:tc>
          <w:tcPr>
            <w:tcW w:w="425" w:type="dxa"/>
            <w:shd w:val="solid" w:color="FFFFFF" w:fill="auto"/>
          </w:tcPr>
          <w:p w14:paraId="04F86CA7" w14:textId="77777777" w:rsidR="00D14636" w:rsidRPr="00A343BF" w:rsidRDefault="00D14636" w:rsidP="005D601B">
            <w:pPr>
              <w:pStyle w:val="TAL"/>
              <w:rPr>
                <w:sz w:val="16"/>
                <w:szCs w:val="16"/>
              </w:rPr>
            </w:pPr>
          </w:p>
        </w:tc>
        <w:tc>
          <w:tcPr>
            <w:tcW w:w="425" w:type="dxa"/>
            <w:shd w:val="solid" w:color="FFFFFF" w:fill="auto"/>
          </w:tcPr>
          <w:p w14:paraId="496CFB9D" w14:textId="77777777" w:rsidR="00D14636" w:rsidRPr="00A343BF" w:rsidRDefault="00D14636" w:rsidP="005D601B">
            <w:pPr>
              <w:pStyle w:val="TAR"/>
              <w:rPr>
                <w:sz w:val="16"/>
                <w:szCs w:val="16"/>
              </w:rPr>
            </w:pPr>
          </w:p>
        </w:tc>
        <w:tc>
          <w:tcPr>
            <w:tcW w:w="425" w:type="dxa"/>
            <w:shd w:val="solid" w:color="FFFFFF" w:fill="auto"/>
          </w:tcPr>
          <w:p w14:paraId="74FD91AB" w14:textId="77777777" w:rsidR="00D14636" w:rsidRPr="00A343BF" w:rsidRDefault="00D14636" w:rsidP="005D601B">
            <w:pPr>
              <w:pStyle w:val="TAC"/>
              <w:rPr>
                <w:sz w:val="16"/>
                <w:szCs w:val="16"/>
              </w:rPr>
            </w:pPr>
          </w:p>
        </w:tc>
        <w:tc>
          <w:tcPr>
            <w:tcW w:w="4962" w:type="dxa"/>
            <w:shd w:val="solid" w:color="FFFFFF" w:fill="auto"/>
          </w:tcPr>
          <w:p w14:paraId="3ECA52F2" w14:textId="77777777" w:rsidR="005934E6" w:rsidRPr="00A343BF" w:rsidRDefault="005934E6" w:rsidP="005934E6">
            <w:pPr>
              <w:pStyle w:val="TAL"/>
              <w:rPr>
                <w:sz w:val="16"/>
                <w:szCs w:val="16"/>
              </w:rPr>
            </w:pPr>
            <w:r w:rsidRPr="00A343BF">
              <w:rPr>
                <w:sz w:val="16"/>
                <w:szCs w:val="16"/>
              </w:rPr>
              <w:t>Update to implement the agreed pCRs</w:t>
            </w:r>
            <w:r w:rsidR="00FC4CF4">
              <w:rPr>
                <w:sz w:val="16"/>
                <w:szCs w:val="16"/>
              </w:rPr>
              <w:t xml:space="preserve"> </w:t>
            </w:r>
            <w:r w:rsidRPr="00A343BF">
              <w:rPr>
                <w:sz w:val="16"/>
                <w:szCs w:val="16"/>
              </w:rPr>
              <w:t>in SA5#</w:t>
            </w:r>
            <w:r w:rsidR="00C77C02" w:rsidRPr="00A343BF">
              <w:rPr>
                <w:sz w:val="16"/>
                <w:szCs w:val="16"/>
              </w:rPr>
              <w:t>12</w:t>
            </w:r>
            <w:r w:rsidR="00C77C02" w:rsidRPr="00A343BF">
              <w:rPr>
                <w:rFonts w:hint="eastAsia"/>
                <w:sz w:val="16"/>
                <w:szCs w:val="16"/>
                <w:lang w:eastAsia="zh-CN"/>
              </w:rPr>
              <w:t>2</w:t>
            </w:r>
            <w:r w:rsidRPr="00A343BF">
              <w:rPr>
                <w:sz w:val="16"/>
                <w:szCs w:val="16"/>
              </w:rPr>
              <w:t>:</w:t>
            </w:r>
          </w:p>
          <w:p w14:paraId="72DCD146" w14:textId="77777777" w:rsidR="00E01F8E" w:rsidRPr="00A343BF" w:rsidRDefault="005934E6" w:rsidP="005934E6">
            <w:pPr>
              <w:pStyle w:val="TAL"/>
              <w:rPr>
                <w:rFonts w:hint="eastAsia"/>
                <w:sz w:val="16"/>
                <w:szCs w:val="16"/>
                <w:lang w:eastAsia="zh-CN"/>
              </w:rPr>
            </w:pPr>
            <w:r w:rsidRPr="00A343BF">
              <w:rPr>
                <w:sz w:val="16"/>
                <w:szCs w:val="16"/>
              </w:rPr>
              <w:t>S5-18</w:t>
            </w:r>
            <w:r w:rsidRPr="00A343BF">
              <w:rPr>
                <w:rFonts w:hint="eastAsia"/>
                <w:sz w:val="16"/>
                <w:szCs w:val="16"/>
                <w:lang w:eastAsia="zh-CN"/>
              </w:rPr>
              <w:t>7385</w:t>
            </w:r>
            <w:r w:rsidR="00FC4CF4">
              <w:rPr>
                <w:rFonts w:hint="eastAsia"/>
                <w:sz w:val="16"/>
                <w:szCs w:val="16"/>
              </w:rPr>
              <w:t xml:space="preserve"> </w:t>
            </w:r>
            <w:r w:rsidRPr="00A343BF">
              <w:rPr>
                <w:rFonts w:hint="eastAsia"/>
                <w:sz w:val="16"/>
                <w:szCs w:val="16"/>
              </w:rPr>
              <w:t> </w:t>
            </w:r>
            <w:r w:rsidR="00E01F8E" w:rsidRPr="00A343BF">
              <w:rPr>
                <w:sz w:val="16"/>
                <w:szCs w:val="16"/>
              </w:rPr>
              <w:t xml:space="preserve">Add Policy management architecture </w:t>
            </w:r>
          </w:p>
          <w:p w14:paraId="1C554F96" w14:textId="77777777" w:rsidR="00D14636" w:rsidRPr="00A343BF" w:rsidRDefault="005934E6" w:rsidP="005934E6">
            <w:pPr>
              <w:pStyle w:val="TAL"/>
              <w:rPr>
                <w:sz w:val="16"/>
                <w:szCs w:val="16"/>
              </w:rPr>
            </w:pPr>
            <w:r w:rsidRPr="00A343BF">
              <w:rPr>
                <w:sz w:val="16"/>
                <w:szCs w:val="16"/>
              </w:rPr>
              <w:t>S5-18</w:t>
            </w:r>
            <w:r w:rsidRPr="00A343BF">
              <w:rPr>
                <w:rFonts w:hint="eastAsia"/>
                <w:sz w:val="16"/>
                <w:szCs w:val="16"/>
                <w:lang w:eastAsia="zh-CN"/>
              </w:rPr>
              <w:t>7386</w:t>
            </w:r>
            <w:r w:rsidR="00FC4CF4">
              <w:rPr>
                <w:sz w:val="16"/>
                <w:szCs w:val="16"/>
              </w:rPr>
              <w:t xml:space="preserve"> </w:t>
            </w:r>
            <w:r w:rsidRPr="00A343BF">
              <w:rPr>
                <w:sz w:val="16"/>
                <w:szCs w:val="16"/>
              </w:rPr>
              <w:t xml:space="preserve"> </w:t>
            </w:r>
            <w:r w:rsidR="00E01F8E" w:rsidRPr="00A343BF">
              <w:rPr>
                <w:sz w:val="16"/>
                <w:szCs w:val="16"/>
              </w:rPr>
              <w:t>Add Business level requirements</w:t>
            </w:r>
          </w:p>
        </w:tc>
        <w:tc>
          <w:tcPr>
            <w:tcW w:w="708" w:type="dxa"/>
            <w:shd w:val="solid" w:color="FFFFFF" w:fill="auto"/>
          </w:tcPr>
          <w:p w14:paraId="0FDAE95D" w14:textId="77777777" w:rsidR="00D14636" w:rsidRPr="00A343BF" w:rsidRDefault="005934E6" w:rsidP="005D601B">
            <w:pPr>
              <w:pStyle w:val="TAC"/>
              <w:rPr>
                <w:rFonts w:hint="eastAsia"/>
                <w:sz w:val="16"/>
                <w:szCs w:val="16"/>
                <w:lang w:eastAsia="zh-CN"/>
              </w:rPr>
            </w:pPr>
            <w:r w:rsidRPr="00A343BF">
              <w:rPr>
                <w:rFonts w:hint="eastAsia"/>
                <w:sz w:val="16"/>
                <w:szCs w:val="16"/>
                <w:lang w:eastAsia="zh-CN"/>
              </w:rPr>
              <w:t>0.2.0</w:t>
            </w:r>
          </w:p>
        </w:tc>
      </w:tr>
      <w:tr w:rsidR="00B927E4" w:rsidRPr="00A343BF" w14:paraId="2318A828" w14:textId="77777777" w:rsidTr="00B66595">
        <w:tc>
          <w:tcPr>
            <w:tcW w:w="800" w:type="dxa"/>
            <w:shd w:val="solid" w:color="FFFFFF" w:fill="auto"/>
          </w:tcPr>
          <w:p w14:paraId="509C9B59" w14:textId="77777777" w:rsidR="00B927E4" w:rsidRPr="00A343BF" w:rsidRDefault="00C77C02" w:rsidP="005D601B">
            <w:pPr>
              <w:pStyle w:val="TAC"/>
              <w:rPr>
                <w:rFonts w:hint="eastAsia"/>
                <w:sz w:val="16"/>
                <w:szCs w:val="16"/>
                <w:lang w:eastAsia="zh-CN"/>
              </w:rPr>
            </w:pPr>
            <w:r w:rsidRPr="00A343BF">
              <w:rPr>
                <w:rFonts w:hint="eastAsia"/>
                <w:sz w:val="16"/>
                <w:szCs w:val="16"/>
                <w:lang w:eastAsia="zh-CN"/>
              </w:rPr>
              <w:t>2019-0</w:t>
            </w:r>
            <w:r w:rsidR="006E0C8F" w:rsidRPr="00A343BF">
              <w:rPr>
                <w:rFonts w:hint="eastAsia"/>
                <w:sz w:val="16"/>
                <w:szCs w:val="16"/>
                <w:lang w:eastAsia="zh-CN"/>
              </w:rPr>
              <w:t>6</w:t>
            </w:r>
          </w:p>
        </w:tc>
        <w:tc>
          <w:tcPr>
            <w:tcW w:w="800" w:type="dxa"/>
            <w:shd w:val="solid" w:color="FFFFFF" w:fill="auto"/>
          </w:tcPr>
          <w:p w14:paraId="23007728" w14:textId="77777777" w:rsidR="00B927E4" w:rsidRPr="00A343BF" w:rsidRDefault="00C77C02" w:rsidP="005D601B">
            <w:pPr>
              <w:pStyle w:val="TAC"/>
              <w:rPr>
                <w:rFonts w:hint="eastAsia"/>
                <w:sz w:val="16"/>
                <w:szCs w:val="16"/>
                <w:lang w:eastAsia="zh-CN"/>
              </w:rPr>
            </w:pPr>
            <w:r w:rsidRPr="00A343BF">
              <w:rPr>
                <w:rFonts w:hint="eastAsia"/>
                <w:sz w:val="16"/>
                <w:szCs w:val="16"/>
                <w:lang w:eastAsia="zh-CN"/>
              </w:rPr>
              <w:t>SA5#125Adhoc</w:t>
            </w:r>
          </w:p>
        </w:tc>
        <w:tc>
          <w:tcPr>
            <w:tcW w:w="1094" w:type="dxa"/>
            <w:shd w:val="solid" w:color="FFFFFF" w:fill="auto"/>
          </w:tcPr>
          <w:p w14:paraId="63E7FA7E" w14:textId="77777777" w:rsidR="00C77C02" w:rsidRPr="00A343BF" w:rsidRDefault="00C77C02" w:rsidP="00C77C02">
            <w:pPr>
              <w:pStyle w:val="TAC"/>
              <w:rPr>
                <w:rFonts w:hint="eastAsia"/>
                <w:sz w:val="16"/>
                <w:szCs w:val="16"/>
                <w:lang w:eastAsia="zh-CN"/>
              </w:rPr>
            </w:pPr>
            <w:r w:rsidRPr="00A343BF">
              <w:rPr>
                <w:sz w:val="16"/>
                <w:szCs w:val="16"/>
              </w:rPr>
              <w:t>S5-1</w:t>
            </w:r>
            <w:r w:rsidRPr="00A343BF">
              <w:rPr>
                <w:rFonts w:hint="eastAsia"/>
                <w:sz w:val="16"/>
                <w:szCs w:val="16"/>
                <w:lang w:eastAsia="zh-CN"/>
              </w:rPr>
              <w:t>94428</w:t>
            </w:r>
          </w:p>
          <w:p w14:paraId="5581A01E" w14:textId="77777777" w:rsidR="00B927E4" w:rsidRPr="00A343BF" w:rsidRDefault="00C77C02" w:rsidP="00C77C02">
            <w:pPr>
              <w:pStyle w:val="TAC"/>
              <w:rPr>
                <w:rFonts w:hint="eastAsia"/>
                <w:sz w:val="16"/>
                <w:szCs w:val="16"/>
                <w:lang w:eastAsia="zh-CN"/>
              </w:rPr>
            </w:pPr>
            <w:r w:rsidRPr="00A343BF">
              <w:rPr>
                <w:sz w:val="16"/>
                <w:szCs w:val="16"/>
              </w:rPr>
              <w:t>S5-1</w:t>
            </w:r>
            <w:r w:rsidRPr="00A343BF">
              <w:rPr>
                <w:rFonts w:hint="eastAsia"/>
                <w:sz w:val="16"/>
                <w:szCs w:val="16"/>
                <w:lang w:eastAsia="zh-CN"/>
              </w:rPr>
              <w:t>94429</w:t>
            </w:r>
          </w:p>
          <w:p w14:paraId="68E891C3" w14:textId="77777777" w:rsidR="00C77C02" w:rsidRPr="00A343BF" w:rsidRDefault="00C77C02" w:rsidP="00C77C02">
            <w:pPr>
              <w:pStyle w:val="TAC"/>
              <w:rPr>
                <w:rFonts w:hint="eastAsia"/>
                <w:sz w:val="16"/>
                <w:szCs w:val="16"/>
                <w:lang w:eastAsia="zh-CN"/>
              </w:rPr>
            </w:pPr>
            <w:r w:rsidRPr="00A343BF">
              <w:rPr>
                <w:sz w:val="16"/>
                <w:szCs w:val="16"/>
              </w:rPr>
              <w:t>S5-1</w:t>
            </w:r>
            <w:r w:rsidRPr="00A343BF">
              <w:rPr>
                <w:rFonts w:hint="eastAsia"/>
                <w:sz w:val="16"/>
                <w:szCs w:val="16"/>
                <w:lang w:eastAsia="zh-CN"/>
              </w:rPr>
              <w:t>94430</w:t>
            </w:r>
          </w:p>
          <w:p w14:paraId="3D2CD123" w14:textId="77777777" w:rsidR="00C77C02" w:rsidRPr="00A343BF" w:rsidRDefault="00C77C02" w:rsidP="00C77C02">
            <w:pPr>
              <w:pStyle w:val="TAC"/>
              <w:rPr>
                <w:rFonts w:hint="eastAsia"/>
                <w:sz w:val="16"/>
                <w:szCs w:val="16"/>
                <w:lang w:eastAsia="zh-CN"/>
              </w:rPr>
            </w:pPr>
            <w:r w:rsidRPr="00A343BF">
              <w:rPr>
                <w:sz w:val="16"/>
                <w:szCs w:val="16"/>
              </w:rPr>
              <w:t>S5-1</w:t>
            </w:r>
            <w:r w:rsidRPr="00A343BF">
              <w:rPr>
                <w:rFonts w:hint="eastAsia"/>
                <w:sz w:val="16"/>
                <w:szCs w:val="16"/>
                <w:lang w:eastAsia="zh-CN"/>
              </w:rPr>
              <w:t>94431</w:t>
            </w:r>
          </w:p>
          <w:p w14:paraId="7B6009BF" w14:textId="77777777" w:rsidR="00C77C02" w:rsidRPr="00A343BF" w:rsidRDefault="00C77C02" w:rsidP="00C77C02">
            <w:pPr>
              <w:pStyle w:val="TAC"/>
              <w:rPr>
                <w:rFonts w:hint="eastAsia"/>
                <w:sz w:val="16"/>
                <w:szCs w:val="16"/>
                <w:lang w:eastAsia="zh-CN"/>
              </w:rPr>
            </w:pPr>
            <w:r w:rsidRPr="00A343BF">
              <w:rPr>
                <w:sz w:val="16"/>
                <w:szCs w:val="16"/>
              </w:rPr>
              <w:t>S5-1</w:t>
            </w:r>
            <w:r w:rsidRPr="00A343BF">
              <w:rPr>
                <w:rFonts w:hint="eastAsia"/>
                <w:sz w:val="16"/>
                <w:szCs w:val="16"/>
                <w:lang w:eastAsia="zh-CN"/>
              </w:rPr>
              <w:t>94432</w:t>
            </w:r>
          </w:p>
          <w:p w14:paraId="2E62E304" w14:textId="77777777" w:rsidR="00C77C02" w:rsidRPr="00A343BF" w:rsidRDefault="00C77C02" w:rsidP="00C77C02">
            <w:pPr>
              <w:pStyle w:val="TAC"/>
              <w:rPr>
                <w:rFonts w:hint="eastAsia"/>
                <w:sz w:val="16"/>
                <w:szCs w:val="16"/>
                <w:lang w:eastAsia="zh-CN"/>
              </w:rPr>
            </w:pPr>
            <w:r w:rsidRPr="00A343BF">
              <w:rPr>
                <w:sz w:val="16"/>
                <w:szCs w:val="16"/>
              </w:rPr>
              <w:t>S5-1</w:t>
            </w:r>
            <w:r w:rsidRPr="00A343BF">
              <w:rPr>
                <w:rFonts w:hint="eastAsia"/>
                <w:sz w:val="16"/>
                <w:szCs w:val="16"/>
                <w:lang w:eastAsia="zh-CN"/>
              </w:rPr>
              <w:t>94433</w:t>
            </w:r>
          </w:p>
          <w:p w14:paraId="22ABE965" w14:textId="77777777" w:rsidR="00C77C02" w:rsidRPr="00A343BF" w:rsidRDefault="00C77C02" w:rsidP="00C77C02">
            <w:pPr>
              <w:pStyle w:val="TAC"/>
              <w:rPr>
                <w:rFonts w:hint="eastAsia"/>
                <w:sz w:val="16"/>
                <w:szCs w:val="16"/>
                <w:lang w:eastAsia="zh-CN"/>
              </w:rPr>
            </w:pPr>
            <w:r w:rsidRPr="00A343BF">
              <w:rPr>
                <w:sz w:val="16"/>
                <w:szCs w:val="16"/>
              </w:rPr>
              <w:t>S5-1</w:t>
            </w:r>
            <w:r w:rsidRPr="00A343BF">
              <w:rPr>
                <w:rFonts w:hint="eastAsia"/>
                <w:sz w:val="16"/>
                <w:szCs w:val="16"/>
                <w:lang w:eastAsia="zh-CN"/>
              </w:rPr>
              <w:t>94434</w:t>
            </w:r>
          </w:p>
          <w:p w14:paraId="38259278" w14:textId="77777777" w:rsidR="00C77C02" w:rsidRPr="00A343BF" w:rsidRDefault="00C77C02" w:rsidP="00C77C02">
            <w:pPr>
              <w:pStyle w:val="TAC"/>
              <w:rPr>
                <w:rFonts w:hint="eastAsia"/>
                <w:sz w:val="16"/>
                <w:szCs w:val="16"/>
                <w:lang w:eastAsia="zh-CN"/>
              </w:rPr>
            </w:pPr>
            <w:r w:rsidRPr="00A343BF">
              <w:rPr>
                <w:sz w:val="16"/>
                <w:szCs w:val="16"/>
              </w:rPr>
              <w:t>S5-1</w:t>
            </w:r>
            <w:r w:rsidRPr="00A343BF">
              <w:rPr>
                <w:rFonts w:hint="eastAsia"/>
                <w:sz w:val="16"/>
                <w:szCs w:val="16"/>
                <w:lang w:eastAsia="zh-CN"/>
              </w:rPr>
              <w:t>94435</w:t>
            </w:r>
          </w:p>
        </w:tc>
        <w:tc>
          <w:tcPr>
            <w:tcW w:w="425" w:type="dxa"/>
            <w:shd w:val="solid" w:color="FFFFFF" w:fill="auto"/>
          </w:tcPr>
          <w:p w14:paraId="1470EA13" w14:textId="77777777" w:rsidR="00B927E4" w:rsidRPr="00A343BF" w:rsidRDefault="00B927E4" w:rsidP="005D601B">
            <w:pPr>
              <w:pStyle w:val="TAL"/>
              <w:rPr>
                <w:sz w:val="16"/>
                <w:szCs w:val="16"/>
              </w:rPr>
            </w:pPr>
          </w:p>
        </w:tc>
        <w:tc>
          <w:tcPr>
            <w:tcW w:w="425" w:type="dxa"/>
            <w:shd w:val="solid" w:color="FFFFFF" w:fill="auto"/>
          </w:tcPr>
          <w:p w14:paraId="4AD0A4A2" w14:textId="77777777" w:rsidR="00B927E4" w:rsidRPr="00A343BF" w:rsidRDefault="00B927E4" w:rsidP="005D601B">
            <w:pPr>
              <w:pStyle w:val="TAR"/>
              <w:rPr>
                <w:sz w:val="16"/>
                <w:szCs w:val="16"/>
              </w:rPr>
            </w:pPr>
          </w:p>
        </w:tc>
        <w:tc>
          <w:tcPr>
            <w:tcW w:w="425" w:type="dxa"/>
            <w:shd w:val="solid" w:color="FFFFFF" w:fill="auto"/>
          </w:tcPr>
          <w:p w14:paraId="4148AA80" w14:textId="77777777" w:rsidR="00B927E4" w:rsidRPr="00A343BF" w:rsidRDefault="00B927E4" w:rsidP="005D601B">
            <w:pPr>
              <w:pStyle w:val="TAC"/>
              <w:rPr>
                <w:sz w:val="16"/>
                <w:szCs w:val="16"/>
              </w:rPr>
            </w:pPr>
          </w:p>
        </w:tc>
        <w:tc>
          <w:tcPr>
            <w:tcW w:w="4962" w:type="dxa"/>
            <w:shd w:val="solid" w:color="FFFFFF" w:fill="auto"/>
          </w:tcPr>
          <w:p w14:paraId="1BC1CD90" w14:textId="77777777" w:rsidR="00C77C02" w:rsidRPr="00A343BF" w:rsidRDefault="00C77C02" w:rsidP="00C77C02">
            <w:pPr>
              <w:pStyle w:val="TAL"/>
              <w:rPr>
                <w:sz w:val="16"/>
                <w:szCs w:val="16"/>
              </w:rPr>
            </w:pPr>
            <w:r w:rsidRPr="00A343BF">
              <w:rPr>
                <w:sz w:val="16"/>
                <w:szCs w:val="16"/>
              </w:rPr>
              <w:t>Update to implement the agreed pCRs</w:t>
            </w:r>
            <w:r w:rsidR="00FC4CF4">
              <w:rPr>
                <w:sz w:val="16"/>
                <w:szCs w:val="16"/>
              </w:rPr>
              <w:t xml:space="preserve"> </w:t>
            </w:r>
            <w:r w:rsidRPr="00A343BF">
              <w:rPr>
                <w:sz w:val="16"/>
                <w:szCs w:val="16"/>
              </w:rPr>
              <w:t>in SA5#12</w:t>
            </w:r>
            <w:r w:rsidRPr="00A343BF">
              <w:rPr>
                <w:rFonts w:hint="eastAsia"/>
                <w:sz w:val="16"/>
                <w:szCs w:val="16"/>
              </w:rPr>
              <w:t>5Adhoc</w:t>
            </w:r>
            <w:r w:rsidRPr="00A343BF">
              <w:rPr>
                <w:sz w:val="16"/>
                <w:szCs w:val="16"/>
              </w:rPr>
              <w:t>:</w:t>
            </w:r>
          </w:p>
          <w:p w14:paraId="74F7D7B7" w14:textId="77777777" w:rsidR="00C77C02" w:rsidRPr="00A343BF" w:rsidRDefault="00C77C02" w:rsidP="00C77C02">
            <w:pPr>
              <w:pStyle w:val="TAL"/>
              <w:rPr>
                <w:rFonts w:hint="eastAsia"/>
                <w:sz w:val="16"/>
                <w:szCs w:val="16"/>
              </w:rPr>
            </w:pPr>
            <w:r w:rsidRPr="00A343BF">
              <w:rPr>
                <w:sz w:val="16"/>
                <w:szCs w:val="16"/>
              </w:rPr>
              <w:t>S5-1</w:t>
            </w:r>
            <w:r w:rsidRPr="00A343BF">
              <w:rPr>
                <w:rFonts w:hint="eastAsia"/>
                <w:sz w:val="16"/>
                <w:szCs w:val="16"/>
              </w:rPr>
              <w:t>94428</w:t>
            </w:r>
            <w:r w:rsidR="00FC4CF4">
              <w:rPr>
                <w:rFonts w:hint="eastAsia"/>
                <w:sz w:val="16"/>
                <w:szCs w:val="16"/>
              </w:rPr>
              <w:t xml:space="preserve"> </w:t>
            </w:r>
            <w:r w:rsidRPr="00A343BF">
              <w:rPr>
                <w:rFonts w:hint="eastAsia"/>
                <w:sz w:val="16"/>
                <w:szCs w:val="16"/>
              </w:rPr>
              <w:t>Policy Management Procedures</w:t>
            </w:r>
          </w:p>
          <w:p w14:paraId="631B6F7B" w14:textId="77777777" w:rsidR="00B927E4" w:rsidRPr="00A343BF" w:rsidRDefault="00C77C02" w:rsidP="00C77C02">
            <w:pPr>
              <w:pStyle w:val="TAL"/>
              <w:rPr>
                <w:rFonts w:hint="eastAsia"/>
                <w:sz w:val="16"/>
                <w:szCs w:val="16"/>
                <w:lang w:eastAsia="zh-CN"/>
              </w:rPr>
            </w:pPr>
            <w:r w:rsidRPr="00A343BF">
              <w:rPr>
                <w:sz w:val="16"/>
                <w:szCs w:val="16"/>
              </w:rPr>
              <w:t>S5-1</w:t>
            </w:r>
            <w:r w:rsidRPr="00A343BF">
              <w:rPr>
                <w:rFonts w:hint="eastAsia"/>
                <w:sz w:val="16"/>
                <w:szCs w:val="16"/>
              </w:rPr>
              <w:t>94429</w:t>
            </w:r>
            <w:r w:rsidR="00FC4CF4">
              <w:rPr>
                <w:sz w:val="16"/>
                <w:szCs w:val="16"/>
              </w:rPr>
              <w:t xml:space="preserve"> </w:t>
            </w:r>
            <w:r w:rsidRPr="00A343BF">
              <w:rPr>
                <w:rFonts w:hint="eastAsia"/>
                <w:sz w:val="16"/>
                <w:szCs w:val="16"/>
              </w:rPr>
              <w:t>Policy Creation</w:t>
            </w:r>
          </w:p>
          <w:p w14:paraId="2E90A005" w14:textId="77777777" w:rsidR="00C77C02" w:rsidRPr="00A343BF" w:rsidRDefault="00C77C02" w:rsidP="00C77C02">
            <w:pPr>
              <w:pStyle w:val="TAL"/>
              <w:rPr>
                <w:rFonts w:hint="eastAsia"/>
                <w:sz w:val="16"/>
                <w:szCs w:val="16"/>
                <w:lang w:eastAsia="zh-CN"/>
              </w:rPr>
            </w:pPr>
            <w:r w:rsidRPr="00A343BF">
              <w:rPr>
                <w:sz w:val="16"/>
                <w:szCs w:val="16"/>
              </w:rPr>
              <w:t>S5-1</w:t>
            </w:r>
            <w:r w:rsidRPr="00A343BF">
              <w:rPr>
                <w:rFonts w:hint="eastAsia"/>
                <w:sz w:val="16"/>
                <w:szCs w:val="16"/>
              </w:rPr>
              <w:t>944</w:t>
            </w:r>
            <w:r w:rsidRPr="00A343BF">
              <w:rPr>
                <w:rFonts w:hint="eastAsia"/>
                <w:sz w:val="16"/>
                <w:szCs w:val="16"/>
                <w:lang w:eastAsia="zh-CN"/>
              </w:rPr>
              <w:t>30</w:t>
            </w:r>
            <w:r w:rsidR="00FC4CF4">
              <w:rPr>
                <w:rFonts w:hint="eastAsia"/>
                <w:sz w:val="16"/>
                <w:szCs w:val="16"/>
                <w:lang w:eastAsia="zh-CN"/>
              </w:rPr>
              <w:t xml:space="preserve"> </w:t>
            </w:r>
            <w:r w:rsidRPr="00A343BF">
              <w:rPr>
                <w:rFonts w:hint="eastAsia"/>
                <w:sz w:val="16"/>
                <w:szCs w:val="16"/>
              </w:rPr>
              <w:t xml:space="preserve">Policy </w:t>
            </w:r>
            <w:r w:rsidRPr="00A343BF">
              <w:rPr>
                <w:rFonts w:hint="eastAsia"/>
                <w:sz w:val="16"/>
                <w:szCs w:val="16"/>
                <w:lang w:eastAsia="zh-CN"/>
              </w:rPr>
              <w:t>Deletion</w:t>
            </w:r>
          </w:p>
          <w:p w14:paraId="7D57AD97" w14:textId="77777777" w:rsidR="00C77C02" w:rsidRPr="00A343BF" w:rsidRDefault="00C77C02" w:rsidP="00C77C02">
            <w:pPr>
              <w:pStyle w:val="TAL"/>
              <w:rPr>
                <w:rFonts w:hint="eastAsia"/>
                <w:sz w:val="16"/>
                <w:szCs w:val="16"/>
                <w:lang w:eastAsia="zh-CN"/>
              </w:rPr>
            </w:pPr>
            <w:r w:rsidRPr="00A343BF">
              <w:rPr>
                <w:sz w:val="16"/>
                <w:szCs w:val="16"/>
              </w:rPr>
              <w:t>S5-1</w:t>
            </w:r>
            <w:r w:rsidRPr="00A343BF">
              <w:rPr>
                <w:rFonts w:hint="eastAsia"/>
                <w:sz w:val="16"/>
                <w:szCs w:val="16"/>
              </w:rPr>
              <w:t>944</w:t>
            </w:r>
            <w:r w:rsidRPr="00A343BF">
              <w:rPr>
                <w:rFonts w:hint="eastAsia"/>
                <w:sz w:val="16"/>
                <w:szCs w:val="16"/>
                <w:lang w:eastAsia="zh-CN"/>
              </w:rPr>
              <w:t>31</w:t>
            </w:r>
            <w:r w:rsidR="00FC4CF4">
              <w:rPr>
                <w:rFonts w:hint="eastAsia"/>
                <w:sz w:val="16"/>
                <w:szCs w:val="16"/>
                <w:lang w:eastAsia="zh-CN"/>
              </w:rPr>
              <w:t xml:space="preserve"> </w:t>
            </w:r>
            <w:r w:rsidRPr="00A343BF">
              <w:rPr>
                <w:rFonts w:hint="eastAsia"/>
                <w:sz w:val="16"/>
                <w:szCs w:val="16"/>
              </w:rPr>
              <w:t xml:space="preserve">Policy </w:t>
            </w:r>
            <w:r w:rsidRPr="00A343BF">
              <w:rPr>
                <w:rFonts w:hint="eastAsia"/>
                <w:sz w:val="16"/>
                <w:szCs w:val="16"/>
                <w:lang w:eastAsia="zh-CN"/>
              </w:rPr>
              <w:t>Update</w:t>
            </w:r>
          </w:p>
          <w:p w14:paraId="27AB6887" w14:textId="77777777" w:rsidR="00C77C02" w:rsidRPr="00A343BF" w:rsidRDefault="00C77C02" w:rsidP="00C77C02">
            <w:pPr>
              <w:pStyle w:val="TAL"/>
              <w:rPr>
                <w:rFonts w:hint="eastAsia"/>
                <w:sz w:val="16"/>
                <w:szCs w:val="16"/>
                <w:lang w:eastAsia="zh-CN"/>
              </w:rPr>
            </w:pPr>
            <w:r w:rsidRPr="00A343BF">
              <w:rPr>
                <w:sz w:val="16"/>
                <w:szCs w:val="16"/>
              </w:rPr>
              <w:t>S5-1</w:t>
            </w:r>
            <w:r w:rsidRPr="00A343BF">
              <w:rPr>
                <w:rFonts w:hint="eastAsia"/>
                <w:sz w:val="16"/>
                <w:szCs w:val="16"/>
              </w:rPr>
              <w:t>944</w:t>
            </w:r>
            <w:r w:rsidRPr="00A343BF">
              <w:rPr>
                <w:rFonts w:hint="eastAsia"/>
                <w:sz w:val="16"/>
                <w:szCs w:val="16"/>
                <w:lang w:eastAsia="zh-CN"/>
              </w:rPr>
              <w:t>32</w:t>
            </w:r>
            <w:r w:rsidR="00FC4CF4">
              <w:rPr>
                <w:rFonts w:hint="eastAsia"/>
                <w:sz w:val="16"/>
                <w:szCs w:val="16"/>
                <w:lang w:eastAsia="zh-CN"/>
              </w:rPr>
              <w:t xml:space="preserve"> </w:t>
            </w:r>
            <w:r w:rsidRPr="00A343BF">
              <w:rPr>
                <w:rFonts w:hint="eastAsia"/>
                <w:sz w:val="16"/>
                <w:szCs w:val="16"/>
              </w:rPr>
              <w:t xml:space="preserve">Policy </w:t>
            </w:r>
            <w:r w:rsidRPr="00A343BF">
              <w:rPr>
                <w:rFonts w:hint="eastAsia"/>
                <w:sz w:val="16"/>
                <w:szCs w:val="16"/>
                <w:lang w:eastAsia="zh-CN"/>
              </w:rPr>
              <w:t>Query</w:t>
            </w:r>
          </w:p>
          <w:p w14:paraId="75D5C175" w14:textId="77777777" w:rsidR="00C77C02" w:rsidRPr="00A343BF" w:rsidRDefault="00C77C02" w:rsidP="00C77C02">
            <w:pPr>
              <w:pStyle w:val="TAL"/>
              <w:rPr>
                <w:rFonts w:hint="eastAsia"/>
                <w:sz w:val="16"/>
                <w:szCs w:val="16"/>
                <w:lang w:eastAsia="zh-CN"/>
              </w:rPr>
            </w:pPr>
            <w:r w:rsidRPr="00A343BF">
              <w:rPr>
                <w:sz w:val="16"/>
                <w:szCs w:val="16"/>
              </w:rPr>
              <w:t>S5-1</w:t>
            </w:r>
            <w:r w:rsidRPr="00A343BF">
              <w:rPr>
                <w:rFonts w:hint="eastAsia"/>
                <w:sz w:val="16"/>
                <w:szCs w:val="16"/>
              </w:rPr>
              <w:t>944</w:t>
            </w:r>
            <w:r w:rsidRPr="00A343BF">
              <w:rPr>
                <w:rFonts w:hint="eastAsia"/>
                <w:sz w:val="16"/>
                <w:szCs w:val="16"/>
                <w:lang w:eastAsia="zh-CN"/>
              </w:rPr>
              <w:t>33</w:t>
            </w:r>
            <w:r w:rsidR="00FC4CF4">
              <w:rPr>
                <w:rFonts w:hint="eastAsia"/>
                <w:sz w:val="16"/>
                <w:szCs w:val="16"/>
                <w:lang w:eastAsia="zh-CN"/>
              </w:rPr>
              <w:t xml:space="preserve"> </w:t>
            </w:r>
            <w:r w:rsidRPr="00A343BF">
              <w:rPr>
                <w:rFonts w:hint="eastAsia"/>
                <w:sz w:val="16"/>
                <w:szCs w:val="16"/>
              </w:rPr>
              <w:t xml:space="preserve">Policy </w:t>
            </w:r>
            <w:r w:rsidRPr="00A343BF">
              <w:rPr>
                <w:rFonts w:hint="eastAsia"/>
                <w:sz w:val="16"/>
                <w:szCs w:val="16"/>
                <w:lang w:eastAsia="zh-CN"/>
              </w:rPr>
              <w:t>Activation</w:t>
            </w:r>
          </w:p>
          <w:p w14:paraId="246B8B1C" w14:textId="77777777" w:rsidR="00C77C02" w:rsidRPr="00A343BF" w:rsidRDefault="00C77C02" w:rsidP="00C77C02">
            <w:pPr>
              <w:pStyle w:val="TAL"/>
              <w:rPr>
                <w:rFonts w:hint="eastAsia"/>
                <w:sz w:val="16"/>
                <w:szCs w:val="16"/>
                <w:lang w:eastAsia="zh-CN"/>
              </w:rPr>
            </w:pPr>
            <w:r w:rsidRPr="00A343BF">
              <w:rPr>
                <w:sz w:val="16"/>
                <w:szCs w:val="16"/>
              </w:rPr>
              <w:t>S5-1</w:t>
            </w:r>
            <w:r w:rsidRPr="00A343BF">
              <w:rPr>
                <w:rFonts w:hint="eastAsia"/>
                <w:sz w:val="16"/>
                <w:szCs w:val="16"/>
              </w:rPr>
              <w:t>944</w:t>
            </w:r>
            <w:r w:rsidRPr="00A343BF">
              <w:rPr>
                <w:rFonts w:hint="eastAsia"/>
                <w:sz w:val="16"/>
                <w:szCs w:val="16"/>
                <w:lang w:eastAsia="zh-CN"/>
              </w:rPr>
              <w:t>34</w:t>
            </w:r>
            <w:r w:rsidR="00FC4CF4">
              <w:rPr>
                <w:rFonts w:hint="eastAsia"/>
                <w:sz w:val="16"/>
                <w:szCs w:val="16"/>
                <w:lang w:eastAsia="zh-CN"/>
              </w:rPr>
              <w:t xml:space="preserve"> </w:t>
            </w:r>
            <w:r w:rsidRPr="00A343BF">
              <w:rPr>
                <w:rFonts w:hint="eastAsia"/>
                <w:sz w:val="16"/>
                <w:szCs w:val="16"/>
              </w:rPr>
              <w:t xml:space="preserve">Policy </w:t>
            </w:r>
            <w:r w:rsidRPr="00A343BF">
              <w:rPr>
                <w:rFonts w:hint="eastAsia"/>
                <w:sz w:val="16"/>
                <w:szCs w:val="16"/>
                <w:lang w:eastAsia="zh-CN"/>
              </w:rPr>
              <w:t>Deactivation</w:t>
            </w:r>
          </w:p>
          <w:p w14:paraId="4CC47056" w14:textId="77777777" w:rsidR="00C77C02" w:rsidRPr="00A343BF" w:rsidRDefault="00C77C02" w:rsidP="00C77C02">
            <w:pPr>
              <w:pStyle w:val="TAL"/>
              <w:rPr>
                <w:rFonts w:hint="eastAsia"/>
                <w:sz w:val="16"/>
                <w:szCs w:val="16"/>
                <w:lang w:eastAsia="zh-CN"/>
              </w:rPr>
            </w:pPr>
            <w:r w:rsidRPr="00A343BF">
              <w:rPr>
                <w:sz w:val="16"/>
                <w:szCs w:val="16"/>
              </w:rPr>
              <w:t>S5-1</w:t>
            </w:r>
            <w:r w:rsidRPr="00A343BF">
              <w:rPr>
                <w:rFonts w:hint="eastAsia"/>
                <w:sz w:val="16"/>
                <w:szCs w:val="16"/>
              </w:rPr>
              <w:t>944</w:t>
            </w:r>
            <w:r w:rsidRPr="00A343BF">
              <w:rPr>
                <w:rFonts w:hint="eastAsia"/>
                <w:sz w:val="16"/>
                <w:szCs w:val="16"/>
                <w:lang w:eastAsia="zh-CN"/>
              </w:rPr>
              <w:t>35</w:t>
            </w:r>
            <w:r w:rsidR="00FC4CF4">
              <w:rPr>
                <w:rFonts w:hint="eastAsia"/>
                <w:sz w:val="16"/>
                <w:szCs w:val="16"/>
                <w:lang w:eastAsia="zh-CN"/>
              </w:rPr>
              <w:t xml:space="preserve"> </w:t>
            </w:r>
            <w:r w:rsidRPr="00A343BF">
              <w:rPr>
                <w:rFonts w:hint="eastAsia"/>
                <w:sz w:val="16"/>
                <w:szCs w:val="16"/>
              </w:rPr>
              <w:t xml:space="preserve">Policy </w:t>
            </w:r>
            <w:r w:rsidRPr="00A343BF">
              <w:rPr>
                <w:rFonts w:hint="eastAsia"/>
                <w:sz w:val="16"/>
                <w:szCs w:val="16"/>
                <w:lang w:eastAsia="zh-CN"/>
              </w:rPr>
              <w:t>Conflicts Notification</w:t>
            </w:r>
          </w:p>
        </w:tc>
        <w:tc>
          <w:tcPr>
            <w:tcW w:w="708" w:type="dxa"/>
            <w:shd w:val="solid" w:color="FFFFFF" w:fill="auto"/>
          </w:tcPr>
          <w:p w14:paraId="271671CE" w14:textId="77777777" w:rsidR="00B927E4" w:rsidRPr="00A343BF" w:rsidRDefault="00C77C02" w:rsidP="005D601B">
            <w:pPr>
              <w:pStyle w:val="TAC"/>
              <w:rPr>
                <w:rFonts w:hint="eastAsia"/>
                <w:sz w:val="16"/>
                <w:szCs w:val="16"/>
                <w:lang w:eastAsia="zh-CN"/>
              </w:rPr>
            </w:pPr>
            <w:r w:rsidRPr="00A343BF">
              <w:rPr>
                <w:rFonts w:hint="eastAsia"/>
                <w:sz w:val="16"/>
                <w:szCs w:val="16"/>
                <w:lang w:eastAsia="zh-CN"/>
              </w:rPr>
              <w:t>0.3.0</w:t>
            </w:r>
          </w:p>
        </w:tc>
      </w:tr>
      <w:tr w:rsidR="00B54EE0" w:rsidRPr="00A343BF" w14:paraId="2CA2A082" w14:textId="77777777" w:rsidTr="00B66595">
        <w:tc>
          <w:tcPr>
            <w:tcW w:w="800" w:type="dxa"/>
            <w:shd w:val="solid" w:color="FFFFFF" w:fill="auto"/>
          </w:tcPr>
          <w:p w14:paraId="03F7C27A" w14:textId="77777777" w:rsidR="00B54EE0" w:rsidRPr="00A343BF" w:rsidRDefault="00B54EE0" w:rsidP="001142F3">
            <w:pPr>
              <w:pStyle w:val="TAC"/>
              <w:jc w:val="left"/>
              <w:rPr>
                <w:rFonts w:hint="eastAsia"/>
                <w:sz w:val="16"/>
                <w:szCs w:val="16"/>
                <w:lang w:eastAsia="zh-CN"/>
              </w:rPr>
            </w:pPr>
            <w:r w:rsidRPr="00A343BF">
              <w:rPr>
                <w:sz w:val="16"/>
                <w:szCs w:val="16"/>
                <w:lang w:eastAsia="zh-CN"/>
              </w:rPr>
              <w:t>2019-08</w:t>
            </w:r>
          </w:p>
        </w:tc>
        <w:tc>
          <w:tcPr>
            <w:tcW w:w="800" w:type="dxa"/>
            <w:shd w:val="solid" w:color="FFFFFF" w:fill="auto"/>
          </w:tcPr>
          <w:p w14:paraId="52EC81C9" w14:textId="77777777" w:rsidR="00B54EE0" w:rsidRPr="00A343BF" w:rsidRDefault="00B54EE0" w:rsidP="001142F3">
            <w:pPr>
              <w:pStyle w:val="TAC"/>
              <w:jc w:val="left"/>
              <w:rPr>
                <w:rFonts w:hint="eastAsia"/>
                <w:sz w:val="16"/>
                <w:szCs w:val="16"/>
                <w:lang w:eastAsia="zh-CN"/>
              </w:rPr>
            </w:pPr>
            <w:r w:rsidRPr="00A343BF">
              <w:rPr>
                <w:sz w:val="16"/>
                <w:szCs w:val="16"/>
                <w:lang w:eastAsia="zh-CN"/>
              </w:rPr>
              <w:t>SA5#126</w:t>
            </w:r>
          </w:p>
        </w:tc>
        <w:tc>
          <w:tcPr>
            <w:tcW w:w="1094" w:type="dxa"/>
            <w:shd w:val="solid" w:color="FFFFFF" w:fill="auto"/>
          </w:tcPr>
          <w:p w14:paraId="563BD017" w14:textId="77777777" w:rsidR="00B54EE0" w:rsidRPr="00A343BF" w:rsidRDefault="00B54EE0" w:rsidP="00C77C02">
            <w:pPr>
              <w:pStyle w:val="TAC"/>
              <w:rPr>
                <w:sz w:val="16"/>
                <w:szCs w:val="16"/>
              </w:rPr>
            </w:pPr>
            <w:r w:rsidRPr="00A343BF">
              <w:rPr>
                <w:sz w:val="16"/>
                <w:szCs w:val="16"/>
              </w:rPr>
              <w:t>S5-195179</w:t>
            </w:r>
          </w:p>
          <w:p w14:paraId="4FAAD48D" w14:textId="77777777" w:rsidR="00B54EE0" w:rsidRPr="00A343BF" w:rsidRDefault="00B54EE0" w:rsidP="00C77C02">
            <w:pPr>
              <w:pStyle w:val="TAC"/>
              <w:rPr>
                <w:sz w:val="16"/>
                <w:szCs w:val="16"/>
              </w:rPr>
            </w:pPr>
            <w:r w:rsidRPr="00A343BF">
              <w:rPr>
                <w:sz w:val="16"/>
                <w:szCs w:val="16"/>
              </w:rPr>
              <w:t>S5-195843</w:t>
            </w:r>
          </w:p>
          <w:p w14:paraId="67A90906" w14:textId="77777777" w:rsidR="00B54EE0" w:rsidRPr="00A343BF" w:rsidRDefault="00B54EE0" w:rsidP="00C77C02">
            <w:pPr>
              <w:pStyle w:val="TAC"/>
              <w:rPr>
                <w:sz w:val="16"/>
                <w:szCs w:val="16"/>
              </w:rPr>
            </w:pPr>
            <w:r w:rsidRPr="00A343BF">
              <w:rPr>
                <w:sz w:val="16"/>
                <w:szCs w:val="16"/>
              </w:rPr>
              <w:t>S5-195845</w:t>
            </w:r>
          </w:p>
          <w:p w14:paraId="5ACC2948" w14:textId="77777777" w:rsidR="00B54EE0" w:rsidRPr="00A343BF" w:rsidRDefault="00B54EE0" w:rsidP="00C77C02">
            <w:pPr>
              <w:pStyle w:val="TAC"/>
              <w:rPr>
                <w:sz w:val="16"/>
                <w:szCs w:val="16"/>
              </w:rPr>
            </w:pPr>
            <w:r w:rsidRPr="00A343BF">
              <w:rPr>
                <w:sz w:val="16"/>
                <w:szCs w:val="16"/>
              </w:rPr>
              <w:t>S5-195846</w:t>
            </w:r>
          </w:p>
          <w:p w14:paraId="6558A3E4" w14:textId="77777777" w:rsidR="00B54EE0" w:rsidRPr="00A343BF" w:rsidRDefault="00B54EE0" w:rsidP="00C77C02">
            <w:pPr>
              <w:pStyle w:val="TAC"/>
              <w:rPr>
                <w:sz w:val="16"/>
                <w:szCs w:val="16"/>
              </w:rPr>
            </w:pPr>
            <w:r w:rsidRPr="00A343BF">
              <w:rPr>
                <w:sz w:val="16"/>
                <w:szCs w:val="16"/>
              </w:rPr>
              <w:t>S5-195847</w:t>
            </w:r>
          </w:p>
        </w:tc>
        <w:tc>
          <w:tcPr>
            <w:tcW w:w="425" w:type="dxa"/>
            <w:shd w:val="solid" w:color="FFFFFF" w:fill="auto"/>
          </w:tcPr>
          <w:p w14:paraId="149461E2" w14:textId="77777777" w:rsidR="00B54EE0" w:rsidRPr="00A343BF" w:rsidRDefault="00B54EE0" w:rsidP="005D601B">
            <w:pPr>
              <w:pStyle w:val="TAL"/>
              <w:rPr>
                <w:sz w:val="16"/>
                <w:szCs w:val="16"/>
              </w:rPr>
            </w:pPr>
          </w:p>
        </w:tc>
        <w:tc>
          <w:tcPr>
            <w:tcW w:w="425" w:type="dxa"/>
            <w:shd w:val="solid" w:color="FFFFFF" w:fill="auto"/>
          </w:tcPr>
          <w:p w14:paraId="1B7BDED7" w14:textId="77777777" w:rsidR="00B54EE0" w:rsidRPr="00A343BF" w:rsidRDefault="00B54EE0" w:rsidP="005D601B">
            <w:pPr>
              <w:pStyle w:val="TAR"/>
              <w:rPr>
                <w:sz w:val="16"/>
                <w:szCs w:val="16"/>
              </w:rPr>
            </w:pPr>
          </w:p>
        </w:tc>
        <w:tc>
          <w:tcPr>
            <w:tcW w:w="425" w:type="dxa"/>
            <w:shd w:val="solid" w:color="FFFFFF" w:fill="auto"/>
          </w:tcPr>
          <w:p w14:paraId="7A20995F" w14:textId="77777777" w:rsidR="00B54EE0" w:rsidRPr="00A343BF" w:rsidRDefault="00B54EE0" w:rsidP="005D601B">
            <w:pPr>
              <w:pStyle w:val="TAC"/>
              <w:rPr>
                <w:sz w:val="16"/>
                <w:szCs w:val="16"/>
              </w:rPr>
            </w:pPr>
          </w:p>
        </w:tc>
        <w:tc>
          <w:tcPr>
            <w:tcW w:w="4962" w:type="dxa"/>
            <w:shd w:val="solid" w:color="FFFFFF" w:fill="auto"/>
          </w:tcPr>
          <w:p w14:paraId="4FA8C55A" w14:textId="77777777" w:rsidR="00B54EE0" w:rsidRPr="00A343BF" w:rsidRDefault="00B54EE0" w:rsidP="00B54EE0">
            <w:pPr>
              <w:pStyle w:val="TAL"/>
              <w:rPr>
                <w:sz w:val="16"/>
                <w:szCs w:val="16"/>
              </w:rPr>
            </w:pPr>
            <w:r w:rsidRPr="00A343BF">
              <w:rPr>
                <w:sz w:val="16"/>
                <w:szCs w:val="16"/>
              </w:rPr>
              <w:t>Update to implement the agreed pCRs</w:t>
            </w:r>
            <w:r w:rsidR="00FC4CF4">
              <w:rPr>
                <w:sz w:val="16"/>
                <w:szCs w:val="16"/>
              </w:rPr>
              <w:t xml:space="preserve"> </w:t>
            </w:r>
            <w:r w:rsidRPr="00A343BF">
              <w:rPr>
                <w:sz w:val="16"/>
                <w:szCs w:val="16"/>
              </w:rPr>
              <w:t>in SA5#126:</w:t>
            </w:r>
          </w:p>
          <w:p w14:paraId="18A7E0A5" w14:textId="77777777" w:rsidR="00B54EE0" w:rsidRPr="00A343BF" w:rsidRDefault="00B54EE0" w:rsidP="001142F3">
            <w:pPr>
              <w:pStyle w:val="TAC"/>
              <w:tabs>
                <w:tab w:val="left" w:pos="1200"/>
              </w:tabs>
              <w:jc w:val="left"/>
              <w:rPr>
                <w:sz w:val="16"/>
                <w:szCs w:val="16"/>
              </w:rPr>
            </w:pPr>
            <w:r w:rsidRPr="00A343BF">
              <w:rPr>
                <w:sz w:val="16"/>
                <w:szCs w:val="16"/>
              </w:rPr>
              <w:t>S5-195179</w:t>
            </w:r>
            <w:r w:rsidR="00FC4CF4">
              <w:rPr>
                <w:sz w:val="16"/>
                <w:szCs w:val="16"/>
              </w:rPr>
              <w:t xml:space="preserve"> </w:t>
            </w:r>
            <w:r w:rsidRPr="00A343BF">
              <w:rPr>
                <w:sz w:val="16"/>
                <w:szCs w:val="16"/>
              </w:rPr>
              <w:t>Add abbreviations</w:t>
            </w:r>
          </w:p>
          <w:p w14:paraId="7B61D056" w14:textId="77777777" w:rsidR="00B54EE0" w:rsidRPr="00A343BF" w:rsidRDefault="00B54EE0" w:rsidP="001142F3">
            <w:pPr>
              <w:pStyle w:val="TAC"/>
              <w:jc w:val="left"/>
              <w:rPr>
                <w:sz w:val="16"/>
                <w:szCs w:val="16"/>
              </w:rPr>
            </w:pPr>
            <w:r w:rsidRPr="00A343BF">
              <w:rPr>
                <w:sz w:val="16"/>
                <w:szCs w:val="16"/>
              </w:rPr>
              <w:t>S5-195843</w:t>
            </w:r>
            <w:r w:rsidR="00FC4CF4">
              <w:rPr>
                <w:sz w:val="16"/>
                <w:szCs w:val="16"/>
              </w:rPr>
              <w:t xml:space="preserve"> </w:t>
            </w:r>
            <w:r w:rsidRPr="00A343BF">
              <w:rPr>
                <w:sz w:val="16"/>
                <w:szCs w:val="16"/>
              </w:rPr>
              <w:t>Add references</w:t>
            </w:r>
          </w:p>
          <w:p w14:paraId="72826E7F" w14:textId="77777777" w:rsidR="00B54EE0" w:rsidRPr="00A343BF" w:rsidRDefault="00B54EE0" w:rsidP="001142F3">
            <w:pPr>
              <w:pStyle w:val="TAC"/>
              <w:jc w:val="left"/>
              <w:rPr>
                <w:sz w:val="16"/>
                <w:szCs w:val="16"/>
              </w:rPr>
            </w:pPr>
            <w:r w:rsidRPr="00A343BF">
              <w:rPr>
                <w:sz w:val="16"/>
                <w:szCs w:val="16"/>
              </w:rPr>
              <w:t>S5-195845</w:t>
            </w:r>
            <w:r w:rsidR="00FC4CF4">
              <w:rPr>
                <w:sz w:val="16"/>
                <w:szCs w:val="16"/>
              </w:rPr>
              <w:t xml:space="preserve"> </w:t>
            </w:r>
            <w:r w:rsidRPr="00A343BF">
              <w:rPr>
                <w:sz w:val="16"/>
                <w:szCs w:val="16"/>
              </w:rPr>
              <w:t>Add overview</w:t>
            </w:r>
          </w:p>
          <w:p w14:paraId="10D5F6B3" w14:textId="77777777" w:rsidR="00B54EE0" w:rsidRPr="00A343BF" w:rsidRDefault="00B54EE0" w:rsidP="001142F3">
            <w:pPr>
              <w:pStyle w:val="TAC"/>
              <w:jc w:val="left"/>
              <w:rPr>
                <w:sz w:val="16"/>
                <w:szCs w:val="16"/>
              </w:rPr>
            </w:pPr>
            <w:r w:rsidRPr="00A343BF">
              <w:rPr>
                <w:sz w:val="16"/>
                <w:szCs w:val="16"/>
              </w:rPr>
              <w:t>S5-195846</w:t>
            </w:r>
            <w:r w:rsidR="00FC4CF4">
              <w:rPr>
                <w:sz w:val="16"/>
                <w:szCs w:val="16"/>
              </w:rPr>
              <w:t xml:space="preserve"> </w:t>
            </w:r>
            <w:r w:rsidRPr="00A343BF">
              <w:rPr>
                <w:sz w:val="16"/>
                <w:szCs w:val="16"/>
              </w:rPr>
              <w:t>Rewrite business level requirements</w:t>
            </w:r>
          </w:p>
          <w:p w14:paraId="7B65EE8A" w14:textId="77777777" w:rsidR="00B54EE0" w:rsidRPr="00A343BF" w:rsidRDefault="00B54EE0" w:rsidP="00B54EE0">
            <w:pPr>
              <w:pStyle w:val="TAL"/>
              <w:rPr>
                <w:sz w:val="16"/>
                <w:szCs w:val="16"/>
              </w:rPr>
            </w:pPr>
            <w:r w:rsidRPr="00A343BF">
              <w:rPr>
                <w:sz w:val="16"/>
                <w:szCs w:val="16"/>
              </w:rPr>
              <w:t>S5-195847</w:t>
            </w:r>
            <w:r w:rsidR="00FC4CF4">
              <w:rPr>
                <w:sz w:val="16"/>
                <w:szCs w:val="16"/>
              </w:rPr>
              <w:t xml:space="preserve"> </w:t>
            </w:r>
            <w:r w:rsidRPr="00A343BF">
              <w:rPr>
                <w:sz w:val="16"/>
                <w:szCs w:val="16"/>
              </w:rPr>
              <w:t>Add specification level requirements</w:t>
            </w:r>
          </w:p>
        </w:tc>
        <w:tc>
          <w:tcPr>
            <w:tcW w:w="708" w:type="dxa"/>
            <w:shd w:val="solid" w:color="FFFFFF" w:fill="auto"/>
          </w:tcPr>
          <w:p w14:paraId="107D2935" w14:textId="77777777" w:rsidR="00B54EE0" w:rsidRPr="00A343BF" w:rsidRDefault="00B54EE0" w:rsidP="005D601B">
            <w:pPr>
              <w:pStyle w:val="TAC"/>
              <w:rPr>
                <w:rFonts w:hint="eastAsia"/>
                <w:sz w:val="16"/>
                <w:szCs w:val="16"/>
                <w:lang w:eastAsia="zh-CN"/>
              </w:rPr>
            </w:pPr>
            <w:r w:rsidRPr="00A343BF">
              <w:rPr>
                <w:sz w:val="16"/>
                <w:szCs w:val="16"/>
                <w:lang w:eastAsia="zh-CN"/>
              </w:rPr>
              <w:t>0.4.0</w:t>
            </w:r>
          </w:p>
        </w:tc>
      </w:tr>
      <w:tr w:rsidR="00491FCA" w:rsidRPr="00A343BF" w14:paraId="46BC7FB2" w14:textId="77777777" w:rsidTr="00B66595">
        <w:tc>
          <w:tcPr>
            <w:tcW w:w="800" w:type="dxa"/>
            <w:shd w:val="solid" w:color="FFFFFF" w:fill="auto"/>
          </w:tcPr>
          <w:p w14:paraId="75F4754A" w14:textId="77777777" w:rsidR="00491FCA" w:rsidRPr="00A343BF" w:rsidRDefault="00491FCA" w:rsidP="001142F3">
            <w:pPr>
              <w:pStyle w:val="TAC"/>
              <w:jc w:val="left"/>
              <w:rPr>
                <w:sz w:val="16"/>
                <w:szCs w:val="16"/>
                <w:lang w:eastAsia="zh-CN"/>
              </w:rPr>
            </w:pPr>
            <w:r w:rsidRPr="00A343BF">
              <w:rPr>
                <w:sz w:val="16"/>
                <w:szCs w:val="16"/>
                <w:lang w:eastAsia="zh-CN"/>
              </w:rPr>
              <w:t>2019-10</w:t>
            </w:r>
          </w:p>
        </w:tc>
        <w:tc>
          <w:tcPr>
            <w:tcW w:w="800" w:type="dxa"/>
            <w:shd w:val="solid" w:color="FFFFFF" w:fill="auto"/>
          </w:tcPr>
          <w:p w14:paraId="3E447E76" w14:textId="77777777" w:rsidR="00491FCA" w:rsidRPr="00A343BF" w:rsidRDefault="00491FCA" w:rsidP="001142F3">
            <w:pPr>
              <w:pStyle w:val="TAC"/>
              <w:jc w:val="left"/>
              <w:rPr>
                <w:sz w:val="16"/>
                <w:szCs w:val="16"/>
                <w:lang w:eastAsia="zh-CN"/>
              </w:rPr>
            </w:pPr>
            <w:r w:rsidRPr="00A343BF">
              <w:rPr>
                <w:sz w:val="16"/>
                <w:szCs w:val="16"/>
                <w:lang w:eastAsia="zh-CN"/>
              </w:rPr>
              <w:t>SA5#127</w:t>
            </w:r>
          </w:p>
        </w:tc>
        <w:tc>
          <w:tcPr>
            <w:tcW w:w="1094" w:type="dxa"/>
            <w:shd w:val="solid" w:color="FFFFFF" w:fill="auto"/>
          </w:tcPr>
          <w:p w14:paraId="64B441F7" w14:textId="77777777" w:rsidR="00491FCA" w:rsidRPr="00A343BF" w:rsidRDefault="00491FCA" w:rsidP="00666E76">
            <w:pPr>
              <w:pStyle w:val="TAC"/>
              <w:rPr>
                <w:sz w:val="16"/>
                <w:szCs w:val="16"/>
              </w:rPr>
            </w:pPr>
            <w:r w:rsidRPr="00A343BF">
              <w:rPr>
                <w:sz w:val="16"/>
                <w:szCs w:val="16"/>
              </w:rPr>
              <w:t>S5-196658</w:t>
            </w:r>
          </w:p>
        </w:tc>
        <w:tc>
          <w:tcPr>
            <w:tcW w:w="425" w:type="dxa"/>
            <w:shd w:val="solid" w:color="FFFFFF" w:fill="auto"/>
          </w:tcPr>
          <w:p w14:paraId="72539D69" w14:textId="77777777" w:rsidR="00491FCA" w:rsidRPr="00A343BF" w:rsidRDefault="00491FCA" w:rsidP="005D601B">
            <w:pPr>
              <w:pStyle w:val="TAL"/>
              <w:rPr>
                <w:sz w:val="16"/>
                <w:szCs w:val="16"/>
              </w:rPr>
            </w:pPr>
          </w:p>
        </w:tc>
        <w:tc>
          <w:tcPr>
            <w:tcW w:w="425" w:type="dxa"/>
            <w:shd w:val="solid" w:color="FFFFFF" w:fill="auto"/>
          </w:tcPr>
          <w:p w14:paraId="0CCAA894" w14:textId="77777777" w:rsidR="00491FCA" w:rsidRPr="00A343BF" w:rsidRDefault="00491FCA" w:rsidP="005D601B">
            <w:pPr>
              <w:pStyle w:val="TAR"/>
              <w:rPr>
                <w:sz w:val="16"/>
                <w:szCs w:val="16"/>
              </w:rPr>
            </w:pPr>
          </w:p>
        </w:tc>
        <w:tc>
          <w:tcPr>
            <w:tcW w:w="425" w:type="dxa"/>
            <w:shd w:val="solid" w:color="FFFFFF" w:fill="auto"/>
          </w:tcPr>
          <w:p w14:paraId="55B1EABD" w14:textId="77777777" w:rsidR="00491FCA" w:rsidRPr="00A343BF" w:rsidRDefault="00491FCA" w:rsidP="005D601B">
            <w:pPr>
              <w:pStyle w:val="TAC"/>
              <w:rPr>
                <w:sz w:val="16"/>
                <w:szCs w:val="16"/>
              </w:rPr>
            </w:pPr>
          </w:p>
        </w:tc>
        <w:tc>
          <w:tcPr>
            <w:tcW w:w="4962" w:type="dxa"/>
            <w:shd w:val="solid" w:color="FFFFFF" w:fill="auto"/>
          </w:tcPr>
          <w:p w14:paraId="25873E9C" w14:textId="77777777" w:rsidR="00491FCA" w:rsidRPr="00A343BF" w:rsidRDefault="00491FCA" w:rsidP="00491FCA">
            <w:pPr>
              <w:pStyle w:val="TAL"/>
              <w:rPr>
                <w:sz w:val="16"/>
                <w:szCs w:val="16"/>
              </w:rPr>
            </w:pPr>
            <w:r w:rsidRPr="00A343BF">
              <w:rPr>
                <w:sz w:val="16"/>
                <w:szCs w:val="16"/>
              </w:rPr>
              <w:t>Update to implement the agreed pCRs</w:t>
            </w:r>
            <w:r w:rsidR="00FC4CF4">
              <w:rPr>
                <w:sz w:val="16"/>
                <w:szCs w:val="16"/>
              </w:rPr>
              <w:t xml:space="preserve"> </w:t>
            </w:r>
            <w:r w:rsidRPr="00A343BF">
              <w:rPr>
                <w:sz w:val="16"/>
                <w:szCs w:val="16"/>
              </w:rPr>
              <w:t>in SA5#127:</w:t>
            </w:r>
          </w:p>
          <w:p w14:paraId="5079BA5E" w14:textId="77777777" w:rsidR="00491FCA" w:rsidRPr="00A343BF" w:rsidRDefault="00491FCA" w:rsidP="00A37BB1">
            <w:pPr>
              <w:pStyle w:val="TAC"/>
              <w:tabs>
                <w:tab w:val="left" w:pos="1200"/>
              </w:tabs>
              <w:jc w:val="left"/>
              <w:rPr>
                <w:sz w:val="16"/>
                <w:szCs w:val="16"/>
              </w:rPr>
            </w:pPr>
            <w:r w:rsidRPr="00A343BF">
              <w:rPr>
                <w:sz w:val="16"/>
                <w:szCs w:val="16"/>
              </w:rPr>
              <w:t>S5-196658</w:t>
            </w:r>
            <w:r w:rsidR="00FC4CF4">
              <w:rPr>
                <w:sz w:val="16"/>
                <w:szCs w:val="16"/>
              </w:rPr>
              <w:t xml:space="preserve"> </w:t>
            </w:r>
            <w:r w:rsidRPr="00A343BF">
              <w:rPr>
                <w:sz w:val="16"/>
                <w:szCs w:val="16"/>
              </w:rPr>
              <w:t>Add Solution Set(SS) definitions</w:t>
            </w:r>
          </w:p>
        </w:tc>
        <w:tc>
          <w:tcPr>
            <w:tcW w:w="708" w:type="dxa"/>
            <w:shd w:val="solid" w:color="FFFFFF" w:fill="auto"/>
          </w:tcPr>
          <w:p w14:paraId="68EF7DDD" w14:textId="77777777" w:rsidR="00491FCA" w:rsidRPr="00A343BF" w:rsidRDefault="00491FCA" w:rsidP="005D601B">
            <w:pPr>
              <w:pStyle w:val="TAC"/>
              <w:rPr>
                <w:sz w:val="16"/>
                <w:szCs w:val="16"/>
                <w:lang w:eastAsia="zh-CN"/>
              </w:rPr>
            </w:pPr>
            <w:r w:rsidRPr="00A343BF">
              <w:rPr>
                <w:sz w:val="16"/>
                <w:szCs w:val="16"/>
                <w:lang w:eastAsia="zh-CN"/>
              </w:rPr>
              <w:t>0.5.0</w:t>
            </w:r>
          </w:p>
        </w:tc>
      </w:tr>
      <w:tr w:rsidR="00A07AF5" w:rsidRPr="00A343BF" w14:paraId="58339F72" w14:textId="77777777" w:rsidTr="00B66595">
        <w:tc>
          <w:tcPr>
            <w:tcW w:w="800" w:type="dxa"/>
            <w:shd w:val="solid" w:color="FFFFFF" w:fill="auto"/>
          </w:tcPr>
          <w:p w14:paraId="487BA588" w14:textId="77777777" w:rsidR="00A07AF5" w:rsidRPr="00A343BF" w:rsidRDefault="00A07AF5" w:rsidP="001142F3">
            <w:pPr>
              <w:pStyle w:val="TAC"/>
              <w:jc w:val="left"/>
              <w:rPr>
                <w:sz w:val="16"/>
                <w:szCs w:val="16"/>
                <w:lang w:eastAsia="zh-CN"/>
              </w:rPr>
            </w:pPr>
            <w:r w:rsidRPr="00A343BF">
              <w:rPr>
                <w:sz w:val="16"/>
                <w:szCs w:val="16"/>
                <w:lang w:eastAsia="zh-CN"/>
              </w:rPr>
              <w:t>2019-11</w:t>
            </w:r>
          </w:p>
        </w:tc>
        <w:tc>
          <w:tcPr>
            <w:tcW w:w="800" w:type="dxa"/>
            <w:shd w:val="solid" w:color="FFFFFF" w:fill="auto"/>
          </w:tcPr>
          <w:p w14:paraId="4A8A3264" w14:textId="77777777" w:rsidR="00A07AF5" w:rsidRPr="00A343BF" w:rsidRDefault="00A07AF5" w:rsidP="001142F3">
            <w:pPr>
              <w:pStyle w:val="TAC"/>
              <w:jc w:val="left"/>
              <w:rPr>
                <w:sz w:val="16"/>
                <w:szCs w:val="16"/>
                <w:lang w:eastAsia="zh-CN"/>
              </w:rPr>
            </w:pPr>
            <w:r w:rsidRPr="00A343BF">
              <w:rPr>
                <w:sz w:val="16"/>
                <w:szCs w:val="16"/>
                <w:lang w:eastAsia="zh-CN"/>
              </w:rPr>
              <w:t>SA5#128</w:t>
            </w:r>
          </w:p>
        </w:tc>
        <w:tc>
          <w:tcPr>
            <w:tcW w:w="1094" w:type="dxa"/>
            <w:shd w:val="solid" w:color="FFFFFF" w:fill="auto"/>
          </w:tcPr>
          <w:p w14:paraId="32BBF3F4" w14:textId="77777777" w:rsidR="00A07AF5" w:rsidRPr="00A343BF" w:rsidRDefault="00A07AF5" w:rsidP="00666E76">
            <w:pPr>
              <w:pStyle w:val="TAC"/>
              <w:rPr>
                <w:sz w:val="16"/>
                <w:szCs w:val="16"/>
              </w:rPr>
            </w:pPr>
            <w:r w:rsidRPr="00A343BF">
              <w:rPr>
                <w:sz w:val="16"/>
                <w:szCs w:val="16"/>
              </w:rPr>
              <w:t>S5-197763 S5-197764 S5-197765</w:t>
            </w:r>
          </w:p>
          <w:p w14:paraId="6F8AB85F" w14:textId="77777777" w:rsidR="00A07AF5" w:rsidRPr="00A343BF" w:rsidRDefault="00A07AF5" w:rsidP="00FB09BE">
            <w:pPr>
              <w:pStyle w:val="TAC"/>
              <w:rPr>
                <w:sz w:val="16"/>
                <w:szCs w:val="16"/>
              </w:rPr>
            </w:pPr>
            <w:r w:rsidRPr="00A343BF">
              <w:rPr>
                <w:sz w:val="16"/>
                <w:szCs w:val="16"/>
              </w:rPr>
              <w:t>S5-197766</w:t>
            </w:r>
          </w:p>
        </w:tc>
        <w:tc>
          <w:tcPr>
            <w:tcW w:w="425" w:type="dxa"/>
            <w:shd w:val="solid" w:color="FFFFFF" w:fill="auto"/>
          </w:tcPr>
          <w:p w14:paraId="37D00175" w14:textId="77777777" w:rsidR="00A07AF5" w:rsidRPr="00A343BF" w:rsidRDefault="00A07AF5" w:rsidP="005D601B">
            <w:pPr>
              <w:pStyle w:val="TAL"/>
              <w:rPr>
                <w:sz w:val="16"/>
                <w:szCs w:val="16"/>
              </w:rPr>
            </w:pPr>
          </w:p>
        </w:tc>
        <w:tc>
          <w:tcPr>
            <w:tcW w:w="425" w:type="dxa"/>
            <w:shd w:val="solid" w:color="FFFFFF" w:fill="auto"/>
          </w:tcPr>
          <w:p w14:paraId="41D4C38A" w14:textId="77777777" w:rsidR="00A07AF5" w:rsidRPr="00A343BF" w:rsidRDefault="00A07AF5" w:rsidP="005D601B">
            <w:pPr>
              <w:pStyle w:val="TAR"/>
              <w:rPr>
                <w:sz w:val="16"/>
                <w:szCs w:val="16"/>
              </w:rPr>
            </w:pPr>
          </w:p>
        </w:tc>
        <w:tc>
          <w:tcPr>
            <w:tcW w:w="425" w:type="dxa"/>
            <w:shd w:val="solid" w:color="FFFFFF" w:fill="auto"/>
          </w:tcPr>
          <w:p w14:paraId="1A5E5D67" w14:textId="77777777" w:rsidR="00A07AF5" w:rsidRPr="00A343BF" w:rsidRDefault="00A07AF5" w:rsidP="005D601B">
            <w:pPr>
              <w:pStyle w:val="TAC"/>
              <w:rPr>
                <w:sz w:val="16"/>
                <w:szCs w:val="16"/>
              </w:rPr>
            </w:pPr>
          </w:p>
        </w:tc>
        <w:tc>
          <w:tcPr>
            <w:tcW w:w="4962" w:type="dxa"/>
            <w:shd w:val="solid" w:color="FFFFFF" w:fill="auto"/>
          </w:tcPr>
          <w:p w14:paraId="3131EAD9" w14:textId="77777777" w:rsidR="00A07AF5" w:rsidRPr="00A343BF" w:rsidRDefault="00A07AF5" w:rsidP="00A07AF5">
            <w:pPr>
              <w:pStyle w:val="TAL"/>
              <w:rPr>
                <w:sz w:val="16"/>
                <w:szCs w:val="16"/>
              </w:rPr>
            </w:pPr>
            <w:r w:rsidRPr="00A343BF">
              <w:rPr>
                <w:sz w:val="16"/>
                <w:szCs w:val="16"/>
              </w:rPr>
              <w:t>Update to implement the agreed pCRs</w:t>
            </w:r>
            <w:r w:rsidR="00FC4CF4">
              <w:rPr>
                <w:sz w:val="16"/>
                <w:szCs w:val="16"/>
              </w:rPr>
              <w:t xml:space="preserve"> </w:t>
            </w:r>
            <w:r w:rsidRPr="00A343BF">
              <w:rPr>
                <w:sz w:val="16"/>
                <w:szCs w:val="16"/>
              </w:rPr>
              <w:t>in SA5#128:</w:t>
            </w:r>
          </w:p>
          <w:p w14:paraId="630B43AC" w14:textId="77777777" w:rsidR="00A07AF5" w:rsidRPr="00A343BF" w:rsidRDefault="00A07AF5" w:rsidP="00FB09BE">
            <w:pPr>
              <w:pStyle w:val="TAL"/>
              <w:rPr>
                <w:sz w:val="16"/>
                <w:szCs w:val="16"/>
              </w:rPr>
            </w:pPr>
            <w:r w:rsidRPr="00A343BF">
              <w:rPr>
                <w:sz w:val="16"/>
                <w:szCs w:val="16"/>
              </w:rPr>
              <w:t>S5-197763 pCR 28.311 Add Information Object Classes</w:t>
            </w:r>
          </w:p>
          <w:p w14:paraId="42300A35" w14:textId="77777777" w:rsidR="00A07AF5" w:rsidRPr="00A343BF" w:rsidRDefault="00A07AF5" w:rsidP="00E729C3">
            <w:pPr>
              <w:pStyle w:val="TAL"/>
              <w:rPr>
                <w:sz w:val="16"/>
                <w:szCs w:val="16"/>
              </w:rPr>
            </w:pPr>
            <w:r w:rsidRPr="00A343BF">
              <w:rPr>
                <w:sz w:val="16"/>
                <w:szCs w:val="16"/>
              </w:rPr>
              <w:t>S5-197764 pCR 28.311 Add XML definition</w:t>
            </w:r>
          </w:p>
          <w:p w14:paraId="48045C3C" w14:textId="77777777" w:rsidR="00A07AF5" w:rsidRPr="00A343BF" w:rsidRDefault="004D2671" w:rsidP="00EE0F23">
            <w:pPr>
              <w:pStyle w:val="TAL"/>
              <w:rPr>
                <w:sz w:val="16"/>
                <w:szCs w:val="16"/>
              </w:rPr>
            </w:pPr>
            <w:r w:rsidRPr="00A343BF">
              <w:rPr>
                <w:sz w:val="16"/>
                <w:szCs w:val="16"/>
              </w:rPr>
              <w:t>S5-197765 pCR 28.311 Add SOAP Solution Set</w:t>
            </w:r>
          </w:p>
          <w:p w14:paraId="6A53407D" w14:textId="77777777" w:rsidR="00A07AF5" w:rsidRPr="00A343BF" w:rsidRDefault="004D2671" w:rsidP="00EE0F23">
            <w:pPr>
              <w:pStyle w:val="TAL"/>
              <w:rPr>
                <w:sz w:val="16"/>
                <w:szCs w:val="16"/>
              </w:rPr>
            </w:pPr>
            <w:r w:rsidRPr="00A343BF">
              <w:rPr>
                <w:sz w:val="16"/>
                <w:szCs w:val="16"/>
              </w:rPr>
              <w:t>S5-197766 pCR 28.311 Rewrite interface</w:t>
            </w:r>
          </w:p>
        </w:tc>
        <w:tc>
          <w:tcPr>
            <w:tcW w:w="708" w:type="dxa"/>
            <w:shd w:val="solid" w:color="FFFFFF" w:fill="auto"/>
          </w:tcPr>
          <w:p w14:paraId="16DDDB52" w14:textId="77777777" w:rsidR="00A07AF5" w:rsidRPr="00A343BF" w:rsidRDefault="00844228" w:rsidP="005D601B">
            <w:pPr>
              <w:pStyle w:val="TAC"/>
              <w:rPr>
                <w:sz w:val="16"/>
                <w:szCs w:val="16"/>
                <w:lang w:eastAsia="zh-CN"/>
              </w:rPr>
            </w:pPr>
            <w:r>
              <w:rPr>
                <w:sz w:val="16"/>
                <w:szCs w:val="16"/>
                <w:lang w:eastAsia="zh-CN"/>
              </w:rPr>
              <w:t>0.6.0</w:t>
            </w:r>
          </w:p>
        </w:tc>
      </w:tr>
      <w:tr w:rsidR="00844228" w:rsidRPr="00A343BF" w14:paraId="1AEB82F5" w14:textId="77777777" w:rsidTr="004B2352">
        <w:tc>
          <w:tcPr>
            <w:tcW w:w="800" w:type="dxa"/>
            <w:tcBorders>
              <w:bottom w:val="single" w:sz="12" w:space="0" w:color="auto"/>
            </w:tcBorders>
            <w:shd w:val="solid" w:color="FFFFFF" w:fill="auto"/>
          </w:tcPr>
          <w:p w14:paraId="4F78BD44" w14:textId="77777777" w:rsidR="00844228" w:rsidRPr="00A343BF" w:rsidRDefault="00844228" w:rsidP="001142F3">
            <w:pPr>
              <w:pStyle w:val="TAC"/>
              <w:jc w:val="left"/>
              <w:rPr>
                <w:sz w:val="16"/>
                <w:szCs w:val="16"/>
                <w:lang w:eastAsia="zh-CN"/>
              </w:rPr>
            </w:pPr>
            <w:r>
              <w:rPr>
                <w:sz w:val="16"/>
                <w:szCs w:val="16"/>
                <w:lang w:eastAsia="zh-CN"/>
              </w:rPr>
              <w:t>2019-12</w:t>
            </w:r>
          </w:p>
        </w:tc>
        <w:tc>
          <w:tcPr>
            <w:tcW w:w="800" w:type="dxa"/>
            <w:tcBorders>
              <w:bottom w:val="single" w:sz="12" w:space="0" w:color="auto"/>
            </w:tcBorders>
            <w:shd w:val="solid" w:color="FFFFFF" w:fill="auto"/>
          </w:tcPr>
          <w:p w14:paraId="6601C646" w14:textId="77777777" w:rsidR="00844228" w:rsidRPr="00A343BF" w:rsidRDefault="00844228" w:rsidP="001142F3">
            <w:pPr>
              <w:pStyle w:val="TAC"/>
              <w:jc w:val="left"/>
              <w:rPr>
                <w:sz w:val="16"/>
                <w:szCs w:val="16"/>
                <w:lang w:eastAsia="zh-CN"/>
              </w:rPr>
            </w:pPr>
            <w:r>
              <w:rPr>
                <w:sz w:val="16"/>
                <w:szCs w:val="16"/>
                <w:lang w:eastAsia="zh-CN"/>
              </w:rPr>
              <w:t>SA#86</w:t>
            </w:r>
          </w:p>
        </w:tc>
        <w:tc>
          <w:tcPr>
            <w:tcW w:w="1094" w:type="dxa"/>
            <w:tcBorders>
              <w:bottom w:val="single" w:sz="12" w:space="0" w:color="auto"/>
            </w:tcBorders>
            <w:shd w:val="solid" w:color="FFFFFF" w:fill="auto"/>
          </w:tcPr>
          <w:p w14:paraId="6D204CD6" w14:textId="77777777" w:rsidR="00844228" w:rsidRPr="00A343BF" w:rsidRDefault="00844228" w:rsidP="00666E76">
            <w:pPr>
              <w:pStyle w:val="TAC"/>
              <w:rPr>
                <w:sz w:val="16"/>
                <w:szCs w:val="16"/>
              </w:rPr>
            </w:pPr>
            <w:r>
              <w:rPr>
                <w:sz w:val="16"/>
                <w:szCs w:val="16"/>
              </w:rPr>
              <w:t>SP-191185</w:t>
            </w:r>
          </w:p>
        </w:tc>
        <w:tc>
          <w:tcPr>
            <w:tcW w:w="425" w:type="dxa"/>
            <w:tcBorders>
              <w:bottom w:val="single" w:sz="12" w:space="0" w:color="auto"/>
            </w:tcBorders>
            <w:shd w:val="solid" w:color="FFFFFF" w:fill="auto"/>
          </w:tcPr>
          <w:p w14:paraId="0B308CAE" w14:textId="77777777" w:rsidR="00844228" w:rsidRPr="00A343BF" w:rsidRDefault="00844228" w:rsidP="005D601B">
            <w:pPr>
              <w:pStyle w:val="TAL"/>
              <w:rPr>
                <w:sz w:val="16"/>
                <w:szCs w:val="16"/>
              </w:rPr>
            </w:pPr>
          </w:p>
        </w:tc>
        <w:tc>
          <w:tcPr>
            <w:tcW w:w="425" w:type="dxa"/>
            <w:tcBorders>
              <w:bottom w:val="single" w:sz="12" w:space="0" w:color="auto"/>
            </w:tcBorders>
            <w:shd w:val="solid" w:color="FFFFFF" w:fill="auto"/>
          </w:tcPr>
          <w:p w14:paraId="6091A814" w14:textId="77777777" w:rsidR="00844228" w:rsidRPr="00A343BF" w:rsidRDefault="00844228" w:rsidP="005D601B">
            <w:pPr>
              <w:pStyle w:val="TAR"/>
              <w:rPr>
                <w:sz w:val="16"/>
                <w:szCs w:val="16"/>
              </w:rPr>
            </w:pPr>
          </w:p>
        </w:tc>
        <w:tc>
          <w:tcPr>
            <w:tcW w:w="425" w:type="dxa"/>
            <w:tcBorders>
              <w:bottom w:val="single" w:sz="12" w:space="0" w:color="auto"/>
            </w:tcBorders>
            <w:shd w:val="solid" w:color="FFFFFF" w:fill="auto"/>
          </w:tcPr>
          <w:p w14:paraId="4EEA024C" w14:textId="77777777" w:rsidR="00844228" w:rsidRPr="00A343BF" w:rsidRDefault="00844228" w:rsidP="005D601B">
            <w:pPr>
              <w:pStyle w:val="TAC"/>
              <w:rPr>
                <w:sz w:val="16"/>
                <w:szCs w:val="16"/>
              </w:rPr>
            </w:pPr>
          </w:p>
        </w:tc>
        <w:tc>
          <w:tcPr>
            <w:tcW w:w="4962" w:type="dxa"/>
            <w:tcBorders>
              <w:bottom w:val="single" w:sz="12" w:space="0" w:color="auto"/>
            </w:tcBorders>
            <w:shd w:val="solid" w:color="FFFFFF" w:fill="auto"/>
          </w:tcPr>
          <w:p w14:paraId="02670131" w14:textId="77777777" w:rsidR="00844228" w:rsidRPr="00A343BF" w:rsidRDefault="00844228" w:rsidP="00A07AF5">
            <w:pPr>
              <w:pStyle w:val="TAL"/>
              <w:rPr>
                <w:sz w:val="16"/>
                <w:szCs w:val="16"/>
              </w:rPr>
            </w:pPr>
            <w:r>
              <w:rPr>
                <w:sz w:val="16"/>
                <w:szCs w:val="16"/>
              </w:rPr>
              <w:t>Presented for information and approval</w:t>
            </w:r>
          </w:p>
        </w:tc>
        <w:tc>
          <w:tcPr>
            <w:tcW w:w="708" w:type="dxa"/>
            <w:tcBorders>
              <w:bottom w:val="single" w:sz="12" w:space="0" w:color="auto"/>
            </w:tcBorders>
            <w:shd w:val="solid" w:color="FFFFFF" w:fill="auto"/>
          </w:tcPr>
          <w:p w14:paraId="44A577A3" w14:textId="77777777" w:rsidR="00844228" w:rsidRPr="00A343BF" w:rsidRDefault="00844228" w:rsidP="005D601B">
            <w:pPr>
              <w:pStyle w:val="TAC"/>
              <w:rPr>
                <w:sz w:val="16"/>
                <w:szCs w:val="16"/>
                <w:lang w:eastAsia="zh-CN"/>
              </w:rPr>
            </w:pPr>
            <w:r>
              <w:rPr>
                <w:sz w:val="16"/>
                <w:szCs w:val="16"/>
                <w:lang w:eastAsia="zh-CN"/>
              </w:rPr>
              <w:t>1.0.0</w:t>
            </w:r>
          </w:p>
        </w:tc>
      </w:tr>
      <w:tr w:rsidR="00B96078" w:rsidRPr="00A343BF" w14:paraId="4D272F05" w14:textId="77777777" w:rsidTr="004E1F39">
        <w:tc>
          <w:tcPr>
            <w:tcW w:w="800" w:type="dxa"/>
            <w:tcBorders>
              <w:top w:val="single" w:sz="12" w:space="0" w:color="auto"/>
              <w:bottom w:val="single" w:sz="12" w:space="0" w:color="auto"/>
            </w:tcBorders>
            <w:shd w:val="solid" w:color="FFFFFF" w:fill="auto"/>
          </w:tcPr>
          <w:p w14:paraId="580BBA35" w14:textId="77777777" w:rsidR="00B96078" w:rsidRPr="00A343BF" w:rsidRDefault="00B96078" w:rsidP="00B96078">
            <w:pPr>
              <w:pStyle w:val="TAC"/>
              <w:jc w:val="left"/>
              <w:rPr>
                <w:sz w:val="16"/>
                <w:szCs w:val="16"/>
                <w:lang w:eastAsia="zh-CN"/>
              </w:rPr>
            </w:pPr>
            <w:r>
              <w:rPr>
                <w:sz w:val="16"/>
                <w:szCs w:val="16"/>
                <w:lang w:eastAsia="zh-CN"/>
              </w:rPr>
              <w:t>2019-12</w:t>
            </w:r>
          </w:p>
        </w:tc>
        <w:tc>
          <w:tcPr>
            <w:tcW w:w="800" w:type="dxa"/>
            <w:tcBorders>
              <w:top w:val="single" w:sz="12" w:space="0" w:color="auto"/>
              <w:bottom w:val="single" w:sz="12" w:space="0" w:color="auto"/>
            </w:tcBorders>
            <w:shd w:val="solid" w:color="FFFFFF" w:fill="auto"/>
          </w:tcPr>
          <w:p w14:paraId="54F36EDA" w14:textId="77777777" w:rsidR="00B96078" w:rsidRPr="00A343BF" w:rsidRDefault="00B96078" w:rsidP="00B96078">
            <w:pPr>
              <w:pStyle w:val="TAC"/>
              <w:jc w:val="left"/>
              <w:rPr>
                <w:sz w:val="16"/>
                <w:szCs w:val="16"/>
                <w:lang w:eastAsia="zh-CN"/>
              </w:rPr>
            </w:pPr>
            <w:r>
              <w:rPr>
                <w:sz w:val="16"/>
                <w:szCs w:val="16"/>
                <w:lang w:eastAsia="zh-CN"/>
              </w:rPr>
              <w:t>SA#86</w:t>
            </w:r>
          </w:p>
        </w:tc>
        <w:tc>
          <w:tcPr>
            <w:tcW w:w="1094" w:type="dxa"/>
            <w:tcBorders>
              <w:top w:val="single" w:sz="12" w:space="0" w:color="auto"/>
              <w:bottom w:val="single" w:sz="12" w:space="0" w:color="auto"/>
            </w:tcBorders>
            <w:shd w:val="solid" w:color="FFFFFF" w:fill="auto"/>
          </w:tcPr>
          <w:p w14:paraId="19F074BE" w14:textId="77777777" w:rsidR="00B96078" w:rsidRDefault="00B96078" w:rsidP="00B96078">
            <w:pPr>
              <w:pStyle w:val="TAC"/>
              <w:rPr>
                <w:sz w:val="16"/>
                <w:szCs w:val="16"/>
              </w:rPr>
            </w:pPr>
          </w:p>
        </w:tc>
        <w:tc>
          <w:tcPr>
            <w:tcW w:w="425" w:type="dxa"/>
            <w:tcBorders>
              <w:top w:val="single" w:sz="12" w:space="0" w:color="auto"/>
              <w:bottom w:val="single" w:sz="12" w:space="0" w:color="auto"/>
            </w:tcBorders>
            <w:shd w:val="solid" w:color="FFFFFF" w:fill="auto"/>
          </w:tcPr>
          <w:p w14:paraId="38BB64CE" w14:textId="77777777" w:rsidR="00B96078" w:rsidRPr="00A343BF" w:rsidRDefault="00B96078" w:rsidP="00B96078">
            <w:pPr>
              <w:pStyle w:val="TAL"/>
              <w:rPr>
                <w:sz w:val="16"/>
                <w:szCs w:val="16"/>
              </w:rPr>
            </w:pPr>
          </w:p>
        </w:tc>
        <w:tc>
          <w:tcPr>
            <w:tcW w:w="425" w:type="dxa"/>
            <w:tcBorders>
              <w:top w:val="single" w:sz="12" w:space="0" w:color="auto"/>
              <w:bottom w:val="single" w:sz="12" w:space="0" w:color="auto"/>
            </w:tcBorders>
            <w:shd w:val="solid" w:color="FFFFFF" w:fill="auto"/>
          </w:tcPr>
          <w:p w14:paraId="08170D21" w14:textId="77777777" w:rsidR="00B96078" w:rsidRPr="00A343BF" w:rsidRDefault="00B96078" w:rsidP="00B96078">
            <w:pPr>
              <w:pStyle w:val="TAR"/>
              <w:rPr>
                <w:sz w:val="16"/>
                <w:szCs w:val="16"/>
              </w:rPr>
            </w:pPr>
          </w:p>
        </w:tc>
        <w:tc>
          <w:tcPr>
            <w:tcW w:w="425" w:type="dxa"/>
            <w:tcBorders>
              <w:top w:val="single" w:sz="12" w:space="0" w:color="auto"/>
              <w:bottom w:val="single" w:sz="12" w:space="0" w:color="auto"/>
            </w:tcBorders>
            <w:shd w:val="solid" w:color="FFFFFF" w:fill="auto"/>
          </w:tcPr>
          <w:p w14:paraId="775F59BE" w14:textId="77777777" w:rsidR="00B96078" w:rsidRPr="00A343BF" w:rsidRDefault="00B96078" w:rsidP="00B96078">
            <w:pPr>
              <w:pStyle w:val="TAC"/>
              <w:rPr>
                <w:sz w:val="16"/>
                <w:szCs w:val="16"/>
              </w:rPr>
            </w:pPr>
          </w:p>
        </w:tc>
        <w:tc>
          <w:tcPr>
            <w:tcW w:w="4962" w:type="dxa"/>
            <w:tcBorders>
              <w:top w:val="single" w:sz="12" w:space="0" w:color="auto"/>
              <w:bottom w:val="single" w:sz="12" w:space="0" w:color="auto"/>
            </w:tcBorders>
            <w:shd w:val="solid" w:color="FFFFFF" w:fill="auto"/>
          </w:tcPr>
          <w:p w14:paraId="2002B50D" w14:textId="77777777" w:rsidR="00B96078" w:rsidRDefault="00B96078" w:rsidP="00B96078">
            <w:pPr>
              <w:pStyle w:val="TAL"/>
              <w:rPr>
                <w:sz w:val="16"/>
                <w:szCs w:val="16"/>
              </w:rPr>
            </w:pPr>
            <w:r>
              <w:rPr>
                <w:sz w:val="16"/>
                <w:szCs w:val="16"/>
              </w:rPr>
              <w:t>Change control version</w:t>
            </w:r>
          </w:p>
        </w:tc>
        <w:tc>
          <w:tcPr>
            <w:tcW w:w="708" w:type="dxa"/>
            <w:tcBorders>
              <w:top w:val="single" w:sz="12" w:space="0" w:color="auto"/>
              <w:bottom w:val="single" w:sz="12" w:space="0" w:color="auto"/>
            </w:tcBorders>
            <w:shd w:val="solid" w:color="FFFFFF" w:fill="auto"/>
          </w:tcPr>
          <w:p w14:paraId="22E88446" w14:textId="77777777" w:rsidR="00B96078" w:rsidRDefault="00B96078" w:rsidP="00B96078">
            <w:pPr>
              <w:pStyle w:val="TAC"/>
              <w:rPr>
                <w:sz w:val="16"/>
                <w:szCs w:val="16"/>
                <w:lang w:eastAsia="zh-CN"/>
              </w:rPr>
            </w:pPr>
            <w:r>
              <w:rPr>
                <w:sz w:val="16"/>
                <w:szCs w:val="16"/>
                <w:lang w:eastAsia="zh-CN"/>
              </w:rPr>
              <w:t>16.0.0</w:t>
            </w:r>
          </w:p>
        </w:tc>
      </w:tr>
      <w:tr w:rsidR="004B2352" w:rsidRPr="00A343BF" w14:paraId="7A4A7CBE" w14:textId="77777777" w:rsidTr="004E1F39">
        <w:tc>
          <w:tcPr>
            <w:tcW w:w="800" w:type="dxa"/>
            <w:tcBorders>
              <w:top w:val="single" w:sz="12" w:space="0" w:color="auto"/>
              <w:bottom w:val="single" w:sz="12" w:space="0" w:color="auto"/>
            </w:tcBorders>
            <w:shd w:val="solid" w:color="FFFFFF" w:fill="auto"/>
          </w:tcPr>
          <w:p w14:paraId="7343B87E" w14:textId="77777777" w:rsidR="004B2352" w:rsidRDefault="004B2352" w:rsidP="00B96078">
            <w:pPr>
              <w:pStyle w:val="TAC"/>
              <w:jc w:val="left"/>
              <w:rPr>
                <w:sz w:val="16"/>
                <w:szCs w:val="16"/>
                <w:lang w:eastAsia="zh-CN"/>
              </w:rPr>
            </w:pPr>
            <w:r>
              <w:rPr>
                <w:sz w:val="16"/>
                <w:szCs w:val="16"/>
                <w:lang w:eastAsia="zh-CN"/>
              </w:rPr>
              <w:t>2022-03</w:t>
            </w:r>
          </w:p>
        </w:tc>
        <w:tc>
          <w:tcPr>
            <w:tcW w:w="800" w:type="dxa"/>
            <w:tcBorders>
              <w:top w:val="single" w:sz="12" w:space="0" w:color="auto"/>
              <w:bottom w:val="single" w:sz="12" w:space="0" w:color="auto"/>
            </w:tcBorders>
            <w:shd w:val="solid" w:color="FFFFFF" w:fill="auto"/>
          </w:tcPr>
          <w:p w14:paraId="0809A646" w14:textId="77777777" w:rsidR="004B2352" w:rsidRDefault="004B2352" w:rsidP="00B96078">
            <w:pPr>
              <w:pStyle w:val="TAC"/>
              <w:jc w:val="left"/>
              <w:rPr>
                <w:sz w:val="16"/>
                <w:szCs w:val="16"/>
                <w:lang w:eastAsia="zh-CN"/>
              </w:rPr>
            </w:pPr>
            <w:r>
              <w:rPr>
                <w:sz w:val="16"/>
                <w:szCs w:val="16"/>
                <w:lang w:eastAsia="zh-CN"/>
              </w:rPr>
              <w:t>-</w:t>
            </w:r>
          </w:p>
        </w:tc>
        <w:tc>
          <w:tcPr>
            <w:tcW w:w="1094" w:type="dxa"/>
            <w:tcBorders>
              <w:top w:val="single" w:sz="12" w:space="0" w:color="auto"/>
              <w:bottom w:val="single" w:sz="12" w:space="0" w:color="auto"/>
            </w:tcBorders>
            <w:shd w:val="solid" w:color="FFFFFF" w:fill="auto"/>
          </w:tcPr>
          <w:p w14:paraId="753C7F80" w14:textId="77777777" w:rsidR="004B2352" w:rsidRDefault="004B2352" w:rsidP="00B96078">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CF45AEC" w14:textId="77777777" w:rsidR="004B2352" w:rsidRPr="00A343BF" w:rsidRDefault="004B2352" w:rsidP="00B9607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550C84E" w14:textId="77777777" w:rsidR="004B2352" w:rsidRPr="00A343BF" w:rsidRDefault="004B2352" w:rsidP="00B9607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721377E" w14:textId="77777777" w:rsidR="004B2352" w:rsidRPr="00A343BF" w:rsidRDefault="004B2352" w:rsidP="00B96078">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505AD0D6" w14:textId="77777777" w:rsidR="004B2352" w:rsidRDefault="004B2352" w:rsidP="00B96078">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470A8985" w14:textId="77777777" w:rsidR="004B2352" w:rsidRPr="004B2352" w:rsidRDefault="004B2352" w:rsidP="00B96078">
            <w:pPr>
              <w:pStyle w:val="TAC"/>
              <w:rPr>
                <w:b/>
                <w:sz w:val="16"/>
                <w:szCs w:val="16"/>
                <w:lang w:eastAsia="zh-CN"/>
              </w:rPr>
            </w:pPr>
            <w:r w:rsidRPr="004B2352">
              <w:rPr>
                <w:b/>
                <w:sz w:val="16"/>
                <w:szCs w:val="16"/>
                <w:lang w:eastAsia="zh-CN"/>
              </w:rPr>
              <w:t>17.0.0</w:t>
            </w:r>
          </w:p>
        </w:tc>
      </w:tr>
      <w:tr w:rsidR="004E1F39" w:rsidRPr="00A343BF" w14:paraId="1ECDFE47" w14:textId="77777777" w:rsidTr="004B2352">
        <w:tc>
          <w:tcPr>
            <w:tcW w:w="800" w:type="dxa"/>
            <w:tcBorders>
              <w:top w:val="single" w:sz="12" w:space="0" w:color="auto"/>
            </w:tcBorders>
            <w:shd w:val="solid" w:color="FFFFFF" w:fill="auto"/>
          </w:tcPr>
          <w:p w14:paraId="16A08587" w14:textId="77777777" w:rsidR="004E1F39" w:rsidRDefault="004E1F39" w:rsidP="00B96078">
            <w:pPr>
              <w:pStyle w:val="TAC"/>
              <w:jc w:val="left"/>
              <w:rPr>
                <w:sz w:val="16"/>
                <w:szCs w:val="16"/>
                <w:lang w:eastAsia="zh-CN"/>
              </w:rPr>
            </w:pPr>
            <w:r>
              <w:rPr>
                <w:sz w:val="16"/>
                <w:szCs w:val="16"/>
                <w:lang w:eastAsia="zh-CN"/>
              </w:rPr>
              <w:t>2024-04</w:t>
            </w:r>
          </w:p>
        </w:tc>
        <w:tc>
          <w:tcPr>
            <w:tcW w:w="800" w:type="dxa"/>
            <w:tcBorders>
              <w:top w:val="single" w:sz="12" w:space="0" w:color="auto"/>
            </w:tcBorders>
            <w:shd w:val="solid" w:color="FFFFFF" w:fill="auto"/>
          </w:tcPr>
          <w:p w14:paraId="272F534D" w14:textId="77777777" w:rsidR="004E1F39" w:rsidRDefault="004E1F39" w:rsidP="00B96078">
            <w:pPr>
              <w:pStyle w:val="TAC"/>
              <w:jc w:val="left"/>
              <w:rPr>
                <w:sz w:val="16"/>
                <w:szCs w:val="16"/>
                <w:lang w:eastAsia="zh-CN"/>
              </w:rPr>
            </w:pPr>
            <w:r>
              <w:rPr>
                <w:sz w:val="16"/>
                <w:szCs w:val="16"/>
                <w:lang w:eastAsia="zh-CN"/>
              </w:rPr>
              <w:t>-</w:t>
            </w:r>
          </w:p>
        </w:tc>
        <w:tc>
          <w:tcPr>
            <w:tcW w:w="1094" w:type="dxa"/>
            <w:tcBorders>
              <w:top w:val="single" w:sz="12" w:space="0" w:color="auto"/>
            </w:tcBorders>
            <w:shd w:val="solid" w:color="FFFFFF" w:fill="auto"/>
          </w:tcPr>
          <w:p w14:paraId="5D9B80D8" w14:textId="77777777" w:rsidR="004E1F39" w:rsidRDefault="004E1F39" w:rsidP="00B96078">
            <w:pPr>
              <w:pStyle w:val="TAC"/>
              <w:rPr>
                <w:sz w:val="16"/>
                <w:szCs w:val="16"/>
              </w:rPr>
            </w:pPr>
            <w:r>
              <w:rPr>
                <w:sz w:val="16"/>
                <w:szCs w:val="16"/>
              </w:rPr>
              <w:t>-</w:t>
            </w:r>
          </w:p>
        </w:tc>
        <w:tc>
          <w:tcPr>
            <w:tcW w:w="425" w:type="dxa"/>
            <w:tcBorders>
              <w:top w:val="single" w:sz="12" w:space="0" w:color="auto"/>
            </w:tcBorders>
            <w:shd w:val="solid" w:color="FFFFFF" w:fill="auto"/>
          </w:tcPr>
          <w:p w14:paraId="31AAD070" w14:textId="77777777" w:rsidR="004E1F39" w:rsidRDefault="004E1F39" w:rsidP="00B96078">
            <w:pPr>
              <w:pStyle w:val="TAL"/>
              <w:rPr>
                <w:sz w:val="16"/>
                <w:szCs w:val="16"/>
              </w:rPr>
            </w:pPr>
            <w:r>
              <w:rPr>
                <w:sz w:val="16"/>
                <w:szCs w:val="16"/>
              </w:rPr>
              <w:t>-</w:t>
            </w:r>
          </w:p>
        </w:tc>
        <w:tc>
          <w:tcPr>
            <w:tcW w:w="425" w:type="dxa"/>
            <w:tcBorders>
              <w:top w:val="single" w:sz="12" w:space="0" w:color="auto"/>
            </w:tcBorders>
            <w:shd w:val="solid" w:color="FFFFFF" w:fill="auto"/>
          </w:tcPr>
          <w:p w14:paraId="010B16BB" w14:textId="77777777" w:rsidR="004E1F39" w:rsidRDefault="004E1F39" w:rsidP="00B96078">
            <w:pPr>
              <w:pStyle w:val="TAR"/>
              <w:rPr>
                <w:sz w:val="16"/>
                <w:szCs w:val="16"/>
              </w:rPr>
            </w:pPr>
            <w:r>
              <w:rPr>
                <w:sz w:val="16"/>
                <w:szCs w:val="16"/>
              </w:rPr>
              <w:t>-</w:t>
            </w:r>
          </w:p>
        </w:tc>
        <w:tc>
          <w:tcPr>
            <w:tcW w:w="425" w:type="dxa"/>
            <w:tcBorders>
              <w:top w:val="single" w:sz="12" w:space="0" w:color="auto"/>
            </w:tcBorders>
            <w:shd w:val="solid" w:color="FFFFFF" w:fill="auto"/>
          </w:tcPr>
          <w:p w14:paraId="2173C6B2" w14:textId="77777777" w:rsidR="004E1F39" w:rsidRDefault="004E1F39" w:rsidP="00B96078">
            <w:pPr>
              <w:pStyle w:val="TAC"/>
              <w:rPr>
                <w:sz w:val="16"/>
                <w:szCs w:val="16"/>
              </w:rPr>
            </w:pPr>
            <w:r>
              <w:rPr>
                <w:sz w:val="16"/>
                <w:szCs w:val="16"/>
              </w:rPr>
              <w:t>-</w:t>
            </w:r>
          </w:p>
        </w:tc>
        <w:tc>
          <w:tcPr>
            <w:tcW w:w="4962" w:type="dxa"/>
            <w:tcBorders>
              <w:top w:val="single" w:sz="12" w:space="0" w:color="auto"/>
            </w:tcBorders>
            <w:shd w:val="solid" w:color="FFFFFF" w:fill="auto"/>
          </w:tcPr>
          <w:p w14:paraId="719A6E6F" w14:textId="77777777" w:rsidR="004E1F39" w:rsidRDefault="004E1F39" w:rsidP="00B96078">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4C8B8083" w14:textId="77777777" w:rsidR="004E1F39" w:rsidRPr="004E1F39" w:rsidRDefault="004E1F39" w:rsidP="00B96078">
            <w:pPr>
              <w:pStyle w:val="TAC"/>
              <w:rPr>
                <w:b/>
                <w:sz w:val="16"/>
                <w:szCs w:val="16"/>
                <w:lang w:eastAsia="zh-CN"/>
              </w:rPr>
            </w:pPr>
            <w:r w:rsidRPr="004E1F39">
              <w:rPr>
                <w:b/>
                <w:sz w:val="16"/>
                <w:szCs w:val="16"/>
                <w:lang w:eastAsia="zh-CN"/>
              </w:rPr>
              <w:t>18.0.0</w:t>
            </w:r>
          </w:p>
        </w:tc>
      </w:tr>
    </w:tbl>
    <w:p w14:paraId="5FA0B7B7" w14:textId="77777777" w:rsidR="00BE6EE0" w:rsidRPr="00A343BF" w:rsidRDefault="00BE6EE0">
      <w:pPr>
        <w:rPr>
          <w:rFonts w:hint="eastAsia"/>
          <w:lang w:eastAsia="zh-CN"/>
        </w:rPr>
      </w:pPr>
    </w:p>
    <w:sectPr w:rsidR="00BE6EE0" w:rsidRPr="00A343BF">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CB6E5" w14:textId="77777777" w:rsidR="00923757" w:rsidRDefault="00923757">
      <w:r>
        <w:separator/>
      </w:r>
    </w:p>
  </w:endnote>
  <w:endnote w:type="continuationSeparator" w:id="0">
    <w:p w14:paraId="3A2D19AC" w14:textId="77777777" w:rsidR="00923757" w:rsidRDefault="0092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4A291" w14:textId="77777777" w:rsidR="00575A3D" w:rsidRDefault="00575A3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7A187" w14:textId="77777777" w:rsidR="00923757" w:rsidRDefault="00923757">
      <w:r>
        <w:separator/>
      </w:r>
    </w:p>
  </w:footnote>
  <w:footnote w:type="continuationSeparator" w:id="0">
    <w:p w14:paraId="6C9C25D3" w14:textId="77777777" w:rsidR="00923757" w:rsidRDefault="00923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2064E" w14:textId="5A791496" w:rsidR="00575A3D" w:rsidRDefault="00575A3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B7D35">
      <w:rPr>
        <w:rFonts w:ascii="Arial" w:hAnsi="Arial" w:cs="Arial"/>
        <w:b/>
        <w:noProof/>
        <w:sz w:val="18"/>
        <w:szCs w:val="18"/>
      </w:rPr>
      <w:t>3GPP TS 28.311 V18.0.0 (2024-04)</w:t>
    </w:r>
    <w:r>
      <w:rPr>
        <w:rFonts w:ascii="Arial" w:hAnsi="Arial" w:cs="Arial"/>
        <w:b/>
        <w:sz w:val="18"/>
        <w:szCs w:val="18"/>
      </w:rPr>
      <w:fldChar w:fldCharType="end"/>
    </w:r>
  </w:p>
  <w:p w14:paraId="1908BE52" w14:textId="77777777" w:rsidR="00575A3D" w:rsidRDefault="00575A3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E0F23">
      <w:rPr>
        <w:rFonts w:ascii="Arial" w:hAnsi="Arial" w:cs="Arial"/>
        <w:b/>
        <w:noProof/>
        <w:sz w:val="18"/>
        <w:szCs w:val="18"/>
      </w:rPr>
      <w:t>3</w:t>
    </w:r>
    <w:r>
      <w:rPr>
        <w:rFonts w:ascii="Arial" w:hAnsi="Arial" w:cs="Arial"/>
        <w:b/>
        <w:sz w:val="18"/>
        <w:szCs w:val="18"/>
      </w:rPr>
      <w:fldChar w:fldCharType="end"/>
    </w:r>
  </w:p>
  <w:p w14:paraId="7F7A1D69" w14:textId="12E1D103" w:rsidR="00575A3D" w:rsidRDefault="00575A3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B7D35">
      <w:rPr>
        <w:rFonts w:ascii="Arial" w:hAnsi="Arial" w:cs="Arial"/>
        <w:b/>
        <w:noProof/>
        <w:sz w:val="18"/>
        <w:szCs w:val="18"/>
      </w:rPr>
      <w:t>Release 18</w:t>
    </w:r>
    <w:r>
      <w:rPr>
        <w:rFonts w:ascii="Arial" w:hAnsi="Arial" w:cs="Arial"/>
        <w:b/>
        <w:sz w:val="18"/>
        <w:szCs w:val="18"/>
      </w:rPr>
      <w:fldChar w:fldCharType="end"/>
    </w:r>
  </w:p>
  <w:p w14:paraId="0AC74C3E" w14:textId="77777777" w:rsidR="00575A3D" w:rsidRDefault="00575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01684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86A5E0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AA22B7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8D3317C"/>
    <w:multiLevelType w:val="hybridMultilevel"/>
    <w:tmpl w:val="8D1CCBEC"/>
    <w:lvl w:ilvl="0" w:tplc="B526EC4A">
      <w:start w:val="9"/>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1"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6B1F5F2C"/>
    <w:multiLevelType w:val="hybridMultilevel"/>
    <w:tmpl w:val="C6BA878A"/>
    <w:lvl w:ilvl="0" w:tplc="60C259C8">
      <w:start w:val="1"/>
      <w:numFmt w:val="decimal"/>
      <w:lvlText w:val="%1"/>
      <w:lvlJc w:val="left"/>
      <w:pPr>
        <w:ind w:left="1128" w:hanging="112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FB08EC"/>
    <w:multiLevelType w:val="hybridMultilevel"/>
    <w:tmpl w:val="EBF6E1B0"/>
    <w:lvl w:ilvl="0" w:tplc="E9B44D32">
      <w:start w:val="109"/>
      <w:numFmt w:val="bullet"/>
      <w:lvlText w:val="-"/>
      <w:lvlJc w:val="left"/>
      <w:pPr>
        <w:ind w:left="465" w:hanging="360"/>
      </w:pPr>
      <w:rPr>
        <w:rFonts w:ascii="Arial" w:eastAsia="SimSun" w:hAnsi="Arial" w:cs="Aria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5"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136991346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973273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06003808">
    <w:abstractNumId w:val="11"/>
  </w:num>
  <w:num w:numId="4" w16cid:durableId="1624312924">
    <w:abstractNumId w:val="16"/>
  </w:num>
  <w:num w:numId="5" w16cid:durableId="1290016946">
    <w:abstractNumId w:val="18"/>
    <w:lvlOverride w:ilvl="0"/>
    <w:lvlOverride w:ilvl="1"/>
    <w:lvlOverride w:ilvl="2"/>
    <w:lvlOverride w:ilvl="3"/>
    <w:lvlOverride w:ilvl="4"/>
    <w:lvlOverride w:ilvl="5"/>
    <w:lvlOverride w:ilvl="6"/>
    <w:lvlOverride w:ilvl="7"/>
    <w:lvlOverride w:ilvl="8"/>
  </w:num>
  <w:num w:numId="6" w16cid:durableId="450514996">
    <w:abstractNumId w:val="14"/>
  </w:num>
  <w:num w:numId="7" w16cid:durableId="664938657">
    <w:abstractNumId w:val="19"/>
  </w:num>
  <w:num w:numId="8" w16cid:durableId="1763066634">
    <w:abstractNumId w:val="17"/>
  </w:num>
  <w:num w:numId="9" w16cid:durableId="159780042">
    <w:abstractNumId w:val="12"/>
  </w:num>
  <w:num w:numId="10" w16cid:durableId="1194729008">
    <w:abstractNumId w:val="13"/>
  </w:num>
  <w:num w:numId="11" w16cid:durableId="1090735759">
    <w:abstractNumId w:val="26"/>
  </w:num>
  <w:num w:numId="12" w16cid:durableId="2088529513">
    <w:abstractNumId w:val="21"/>
  </w:num>
  <w:num w:numId="13" w16cid:durableId="2122996200">
    <w:abstractNumId w:val="25"/>
  </w:num>
  <w:num w:numId="14" w16cid:durableId="1507597350">
    <w:abstractNumId w:val="15"/>
  </w:num>
  <w:num w:numId="15" w16cid:durableId="606275458">
    <w:abstractNumId w:val="20"/>
  </w:num>
  <w:num w:numId="16" w16cid:durableId="993681896">
    <w:abstractNumId w:val="9"/>
  </w:num>
  <w:num w:numId="17" w16cid:durableId="1170947279">
    <w:abstractNumId w:val="7"/>
  </w:num>
  <w:num w:numId="18" w16cid:durableId="301466818">
    <w:abstractNumId w:val="6"/>
  </w:num>
  <w:num w:numId="19" w16cid:durableId="604046770">
    <w:abstractNumId w:val="5"/>
  </w:num>
  <w:num w:numId="20" w16cid:durableId="678234884">
    <w:abstractNumId w:val="4"/>
  </w:num>
  <w:num w:numId="21" w16cid:durableId="1400325159">
    <w:abstractNumId w:val="8"/>
  </w:num>
  <w:num w:numId="22" w16cid:durableId="1462576923">
    <w:abstractNumId w:val="3"/>
  </w:num>
  <w:num w:numId="23" w16cid:durableId="1879777383">
    <w:abstractNumId w:val="23"/>
  </w:num>
  <w:num w:numId="24" w16cid:durableId="1334383202">
    <w:abstractNumId w:val="24"/>
  </w:num>
  <w:num w:numId="25" w16cid:durableId="201125572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84321652">
    <w:abstractNumId w:val="16"/>
    <w:lvlOverride w:ilvl="0"/>
    <w:lvlOverride w:ilvl="1"/>
    <w:lvlOverride w:ilvl="2"/>
    <w:lvlOverride w:ilvl="3"/>
    <w:lvlOverride w:ilvl="4"/>
    <w:lvlOverride w:ilvl="5"/>
    <w:lvlOverride w:ilvl="6"/>
    <w:lvlOverride w:ilvl="7"/>
    <w:lvlOverride w:ilvl="8"/>
  </w:num>
  <w:num w:numId="27" w16cid:durableId="1893881356">
    <w:abstractNumId w:val="2"/>
  </w:num>
  <w:num w:numId="28" w16cid:durableId="1512183145">
    <w:abstractNumId w:val="1"/>
  </w:num>
  <w:num w:numId="29" w16cid:durableId="315765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xMTIztzAzNTExMTVS0lEKTi0uzszPAykwrAUAY/UYNiwAAAA="/>
  </w:docVars>
  <w:rsids>
    <w:rsidRoot w:val="004E213A"/>
    <w:rsid w:val="000009D1"/>
    <w:rsid w:val="0001363F"/>
    <w:rsid w:val="000164AD"/>
    <w:rsid w:val="00033397"/>
    <w:rsid w:val="00040095"/>
    <w:rsid w:val="0004277F"/>
    <w:rsid w:val="00045378"/>
    <w:rsid w:val="0005111A"/>
    <w:rsid w:val="00053AB0"/>
    <w:rsid w:val="00057AAB"/>
    <w:rsid w:val="0006329D"/>
    <w:rsid w:val="00067942"/>
    <w:rsid w:val="00072156"/>
    <w:rsid w:val="00080512"/>
    <w:rsid w:val="00096E9D"/>
    <w:rsid w:val="000A5E5A"/>
    <w:rsid w:val="000B0D23"/>
    <w:rsid w:val="000B332F"/>
    <w:rsid w:val="000B5FF6"/>
    <w:rsid w:val="000C75FE"/>
    <w:rsid w:val="000D208D"/>
    <w:rsid w:val="000D58AB"/>
    <w:rsid w:val="000E064F"/>
    <w:rsid w:val="000E5F60"/>
    <w:rsid w:val="001039CF"/>
    <w:rsid w:val="001142F3"/>
    <w:rsid w:val="0012200F"/>
    <w:rsid w:val="00123A92"/>
    <w:rsid w:val="00123EB2"/>
    <w:rsid w:val="00126F3F"/>
    <w:rsid w:val="001436B0"/>
    <w:rsid w:val="00146807"/>
    <w:rsid w:val="00150D73"/>
    <w:rsid w:val="00151545"/>
    <w:rsid w:val="00153F4F"/>
    <w:rsid w:val="00160355"/>
    <w:rsid w:val="00160966"/>
    <w:rsid w:val="0016172B"/>
    <w:rsid w:val="001663A3"/>
    <w:rsid w:val="00177047"/>
    <w:rsid w:val="00182ABC"/>
    <w:rsid w:val="00196F14"/>
    <w:rsid w:val="001C5407"/>
    <w:rsid w:val="001E0BDC"/>
    <w:rsid w:val="001F07BF"/>
    <w:rsid w:val="001F168B"/>
    <w:rsid w:val="001F2CBC"/>
    <w:rsid w:val="001F44B5"/>
    <w:rsid w:val="00206AF5"/>
    <w:rsid w:val="0021173A"/>
    <w:rsid w:val="00212595"/>
    <w:rsid w:val="00213EF4"/>
    <w:rsid w:val="00214537"/>
    <w:rsid w:val="00240BEE"/>
    <w:rsid w:val="00240DDC"/>
    <w:rsid w:val="00242DDC"/>
    <w:rsid w:val="002542FF"/>
    <w:rsid w:val="00284AC8"/>
    <w:rsid w:val="002936D8"/>
    <w:rsid w:val="00295A68"/>
    <w:rsid w:val="002C1D2D"/>
    <w:rsid w:val="002D5855"/>
    <w:rsid w:val="002D60B6"/>
    <w:rsid w:val="002D6813"/>
    <w:rsid w:val="002D7F9C"/>
    <w:rsid w:val="002E6F73"/>
    <w:rsid w:val="002F352F"/>
    <w:rsid w:val="002F4ACC"/>
    <w:rsid w:val="00312A53"/>
    <w:rsid w:val="003172DC"/>
    <w:rsid w:val="003315CE"/>
    <w:rsid w:val="003453CE"/>
    <w:rsid w:val="0034555B"/>
    <w:rsid w:val="00352780"/>
    <w:rsid w:val="0035462D"/>
    <w:rsid w:val="00382D05"/>
    <w:rsid w:val="003835D3"/>
    <w:rsid w:val="00386F02"/>
    <w:rsid w:val="00391E1E"/>
    <w:rsid w:val="003971E0"/>
    <w:rsid w:val="003B7740"/>
    <w:rsid w:val="003D32C9"/>
    <w:rsid w:val="003D4852"/>
    <w:rsid w:val="00403CDA"/>
    <w:rsid w:val="00417532"/>
    <w:rsid w:val="0042119B"/>
    <w:rsid w:val="00437446"/>
    <w:rsid w:val="00441DC5"/>
    <w:rsid w:val="00451C12"/>
    <w:rsid w:val="00456CB3"/>
    <w:rsid w:val="00456F5C"/>
    <w:rsid w:val="00470FF7"/>
    <w:rsid w:val="00477944"/>
    <w:rsid w:val="004830ED"/>
    <w:rsid w:val="00486D61"/>
    <w:rsid w:val="00491FCA"/>
    <w:rsid w:val="00497E7B"/>
    <w:rsid w:val="004A5C9B"/>
    <w:rsid w:val="004B2352"/>
    <w:rsid w:val="004D0AB3"/>
    <w:rsid w:val="004D2671"/>
    <w:rsid w:val="004D30B8"/>
    <w:rsid w:val="004D3578"/>
    <w:rsid w:val="004D5C16"/>
    <w:rsid w:val="004D6ECD"/>
    <w:rsid w:val="004E1F39"/>
    <w:rsid w:val="004E213A"/>
    <w:rsid w:val="004F534E"/>
    <w:rsid w:val="004F6808"/>
    <w:rsid w:val="00502F16"/>
    <w:rsid w:val="005307B5"/>
    <w:rsid w:val="00542182"/>
    <w:rsid w:val="00543E6C"/>
    <w:rsid w:val="00545B96"/>
    <w:rsid w:val="005470D7"/>
    <w:rsid w:val="00551409"/>
    <w:rsid w:val="00551F2E"/>
    <w:rsid w:val="00565087"/>
    <w:rsid w:val="00567576"/>
    <w:rsid w:val="00575A3D"/>
    <w:rsid w:val="005934E6"/>
    <w:rsid w:val="005A0241"/>
    <w:rsid w:val="005B7D35"/>
    <w:rsid w:val="005C1859"/>
    <w:rsid w:val="005C3E3C"/>
    <w:rsid w:val="005C7133"/>
    <w:rsid w:val="005D4D82"/>
    <w:rsid w:val="005D601B"/>
    <w:rsid w:val="005D7FC0"/>
    <w:rsid w:val="005E6B1E"/>
    <w:rsid w:val="005F52C6"/>
    <w:rsid w:val="005F626A"/>
    <w:rsid w:val="006006B6"/>
    <w:rsid w:val="00607F81"/>
    <w:rsid w:val="00610F6E"/>
    <w:rsid w:val="00613B27"/>
    <w:rsid w:val="00653674"/>
    <w:rsid w:val="006627BF"/>
    <w:rsid w:val="00666E76"/>
    <w:rsid w:val="00670194"/>
    <w:rsid w:val="00680112"/>
    <w:rsid w:val="006817E5"/>
    <w:rsid w:val="00684688"/>
    <w:rsid w:val="00684E1F"/>
    <w:rsid w:val="006B4CA2"/>
    <w:rsid w:val="006B6E12"/>
    <w:rsid w:val="006C627C"/>
    <w:rsid w:val="006E0C8F"/>
    <w:rsid w:val="00715DC9"/>
    <w:rsid w:val="00721109"/>
    <w:rsid w:val="00725613"/>
    <w:rsid w:val="00734A5B"/>
    <w:rsid w:val="00736338"/>
    <w:rsid w:val="00744E76"/>
    <w:rsid w:val="00750DB5"/>
    <w:rsid w:val="00753429"/>
    <w:rsid w:val="00767EB8"/>
    <w:rsid w:val="00780996"/>
    <w:rsid w:val="00781F0F"/>
    <w:rsid w:val="00792A05"/>
    <w:rsid w:val="007B2F9E"/>
    <w:rsid w:val="007D3878"/>
    <w:rsid w:val="007D39C5"/>
    <w:rsid w:val="007F553E"/>
    <w:rsid w:val="008028A4"/>
    <w:rsid w:val="0080787F"/>
    <w:rsid w:val="00814F3F"/>
    <w:rsid w:val="00824D1A"/>
    <w:rsid w:val="00831CDE"/>
    <w:rsid w:val="00833B72"/>
    <w:rsid w:val="00835161"/>
    <w:rsid w:val="0083592B"/>
    <w:rsid w:val="00841A4F"/>
    <w:rsid w:val="00844228"/>
    <w:rsid w:val="00854627"/>
    <w:rsid w:val="008550A6"/>
    <w:rsid w:val="008574B1"/>
    <w:rsid w:val="00866AA0"/>
    <w:rsid w:val="00872664"/>
    <w:rsid w:val="00872F66"/>
    <w:rsid w:val="008768CA"/>
    <w:rsid w:val="0089509E"/>
    <w:rsid w:val="008B31B9"/>
    <w:rsid w:val="008C21B1"/>
    <w:rsid w:val="008F440C"/>
    <w:rsid w:val="008F7461"/>
    <w:rsid w:val="0090271F"/>
    <w:rsid w:val="00905318"/>
    <w:rsid w:val="00907D15"/>
    <w:rsid w:val="00911883"/>
    <w:rsid w:val="00923757"/>
    <w:rsid w:val="00923D67"/>
    <w:rsid w:val="0093316A"/>
    <w:rsid w:val="00940777"/>
    <w:rsid w:val="00942EC2"/>
    <w:rsid w:val="009438B1"/>
    <w:rsid w:val="00951048"/>
    <w:rsid w:val="00953508"/>
    <w:rsid w:val="00990BE0"/>
    <w:rsid w:val="00995F37"/>
    <w:rsid w:val="009A6C0B"/>
    <w:rsid w:val="009B4046"/>
    <w:rsid w:val="009B57B5"/>
    <w:rsid w:val="009C3C92"/>
    <w:rsid w:val="009E45DC"/>
    <w:rsid w:val="009E5ED8"/>
    <w:rsid w:val="009E67E5"/>
    <w:rsid w:val="00A00387"/>
    <w:rsid w:val="00A07AF5"/>
    <w:rsid w:val="00A10F02"/>
    <w:rsid w:val="00A343BF"/>
    <w:rsid w:val="00A37BB1"/>
    <w:rsid w:val="00A53724"/>
    <w:rsid w:val="00A6008F"/>
    <w:rsid w:val="00A60F8D"/>
    <w:rsid w:val="00A70482"/>
    <w:rsid w:val="00A73C2B"/>
    <w:rsid w:val="00A7425D"/>
    <w:rsid w:val="00A82346"/>
    <w:rsid w:val="00A87393"/>
    <w:rsid w:val="00AB0A57"/>
    <w:rsid w:val="00AB2786"/>
    <w:rsid w:val="00AB7930"/>
    <w:rsid w:val="00AC6404"/>
    <w:rsid w:val="00AE4003"/>
    <w:rsid w:val="00AE5577"/>
    <w:rsid w:val="00B10AE6"/>
    <w:rsid w:val="00B140CE"/>
    <w:rsid w:val="00B15449"/>
    <w:rsid w:val="00B1772B"/>
    <w:rsid w:val="00B27B3F"/>
    <w:rsid w:val="00B306C7"/>
    <w:rsid w:val="00B36C13"/>
    <w:rsid w:val="00B46A2E"/>
    <w:rsid w:val="00B54EE0"/>
    <w:rsid w:val="00B66595"/>
    <w:rsid w:val="00B84112"/>
    <w:rsid w:val="00B85AC9"/>
    <w:rsid w:val="00B90388"/>
    <w:rsid w:val="00B927E4"/>
    <w:rsid w:val="00B96078"/>
    <w:rsid w:val="00B96382"/>
    <w:rsid w:val="00BB092D"/>
    <w:rsid w:val="00BB5D70"/>
    <w:rsid w:val="00BC0F7D"/>
    <w:rsid w:val="00BC2490"/>
    <w:rsid w:val="00BD4C4F"/>
    <w:rsid w:val="00BE6EE0"/>
    <w:rsid w:val="00BF0296"/>
    <w:rsid w:val="00C17889"/>
    <w:rsid w:val="00C33079"/>
    <w:rsid w:val="00C34B05"/>
    <w:rsid w:val="00C40974"/>
    <w:rsid w:val="00C42773"/>
    <w:rsid w:val="00C5623B"/>
    <w:rsid w:val="00C60FBA"/>
    <w:rsid w:val="00C66C8A"/>
    <w:rsid w:val="00C67165"/>
    <w:rsid w:val="00C77C02"/>
    <w:rsid w:val="00C856DB"/>
    <w:rsid w:val="00C929AA"/>
    <w:rsid w:val="00CA13BA"/>
    <w:rsid w:val="00CA3D0C"/>
    <w:rsid w:val="00CD0B74"/>
    <w:rsid w:val="00CF5F68"/>
    <w:rsid w:val="00CF75AE"/>
    <w:rsid w:val="00D039A2"/>
    <w:rsid w:val="00D10F20"/>
    <w:rsid w:val="00D1133E"/>
    <w:rsid w:val="00D14636"/>
    <w:rsid w:val="00D171F0"/>
    <w:rsid w:val="00D177A1"/>
    <w:rsid w:val="00D218CF"/>
    <w:rsid w:val="00D21B99"/>
    <w:rsid w:val="00D24ADE"/>
    <w:rsid w:val="00D27BBA"/>
    <w:rsid w:val="00D306BE"/>
    <w:rsid w:val="00D35072"/>
    <w:rsid w:val="00D5281D"/>
    <w:rsid w:val="00D67389"/>
    <w:rsid w:val="00D738D6"/>
    <w:rsid w:val="00D755EB"/>
    <w:rsid w:val="00D87E00"/>
    <w:rsid w:val="00D9134D"/>
    <w:rsid w:val="00D9763A"/>
    <w:rsid w:val="00D97FCC"/>
    <w:rsid w:val="00DA55C1"/>
    <w:rsid w:val="00DA7A03"/>
    <w:rsid w:val="00DA7ECD"/>
    <w:rsid w:val="00DB1818"/>
    <w:rsid w:val="00DB2F3F"/>
    <w:rsid w:val="00DB357E"/>
    <w:rsid w:val="00DB3941"/>
    <w:rsid w:val="00DC309B"/>
    <w:rsid w:val="00DC4DA2"/>
    <w:rsid w:val="00DE5536"/>
    <w:rsid w:val="00DE561C"/>
    <w:rsid w:val="00DF0E25"/>
    <w:rsid w:val="00DF2B1A"/>
    <w:rsid w:val="00DF62CD"/>
    <w:rsid w:val="00E0023B"/>
    <w:rsid w:val="00E00B85"/>
    <w:rsid w:val="00E01F8E"/>
    <w:rsid w:val="00E038F9"/>
    <w:rsid w:val="00E107B1"/>
    <w:rsid w:val="00E1788D"/>
    <w:rsid w:val="00E4357C"/>
    <w:rsid w:val="00E46BEE"/>
    <w:rsid w:val="00E472AD"/>
    <w:rsid w:val="00E47D57"/>
    <w:rsid w:val="00E5042F"/>
    <w:rsid w:val="00E518D6"/>
    <w:rsid w:val="00E55C7E"/>
    <w:rsid w:val="00E5616B"/>
    <w:rsid w:val="00E729C3"/>
    <w:rsid w:val="00E77645"/>
    <w:rsid w:val="00E80724"/>
    <w:rsid w:val="00E924D6"/>
    <w:rsid w:val="00E93053"/>
    <w:rsid w:val="00EA1ADF"/>
    <w:rsid w:val="00EA44A8"/>
    <w:rsid w:val="00EA5B22"/>
    <w:rsid w:val="00EC4A25"/>
    <w:rsid w:val="00ED10F3"/>
    <w:rsid w:val="00EE0F23"/>
    <w:rsid w:val="00EE2075"/>
    <w:rsid w:val="00EE6693"/>
    <w:rsid w:val="00F025A2"/>
    <w:rsid w:val="00F03A56"/>
    <w:rsid w:val="00F073E0"/>
    <w:rsid w:val="00F22EC7"/>
    <w:rsid w:val="00F458DC"/>
    <w:rsid w:val="00F543A9"/>
    <w:rsid w:val="00F653B8"/>
    <w:rsid w:val="00F6563F"/>
    <w:rsid w:val="00F71D0F"/>
    <w:rsid w:val="00F721DD"/>
    <w:rsid w:val="00F77A17"/>
    <w:rsid w:val="00F84268"/>
    <w:rsid w:val="00F9453B"/>
    <w:rsid w:val="00F94C26"/>
    <w:rsid w:val="00FA0963"/>
    <w:rsid w:val="00FA1266"/>
    <w:rsid w:val="00FA60E0"/>
    <w:rsid w:val="00FB09BE"/>
    <w:rsid w:val="00FB296F"/>
    <w:rsid w:val="00FC1192"/>
    <w:rsid w:val="00FC33D1"/>
    <w:rsid w:val="00FC4CF4"/>
    <w:rsid w:val="00FD73D2"/>
    <w:rsid w:val="00FE46E3"/>
    <w:rsid w:val="00FF603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B96F0E"/>
  <w15:chartTrackingRefBased/>
  <w15:docId w15:val="{66FF6522-3EA2-4004-93CE-E09D0FE0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5A68"/>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295A6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295A68"/>
    <w:pPr>
      <w:pBdr>
        <w:top w:val="none" w:sz="0" w:space="0" w:color="auto"/>
      </w:pBdr>
      <w:spacing w:before="180"/>
      <w:outlineLvl w:val="1"/>
    </w:pPr>
    <w:rPr>
      <w:sz w:val="32"/>
    </w:rPr>
  </w:style>
  <w:style w:type="paragraph" w:styleId="Heading3">
    <w:name w:val="heading 3"/>
    <w:basedOn w:val="Heading2"/>
    <w:next w:val="Normal"/>
    <w:link w:val="Heading3Char"/>
    <w:qFormat/>
    <w:rsid w:val="00295A68"/>
    <w:pPr>
      <w:spacing w:before="120"/>
      <w:outlineLvl w:val="2"/>
    </w:pPr>
    <w:rPr>
      <w:sz w:val="28"/>
    </w:rPr>
  </w:style>
  <w:style w:type="paragraph" w:styleId="Heading4">
    <w:name w:val="heading 4"/>
    <w:basedOn w:val="Heading3"/>
    <w:next w:val="Normal"/>
    <w:qFormat/>
    <w:rsid w:val="00295A68"/>
    <w:pPr>
      <w:ind w:left="1418" w:hanging="1418"/>
      <w:outlineLvl w:val="3"/>
    </w:pPr>
    <w:rPr>
      <w:sz w:val="24"/>
    </w:rPr>
  </w:style>
  <w:style w:type="paragraph" w:styleId="Heading5">
    <w:name w:val="heading 5"/>
    <w:basedOn w:val="Heading4"/>
    <w:next w:val="Normal"/>
    <w:qFormat/>
    <w:rsid w:val="00295A68"/>
    <w:pPr>
      <w:ind w:left="1701" w:hanging="1701"/>
      <w:outlineLvl w:val="4"/>
    </w:pPr>
    <w:rPr>
      <w:sz w:val="22"/>
    </w:rPr>
  </w:style>
  <w:style w:type="paragraph" w:styleId="Heading6">
    <w:name w:val="heading 6"/>
    <w:basedOn w:val="H6"/>
    <w:next w:val="Normal"/>
    <w:qFormat/>
    <w:rsid w:val="00295A68"/>
    <w:pPr>
      <w:outlineLvl w:val="5"/>
    </w:pPr>
  </w:style>
  <w:style w:type="paragraph" w:styleId="Heading7">
    <w:name w:val="heading 7"/>
    <w:basedOn w:val="H6"/>
    <w:next w:val="Normal"/>
    <w:qFormat/>
    <w:rsid w:val="00295A68"/>
    <w:pPr>
      <w:outlineLvl w:val="6"/>
    </w:pPr>
  </w:style>
  <w:style w:type="paragraph" w:styleId="Heading8">
    <w:name w:val="heading 8"/>
    <w:basedOn w:val="Heading1"/>
    <w:next w:val="Normal"/>
    <w:qFormat/>
    <w:rsid w:val="00295A68"/>
    <w:pPr>
      <w:ind w:left="0" w:firstLine="0"/>
      <w:outlineLvl w:val="7"/>
    </w:pPr>
  </w:style>
  <w:style w:type="paragraph" w:styleId="Heading9">
    <w:name w:val="heading 9"/>
    <w:basedOn w:val="Heading8"/>
    <w:next w:val="Normal"/>
    <w:qFormat/>
    <w:rsid w:val="00295A68"/>
    <w:pPr>
      <w:outlineLvl w:val="8"/>
    </w:pPr>
  </w:style>
  <w:style w:type="character" w:default="1" w:styleId="DefaultParagraphFont">
    <w:name w:val="Default Paragraph Font"/>
    <w:semiHidden/>
    <w:rsid w:val="00295A6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rsid w:val="00295A68"/>
  </w:style>
  <w:style w:type="paragraph" w:customStyle="1" w:styleId="H6">
    <w:name w:val="H6"/>
    <w:basedOn w:val="Heading5"/>
    <w:next w:val="Normal"/>
    <w:rsid w:val="00295A68"/>
    <w:pPr>
      <w:ind w:left="1985" w:hanging="1985"/>
      <w:outlineLvl w:val="9"/>
    </w:pPr>
    <w:rPr>
      <w:sz w:val="20"/>
    </w:rPr>
  </w:style>
  <w:style w:type="paragraph" w:styleId="TOC9">
    <w:name w:val="toc 9"/>
    <w:basedOn w:val="TOC8"/>
    <w:uiPriority w:val="39"/>
    <w:rsid w:val="00295A68"/>
    <w:pPr>
      <w:ind w:left="1418" w:hanging="1418"/>
    </w:pPr>
  </w:style>
  <w:style w:type="paragraph" w:styleId="TOC8">
    <w:name w:val="toc 8"/>
    <w:basedOn w:val="TOC1"/>
    <w:uiPriority w:val="39"/>
    <w:rsid w:val="00295A68"/>
    <w:pPr>
      <w:spacing w:before="180"/>
      <w:ind w:left="2693" w:hanging="2693"/>
    </w:pPr>
    <w:rPr>
      <w:b/>
    </w:rPr>
  </w:style>
  <w:style w:type="paragraph" w:styleId="TOC1">
    <w:name w:val="toc 1"/>
    <w:uiPriority w:val="39"/>
    <w:rsid w:val="00295A68"/>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295A68"/>
    <w:pPr>
      <w:keepLines/>
      <w:tabs>
        <w:tab w:val="center" w:pos="4536"/>
        <w:tab w:val="right" w:pos="9072"/>
      </w:tabs>
    </w:pPr>
  </w:style>
  <w:style w:type="character" w:customStyle="1" w:styleId="ZGSM">
    <w:name w:val="ZGSM"/>
    <w:rsid w:val="00295A68"/>
  </w:style>
  <w:style w:type="paragraph" w:styleId="Header">
    <w:name w:val="header"/>
    <w:rsid w:val="00295A68"/>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295A68"/>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295A68"/>
    <w:pPr>
      <w:ind w:left="1701" w:hanging="1701"/>
    </w:pPr>
  </w:style>
  <w:style w:type="paragraph" w:styleId="TOC4">
    <w:name w:val="toc 4"/>
    <w:basedOn w:val="TOC3"/>
    <w:uiPriority w:val="39"/>
    <w:rsid w:val="00295A68"/>
    <w:pPr>
      <w:ind w:left="1418" w:hanging="1418"/>
    </w:pPr>
  </w:style>
  <w:style w:type="paragraph" w:styleId="TOC3">
    <w:name w:val="toc 3"/>
    <w:basedOn w:val="TOC2"/>
    <w:uiPriority w:val="39"/>
    <w:rsid w:val="00295A68"/>
    <w:pPr>
      <w:ind w:left="1134" w:hanging="1134"/>
    </w:pPr>
  </w:style>
  <w:style w:type="paragraph" w:styleId="TOC2">
    <w:name w:val="toc 2"/>
    <w:basedOn w:val="TOC1"/>
    <w:uiPriority w:val="39"/>
    <w:rsid w:val="00295A68"/>
    <w:pPr>
      <w:spacing w:before="0"/>
      <w:ind w:left="851" w:hanging="851"/>
    </w:pPr>
    <w:rPr>
      <w:sz w:val="20"/>
    </w:rPr>
  </w:style>
  <w:style w:type="paragraph" w:styleId="Footer">
    <w:name w:val="footer"/>
    <w:basedOn w:val="Header"/>
    <w:rsid w:val="00295A68"/>
    <w:pPr>
      <w:jc w:val="center"/>
    </w:pPr>
    <w:rPr>
      <w:i/>
    </w:rPr>
  </w:style>
  <w:style w:type="paragraph" w:customStyle="1" w:styleId="TT">
    <w:name w:val="TT"/>
    <w:basedOn w:val="Heading1"/>
    <w:next w:val="Normal"/>
    <w:rsid w:val="00295A68"/>
    <w:pPr>
      <w:outlineLvl w:val="9"/>
    </w:pPr>
  </w:style>
  <w:style w:type="paragraph" w:customStyle="1" w:styleId="NF">
    <w:name w:val="NF"/>
    <w:basedOn w:val="NO"/>
    <w:rsid w:val="00295A68"/>
    <w:pPr>
      <w:keepNext/>
      <w:spacing w:after="0"/>
    </w:pPr>
    <w:rPr>
      <w:rFonts w:ascii="Arial" w:hAnsi="Arial"/>
      <w:sz w:val="18"/>
    </w:rPr>
  </w:style>
  <w:style w:type="paragraph" w:customStyle="1" w:styleId="NO">
    <w:name w:val="NO"/>
    <w:basedOn w:val="Normal"/>
    <w:rsid w:val="00295A68"/>
    <w:pPr>
      <w:keepLines/>
      <w:ind w:left="1135" w:hanging="851"/>
    </w:pPr>
  </w:style>
  <w:style w:type="paragraph" w:customStyle="1" w:styleId="PL">
    <w:name w:val="PL"/>
    <w:link w:val="PLChar"/>
    <w:rsid w:val="00295A6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295A68"/>
    <w:pPr>
      <w:jc w:val="right"/>
    </w:pPr>
  </w:style>
  <w:style w:type="paragraph" w:customStyle="1" w:styleId="TAL">
    <w:name w:val="TAL"/>
    <w:basedOn w:val="Normal"/>
    <w:link w:val="TALChar"/>
    <w:rsid w:val="00295A68"/>
    <w:pPr>
      <w:keepNext/>
      <w:keepLines/>
      <w:spacing w:after="0"/>
    </w:pPr>
    <w:rPr>
      <w:rFonts w:ascii="Arial" w:hAnsi="Arial"/>
      <w:sz w:val="18"/>
    </w:rPr>
  </w:style>
  <w:style w:type="paragraph" w:customStyle="1" w:styleId="TAH">
    <w:name w:val="TAH"/>
    <w:basedOn w:val="TAC"/>
    <w:link w:val="TAHCar"/>
    <w:rsid w:val="00295A68"/>
    <w:rPr>
      <w:b/>
    </w:rPr>
  </w:style>
  <w:style w:type="paragraph" w:customStyle="1" w:styleId="TAC">
    <w:name w:val="TAC"/>
    <w:basedOn w:val="TAL"/>
    <w:rsid w:val="00295A68"/>
    <w:pPr>
      <w:jc w:val="center"/>
    </w:pPr>
  </w:style>
  <w:style w:type="paragraph" w:customStyle="1" w:styleId="LD">
    <w:name w:val="LD"/>
    <w:rsid w:val="00295A68"/>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295A68"/>
    <w:pPr>
      <w:keepLines/>
      <w:ind w:left="1702" w:hanging="1418"/>
    </w:pPr>
  </w:style>
  <w:style w:type="paragraph" w:customStyle="1" w:styleId="FP">
    <w:name w:val="FP"/>
    <w:basedOn w:val="Normal"/>
    <w:rsid w:val="00295A68"/>
    <w:pPr>
      <w:spacing w:after="0"/>
    </w:pPr>
  </w:style>
  <w:style w:type="paragraph" w:customStyle="1" w:styleId="NW">
    <w:name w:val="NW"/>
    <w:basedOn w:val="NO"/>
    <w:rsid w:val="00295A68"/>
    <w:pPr>
      <w:spacing w:after="0"/>
    </w:pPr>
  </w:style>
  <w:style w:type="paragraph" w:customStyle="1" w:styleId="EW">
    <w:name w:val="EW"/>
    <w:basedOn w:val="EX"/>
    <w:rsid w:val="00295A68"/>
    <w:pPr>
      <w:spacing w:after="0"/>
    </w:pPr>
  </w:style>
  <w:style w:type="paragraph" w:customStyle="1" w:styleId="B10">
    <w:name w:val="B1"/>
    <w:basedOn w:val="List"/>
    <w:link w:val="B1Char"/>
    <w:rsid w:val="00295A68"/>
  </w:style>
  <w:style w:type="paragraph" w:styleId="TOC6">
    <w:name w:val="toc 6"/>
    <w:basedOn w:val="TOC5"/>
    <w:next w:val="Normal"/>
    <w:uiPriority w:val="39"/>
    <w:rsid w:val="00295A68"/>
    <w:pPr>
      <w:ind w:left="1985" w:hanging="1985"/>
    </w:pPr>
  </w:style>
  <w:style w:type="paragraph" w:styleId="TOC7">
    <w:name w:val="toc 7"/>
    <w:basedOn w:val="TOC6"/>
    <w:next w:val="Normal"/>
    <w:uiPriority w:val="39"/>
    <w:rsid w:val="00295A68"/>
    <w:pPr>
      <w:ind w:left="2268" w:hanging="2268"/>
    </w:pPr>
  </w:style>
  <w:style w:type="paragraph" w:customStyle="1" w:styleId="EditorsNote">
    <w:name w:val="Editor's Note"/>
    <w:basedOn w:val="NO"/>
    <w:rsid w:val="00295A68"/>
    <w:rPr>
      <w:color w:val="FF0000"/>
    </w:rPr>
  </w:style>
  <w:style w:type="paragraph" w:customStyle="1" w:styleId="TH">
    <w:name w:val="TH"/>
    <w:basedOn w:val="Normal"/>
    <w:rsid w:val="00295A68"/>
    <w:pPr>
      <w:keepNext/>
      <w:keepLines/>
      <w:spacing w:before="60"/>
      <w:jc w:val="center"/>
    </w:pPr>
    <w:rPr>
      <w:rFonts w:ascii="Arial" w:hAnsi="Arial"/>
      <w:b/>
    </w:rPr>
  </w:style>
  <w:style w:type="paragraph" w:customStyle="1" w:styleId="ZA">
    <w:name w:val="ZA"/>
    <w:rsid w:val="00295A6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295A6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295A68"/>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295A6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295A68"/>
    <w:pPr>
      <w:ind w:left="851" w:hanging="851"/>
    </w:pPr>
  </w:style>
  <w:style w:type="paragraph" w:customStyle="1" w:styleId="ZH">
    <w:name w:val="ZH"/>
    <w:rsid w:val="00295A68"/>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rsid w:val="00295A68"/>
    <w:pPr>
      <w:keepNext w:val="0"/>
      <w:spacing w:before="0" w:after="240"/>
    </w:pPr>
  </w:style>
  <w:style w:type="paragraph" w:customStyle="1" w:styleId="ZG">
    <w:name w:val="ZG"/>
    <w:rsid w:val="00295A68"/>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295A68"/>
  </w:style>
  <w:style w:type="paragraph" w:customStyle="1" w:styleId="B3">
    <w:name w:val="B3"/>
    <w:basedOn w:val="List3"/>
    <w:rsid w:val="00295A68"/>
  </w:style>
  <w:style w:type="paragraph" w:customStyle="1" w:styleId="B4">
    <w:name w:val="B4"/>
    <w:basedOn w:val="List4"/>
    <w:rsid w:val="00295A68"/>
  </w:style>
  <w:style w:type="paragraph" w:customStyle="1" w:styleId="B5">
    <w:name w:val="B5"/>
    <w:basedOn w:val="List5"/>
    <w:rsid w:val="00295A68"/>
  </w:style>
  <w:style w:type="paragraph" w:customStyle="1" w:styleId="ZTD">
    <w:name w:val="ZTD"/>
    <w:basedOn w:val="ZB"/>
    <w:rsid w:val="00295A68"/>
    <w:pPr>
      <w:framePr w:hRule="auto" w:wrap="notBeside" w:y="852"/>
    </w:pPr>
    <w:rPr>
      <w:i w:val="0"/>
      <w:sz w:val="40"/>
    </w:rPr>
  </w:style>
  <w:style w:type="paragraph" w:customStyle="1" w:styleId="ZV">
    <w:name w:val="ZV"/>
    <w:basedOn w:val="ZU"/>
    <w:rsid w:val="00295A68"/>
    <w:pPr>
      <w:framePr w:wrap="notBeside" w:y="16161"/>
    </w:pPr>
  </w:style>
  <w:style w:type="paragraph" w:styleId="CommentSubject">
    <w:name w:val="annotation subject"/>
    <w:basedOn w:val="CommentText"/>
    <w:next w:val="CommentText"/>
    <w:link w:val="CommentSubjectChar"/>
    <w:rsid w:val="00FC4CF4"/>
    <w:rPr>
      <w:b/>
      <w:bCs/>
    </w:rPr>
  </w:style>
  <w:style w:type="character" w:customStyle="1" w:styleId="CommentSubjectChar">
    <w:name w:val="Comment Subject Char"/>
    <w:link w:val="CommentSubject"/>
    <w:rsid w:val="00FC4CF4"/>
    <w:rPr>
      <w:rFonts w:eastAsia="Times New Roman"/>
      <w:b/>
      <w:bCs/>
      <w:lang w:eastAsia="en-US"/>
    </w:rPr>
  </w:style>
  <w:style w:type="paragraph" w:styleId="DocumentMap">
    <w:name w:val="Document Map"/>
    <w:basedOn w:val="Normal"/>
    <w:link w:val="DocumentMapChar"/>
    <w:rsid w:val="00753429"/>
    <w:rPr>
      <w:rFonts w:ascii="SimSun"/>
      <w:sz w:val="18"/>
      <w:szCs w:val="18"/>
    </w:rPr>
  </w:style>
  <w:style w:type="character" w:customStyle="1" w:styleId="DocumentMapChar">
    <w:name w:val="Document Map Char"/>
    <w:link w:val="DocumentMap"/>
    <w:rsid w:val="00753429"/>
    <w:rPr>
      <w:rFonts w:ascii="SimSun" w:eastAsia="Times New Roman"/>
      <w:sz w:val="18"/>
      <w:szCs w:val="18"/>
      <w:lang w:eastAsia="en-US"/>
    </w:rPr>
  </w:style>
  <w:style w:type="paragraph" w:styleId="BalloonText">
    <w:name w:val="Balloon Text"/>
    <w:basedOn w:val="Normal"/>
    <w:link w:val="BalloonTextChar"/>
    <w:rsid w:val="00FF603A"/>
    <w:pPr>
      <w:spacing w:after="0"/>
    </w:pPr>
    <w:rPr>
      <w:sz w:val="18"/>
      <w:szCs w:val="18"/>
    </w:rPr>
  </w:style>
  <w:style w:type="character" w:customStyle="1" w:styleId="BalloonTextChar">
    <w:name w:val="Balloon Text Char"/>
    <w:link w:val="BalloonText"/>
    <w:rsid w:val="00FF603A"/>
    <w:rPr>
      <w:rFonts w:eastAsia="Times New Roman"/>
      <w:sz w:val="18"/>
      <w:szCs w:val="18"/>
      <w:lang w:eastAsia="en-US"/>
    </w:rPr>
  </w:style>
  <w:style w:type="character" w:customStyle="1" w:styleId="B1Char">
    <w:name w:val="B1 Char"/>
    <w:link w:val="B10"/>
    <w:rsid w:val="00B27B3F"/>
    <w:rPr>
      <w:rFonts w:eastAsia="Times New Roman"/>
      <w:lang w:eastAsia="en-US"/>
    </w:rPr>
  </w:style>
  <w:style w:type="character" w:customStyle="1" w:styleId="EXCar">
    <w:name w:val="EX Car"/>
    <w:link w:val="EX"/>
    <w:locked/>
    <w:rsid w:val="00B27B3F"/>
    <w:rPr>
      <w:rFonts w:eastAsia="Times New Roman"/>
      <w:lang w:eastAsia="en-US"/>
    </w:rPr>
  </w:style>
  <w:style w:type="character" w:customStyle="1" w:styleId="TALChar">
    <w:name w:val="TAL Char"/>
    <w:link w:val="TAL"/>
    <w:locked/>
    <w:rsid w:val="00FC33D1"/>
    <w:rPr>
      <w:rFonts w:ascii="Arial" w:eastAsia="Times New Roman" w:hAnsi="Arial"/>
      <w:sz w:val="18"/>
      <w:lang w:eastAsia="en-US"/>
    </w:rPr>
  </w:style>
  <w:style w:type="character" w:customStyle="1" w:styleId="Heading1Char">
    <w:name w:val="Heading 1 Char"/>
    <w:link w:val="Heading1"/>
    <w:rsid w:val="001663A3"/>
    <w:rPr>
      <w:rFonts w:ascii="Arial" w:eastAsia="Times New Roman" w:hAnsi="Arial"/>
      <w:sz w:val="36"/>
      <w:lang w:eastAsia="en-US"/>
    </w:rPr>
  </w:style>
  <w:style w:type="character" w:customStyle="1" w:styleId="Heading2Char">
    <w:name w:val="Heading 2 Char"/>
    <w:link w:val="Heading2"/>
    <w:rsid w:val="001663A3"/>
    <w:rPr>
      <w:rFonts w:ascii="Arial" w:eastAsia="Times New Roman" w:hAnsi="Arial"/>
      <w:sz w:val="32"/>
      <w:lang w:eastAsia="en-US"/>
    </w:rPr>
  </w:style>
  <w:style w:type="character" w:customStyle="1" w:styleId="Heading3Char">
    <w:name w:val="Heading 3 Char"/>
    <w:link w:val="Heading3"/>
    <w:rsid w:val="001663A3"/>
    <w:rPr>
      <w:rFonts w:ascii="Arial" w:eastAsia="Times New Roman" w:hAnsi="Arial"/>
      <w:sz w:val="28"/>
      <w:lang w:eastAsia="en-US"/>
    </w:rPr>
  </w:style>
  <w:style w:type="paragraph" w:customStyle="1" w:styleId="B1">
    <w:name w:val="B1+"/>
    <w:basedOn w:val="B10"/>
    <w:link w:val="B1Car"/>
    <w:rsid w:val="00E47D57"/>
    <w:pPr>
      <w:numPr>
        <w:numId w:val="4"/>
      </w:numPr>
    </w:pPr>
  </w:style>
  <w:style w:type="paragraph" w:customStyle="1" w:styleId="Tabletext">
    <w:name w:val="Table_text"/>
    <w:basedOn w:val="Normal"/>
    <w:rsid w:val="005C185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sz w:val="22"/>
    </w:rPr>
  </w:style>
  <w:style w:type="character" w:customStyle="1" w:styleId="TFChar">
    <w:name w:val="TF Char"/>
    <w:link w:val="TF"/>
    <w:locked/>
    <w:rsid w:val="00AB0A57"/>
    <w:rPr>
      <w:rFonts w:ascii="Arial" w:eastAsia="Times New Roman" w:hAnsi="Arial"/>
      <w:b/>
      <w:lang w:eastAsia="en-US"/>
    </w:rPr>
  </w:style>
  <w:style w:type="character" w:customStyle="1" w:styleId="TAHCar">
    <w:name w:val="TAH Car"/>
    <w:link w:val="TAH"/>
    <w:rsid w:val="00AB0A57"/>
    <w:rPr>
      <w:rFonts w:ascii="Arial" w:eastAsia="Times New Roman" w:hAnsi="Arial"/>
      <w:b/>
      <w:sz w:val="18"/>
      <w:lang w:eastAsia="en-US"/>
    </w:rPr>
  </w:style>
  <w:style w:type="character" w:customStyle="1" w:styleId="PLChar">
    <w:name w:val="PL Char"/>
    <w:link w:val="PL"/>
    <w:rsid w:val="00057AAB"/>
    <w:rPr>
      <w:rFonts w:ascii="Courier New" w:eastAsia="Times New Roman" w:hAnsi="Courier New"/>
      <w:sz w:val="16"/>
      <w:lang w:eastAsia="en-US"/>
    </w:rPr>
  </w:style>
  <w:style w:type="paragraph" w:styleId="Index2">
    <w:name w:val="index 2"/>
    <w:basedOn w:val="Index1"/>
    <w:rsid w:val="00295A68"/>
    <w:pPr>
      <w:ind w:left="284"/>
    </w:pPr>
  </w:style>
  <w:style w:type="paragraph" w:styleId="Index1">
    <w:name w:val="index 1"/>
    <w:basedOn w:val="Normal"/>
    <w:rsid w:val="00295A68"/>
    <w:pPr>
      <w:keepLines/>
    </w:pPr>
  </w:style>
  <w:style w:type="paragraph" w:styleId="ListNumber2">
    <w:name w:val="List Number 2"/>
    <w:basedOn w:val="ListNumber"/>
    <w:rsid w:val="00295A68"/>
    <w:pPr>
      <w:ind w:left="851"/>
    </w:pPr>
  </w:style>
  <w:style w:type="paragraph" w:styleId="ListNumber">
    <w:name w:val="List Number"/>
    <w:basedOn w:val="List"/>
    <w:rsid w:val="00295A68"/>
  </w:style>
  <w:style w:type="paragraph" w:styleId="List">
    <w:name w:val="List"/>
    <w:basedOn w:val="Normal"/>
    <w:rsid w:val="00295A68"/>
    <w:pPr>
      <w:ind w:left="568" w:hanging="284"/>
    </w:pPr>
  </w:style>
  <w:style w:type="character" w:styleId="FootnoteReference">
    <w:name w:val="footnote reference"/>
    <w:rsid w:val="00295A68"/>
    <w:rPr>
      <w:b/>
      <w:position w:val="6"/>
      <w:sz w:val="16"/>
    </w:rPr>
  </w:style>
  <w:style w:type="paragraph" w:styleId="FootnoteText">
    <w:name w:val="footnote text"/>
    <w:basedOn w:val="Normal"/>
    <w:link w:val="FootnoteTextChar"/>
    <w:rsid w:val="00295A68"/>
    <w:pPr>
      <w:keepLines/>
      <w:ind w:left="454" w:hanging="454"/>
    </w:pPr>
    <w:rPr>
      <w:sz w:val="16"/>
    </w:rPr>
  </w:style>
  <w:style w:type="character" w:customStyle="1" w:styleId="FootnoteTextChar">
    <w:name w:val="Footnote Text Char"/>
    <w:link w:val="FootnoteText"/>
    <w:rsid w:val="00057AAB"/>
    <w:rPr>
      <w:rFonts w:eastAsia="Times New Roman"/>
      <w:sz w:val="16"/>
      <w:lang w:eastAsia="en-US"/>
    </w:rPr>
  </w:style>
  <w:style w:type="paragraph" w:styleId="ListBullet2">
    <w:name w:val="List Bullet 2"/>
    <w:basedOn w:val="ListBullet"/>
    <w:rsid w:val="00295A68"/>
    <w:pPr>
      <w:ind w:left="851"/>
    </w:pPr>
  </w:style>
  <w:style w:type="paragraph" w:styleId="ListBullet">
    <w:name w:val="List Bullet"/>
    <w:basedOn w:val="List"/>
    <w:rsid w:val="00295A68"/>
  </w:style>
  <w:style w:type="paragraph" w:styleId="ListBullet3">
    <w:name w:val="List Bullet 3"/>
    <w:basedOn w:val="ListBullet2"/>
    <w:rsid w:val="00295A68"/>
    <w:pPr>
      <w:ind w:left="1135"/>
    </w:pPr>
  </w:style>
  <w:style w:type="paragraph" w:styleId="List2">
    <w:name w:val="List 2"/>
    <w:basedOn w:val="List"/>
    <w:rsid w:val="00295A68"/>
    <w:pPr>
      <w:ind w:left="851"/>
    </w:pPr>
  </w:style>
  <w:style w:type="paragraph" w:styleId="List3">
    <w:name w:val="List 3"/>
    <w:basedOn w:val="List2"/>
    <w:rsid w:val="00295A68"/>
    <w:pPr>
      <w:ind w:left="1135"/>
    </w:pPr>
  </w:style>
  <w:style w:type="paragraph" w:styleId="List4">
    <w:name w:val="List 4"/>
    <w:basedOn w:val="List3"/>
    <w:rsid w:val="00295A68"/>
    <w:pPr>
      <w:ind w:left="1418"/>
    </w:pPr>
  </w:style>
  <w:style w:type="paragraph" w:styleId="List5">
    <w:name w:val="List 5"/>
    <w:basedOn w:val="List4"/>
    <w:rsid w:val="00295A68"/>
    <w:pPr>
      <w:ind w:left="1702"/>
    </w:pPr>
  </w:style>
  <w:style w:type="paragraph" w:styleId="ListBullet4">
    <w:name w:val="List Bullet 4"/>
    <w:basedOn w:val="ListBullet3"/>
    <w:rsid w:val="00295A68"/>
    <w:pPr>
      <w:ind w:left="1418"/>
    </w:pPr>
  </w:style>
  <w:style w:type="paragraph" w:styleId="ListBullet5">
    <w:name w:val="List Bullet 5"/>
    <w:basedOn w:val="ListBullet4"/>
    <w:rsid w:val="00295A68"/>
    <w:pPr>
      <w:ind w:left="1702"/>
    </w:pPr>
  </w:style>
  <w:style w:type="paragraph" w:styleId="ListParagraph">
    <w:name w:val="List Paragraph"/>
    <w:basedOn w:val="Normal"/>
    <w:link w:val="ListParagraphChar"/>
    <w:uiPriority w:val="34"/>
    <w:qFormat/>
    <w:rsid w:val="00FC4CF4"/>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FC4CF4"/>
    <w:rPr>
      <w:rFonts w:ascii="Calibri" w:eastAsia="Calibri" w:hAnsi="Calibri"/>
      <w:sz w:val="22"/>
      <w:szCs w:val="22"/>
      <w:lang w:eastAsia="en-US"/>
    </w:rPr>
  </w:style>
  <w:style w:type="character" w:styleId="Hyperlink">
    <w:name w:val="Hyperlink"/>
    <w:rsid w:val="00057AAB"/>
    <w:rPr>
      <w:color w:val="0000FF"/>
      <w:u w:val="single"/>
    </w:rPr>
  </w:style>
  <w:style w:type="character" w:styleId="CommentReference">
    <w:name w:val="annotation reference"/>
    <w:rsid w:val="00057AAB"/>
    <w:rPr>
      <w:sz w:val="16"/>
    </w:rPr>
  </w:style>
  <w:style w:type="paragraph" w:styleId="CommentText">
    <w:name w:val="annotation text"/>
    <w:basedOn w:val="Normal"/>
    <w:link w:val="CommentTextChar"/>
    <w:rsid w:val="00057AAB"/>
  </w:style>
  <w:style w:type="character" w:customStyle="1" w:styleId="CommentTextChar">
    <w:name w:val="Comment Text Char"/>
    <w:link w:val="CommentText"/>
    <w:rsid w:val="00057AAB"/>
    <w:rPr>
      <w:rFonts w:eastAsia="Times New Roman"/>
      <w:lang w:eastAsia="en-US"/>
    </w:rPr>
  </w:style>
  <w:style w:type="paragraph" w:customStyle="1" w:styleId="a">
    <w:next w:val="FollowedHyperlink"/>
    <w:rsid w:val="00057AAB"/>
    <w:pPr>
      <w:spacing w:after="180"/>
    </w:pPr>
    <w:rPr>
      <w:lang w:val="en-GB" w:eastAsia="en-US"/>
    </w:rPr>
  </w:style>
  <w:style w:type="character" w:customStyle="1" w:styleId="B1Car">
    <w:name w:val="B1+ Car"/>
    <w:link w:val="B1"/>
    <w:rsid w:val="00841A4F"/>
    <w:rPr>
      <w:rFonts w:eastAsia="Times New Roman"/>
      <w:lang w:eastAsia="en-US"/>
    </w:rPr>
  </w:style>
  <w:style w:type="character" w:customStyle="1" w:styleId="msoins0">
    <w:name w:val="msoins"/>
    <w:rsid w:val="00057AAB"/>
  </w:style>
  <w:style w:type="paragraph" w:styleId="Revision">
    <w:name w:val="Revision"/>
    <w:hidden/>
    <w:uiPriority w:val="99"/>
    <w:semiHidden/>
    <w:rsid w:val="00844228"/>
    <w:rPr>
      <w:rFonts w:eastAsia="Times New Roman"/>
      <w:lang w:val="en-GB" w:eastAsia="en-US"/>
    </w:rPr>
  </w:style>
  <w:style w:type="character" w:styleId="FollowedHyperlink">
    <w:name w:val="FollowedHyperlink"/>
    <w:rsid w:val="00057AAB"/>
    <w:rPr>
      <w:color w:val="954F72"/>
      <w:u w:val="single"/>
    </w:rPr>
  </w:style>
  <w:style w:type="paragraph" w:customStyle="1" w:styleId="FL">
    <w:name w:val="FL"/>
    <w:basedOn w:val="Normal"/>
    <w:rsid w:val="00295A68"/>
    <w:pPr>
      <w:keepNext/>
      <w:keepLines/>
      <w:spacing w:before="60"/>
      <w:jc w:val="center"/>
    </w:pPr>
    <w:rPr>
      <w:rFonts w:ascii="Arial" w:hAnsi="Arial"/>
      <w:b/>
    </w:rPr>
  </w:style>
  <w:style w:type="paragraph" w:styleId="Bibliography">
    <w:name w:val="Bibliography"/>
    <w:basedOn w:val="Normal"/>
    <w:next w:val="Normal"/>
    <w:uiPriority w:val="37"/>
    <w:semiHidden/>
    <w:unhideWhenUsed/>
    <w:rsid w:val="004B2352"/>
  </w:style>
  <w:style w:type="paragraph" w:styleId="BlockText">
    <w:name w:val="Block Text"/>
    <w:basedOn w:val="Normal"/>
    <w:rsid w:val="004B2352"/>
    <w:pPr>
      <w:spacing w:after="120"/>
      <w:ind w:left="1440" w:right="1440"/>
    </w:pPr>
  </w:style>
  <w:style w:type="paragraph" w:styleId="BodyText">
    <w:name w:val="Body Text"/>
    <w:basedOn w:val="Normal"/>
    <w:link w:val="BodyTextChar"/>
    <w:rsid w:val="004B2352"/>
    <w:pPr>
      <w:spacing w:after="120"/>
    </w:pPr>
  </w:style>
  <w:style w:type="character" w:customStyle="1" w:styleId="BodyTextChar">
    <w:name w:val="Body Text Char"/>
    <w:link w:val="BodyText"/>
    <w:rsid w:val="004B2352"/>
    <w:rPr>
      <w:rFonts w:eastAsia="Times New Roman"/>
      <w:lang w:eastAsia="en-US"/>
    </w:rPr>
  </w:style>
  <w:style w:type="paragraph" w:styleId="BodyText2">
    <w:name w:val="Body Text 2"/>
    <w:basedOn w:val="Normal"/>
    <w:link w:val="BodyText2Char"/>
    <w:rsid w:val="004B2352"/>
    <w:pPr>
      <w:spacing w:after="120" w:line="480" w:lineRule="auto"/>
    </w:pPr>
  </w:style>
  <w:style w:type="character" w:customStyle="1" w:styleId="BodyText2Char">
    <w:name w:val="Body Text 2 Char"/>
    <w:link w:val="BodyText2"/>
    <w:rsid w:val="004B2352"/>
    <w:rPr>
      <w:rFonts w:eastAsia="Times New Roman"/>
      <w:lang w:eastAsia="en-US"/>
    </w:rPr>
  </w:style>
  <w:style w:type="paragraph" w:styleId="BodyText3">
    <w:name w:val="Body Text 3"/>
    <w:basedOn w:val="Normal"/>
    <w:link w:val="BodyText3Char"/>
    <w:rsid w:val="004B2352"/>
    <w:pPr>
      <w:spacing w:after="120"/>
    </w:pPr>
    <w:rPr>
      <w:sz w:val="16"/>
      <w:szCs w:val="16"/>
    </w:rPr>
  </w:style>
  <w:style w:type="character" w:customStyle="1" w:styleId="BodyText3Char">
    <w:name w:val="Body Text 3 Char"/>
    <w:link w:val="BodyText3"/>
    <w:rsid w:val="004B2352"/>
    <w:rPr>
      <w:rFonts w:eastAsia="Times New Roman"/>
      <w:sz w:val="16"/>
      <w:szCs w:val="16"/>
      <w:lang w:eastAsia="en-US"/>
    </w:rPr>
  </w:style>
  <w:style w:type="paragraph" w:styleId="BodyTextFirstIndent">
    <w:name w:val="Body Text First Indent"/>
    <w:basedOn w:val="BodyText"/>
    <w:link w:val="BodyTextFirstIndentChar"/>
    <w:rsid w:val="004B2352"/>
    <w:pPr>
      <w:ind w:firstLine="210"/>
    </w:pPr>
  </w:style>
  <w:style w:type="character" w:customStyle="1" w:styleId="BodyTextFirstIndentChar">
    <w:name w:val="Body Text First Indent Char"/>
    <w:basedOn w:val="BodyTextChar"/>
    <w:link w:val="BodyTextFirstIndent"/>
    <w:rsid w:val="004B2352"/>
    <w:rPr>
      <w:rFonts w:eastAsia="Times New Roman"/>
      <w:lang w:eastAsia="en-US"/>
    </w:rPr>
  </w:style>
  <w:style w:type="paragraph" w:styleId="BodyTextIndent">
    <w:name w:val="Body Text Indent"/>
    <w:basedOn w:val="Normal"/>
    <w:link w:val="BodyTextIndentChar"/>
    <w:rsid w:val="004B2352"/>
    <w:pPr>
      <w:spacing w:after="120"/>
      <w:ind w:left="283"/>
    </w:pPr>
  </w:style>
  <w:style w:type="character" w:customStyle="1" w:styleId="BodyTextIndentChar">
    <w:name w:val="Body Text Indent Char"/>
    <w:link w:val="BodyTextIndent"/>
    <w:rsid w:val="004B2352"/>
    <w:rPr>
      <w:rFonts w:eastAsia="Times New Roman"/>
      <w:lang w:eastAsia="en-US"/>
    </w:rPr>
  </w:style>
  <w:style w:type="paragraph" w:styleId="BodyTextFirstIndent2">
    <w:name w:val="Body Text First Indent 2"/>
    <w:basedOn w:val="BodyTextIndent"/>
    <w:link w:val="BodyTextFirstIndent2Char"/>
    <w:rsid w:val="004B2352"/>
    <w:pPr>
      <w:ind w:firstLine="210"/>
    </w:pPr>
  </w:style>
  <w:style w:type="character" w:customStyle="1" w:styleId="BodyTextFirstIndent2Char">
    <w:name w:val="Body Text First Indent 2 Char"/>
    <w:basedOn w:val="BodyTextIndentChar"/>
    <w:link w:val="BodyTextFirstIndent2"/>
    <w:rsid w:val="004B2352"/>
    <w:rPr>
      <w:rFonts w:eastAsia="Times New Roman"/>
      <w:lang w:eastAsia="en-US"/>
    </w:rPr>
  </w:style>
  <w:style w:type="paragraph" w:styleId="BodyTextIndent2">
    <w:name w:val="Body Text Indent 2"/>
    <w:basedOn w:val="Normal"/>
    <w:link w:val="BodyTextIndent2Char"/>
    <w:rsid w:val="004B2352"/>
    <w:pPr>
      <w:spacing w:after="120" w:line="480" w:lineRule="auto"/>
      <w:ind w:left="283"/>
    </w:pPr>
  </w:style>
  <w:style w:type="character" w:customStyle="1" w:styleId="BodyTextIndent2Char">
    <w:name w:val="Body Text Indent 2 Char"/>
    <w:link w:val="BodyTextIndent2"/>
    <w:rsid w:val="004B2352"/>
    <w:rPr>
      <w:rFonts w:eastAsia="Times New Roman"/>
      <w:lang w:eastAsia="en-US"/>
    </w:rPr>
  </w:style>
  <w:style w:type="paragraph" w:styleId="BodyTextIndent3">
    <w:name w:val="Body Text Indent 3"/>
    <w:basedOn w:val="Normal"/>
    <w:link w:val="BodyTextIndent3Char"/>
    <w:rsid w:val="004B2352"/>
    <w:pPr>
      <w:spacing w:after="120"/>
      <w:ind w:left="283"/>
    </w:pPr>
    <w:rPr>
      <w:sz w:val="16"/>
      <w:szCs w:val="16"/>
    </w:rPr>
  </w:style>
  <w:style w:type="character" w:customStyle="1" w:styleId="BodyTextIndent3Char">
    <w:name w:val="Body Text Indent 3 Char"/>
    <w:link w:val="BodyTextIndent3"/>
    <w:rsid w:val="004B2352"/>
    <w:rPr>
      <w:rFonts w:eastAsia="Times New Roman"/>
      <w:sz w:val="16"/>
      <w:szCs w:val="16"/>
      <w:lang w:eastAsia="en-US"/>
    </w:rPr>
  </w:style>
  <w:style w:type="paragraph" w:styleId="Caption">
    <w:name w:val="caption"/>
    <w:basedOn w:val="Normal"/>
    <w:next w:val="Normal"/>
    <w:semiHidden/>
    <w:unhideWhenUsed/>
    <w:qFormat/>
    <w:rsid w:val="004B2352"/>
    <w:rPr>
      <w:b/>
      <w:bCs/>
    </w:rPr>
  </w:style>
  <w:style w:type="paragraph" w:styleId="Closing">
    <w:name w:val="Closing"/>
    <w:basedOn w:val="Normal"/>
    <w:link w:val="ClosingChar"/>
    <w:rsid w:val="004B2352"/>
    <w:pPr>
      <w:ind w:left="4252"/>
    </w:pPr>
  </w:style>
  <w:style w:type="character" w:customStyle="1" w:styleId="ClosingChar">
    <w:name w:val="Closing Char"/>
    <w:link w:val="Closing"/>
    <w:rsid w:val="004B2352"/>
    <w:rPr>
      <w:rFonts w:eastAsia="Times New Roman"/>
      <w:lang w:eastAsia="en-US"/>
    </w:rPr>
  </w:style>
  <w:style w:type="paragraph" w:styleId="Date">
    <w:name w:val="Date"/>
    <w:basedOn w:val="Normal"/>
    <w:next w:val="Normal"/>
    <w:link w:val="DateChar"/>
    <w:rsid w:val="004B2352"/>
  </w:style>
  <w:style w:type="character" w:customStyle="1" w:styleId="DateChar">
    <w:name w:val="Date Char"/>
    <w:link w:val="Date"/>
    <w:rsid w:val="004B2352"/>
    <w:rPr>
      <w:rFonts w:eastAsia="Times New Roman"/>
      <w:lang w:eastAsia="en-US"/>
    </w:rPr>
  </w:style>
  <w:style w:type="paragraph" w:styleId="E-mailSignature">
    <w:name w:val="E-mail Signature"/>
    <w:basedOn w:val="Normal"/>
    <w:link w:val="E-mailSignatureChar"/>
    <w:rsid w:val="004B2352"/>
  </w:style>
  <w:style w:type="character" w:customStyle="1" w:styleId="E-mailSignatureChar">
    <w:name w:val="E-mail Signature Char"/>
    <w:link w:val="E-mailSignature"/>
    <w:rsid w:val="004B2352"/>
    <w:rPr>
      <w:rFonts w:eastAsia="Times New Roman"/>
      <w:lang w:eastAsia="en-US"/>
    </w:rPr>
  </w:style>
  <w:style w:type="paragraph" w:styleId="EndnoteText">
    <w:name w:val="endnote text"/>
    <w:basedOn w:val="Normal"/>
    <w:link w:val="EndnoteTextChar"/>
    <w:rsid w:val="004B2352"/>
  </w:style>
  <w:style w:type="character" w:customStyle="1" w:styleId="EndnoteTextChar">
    <w:name w:val="Endnote Text Char"/>
    <w:link w:val="EndnoteText"/>
    <w:rsid w:val="004B2352"/>
    <w:rPr>
      <w:rFonts w:eastAsia="Times New Roman"/>
      <w:lang w:eastAsia="en-US"/>
    </w:rPr>
  </w:style>
  <w:style w:type="paragraph" w:styleId="EnvelopeAddress">
    <w:name w:val="envelope address"/>
    <w:basedOn w:val="Normal"/>
    <w:rsid w:val="004B2352"/>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B2352"/>
    <w:rPr>
      <w:rFonts w:ascii="Calibri Light" w:hAnsi="Calibri Light"/>
    </w:rPr>
  </w:style>
  <w:style w:type="paragraph" w:styleId="HTMLAddress">
    <w:name w:val="HTML Address"/>
    <w:basedOn w:val="Normal"/>
    <w:link w:val="HTMLAddressChar"/>
    <w:rsid w:val="004B2352"/>
    <w:rPr>
      <w:i/>
      <w:iCs/>
    </w:rPr>
  </w:style>
  <w:style w:type="character" w:customStyle="1" w:styleId="HTMLAddressChar">
    <w:name w:val="HTML Address Char"/>
    <w:link w:val="HTMLAddress"/>
    <w:rsid w:val="004B2352"/>
    <w:rPr>
      <w:rFonts w:eastAsia="Times New Roman"/>
      <w:i/>
      <w:iCs/>
      <w:lang w:eastAsia="en-US"/>
    </w:rPr>
  </w:style>
  <w:style w:type="paragraph" w:styleId="HTMLPreformatted">
    <w:name w:val="HTML Preformatted"/>
    <w:basedOn w:val="Normal"/>
    <w:link w:val="HTMLPreformattedChar"/>
    <w:rsid w:val="004B2352"/>
    <w:rPr>
      <w:rFonts w:ascii="Courier New" w:hAnsi="Courier New" w:cs="Courier New"/>
    </w:rPr>
  </w:style>
  <w:style w:type="character" w:customStyle="1" w:styleId="HTMLPreformattedChar">
    <w:name w:val="HTML Preformatted Char"/>
    <w:link w:val="HTMLPreformatted"/>
    <w:rsid w:val="004B2352"/>
    <w:rPr>
      <w:rFonts w:ascii="Courier New" w:eastAsia="Times New Roman" w:hAnsi="Courier New" w:cs="Courier New"/>
      <w:lang w:eastAsia="en-US"/>
    </w:rPr>
  </w:style>
  <w:style w:type="paragraph" w:styleId="Index3">
    <w:name w:val="index 3"/>
    <w:basedOn w:val="Normal"/>
    <w:next w:val="Normal"/>
    <w:rsid w:val="004B2352"/>
    <w:pPr>
      <w:ind w:left="600" w:hanging="200"/>
    </w:pPr>
  </w:style>
  <w:style w:type="paragraph" w:styleId="Index4">
    <w:name w:val="index 4"/>
    <w:basedOn w:val="Normal"/>
    <w:next w:val="Normal"/>
    <w:rsid w:val="004B2352"/>
    <w:pPr>
      <w:ind w:left="800" w:hanging="200"/>
    </w:pPr>
  </w:style>
  <w:style w:type="paragraph" w:styleId="Index5">
    <w:name w:val="index 5"/>
    <w:basedOn w:val="Normal"/>
    <w:next w:val="Normal"/>
    <w:rsid w:val="004B2352"/>
    <w:pPr>
      <w:ind w:left="1000" w:hanging="200"/>
    </w:pPr>
  </w:style>
  <w:style w:type="paragraph" w:styleId="Index6">
    <w:name w:val="index 6"/>
    <w:basedOn w:val="Normal"/>
    <w:next w:val="Normal"/>
    <w:rsid w:val="004B2352"/>
    <w:pPr>
      <w:ind w:left="1200" w:hanging="200"/>
    </w:pPr>
  </w:style>
  <w:style w:type="paragraph" w:styleId="Index7">
    <w:name w:val="index 7"/>
    <w:basedOn w:val="Normal"/>
    <w:next w:val="Normal"/>
    <w:rsid w:val="004B2352"/>
    <w:pPr>
      <w:ind w:left="1400" w:hanging="200"/>
    </w:pPr>
  </w:style>
  <w:style w:type="paragraph" w:styleId="Index8">
    <w:name w:val="index 8"/>
    <w:basedOn w:val="Normal"/>
    <w:next w:val="Normal"/>
    <w:rsid w:val="004B2352"/>
    <w:pPr>
      <w:ind w:left="1600" w:hanging="200"/>
    </w:pPr>
  </w:style>
  <w:style w:type="paragraph" w:styleId="Index9">
    <w:name w:val="index 9"/>
    <w:basedOn w:val="Normal"/>
    <w:next w:val="Normal"/>
    <w:rsid w:val="004B2352"/>
    <w:pPr>
      <w:ind w:left="1800" w:hanging="200"/>
    </w:pPr>
  </w:style>
  <w:style w:type="paragraph" w:styleId="IndexHeading">
    <w:name w:val="index heading"/>
    <w:basedOn w:val="Normal"/>
    <w:next w:val="Index1"/>
    <w:rsid w:val="004B2352"/>
    <w:rPr>
      <w:rFonts w:ascii="Calibri Light" w:hAnsi="Calibri Light"/>
      <w:b/>
      <w:bCs/>
    </w:rPr>
  </w:style>
  <w:style w:type="paragraph" w:styleId="IntenseQuote">
    <w:name w:val="Intense Quote"/>
    <w:basedOn w:val="Normal"/>
    <w:next w:val="Normal"/>
    <w:link w:val="IntenseQuoteChar"/>
    <w:uiPriority w:val="30"/>
    <w:qFormat/>
    <w:rsid w:val="004B235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B2352"/>
    <w:rPr>
      <w:rFonts w:eastAsia="Times New Roman"/>
      <w:i/>
      <w:iCs/>
      <w:color w:val="4472C4"/>
      <w:lang w:eastAsia="en-US"/>
    </w:rPr>
  </w:style>
  <w:style w:type="paragraph" w:styleId="ListContinue">
    <w:name w:val="List Continue"/>
    <w:basedOn w:val="Normal"/>
    <w:rsid w:val="004B2352"/>
    <w:pPr>
      <w:spacing w:after="120"/>
      <w:ind w:left="283"/>
      <w:contextualSpacing/>
    </w:pPr>
  </w:style>
  <w:style w:type="paragraph" w:styleId="ListContinue2">
    <w:name w:val="List Continue 2"/>
    <w:basedOn w:val="Normal"/>
    <w:rsid w:val="004B2352"/>
    <w:pPr>
      <w:spacing w:after="120"/>
      <w:ind w:left="566"/>
      <w:contextualSpacing/>
    </w:pPr>
  </w:style>
  <w:style w:type="paragraph" w:styleId="ListContinue3">
    <w:name w:val="List Continue 3"/>
    <w:basedOn w:val="Normal"/>
    <w:rsid w:val="004B2352"/>
    <w:pPr>
      <w:spacing w:after="120"/>
      <w:ind w:left="849"/>
      <w:contextualSpacing/>
    </w:pPr>
  </w:style>
  <w:style w:type="paragraph" w:styleId="ListContinue4">
    <w:name w:val="List Continue 4"/>
    <w:basedOn w:val="Normal"/>
    <w:rsid w:val="004B2352"/>
    <w:pPr>
      <w:spacing w:after="120"/>
      <w:ind w:left="1132"/>
      <w:contextualSpacing/>
    </w:pPr>
  </w:style>
  <w:style w:type="paragraph" w:styleId="ListContinue5">
    <w:name w:val="List Continue 5"/>
    <w:basedOn w:val="Normal"/>
    <w:rsid w:val="004B2352"/>
    <w:pPr>
      <w:spacing w:after="120"/>
      <w:ind w:left="1415"/>
      <w:contextualSpacing/>
    </w:pPr>
  </w:style>
  <w:style w:type="paragraph" w:styleId="ListNumber3">
    <w:name w:val="List Number 3"/>
    <w:basedOn w:val="Normal"/>
    <w:rsid w:val="004B2352"/>
    <w:pPr>
      <w:numPr>
        <w:numId w:val="27"/>
      </w:numPr>
      <w:contextualSpacing/>
    </w:pPr>
  </w:style>
  <w:style w:type="paragraph" w:styleId="ListNumber4">
    <w:name w:val="List Number 4"/>
    <w:basedOn w:val="Normal"/>
    <w:rsid w:val="004B2352"/>
    <w:pPr>
      <w:numPr>
        <w:numId w:val="28"/>
      </w:numPr>
      <w:contextualSpacing/>
    </w:pPr>
  </w:style>
  <w:style w:type="paragraph" w:styleId="ListNumber5">
    <w:name w:val="List Number 5"/>
    <w:basedOn w:val="Normal"/>
    <w:rsid w:val="004B2352"/>
    <w:pPr>
      <w:numPr>
        <w:numId w:val="29"/>
      </w:numPr>
      <w:contextualSpacing/>
    </w:pPr>
  </w:style>
  <w:style w:type="paragraph" w:styleId="MacroText">
    <w:name w:val="macro"/>
    <w:link w:val="MacroTextChar"/>
    <w:rsid w:val="004B235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eastAsia="en-US"/>
    </w:rPr>
  </w:style>
  <w:style w:type="character" w:customStyle="1" w:styleId="MacroTextChar">
    <w:name w:val="Macro Text Char"/>
    <w:link w:val="MacroText"/>
    <w:rsid w:val="004B2352"/>
    <w:rPr>
      <w:rFonts w:ascii="Courier New" w:eastAsia="Times New Roman" w:hAnsi="Courier New" w:cs="Courier New"/>
      <w:lang w:eastAsia="en-US"/>
    </w:rPr>
  </w:style>
  <w:style w:type="paragraph" w:styleId="MessageHeader">
    <w:name w:val="Message Header"/>
    <w:basedOn w:val="Normal"/>
    <w:link w:val="MessageHeaderChar"/>
    <w:rsid w:val="004B235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B2352"/>
    <w:rPr>
      <w:rFonts w:ascii="Calibri Light" w:eastAsia="Times New Roman" w:hAnsi="Calibri Light"/>
      <w:sz w:val="24"/>
      <w:szCs w:val="24"/>
      <w:shd w:val="pct20" w:color="auto" w:fill="auto"/>
      <w:lang w:eastAsia="en-US"/>
    </w:rPr>
  </w:style>
  <w:style w:type="paragraph" w:styleId="NoSpacing">
    <w:name w:val="No Spacing"/>
    <w:uiPriority w:val="1"/>
    <w:qFormat/>
    <w:rsid w:val="004B2352"/>
    <w:pPr>
      <w:overflowPunct w:val="0"/>
      <w:autoSpaceDE w:val="0"/>
      <w:autoSpaceDN w:val="0"/>
      <w:adjustRightInd w:val="0"/>
      <w:textAlignment w:val="baseline"/>
    </w:pPr>
    <w:rPr>
      <w:rFonts w:eastAsia="Times New Roman"/>
      <w:lang w:val="en-GB" w:eastAsia="en-US"/>
    </w:rPr>
  </w:style>
  <w:style w:type="paragraph" w:styleId="NormalWeb">
    <w:name w:val="Normal (Web)"/>
    <w:basedOn w:val="Normal"/>
    <w:rsid w:val="004B2352"/>
    <w:rPr>
      <w:sz w:val="24"/>
      <w:szCs w:val="24"/>
    </w:rPr>
  </w:style>
  <w:style w:type="paragraph" w:styleId="NormalIndent">
    <w:name w:val="Normal Indent"/>
    <w:basedOn w:val="Normal"/>
    <w:rsid w:val="004B2352"/>
    <w:pPr>
      <w:ind w:left="720"/>
    </w:pPr>
  </w:style>
  <w:style w:type="paragraph" w:styleId="NoteHeading">
    <w:name w:val="Note Heading"/>
    <w:basedOn w:val="Normal"/>
    <w:next w:val="Normal"/>
    <w:link w:val="NoteHeadingChar"/>
    <w:rsid w:val="004B2352"/>
  </w:style>
  <w:style w:type="character" w:customStyle="1" w:styleId="NoteHeadingChar">
    <w:name w:val="Note Heading Char"/>
    <w:link w:val="NoteHeading"/>
    <w:rsid w:val="004B2352"/>
    <w:rPr>
      <w:rFonts w:eastAsia="Times New Roman"/>
      <w:lang w:eastAsia="en-US"/>
    </w:rPr>
  </w:style>
  <w:style w:type="paragraph" w:styleId="PlainText">
    <w:name w:val="Plain Text"/>
    <w:basedOn w:val="Normal"/>
    <w:link w:val="PlainTextChar"/>
    <w:rsid w:val="004B2352"/>
    <w:rPr>
      <w:rFonts w:ascii="Courier New" w:hAnsi="Courier New" w:cs="Courier New"/>
    </w:rPr>
  </w:style>
  <w:style w:type="character" w:customStyle="1" w:styleId="PlainTextChar">
    <w:name w:val="Plain Text Char"/>
    <w:link w:val="PlainText"/>
    <w:rsid w:val="004B2352"/>
    <w:rPr>
      <w:rFonts w:ascii="Courier New" w:eastAsia="Times New Roman" w:hAnsi="Courier New" w:cs="Courier New"/>
      <w:lang w:eastAsia="en-US"/>
    </w:rPr>
  </w:style>
  <w:style w:type="paragraph" w:styleId="Quote">
    <w:name w:val="Quote"/>
    <w:basedOn w:val="Normal"/>
    <w:next w:val="Normal"/>
    <w:link w:val="QuoteChar"/>
    <w:uiPriority w:val="29"/>
    <w:qFormat/>
    <w:rsid w:val="004B2352"/>
    <w:pPr>
      <w:spacing w:before="200" w:after="160"/>
      <w:ind w:left="864" w:right="864"/>
      <w:jc w:val="center"/>
    </w:pPr>
    <w:rPr>
      <w:i/>
      <w:iCs/>
      <w:color w:val="404040"/>
    </w:rPr>
  </w:style>
  <w:style w:type="character" w:customStyle="1" w:styleId="QuoteChar">
    <w:name w:val="Quote Char"/>
    <w:link w:val="Quote"/>
    <w:uiPriority w:val="29"/>
    <w:rsid w:val="004B2352"/>
    <w:rPr>
      <w:rFonts w:eastAsia="Times New Roman"/>
      <w:i/>
      <w:iCs/>
      <w:color w:val="404040"/>
      <w:lang w:eastAsia="en-US"/>
    </w:rPr>
  </w:style>
  <w:style w:type="paragraph" w:styleId="Salutation">
    <w:name w:val="Salutation"/>
    <w:basedOn w:val="Normal"/>
    <w:next w:val="Normal"/>
    <w:link w:val="SalutationChar"/>
    <w:rsid w:val="004B2352"/>
  </w:style>
  <w:style w:type="character" w:customStyle="1" w:styleId="SalutationChar">
    <w:name w:val="Salutation Char"/>
    <w:link w:val="Salutation"/>
    <w:rsid w:val="004B2352"/>
    <w:rPr>
      <w:rFonts w:eastAsia="Times New Roman"/>
      <w:lang w:eastAsia="en-US"/>
    </w:rPr>
  </w:style>
  <w:style w:type="paragraph" w:styleId="Signature">
    <w:name w:val="Signature"/>
    <w:basedOn w:val="Normal"/>
    <w:link w:val="SignatureChar"/>
    <w:rsid w:val="004B2352"/>
    <w:pPr>
      <w:ind w:left="4252"/>
    </w:pPr>
  </w:style>
  <w:style w:type="character" w:customStyle="1" w:styleId="SignatureChar">
    <w:name w:val="Signature Char"/>
    <w:link w:val="Signature"/>
    <w:rsid w:val="004B2352"/>
    <w:rPr>
      <w:rFonts w:eastAsia="Times New Roman"/>
      <w:lang w:eastAsia="en-US"/>
    </w:rPr>
  </w:style>
  <w:style w:type="paragraph" w:styleId="Subtitle">
    <w:name w:val="Subtitle"/>
    <w:basedOn w:val="Normal"/>
    <w:next w:val="Normal"/>
    <w:link w:val="SubtitleChar"/>
    <w:qFormat/>
    <w:rsid w:val="004B2352"/>
    <w:pPr>
      <w:spacing w:after="60"/>
      <w:jc w:val="center"/>
      <w:outlineLvl w:val="1"/>
    </w:pPr>
    <w:rPr>
      <w:rFonts w:ascii="Calibri Light" w:hAnsi="Calibri Light"/>
      <w:sz w:val="24"/>
      <w:szCs w:val="24"/>
    </w:rPr>
  </w:style>
  <w:style w:type="character" w:customStyle="1" w:styleId="SubtitleChar">
    <w:name w:val="Subtitle Char"/>
    <w:link w:val="Subtitle"/>
    <w:rsid w:val="004B2352"/>
    <w:rPr>
      <w:rFonts w:ascii="Calibri Light" w:eastAsia="Times New Roman" w:hAnsi="Calibri Light"/>
      <w:sz w:val="24"/>
      <w:szCs w:val="24"/>
      <w:lang w:eastAsia="en-US"/>
    </w:rPr>
  </w:style>
  <w:style w:type="paragraph" w:styleId="TableofAuthorities">
    <w:name w:val="table of authorities"/>
    <w:basedOn w:val="Normal"/>
    <w:next w:val="Normal"/>
    <w:rsid w:val="004B2352"/>
    <w:pPr>
      <w:ind w:left="200" w:hanging="200"/>
    </w:pPr>
  </w:style>
  <w:style w:type="paragraph" w:styleId="TableofFigures">
    <w:name w:val="table of figures"/>
    <w:basedOn w:val="Normal"/>
    <w:next w:val="Normal"/>
    <w:rsid w:val="004B2352"/>
  </w:style>
  <w:style w:type="paragraph" w:styleId="Title">
    <w:name w:val="Title"/>
    <w:basedOn w:val="Normal"/>
    <w:next w:val="Normal"/>
    <w:link w:val="TitleChar"/>
    <w:qFormat/>
    <w:rsid w:val="004B235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B2352"/>
    <w:rPr>
      <w:rFonts w:ascii="Calibri Light" w:eastAsia="Times New Roman" w:hAnsi="Calibri Light"/>
      <w:b/>
      <w:bCs/>
      <w:kern w:val="28"/>
      <w:sz w:val="32"/>
      <w:szCs w:val="32"/>
      <w:lang w:eastAsia="en-US"/>
    </w:rPr>
  </w:style>
  <w:style w:type="paragraph" w:styleId="TOAHeading">
    <w:name w:val="toa heading"/>
    <w:basedOn w:val="Normal"/>
    <w:next w:val="Normal"/>
    <w:rsid w:val="004B2352"/>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B2352"/>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021934">
      <w:bodyDiv w:val="1"/>
      <w:marLeft w:val="0"/>
      <w:marRight w:val="0"/>
      <w:marTop w:val="0"/>
      <w:marBottom w:val="0"/>
      <w:divBdr>
        <w:top w:val="none" w:sz="0" w:space="0" w:color="auto"/>
        <w:left w:val="none" w:sz="0" w:space="0" w:color="auto"/>
        <w:bottom w:val="none" w:sz="0" w:space="0" w:color="auto"/>
        <w:right w:val="none" w:sz="0" w:space="0" w:color="auto"/>
      </w:divBdr>
    </w:div>
    <w:div w:id="21461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3.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AA04F-498E-46F2-8D03-59F59764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40</Pages>
  <Words>11120</Words>
  <Characters>58938</Characters>
  <Application>Microsoft Office Word</Application>
  <DocSecurity>0</DocSecurity>
  <Lines>491</Lines>
  <Paragraphs>139</Paragraphs>
  <ScaleCrop>false</ScaleCrop>
  <HeadingPairs>
    <vt:vector size="2" baseType="variant">
      <vt:variant>
        <vt:lpstr>Title</vt:lpstr>
      </vt:variant>
      <vt:variant>
        <vt:i4>1</vt:i4>
      </vt:variant>
    </vt:vector>
  </HeadingPairs>
  <TitlesOfParts>
    <vt:vector size="1" baseType="lpstr">
      <vt:lpstr>3GPP TS 28.311</vt:lpstr>
    </vt:vector>
  </TitlesOfParts>
  <Company/>
  <LinksUpToDate>false</LinksUpToDate>
  <CharactersWithSpaces>69919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28.311</dc:title>
  <dc:subject>Management and orchestration; Network policy management for mobile networks based on Network Function Virtualization (NFV) scenarios (Release 18)</dc:subject>
  <dc:creator>MCC Support</dc:creator>
  <cp:keywords/>
  <dc:description/>
  <cp:lastModifiedBy>Wilhelm Meding</cp:lastModifiedBy>
  <cp:revision>3</cp:revision>
  <dcterms:created xsi:type="dcterms:W3CDTF">2024-07-01T16:30:00Z</dcterms:created>
  <dcterms:modified xsi:type="dcterms:W3CDTF">2024-07-01T16:30:00Z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(3)nGE8Fu6MrCCMYLH8T//hZ/ZxSqAk1JZ5zElz6PKCaokZsCeTl3Iru9ux29kNmzF70ar3QV8P_x000d_
rd88xuiPQRwjYjmYd0Ptr/jKMItNfnHW8KkI3R/hbulunK1NuWvaVmDVYZEdNNViX4R+8MRj_x000d_
+vBGyiXOy2TYyWVpnJ0q+mP/luXgBNGh2LTwZPHbvDmrAVBRjENEs9LncufywIq84w5y4/49_x000d_
TW3f5rz/60IGcV1BDz</vt:lpwstr>
  </property>
  <property fmtid="{D5CDD505-2E9C-101B-9397-08002B2CF9AE}" pid="3" name="_2015_ms_pID_725343_00">
    <vt:lpwstr>_2015_ms_pID_725343</vt:lpwstr>
  </property>
  <property fmtid="{D5CDD505-2E9C-101B-9397-08002B2CF9AE}" pid="4" name="_2015_ms_pID_7253431">
    <vt:lpwstr>iU0MTr1UznIM9/a0SqT91OSF6eNC/MH/fP9r+5bKYWOzEqlQLVFoHO_x000d_
J1xWCbvRhT9Sg9JkNWBu8zzJ9PggeMZBxN+MfMaybE6q1qCnDngZjWqadN3Z/cM/9X92nuus_x000d_
Ewhie6hPS5/BdW0z7aqIB6YRBaIBy4qKUL4HukoxJtaI958gidV9qjFlpsF+UW1YpAMhfnZp_x000d_
hDVu+iBcZK/Gpt/TBU9FdRRs/jyOS+5S1IFY</vt:lpwstr>
  </property>
  <property fmtid="{D5CDD505-2E9C-101B-9397-08002B2CF9AE}" pid="5" name="_2015_ms_pID_7253431_00">
    <vt:lpwstr>_2015_ms_pID_7253431</vt:lpwstr>
  </property>
  <property fmtid="{D5CDD505-2E9C-101B-9397-08002B2CF9AE}" pid="6" name="_2015_ms_pID_7253432">
    <vt:lpwstr>H3ptLV+2D8nr4i3eE45EhZWHBC2Txshrzt+J_x000d_
TRubDT3raDEcRDHG48d2sIMcp9vB61m6DMTEMPJ8y2/veA3PFYdD/Ou7E8yWjLL9mFRrvOeG_x000d_
cgkf1yrw7UxL0XBim1+8ERHdC0ecwNYdDJ2i2KK9TVk=</vt:lpwstr>
  </property>
  <property fmtid="{D5CDD505-2E9C-101B-9397-08002B2CF9AE}" pid="7" name="_2015_ms_pID_7253432_00">
    <vt:lpwstr>_2015_ms_pID_7253432</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1464080102</vt:lpwstr>
  </property>
</Properties>
</file>