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B134D" w14:textId="5333D829" w:rsidR="00BF46E1" w:rsidRPr="0041528A" w:rsidRDefault="00BF46E1" w:rsidP="00BF46E1">
      <w:pPr>
        <w:pStyle w:val="Heading2"/>
      </w:pPr>
      <w:bookmarkStart w:id="0" w:name="_Toc146312808"/>
      <w:r w:rsidRPr="0041528A">
        <w:t>3.5</w:t>
      </w:r>
      <w:r w:rsidRPr="0041528A">
        <w:tab/>
        <w:t>Conventions for mathematical notations</w:t>
      </w:r>
      <w:bookmarkEnd w:id="0"/>
    </w:p>
    <w:p w14:paraId="02F04C3D" w14:textId="77777777" w:rsidR="00BF46E1" w:rsidRPr="0041528A" w:rsidRDefault="00BF46E1" w:rsidP="00BF46E1">
      <w:r w:rsidRPr="0041528A">
        <w:t>The conventions for mathematical notations specified below shall apply.</w:t>
      </w:r>
    </w:p>
    <w:p w14:paraId="57A97CC7" w14:textId="77777777" w:rsidR="00BF46E1" w:rsidRPr="0041528A" w:rsidRDefault="00BF46E1" w:rsidP="00BF46E1">
      <w:pPr>
        <w:pStyle w:val="Heading3"/>
      </w:pPr>
      <w:bookmarkStart w:id="1" w:name="_Toc146312809"/>
      <w:r w:rsidRPr="0041528A">
        <w:t>3.5.1</w:t>
      </w:r>
      <w:r w:rsidRPr="0041528A">
        <w:tab/>
        <w:t>Mathematical signs</w:t>
      </w:r>
      <w:bookmarkEnd w:id="1"/>
    </w:p>
    <w:p w14:paraId="1C24B61D" w14:textId="77777777" w:rsidR="00BF46E1" w:rsidRPr="0041528A" w:rsidRDefault="00BF46E1" w:rsidP="00BF46E1">
      <w:r w:rsidRPr="0041528A">
        <w:t>The "plus or minus" sign is expressed by "</w:t>
      </w:r>
      <w:r w:rsidRPr="0041528A">
        <w:sym w:font="Symbol" w:char="F0B1"/>
      </w:r>
      <w:r w:rsidRPr="0041528A">
        <w:t>".</w:t>
      </w:r>
    </w:p>
    <w:p w14:paraId="476B3C85" w14:textId="77777777" w:rsidR="00BF46E1" w:rsidRPr="0041528A" w:rsidRDefault="00BF46E1" w:rsidP="00BF46E1">
      <w:r w:rsidRPr="0041528A">
        <w:t>The sign "multiplied by" is expressed by "*".</w:t>
      </w:r>
    </w:p>
    <w:p w14:paraId="77FD86D1" w14:textId="77777777" w:rsidR="00BF46E1" w:rsidRPr="0041528A" w:rsidRDefault="00BF46E1" w:rsidP="00BF46E1">
      <w:r w:rsidRPr="0041528A">
        <w:t>The sign "divided by" is expressed by "/", or the common division bar.</w:t>
      </w:r>
    </w:p>
    <w:p w14:paraId="5429EB39" w14:textId="77777777" w:rsidR="00BF46E1" w:rsidRPr="0041528A" w:rsidRDefault="00BF46E1" w:rsidP="00BF46E1">
      <w:r w:rsidRPr="0041528A">
        <w:t>The sign "greater than or equal to" is expressed by "</w:t>
      </w:r>
      <w:r w:rsidRPr="0041528A">
        <w:sym w:font="Symbol" w:char="F0B3"/>
      </w:r>
      <w:r w:rsidRPr="0041528A">
        <w:t>".</w:t>
      </w:r>
    </w:p>
    <w:p w14:paraId="6731C7BD" w14:textId="77777777" w:rsidR="00BF46E1" w:rsidRPr="0041528A" w:rsidRDefault="00BF46E1" w:rsidP="00BF46E1">
      <w:r w:rsidRPr="0041528A">
        <w:t>The sign "less than or equal to" is expressed by "</w:t>
      </w:r>
      <w:r w:rsidRPr="0041528A">
        <w:sym w:font="Symbol" w:char="F0A3"/>
      </w:r>
      <w:r w:rsidRPr="0041528A">
        <w:t>".</w:t>
      </w:r>
    </w:p>
    <w:p w14:paraId="7BC89C49" w14:textId="77777777" w:rsidR="00BF46E1" w:rsidRPr="0041528A" w:rsidRDefault="00BF46E1" w:rsidP="00BF46E1">
      <w:pPr>
        <w:pStyle w:val="Heading1"/>
      </w:pPr>
      <w:bookmarkStart w:id="2" w:name="_Toc146312810"/>
      <w:r w:rsidRPr="0041528A">
        <w:t>4</w:t>
      </w:r>
      <w:r w:rsidRPr="0041528A">
        <w:tab/>
        <w:t>Test equipment</w:t>
      </w:r>
      <w:bookmarkEnd w:id="2"/>
    </w:p>
    <w:p w14:paraId="5A209BAC" w14:textId="77777777" w:rsidR="00BF46E1" w:rsidRPr="0041528A" w:rsidRDefault="00BF46E1" w:rsidP="00BF46E1">
      <w:r w:rsidRPr="0041528A">
        <w:t>The test equipment is specified in TS 34.108 [12] clause 4.</w:t>
      </w:r>
    </w:p>
    <w:p w14:paraId="3000F8C4" w14:textId="77777777" w:rsidR="00BF46E1" w:rsidRPr="0041528A" w:rsidRDefault="00BF46E1" w:rsidP="00BF46E1">
      <w:pPr>
        <w:pStyle w:val="Heading1"/>
      </w:pPr>
      <w:bookmarkStart w:id="3" w:name="_Toc146312811"/>
      <w:r w:rsidRPr="0041528A">
        <w:t>5</w:t>
      </w:r>
      <w:r w:rsidRPr="0041528A">
        <w:tab/>
        <w:t>Testing methodology in general</w:t>
      </w:r>
      <w:bookmarkEnd w:id="3"/>
    </w:p>
    <w:p w14:paraId="30544488" w14:textId="77777777" w:rsidR="00BF46E1" w:rsidRPr="0041528A" w:rsidRDefault="00BF46E1" w:rsidP="00BF46E1">
      <w:r w:rsidRPr="0041528A">
        <w:t xml:space="preserve">When </w:t>
      </w:r>
      <w:proofErr w:type="gramStart"/>
      <w:r w:rsidRPr="0041528A">
        <w:t>possible</w:t>
      </w:r>
      <w:proofErr w:type="gramEnd"/>
      <w:r w:rsidRPr="0041528A">
        <w:t xml:space="preserve"> the present document refers to </w:t>
      </w:r>
      <w:r w:rsidRPr="0041528A">
        <w:rPr>
          <w:snapToGrid w:val="0"/>
        </w:rPr>
        <w:t>ETSI </w:t>
      </w:r>
      <w:r w:rsidRPr="0041528A">
        <w:t>TS</w:t>
      </w:r>
      <w:r w:rsidRPr="0041528A">
        <w:rPr>
          <w:snapToGrid w:val="0"/>
        </w:rPr>
        <w:t> </w:t>
      </w:r>
      <w:r w:rsidRPr="0041528A">
        <w:t>102</w:t>
      </w:r>
      <w:r w:rsidRPr="0041528A">
        <w:rPr>
          <w:snapToGrid w:val="0"/>
        </w:rPr>
        <w:t> </w:t>
      </w:r>
      <w:r w:rsidRPr="0041528A">
        <w:t>384 [26] to describe generic aspects of application toolkit tests.</w:t>
      </w:r>
    </w:p>
    <w:p w14:paraId="2BD5DA44" w14:textId="77777777" w:rsidR="00BF46E1" w:rsidRPr="0041528A" w:rsidRDefault="00BF46E1" w:rsidP="00BF46E1">
      <w:pPr>
        <w:pStyle w:val="Heading2"/>
      </w:pPr>
      <w:bookmarkStart w:id="4" w:name="_Toc146312812"/>
      <w:r w:rsidRPr="0041528A">
        <w:t>5.1</w:t>
      </w:r>
      <w:r w:rsidRPr="0041528A">
        <w:tab/>
        <w:t>Testing of optional functions and procedures</w:t>
      </w:r>
      <w:bookmarkEnd w:id="4"/>
    </w:p>
    <w:p w14:paraId="462339C5" w14:textId="77777777" w:rsidR="00BF46E1" w:rsidRPr="0041528A" w:rsidRDefault="00BF46E1" w:rsidP="00BF46E1">
      <w:r w:rsidRPr="0041528A">
        <w:t>Any function or procedure which is optional, as indicated in the present document, may be subject to a conformance test if it is implemented in the ME.</w:t>
      </w:r>
    </w:p>
    <w:p w14:paraId="506C16F4" w14:textId="77777777" w:rsidR="00BF46E1" w:rsidRPr="0041528A" w:rsidRDefault="00BF46E1" w:rsidP="00BF46E1">
      <w:pPr>
        <w:pStyle w:val="Heading2"/>
      </w:pPr>
      <w:bookmarkStart w:id="5" w:name="_Toc146312813"/>
      <w:r w:rsidRPr="0041528A">
        <w:t>5.2</w:t>
      </w:r>
      <w:r w:rsidRPr="0041528A">
        <w:tab/>
        <w:t>Test interfaces and facilities</w:t>
      </w:r>
      <w:bookmarkEnd w:id="5"/>
    </w:p>
    <w:p w14:paraId="5DB9670E" w14:textId="77777777" w:rsidR="00BF46E1" w:rsidRPr="0041528A" w:rsidRDefault="00BF46E1" w:rsidP="00BF46E1">
      <w:r w:rsidRPr="0041528A">
        <w:t>The UICC and NG-SS/NB-SS/E-USS/USS/SS interfaces provide the main test interfaces for the purpose of performing conformance tests.</w:t>
      </w:r>
    </w:p>
    <w:p w14:paraId="2CB36AD0" w14:textId="189B3564" w:rsidR="00BF46E1" w:rsidRPr="0041528A" w:rsidRDefault="00BF46E1" w:rsidP="00BF46E1">
      <w:r w:rsidRPr="0041528A">
        <w:t xml:space="preserve">The tests which require a network simulator shall be carried out with using a Next Generation System Simulator when accessing a NG-RAN, a NB System Simulator when accessing an E-UTRAN in NB-S1 mode, an Evolved Universal System Simulator when accessing an E-UTRAN in WB-S1 mode, a Universal System Simulator when accessing a UTRAN, and if these tests have to be </w:t>
      </w:r>
      <w:r w:rsidR="0030384C" w:rsidRPr="0041528A">
        <w:t>performed</w:t>
      </w:r>
      <w:r w:rsidRPr="0041528A">
        <w:t xml:space="preserve"> additionally when accessing a GERAN a System Simulator shall be used instead.</w:t>
      </w:r>
    </w:p>
    <w:p w14:paraId="7A158886" w14:textId="77777777" w:rsidR="00BF46E1" w:rsidRPr="0041528A" w:rsidRDefault="00BF46E1" w:rsidP="00BF46E1">
      <w:pPr>
        <w:pStyle w:val="Heading2"/>
      </w:pPr>
      <w:bookmarkStart w:id="6" w:name="_Toc146312814"/>
      <w:r w:rsidRPr="0041528A">
        <w:t>5.3</w:t>
      </w:r>
      <w:r w:rsidRPr="0041528A">
        <w:tab/>
        <w:t>Information to be provided by the apparatus supplier</w:t>
      </w:r>
      <w:bookmarkEnd w:id="6"/>
    </w:p>
    <w:p w14:paraId="27236A27" w14:textId="41EAF1DB" w:rsidR="00BF46E1" w:rsidRPr="0041528A" w:rsidRDefault="0030384C" w:rsidP="00BF46E1">
      <w:r w:rsidRPr="0041528A">
        <w:t>The information to be provided by the apparatus supplier specified in TS 38.508-1 [39], TS 36.523-2 [34], TS 36.508 [33], TS 34.108 [12] and TS 51.010-1 [23] shall apply, unless otherwise specified in the present clause.</w:t>
      </w:r>
    </w:p>
    <w:p w14:paraId="14AC1C2F" w14:textId="77777777" w:rsidR="00BF46E1" w:rsidRPr="0041528A" w:rsidRDefault="00BF46E1" w:rsidP="00BF46E1">
      <w:r w:rsidRPr="0041528A">
        <w:t>In addition, the apparatus supplier shall provide the information with respect to the Supported Option table A.1 and to ME's default configuration table A.2.</w:t>
      </w:r>
    </w:p>
    <w:p w14:paraId="29C1EB87" w14:textId="77777777" w:rsidR="00BF46E1" w:rsidRPr="0041528A" w:rsidRDefault="00BF46E1" w:rsidP="00BF46E1">
      <w:pPr>
        <w:pStyle w:val="TH"/>
      </w:pPr>
      <w:r w:rsidRPr="0041528A">
        <w:lastRenderedPageBreak/>
        <w:t>Table A.2: ME's default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000" w:firstRow="0" w:lastRow="0" w:firstColumn="0" w:lastColumn="0" w:noHBand="0" w:noVBand="0"/>
      </w:tblPr>
      <w:tblGrid>
        <w:gridCol w:w="520"/>
        <w:gridCol w:w="6472"/>
        <w:gridCol w:w="851"/>
        <w:gridCol w:w="756"/>
      </w:tblGrid>
      <w:tr w:rsidR="00BF46E1" w:rsidRPr="0041528A" w14:paraId="54290B53" w14:textId="77777777" w:rsidTr="00195D76">
        <w:trPr>
          <w:cantSplit/>
          <w:jc w:val="center"/>
        </w:trPr>
        <w:tc>
          <w:tcPr>
            <w:tcW w:w="520" w:type="dxa"/>
          </w:tcPr>
          <w:p w14:paraId="0F755337" w14:textId="77777777" w:rsidR="00BF46E1" w:rsidRPr="0041528A" w:rsidRDefault="00BF46E1" w:rsidP="00195D76">
            <w:pPr>
              <w:pStyle w:val="TAH"/>
            </w:pPr>
            <w:r w:rsidRPr="0041528A">
              <w:t>Item</w:t>
            </w:r>
          </w:p>
        </w:tc>
        <w:tc>
          <w:tcPr>
            <w:tcW w:w="6472" w:type="dxa"/>
          </w:tcPr>
          <w:p w14:paraId="23062F29" w14:textId="77777777" w:rsidR="00BF46E1" w:rsidRPr="0041528A" w:rsidRDefault="00BF46E1" w:rsidP="00195D76">
            <w:pPr>
              <w:pStyle w:val="TAH"/>
            </w:pPr>
            <w:r w:rsidRPr="0041528A">
              <w:t>Description</w:t>
            </w:r>
          </w:p>
        </w:tc>
        <w:tc>
          <w:tcPr>
            <w:tcW w:w="851" w:type="dxa"/>
          </w:tcPr>
          <w:p w14:paraId="3F4C0AFE" w14:textId="77777777" w:rsidR="00BF46E1" w:rsidRPr="0041528A" w:rsidRDefault="00BF46E1" w:rsidP="00195D76">
            <w:pPr>
              <w:pStyle w:val="TAH"/>
            </w:pPr>
            <w:r w:rsidRPr="0041528A">
              <w:t>Value</w:t>
            </w:r>
          </w:p>
        </w:tc>
        <w:tc>
          <w:tcPr>
            <w:tcW w:w="756" w:type="dxa"/>
          </w:tcPr>
          <w:p w14:paraId="634E769B" w14:textId="77777777" w:rsidR="00BF46E1" w:rsidRPr="0041528A" w:rsidRDefault="00BF46E1" w:rsidP="00195D76">
            <w:pPr>
              <w:pStyle w:val="TAH"/>
            </w:pPr>
            <w:r w:rsidRPr="0041528A">
              <w:t>Status</w:t>
            </w:r>
          </w:p>
        </w:tc>
      </w:tr>
      <w:tr w:rsidR="00BF46E1" w:rsidRPr="0041528A" w14:paraId="1B23DAC0" w14:textId="77777777" w:rsidTr="00195D76">
        <w:trPr>
          <w:cantSplit/>
          <w:jc w:val="center"/>
        </w:trPr>
        <w:tc>
          <w:tcPr>
            <w:tcW w:w="520" w:type="dxa"/>
          </w:tcPr>
          <w:p w14:paraId="45A44206" w14:textId="77777777" w:rsidR="00BF46E1" w:rsidRPr="0041528A" w:rsidRDefault="00BF46E1" w:rsidP="00195D76">
            <w:pPr>
              <w:pStyle w:val="TAL"/>
              <w:rPr>
                <w:bCs/>
              </w:rPr>
            </w:pPr>
            <w:r w:rsidRPr="0041528A">
              <w:rPr>
                <w:bCs/>
              </w:rPr>
              <w:t>1</w:t>
            </w:r>
          </w:p>
        </w:tc>
        <w:tc>
          <w:tcPr>
            <w:tcW w:w="6472" w:type="dxa"/>
          </w:tcPr>
          <w:p w14:paraId="4985B5F9" w14:textId="77777777" w:rsidR="00BF46E1" w:rsidRPr="0041528A" w:rsidRDefault="00BF46E1" w:rsidP="00195D76">
            <w:pPr>
              <w:pStyle w:val="TAL"/>
              <w:rPr>
                <w:bCs/>
              </w:rPr>
            </w:pPr>
            <w:r w:rsidRPr="0041528A">
              <w:rPr>
                <w:bCs/>
              </w:rPr>
              <w:t>DISPLAY TEXT: No Response from user timeout interval</w:t>
            </w:r>
          </w:p>
        </w:tc>
        <w:tc>
          <w:tcPr>
            <w:tcW w:w="851" w:type="dxa"/>
          </w:tcPr>
          <w:p w14:paraId="29A2EA79" w14:textId="77777777" w:rsidR="00BF46E1" w:rsidRPr="0041528A" w:rsidRDefault="00BF46E1" w:rsidP="00195D76">
            <w:pPr>
              <w:pStyle w:val="TAC"/>
            </w:pPr>
          </w:p>
        </w:tc>
        <w:tc>
          <w:tcPr>
            <w:tcW w:w="756" w:type="dxa"/>
          </w:tcPr>
          <w:p w14:paraId="6A09F5B4" w14:textId="77777777" w:rsidR="00BF46E1" w:rsidRPr="0041528A" w:rsidRDefault="00BF46E1" w:rsidP="00195D76">
            <w:pPr>
              <w:pStyle w:val="TAC"/>
              <w:rPr>
                <w:bCs/>
              </w:rPr>
            </w:pPr>
            <w:r w:rsidRPr="0041528A">
              <w:rPr>
                <w:bCs/>
              </w:rPr>
              <w:t>C</w:t>
            </w:r>
          </w:p>
        </w:tc>
      </w:tr>
      <w:tr w:rsidR="00BF46E1" w:rsidRPr="0041528A" w14:paraId="233D807D" w14:textId="77777777" w:rsidTr="00195D76">
        <w:trPr>
          <w:cantSplit/>
          <w:jc w:val="center"/>
        </w:trPr>
        <w:tc>
          <w:tcPr>
            <w:tcW w:w="520" w:type="dxa"/>
          </w:tcPr>
          <w:p w14:paraId="498BC1DB" w14:textId="77777777" w:rsidR="00BF46E1" w:rsidRPr="0041528A" w:rsidRDefault="00BF46E1" w:rsidP="00195D76">
            <w:pPr>
              <w:pStyle w:val="TAL"/>
            </w:pPr>
            <w:r w:rsidRPr="0041528A">
              <w:t>2</w:t>
            </w:r>
          </w:p>
        </w:tc>
        <w:tc>
          <w:tcPr>
            <w:tcW w:w="6472" w:type="dxa"/>
          </w:tcPr>
          <w:p w14:paraId="1198BAB0" w14:textId="77777777" w:rsidR="00BF46E1" w:rsidRPr="0041528A" w:rsidRDefault="00BF46E1" w:rsidP="00195D76">
            <w:pPr>
              <w:pStyle w:val="TAL"/>
            </w:pPr>
            <w:r w:rsidRPr="0041528A">
              <w:t>GET INKEY: No response from user Timeout interval</w:t>
            </w:r>
          </w:p>
        </w:tc>
        <w:tc>
          <w:tcPr>
            <w:tcW w:w="851" w:type="dxa"/>
          </w:tcPr>
          <w:p w14:paraId="2B3EBA65" w14:textId="77777777" w:rsidR="00BF46E1" w:rsidRPr="0041528A" w:rsidRDefault="00BF46E1" w:rsidP="00195D76">
            <w:pPr>
              <w:pStyle w:val="TAC"/>
            </w:pPr>
          </w:p>
        </w:tc>
        <w:tc>
          <w:tcPr>
            <w:tcW w:w="756" w:type="dxa"/>
          </w:tcPr>
          <w:p w14:paraId="208180F8" w14:textId="77777777" w:rsidR="00BF46E1" w:rsidRPr="0041528A" w:rsidRDefault="00BF46E1" w:rsidP="00195D76">
            <w:pPr>
              <w:pStyle w:val="TAC"/>
              <w:rPr>
                <w:bCs/>
              </w:rPr>
            </w:pPr>
            <w:r w:rsidRPr="0041528A">
              <w:rPr>
                <w:bCs/>
              </w:rPr>
              <w:t>C</w:t>
            </w:r>
          </w:p>
        </w:tc>
      </w:tr>
      <w:tr w:rsidR="00BF46E1" w:rsidRPr="0041528A" w14:paraId="034497A6" w14:textId="77777777" w:rsidTr="00195D76">
        <w:trPr>
          <w:cantSplit/>
          <w:jc w:val="center"/>
        </w:trPr>
        <w:tc>
          <w:tcPr>
            <w:tcW w:w="520" w:type="dxa"/>
          </w:tcPr>
          <w:p w14:paraId="0976FF73" w14:textId="77777777" w:rsidR="00BF46E1" w:rsidRPr="0041528A" w:rsidRDefault="00BF46E1" w:rsidP="00195D76">
            <w:pPr>
              <w:pStyle w:val="TAL"/>
            </w:pPr>
            <w:r w:rsidRPr="0041528A">
              <w:t>3</w:t>
            </w:r>
          </w:p>
        </w:tc>
        <w:tc>
          <w:tcPr>
            <w:tcW w:w="6472" w:type="dxa"/>
          </w:tcPr>
          <w:p w14:paraId="35328F8F" w14:textId="77777777" w:rsidR="00BF46E1" w:rsidRPr="0041528A" w:rsidRDefault="00BF46E1" w:rsidP="00195D76">
            <w:pPr>
              <w:pStyle w:val="TAL"/>
            </w:pPr>
            <w:r w:rsidRPr="0041528A">
              <w:t>GET INPUT: No response from user Timeout interval</w:t>
            </w:r>
          </w:p>
        </w:tc>
        <w:tc>
          <w:tcPr>
            <w:tcW w:w="851" w:type="dxa"/>
          </w:tcPr>
          <w:p w14:paraId="6FBA1DF0" w14:textId="77777777" w:rsidR="00BF46E1" w:rsidRPr="0041528A" w:rsidRDefault="00BF46E1" w:rsidP="00195D76">
            <w:pPr>
              <w:pStyle w:val="TAC"/>
            </w:pPr>
          </w:p>
        </w:tc>
        <w:tc>
          <w:tcPr>
            <w:tcW w:w="756" w:type="dxa"/>
          </w:tcPr>
          <w:p w14:paraId="521B7AD8" w14:textId="77777777" w:rsidR="00BF46E1" w:rsidRPr="0041528A" w:rsidRDefault="00BF46E1" w:rsidP="00195D76">
            <w:pPr>
              <w:pStyle w:val="TAC"/>
              <w:rPr>
                <w:bCs/>
              </w:rPr>
            </w:pPr>
            <w:r w:rsidRPr="0041528A">
              <w:rPr>
                <w:bCs/>
              </w:rPr>
              <w:t>C</w:t>
            </w:r>
          </w:p>
        </w:tc>
      </w:tr>
      <w:tr w:rsidR="00BF46E1" w:rsidRPr="0041528A" w14:paraId="5F9F85EB" w14:textId="77777777" w:rsidTr="00195D76">
        <w:trPr>
          <w:cantSplit/>
          <w:jc w:val="center"/>
        </w:trPr>
        <w:tc>
          <w:tcPr>
            <w:tcW w:w="520" w:type="dxa"/>
          </w:tcPr>
          <w:p w14:paraId="797A7359" w14:textId="77777777" w:rsidR="00BF46E1" w:rsidRPr="0041528A" w:rsidRDefault="00BF46E1" w:rsidP="00195D76">
            <w:pPr>
              <w:pStyle w:val="TAL"/>
            </w:pPr>
            <w:r w:rsidRPr="0041528A">
              <w:t>4</w:t>
            </w:r>
          </w:p>
        </w:tc>
        <w:tc>
          <w:tcPr>
            <w:tcW w:w="6472" w:type="dxa"/>
          </w:tcPr>
          <w:p w14:paraId="69A81870" w14:textId="77777777" w:rsidR="00BF46E1" w:rsidRPr="0041528A" w:rsidRDefault="00BF46E1" w:rsidP="00195D76">
            <w:pPr>
              <w:pStyle w:val="TAL"/>
            </w:pPr>
            <w:r w:rsidRPr="0041528A">
              <w:t>SELECT ITEM: No response from user Timeout interval</w:t>
            </w:r>
          </w:p>
        </w:tc>
        <w:tc>
          <w:tcPr>
            <w:tcW w:w="851" w:type="dxa"/>
          </w:tcPr>
          <w:p w14:paraId="70BE823C" w14:textId="77777777" w:rsidR="00BF46E1" w:rsidRPr="0041528A" w:rsidRDefault="00BF46E1" w:rsidP="00195D76">
            <w:pPr>
              <w:pStyle w:val="TAC"/>
            </w:pPr>
          </w:p>
        </w:tc>
        <w:tc>
          <w:tcPr>
            <w:tcW w:w="756" w:type="dxa"/>
          </w:tcPr>
          <w:p w14:paraId="57973A2C" w14:textId="77777777" w:rsidR="00BF46E1" w:rsidRPr="0041528A" w:rsidRDefault="00BF46E1" w:rsidP="00195D76">
            <w:pPr>
              <w:pStyle w:val="TAC"/>
              <w:rPr>
                <w:bCs/>
              </w:rPr>
            </w:pPr>
            <w:r w:rsidRPr="0041528A">
              <w:rPr>
                <w:bCs/>
              </w:rPr>
              <w:t>C</w:t>
            </w:r>
          </w:p>
        </w:tc>
      </w:tr>
      <w:tr w:rsidR="00BF46E1" w:rsidRPr="0041528A" w14:paraId="207144BA" w14:textId="77777777" w:rsidTr="00195D76">
        <w:trPr>
          <w:cantSplit/>
          <w:jc w:val="center"/>
        </w:trPr>
        <w:tc>
          <w:tcPr>
            <w:tcW w:w="520" w:type="dxa"/>
          </w:tcPr>
          <w:p w14:paraId="05E183B5" w14:textId="77777777" w:rsidR="00BF46E1" w:rsidRPr="0041528A" w:rsidRDefault="00BF46E1" w:rsidP="00195D76">
            <w:pPr>
              <w:pStyle w:val="TAL"/>
            </w:pPr>
            <w:r w:rsidRPr="0041528A">
              <w:t>5</w:t>
            </w:r>
          </w:p>
        </w:tc>
        <w:tc>
          <w:tcPr>
            <w:tcW w:w="6472" w:type="dxa"/>
          </w:tcPr>
          <w:p w14:paraId="3786697B" w14:textId="77777777" w:rsidR="00BF46E1" w:rsidRPr="0041528A" w:rsidRDefault="00BF46E1" w:rsidP="00195D76">
            <w:pPr>
              <w:pStyle w:val="TAL"/>
            </w:pPr>
            <w:r w:rsidRPr="0041528A">
              <w:t xml:space="preserve">DISPLAY TEXT </w:t>
            </w:r>
            <w:proofErr w:type="spellStart"/>
            <w:r w:rsidRPr="0041528A">
              <w:t>Text</w:t>
            </w:r>
            <w:proofErr w:type="spellEnd"/>
            <w:r w:rsidRPr="0041528A">
              <w:t xml:space="preserve"> Attributes Alignment [Left or </w:t>
            </w:r>
            <w:proofErr w:type="spellStart"/>
            <w:r w:rsidRPr="0041528A">
              <w:t>Center</w:t>
            </w:r>
            <w:proofErr w:type="spellEnd"/>
            <w:r w:rsidRPr="0041528A">
              <w:t xml:space="preserve"> or Right]</w:t>
            </w:r>
          </w:p>
        </w:tc>
        <w:tc>
          <w:tcPr>
            <w:tcW w:w="851" w:type="dxa"/>
          </w:tcPr>
          <w:p w14:paraId="3A896C66" w14:textId="77777777" w:rsidR="00BF46E1" w:rsidRPr="0041528A" w:rsidRDefault="00BF46E1" w:rsidP="00195D76">
            <w:pPr>
              <w:pStyle w:val="TAC"/>
            </w:pPr>
          </w:p>
        </w:tc>
        <w:tc>
          <w:tcPr>
            <w:tcW w:w="756" w:type="dxa"/>
          </w:tcPr>
          <w:p w14:paraId="4510614B" w14:textId="77777777" w:rsidR="00BF46E1" w:rsidRPr="0041528A" w:rsidRDefault="00BF46E1" w:rsidP="00195D76">
            <w:pPr>
              <w:pStyle w:val="TAC"/>
              <w:rPr>
                <w:bCs/>
              </w:rPr>
            </w:pPr>
            <w:r w:rsidRPr="0041528A">
              <w:rPr>
                <w:bCs/>
              </w:rPr>
              <w:t>C</w:t>
            </w:r>
          </w:p>
        </w:tc>
      </w:tr>
      <w:tr w:rsidR="00BF46E1" w:rsidRPr="0041528A" w14:paraId="6317618D" w14:textId="77777777" w:rsidTr="00195D76">
        <w:trPr>
          <w:cantSplit/>
          <w:jc w:val="center"/>
        </w:trPr>
        <w:tc>
          <w:tcPr>
            <w:tcW w:w="520" w:type="dxa"/>
          </w:tcPr>
          <w:p w14:paraId="34665C2D" w14:textId="77777777" w:rsidR="00BF46E1" w:rsidRPr="0041528A" w:rsidRDefault="00BF46E1" w:rsidP="00195D76">
            <w:pPr>
              <w:pStyle w:val="TAL"/>
            </w:pPr>
            <w:r w:rsidRPr="0041528A">
              <w:t>6</w:t>
            </w:r>
          </w:p>
        </w:tc>
        <w:tc>
          <w:tcPr>
            <w:tcW w:w="6472" w:type="dxa"/>
          </w:tcPr>
          <w:p w14:paraId="55EB048F" w14:textId="77777777" w:rsidR="00BF46E1" w:rsidRPr="0041528A" w:rsidRDefault="00BF46E1" w:rsidP="00195D76">
            <w:pPr>
              <w:pStyle w:val="TAL"/>
            </w:pPr>
            <w:r w:rsidRPr="0041528A">
              <w:t xml:space="preserve">GET INKEY Text Attributes Alignment [Left or </w:t>
            </w:r>
            <w:proofErr w:type="spellStart"/>
            <w:r w:rsidRPr="0041528A">
              <w:t>Center</w:t>
            </w:r>
            <w:proofErr w:type="spellEnd"/>
            <w:r w:rsidRPr="0041528A">
              <w:t xml:space="preserve"> or Right]</w:t>
            </w:r>
          </w:p>
        </w:tc>
        <w:tc>
          <w:tcPr>
            <w:tcW w:w="851" w:type="dxa"/>
          </w:tcPr>
          <w:p w14:paraId="341AD677" w14:textId="77777777" w:rsidR="00BF46E1" w:rsidRPr="0041528A" w:rsidRDefault="00BF46E1" w:rsidP="00195D76">
            <w:pPr>
              <w:pStyle w:val="TAC"/>
            </w:pPr>
          </w:p>
        </w:tc>
        <w:tc>
          <w:tcPr>
            <w:tcW w:w="756" w:type="dxa"/>
          </w:tcPr>
          <w:p w14:paraId="04A25805" w14:textId="77777777" w:rsidR="00BF46E1" w:rsidRPr="0041528A" w:rsidRDefault="00BF46E1" w:rsidP="00195D76">
            <w:pPr>
              <w:pStyle w:val="TAC"/>
              <w:rPr>
                <w:bCs/>
              </w:rPr>
            </w:pPr>
            <w:r w:rsidRPr="0041528A">
              <w:rPr>
                <w:bCs/>
              </w:rPr>
              <w:t>C</w:t>
            </w:r>
          </w:p>
        </w:tc>
      </w:tr>
      <w:tr w:rsidR="00BF46E1" w:rsidRPr="0041528A" w14:paraId="00E72359" w14:textId="77777777" w:rsidTr="00195D76">
        <w:trPr>
          <w:cantSplit/>
          <w:jc w:val="center"/>
        </w:trPr>
        <w:tc>
          <w:tcPr>
            <w:tcW w:w="520" w:type="dxa"/>
          </w:tcPr>
          <w:p w14:paraId="13063EBC" w14:textId="77777777" w:rsidR="00BF46E1" w:rsidRPr="0041528A" w:rsidRDefault="00BF46E1" w:rsidP="00195D76">
            <w:pPr>
              <w:pStyle w:val="TAL"/>
            </w:pPr>
            <w:r w:rsidRPr="0041528A">
              <w:t>7</w:t>
            </w:r>
          </w:p>
        </w:tc>
        <w:tc>
          <w:tcPr>
            <w:tcW w:w="6472" w:type="dxa"/>
          </w:tcPr>
          <w:p w14:paraId="71A163F9" w14:textId="77777777" w:rsidR="00BF46E1" w:rsidRPr="0041528A" w:rsidRDefault="00BF46E1" w:rsidP="00195D76">
            <w:pPr>
              <w:pStyle w:val="TAL"/>
            </w:pPr>
            <w:r w:rsidRPr="0041528A">
              <w:t xml:space="preserve">GET IMPUT Text Attributes Alignment [Left or </w:t>
            </w:r>
            <w:proofErr w:type="spellStart"/>
            <w:r w:rsidRPr="0041528A">
              <w:t>Center</w:t>
            </w:r>
            <w:proofErr w:type="spellEnd"/>
            <w:r w:rsidRPr="0041528A">
              <w:t xml:space="preserve"> or Right]</w:t>
            </w:r>
          </w:p>
        </w:tc>
        <w:tc>
          <w:tcPr>
            <w:tcW w:w="851" w:type="dxa"/>
          </w:tcPr>
          <w:p w14:paraId="578531B4" w14:textId="77777777" w:rsidR="00BF46E1" w:rsidRPr="0041528A" w:rsidRDefault="00BF46E1" w:rsidP="00195D76">
            <w:pPr>
              <w:pStyle w:val="TAC"/>
            </w:pPr>
          </w:p>
        </w:tc>
        <w:tc>
          <w:tcPr>
            <w:tcW w:w="756" w:type="dxa"/>
          </w:tcPr>
          <w:p w14:paraId="2BD0B61C" w14:textId="77777777" w:rsidR="00BF46E1" w:rsidRPr="0041528A" w:rsidRDefault="00BF46E1" w:rsidP="00195D76">
            <w:pPr>
              <w:pStyle w:val="TAC"/>
              <w:rPr>
                <w:bCs/>
              </w:rPr>
            </w:pPr>
            <w:r w:rsidRPr="0041528A">
              <w:rPr>
                <w:bCs/>
              </w:rPr>
              <w:t>C</w:t>
            </w:r>
          </w:p>
        </w:tc>
      </w:tr>
      <w:tr w:rsidR="00BF46E1" w:rsidRPr="0041528A" w14:paraId="03CA1462" w14:textId="77777777" w:rsidTr="00195D76">
        <w:trPr>
          <w:cantSplit/>
          <w:jc w:val="center"/>
        </w:trPr>
        <w:tc>
          <w:tcPr>
            <w:tcW w:w="520" w:type="dxa"/>
          </w:tcPr>
          <w:p w14:paraId="3E43B246" w14:textId="77777777" w:rsidR="00BF46E1" w:rsidRPr="0041528A" w:rsidRDefault="00BF46E1" w:rsidP="00195D76">
            <w:pPr>
              <w:pStyle w:val="TAL"/>
            </w:pPr>
            <w:r w:rsidRPr="0041528A">
              <w:t>8</w:t>
            </w:r>
          </w:p>
        </w:tc>
        <w:tc>
          <w:tcPr>
            <w:tcW w:w="6472" w:type="dxa"/>
          </w:tcPr>
          <w:p w14:paraId="461AEFF6" w14:textId="77777777" w:rsidR="00BF46E1" w:rsidRPr="0041528A" w:rsidRDefault="00BF46E1" w:rsidP="00195D76">
            <w:pPr>
              <w:pStyle w:val="TAL"/>
            </w:pPr>
            <w:r w:rsidRPr="0041528A">
              <w:t xml:space="preserve">PLAY TONE Text Attributes Alignment [Left or </w:t>
            </w:r>
            <w:proofErr w:type="spellStart"/>
            <w:r w:rsidRPr="0041528A">
              <w:t>Center</w:t>
            </w:r>
            <w:proofErr w:type="spellEnd"/>
            <w:r w:rsidRPr="0041528A">
              <w:t xml:space="preserve"> or Right]</w:t>
            </w:r>
          </w:p>
        </w:tc>
        <w:tc>
          <w:tcPr>
            <w:tcW w:w="851" w:type="dxa"/>
          </w:tcPr>
          <w:p w14:paraId="12748F14" w14:textId="77777777" w:rsidR="00BF46E1" w:rsidRPr="0041528A" w:rsidRDefault="00BF46E1" w:rsidP="00195D76">
            <w:pPr>
              <w:pStyle w:val="TAC"/>
            </w:pPr>
          </w:p>
        </w:tc>
        <w:tc>
          <w:tcPr>
            <w:tcW w:w="756" w:type="dxa"/>
          </w:tcPr>
          <w:p w14:paraId="1CA1BC86" w14:textId="77777777" w:rsidR="00BF46E1" w:rsidRPr="0041528A" w:rsidRDefault="00BF46E1" w:rsidP="00195D76">
            <w:pPr>
              <w:pStyle w:val="TAC"/>
              <w:rPr>
                <w:bCs/>
              </w:rPr>
            </w:pPr>
            <w:r w:rsidRPr="0041528A">
              <w:rPr>
                <w:bCs/>
              </w:rPr>
              <w:t>C</w:t>
            </w:r>
          </w:p>
        </w:tc>
      </w:tr>
      <w:tr w:rsidR="00BF46E1" w:rsidRPr="0041528A" w14:paraId="7AA0C6C1" w14:textId="77777777" w:rsidTr="00195D76">
        <w:trPr>
          <w:cantSplit/>
          <w:jc w:val="center"/>
        </w:trPr>
        <w:tc>
          <w:tcPr>
            <w:tcW w:w="520" w:type="dxa"/>
          </w:tcPr>
          <w:p w14:paraId="7A7CB3D0" w14:textId="77777777" w:rsidR="00BF46E1" w:rsidRPr="0041528A" w:rsidRDefault="00BF46E1" w:rsidP="00195D76">
            <w:pPr>
              <w:pStyle w:val="TAL"/>
            </w:pPr>
            <w:r w:rsidRPr="0041528A">
              <w:t>9</w:t>
            </w:r>
          </w:p>
        </w:tc>
        <w:tc>
          <w:tcPr>
            <w:tcW w:w="6472" w:type="dxa"/>
          </w:tcPr>
          <w:p w14:paraId="1D0B25F4" w14:textId="77777777" w:rsidR="00BF46E1" w:rsidRPr="0041528A" w:rsidRDefault="00BF46E1" w:rsidP="00195D76">
            <w:pPr>
              <w:pStyle w:val="TAL"/>
            </w:pPr>
            <w:r w:rsidRPr="0041528A">
              <w:t xml:space="preserve">SET UP MENU Text Attributes Alignment [Left or </w:t>
            </w:r>
            <w:proofErr w:type="spellStart"/>
            <w:r w:rsidRPr="0041528A">
              <w:t>Center</w:t>
            </w:r>
            <w:proofErr w:type="spellEnd"/>
            <w:r w:rsidRPr="0041528A">
              <w:t xml:space="preserve"> or Right]</w:t>
            </w:r>
          </w:p>
        </w:tc>
        <w:tc>
          <w:tcPr>
            <w:tcW w:w="851" w:type="dxa"/>
          </w:tcPr>
          <w:p w14:paraId="4FBBD0FD" w14:textId="77777777" w:rsidR="00BF46E1" w:rsidRPr="0041528A" w:rsidRDefault="00BF46E1" w:rsidP="00195D76">
            <w:pPr>
              <w:pStyle w:val="TAC"/>
            </w:pPr>
          </w:p>
        </w:tc>
        <w:tc>
          <w:tcPr>
            <w:tcW w:w="756" w:type="dxa"/>
          </w:tcPr>
          <w:p w14:paraId="734D6175" w14:textId="77777777" w:rsidR="00BF46E1" w:rsidRPr="0041528A" w:rsidRDefault="00BF46E1" w:rsidP="00195D76">
            <w:pPr>
              <w:pStyle w:val="TAC"/>
              <w:rPr>
                <w:bCs/>
              </w:rPr>
            </w:pPr>
            <w:r w:rsidRPr="0041528A">
              <w:rPr>
                <w:bCs/>
              </w:rPr>
              <w:t>C</w:t>
            </w:r>
          </w:p>
        </w:tc>
      </w:tr>
      <w:tr w:rsidR="00BF46E1" w:rsidRPr="0041528A" w14:paraId="4AEEB9D5" w14:textId="77777777" w:rsidTr="00195D76">
        <w:trPr>
          <w:cantSplit/>
          <w:jc w:val="center"/>
        </w:trPr>
        <w:tc>
          <w:tcPr>
            <w:tcW w:w="520" w:type="dxa"/>
          </w:tcPr>
          <w:p w14:paraId="04F5C0B2" w14:textId="77777777" w:rsidR="00BF46E1" w:rsidRPr="0041528A" w:rsidRDefault="00BF46E1" w:rsidP="00195D76">
            <w:pPr>
              <w:pStyle w:val="TAL"/>
            </w:pPr>
            <w:r w:rsidRPr="0041528A">
              <w:t>10</w:t>
            </w:r>
          </w:p>
        </w:tc>
        <w:tc>
          <w:tcPr>
            <w:tcW w:w="6472" w:type="dxa"/>
          </w:tcPr>
          <w:p w14:paraId="62EE1366" w14:textId="77777777" w:rsidR="00BF46E1" w:rsidRPr="0041528A" w:rsidRDefault="00BF46E1" w:rsidP="00195D76">
            <w:pPr>
              <w:pStyle w:val="TAL"/>
            </w:pPr>
            <w:r w:rsidRPr="0041528A">
              <w:t xml:space="preserve">SELECT ITEM Text Attributes Alignment [Left or </w:t>
            </w:r>
            <w:proofErr w:type="spellStart"/>
            <w:r w:rsidRPr="0041528A">
              <w:t>Center</w:t>
            </w:r>
            <w:proofErr w:type="spellEnd"/>
            <w:r w:rsidRPr="0041528A">
              <w:t xml:space="preserve"> or Right]</w:t>
            </w:r>
          </w:p>
        </w:tc>
        <w:tc>
          <w:tcPr>
            <w:tcW w:w="851" w:type="dxa"/>
          </w:tcPr>
          <w:p w14:paraId="626B2CBC" w14:textId="77777777" w:rsidR="00BF46E1" w:rsidRPr="0041528A" w:rsidRDefault="00BF46E1" w:rsidP="00195D76">
            <w:pPr>
              <w:pStyle w:val="TAC"/>
            </w:pPr>
          </w:p>
        </w:tc>
        <w:tc>
          <w:tcPr>
            <w:tcW w:w="756" w:type="dxa"/>
          </w:tcPr>
          <w:p w14:paraId="44A00BBA" w14:textId="77777777" w:rsidR="00BF46E1" w:rsidRPr="0041528A" w:rsidRDefault="00BF46E1" w:rsidP="00195D76">
            <w:pPr>
              <w:pStyle w:val="TAC"/>
              <w:rPr>
                <w:bCs/>
              </w:rPr>
            </w:pPr>
            <w:r w:rsidRPr="0041528A">
              <w:rPr>
                <w:bCs/>
              </w:rPr>
              <w:t>C</w:t>
            </w:r>
          </w:p>
        </w:tc>
      </w:tr>
      <w:tr w:rsidR="00BF46E1" w:rsidRPr="0041528A" w14:paraId="6BBEC195" w14:textId="77777777" w:rsidTr="00195D76">
        <w:trPr>
          <w:cantSplit/>
          <w:jc w:val="center"/>
        </w:trPr>
        <w:tc>
          <w:tcPr>
            <w:tcW w:w="520" w:type="dxa"/>
          </w:tcPr>
          <w:p w14:paraId="435C035C" w14:textId="77777777" w:rsidR="00BF46E1" w:rsidRPr="0041528A" w:rsidRDefault="00BF46E1" w:rsidP="00195D76">
            <w:pPr>
              <w:pStyle w:val="TAL"/>
            </w:pPr>
            <w:r w:rsidRPr="0041528A">
              <w:t>11</w:t>
            </w:r>
          </w:p>
        </w:tc>
        <w:tc>
          <w:tcPr>
            <w:tcW w:w="6472" w:type="dxa"/>
          </w:tcPr>
          <w:p w14:paraId="3BF9B83D" w14:textId="77777777" w:rsidR="00BF46E1" w:rsidRPr="0041528A" w:rsidRDefault="00BF46E1" w:rsidP="00195D76">
            <w:pPr>
              <w:pStyle w:val="TAL"/>
            </w:pPr>
            <w:r w:rsidRPr="0041528A">
              <w:t xml:space="preserve">SEND SHORT MESSAGE Text Attributes Alignment [Left or </w:t>
            </w:r>
            <w:proofErr w:type="spellStart"/>
            <w:r w:rsidRPr="0041528A">
              <w:t>Center</w:t>
            </w:r>
            <w:proofErr w:type="spellEnd"/>
            <w:r w:rsidRPr="0041528A">
              <w:t xml:space="preserve"> or Right]</w:t>
            </w:r>
          </w:p>
        </w:tc>
        <w:tc>
          <w:tcPr>
            <w:tcW w:w="851" w:type="dxa"/>
          </w:tcPr>
          <w:p w14:paraId="761DD180" w14:textId="77777777" w:rsidR="00BF46E1" w:rsidRPr="0041528A" w:rsidRDefault="00BF46E1" w:rsidP="00195D76">
            <w:pPr>
              <w:pStyle w:val="TAC"/>
            </w:pPr>
          </w:p>
        </w:tc>
        <w:tc>
          <w:tcPr>
            <w:tcW w:w="756" w:type="dxa"/>
          </w:tcPr>
          <w:p w14:paraId="70FB176E" w14:textId="77777777" w:rsidR="00BF46E1" w:rsidRPr="0041528A" w:rsidRDefault="00BF46E1" w:rsidP="00195D76">
            <w:pPr>
              <w:pStyle w:val="TAC"/>
              <w:rPr>
                <w:bCs/>
              </w:rPr>
            </w:pPr>
            <w:r w:rsidRPr="0041528A">
              <w:rPr>
                <w:bCs/>
              </w:rPr>
              <w:t>C</w:t>
            </w:r>
          </w:p>
        </w:tc>
      </w:tr>
      <w:tr w:rsidR="00BF46E1" w:rsidRPr="0041528A" w14:paraId="4279E168" w14:textId="77777777" w:rsidTr="00195D76">
        <w:trPr>
          <w:cantSplit/>
          <w:jc w:val="center"/>
        </w:trPr>
        <w:tc>
          <w:tcPr>
            <w:tcW w:w="520" w:type="dxa"/>
          </w:tcPr>
          <w:p w14:paraId="10155D41" w14:textId="77777777" w:rsidR="00BF46E1" w:rsidRPr="0041528A" w:rsidRDefault="00BF46E1" w:rsidP="00195D76">
            <w:pPr>
              <w:pStyle w:val="TAL"/>
            </w:pPr>
            <w:r w:rsidRPr="0041528A">
              <w:t>12</w:t>
            </w:r>
          </w:p>
        </w:tc>
        <w:tc>
          <w:tcPr>
            <w:tcW w:w="6472" w:type="dxa"/>
          </w:tcPr>
          <w:p w14:paraId="1EA73E4A" w14:textId="77777777" w:rsidR="00BF46E1" w:rsidRPr="0041528A" w:rsidRDefault="00BF46E1" w:rsidP="00195D76">
            <w:pPr>
              <w:pStyle w:val="TAL"/>
            </w:pPr>
            <w:r w:rsidRPr="0041528A">
              <w:t xml:space="preserve">SEND SS Text Attributes Alignment [Left or </w:t>
            </w:r>
            <w:proofErr w:type="spellStart"/>
            <w:r w:rsidRPr="0041528A">
              <w:t>Center</w:t>
            </w:r>
            <w:proofErr w:type="spellEnd"/>
            <w:r w:rsidRPr="0041528A">
              <w:t xml:space="preserve"> or Right]</w:t>
            </w:r>
          </w:p>
        </w:tc>
        <w:tc>
          <w:tcPr>
            <w:tcW w:w="851" w:type="dxa"/>
          </w:tcPr>
          <w:p w14:paraId="110D4ECA" w14:textId="77777777" w:rsidR="00BF46E1" w:rsidRPr="0041528A" w:rsidRDefault="00BF46E1" w:rsidP="00195D76">
            <w:pPr>
              <w:pStyle w:val="TAC"/>
            </w:pPr>
          </w:p>
        </w:tc>
        <w:tc>
          <w:tcPr>
            <w:tcW w:w="756" w:type="dxa"/>
          </w:tcPr>
          <w:p w14:paraId="46944DCF" w14:textId="77777777" w:rsidR="00BF46E1" w:rsidRPr="0041528A" w:rsidRDefault="00BF46E1" w:rsidP="00195D76">
            <w:pPr>
              <w:pStyle w:val="TAC"/>
              <w:rPr>
                <w:bCs/>
              </w:rPr>
            </w:pPr>
            <w:r w:rsidRPr="0041528A">
              <w:rPr>
                <w:bCs/>
              </w:rPr>
              <w:t>C</w:t>
            </w:r>
          </w:p>
        </w:tc>
      </w:tr>
      <w:tr w:rsidR="00BF46E1" w:rsidRPr="0041528A" w14:paraId="1D8AF992" w14:textId="77777777" w:rsidTr="00195D76">
        <w:trPr>
          <w:cantSplit/>
          <w:jc w:val="center"/>
        </w:trPr>
        <w:tc>
          <w:tcPr>
            <w:tcW w:w="520" w:type="dxa"/>
          </w:tcPr>
          <w:p w14:paraId="58C91923" w14:textId="77777777" w:rsidR="00BF46E1" w:rsidRPr="0041528A" w:rsidRDefault="00BF46E1" w:rsidP="00195D76">
            <w:pPr>
              <w:pStyle w:val="TAL"/>
            </w:pPr>
            <w:r w:rsidRPr="0041528A">
              <w:t>13</w:t>
            </w:r>
          </w:p>
        </w:tc>
        <w:tc>
          <w:tcPr>
            <w:tcW w:w="6472" w:type="dxa"/>
          </w:tcPr>
          <w:p w14:paraId="35D6430F" w14:textId="77777777" w:rsidR="00BF46E1" w:rsidRPr="0041528A" w:rsidRDefault="00BF46E1" w:rsidP="00195D76">
            <w:pPr>
              <w:pStyle w:val="TAL"/>
            </w:pPr>
            <w:r w:rsidRPr="0041528A">
              <w:t xml:space="preserve">SEND USSD Text Attributes Alignment [Left or </w:t>
            </w:r>
            <w:proofErr w:type="spellStart"/>
            <w:r w:rsidRPr="0041528A">
              <w:t>Center</w:t>
            </w:r>
            <w:proofErr w:type="spellEnd"/>
            <w:r w:rsidRPr="0041528A">
              <w:t xml:space="preserve"> or Right]</w:t>
            </w:r>
          </w:p>
        </w:tc>
        <w:tc>
          <w:tcPr>
            <w:tcW w:w="851" w:type="dxa"/>
          </w:tcPr>
          <w:p w14:paraId="77D76D23" w14:textId="77777777" w:rsidR="00BF46E1" w:rsidRPr="0041528A" w:rsidRDefault="00BF46E1" w:rsidP="00195D76">
            <w:pPr>
              <w:pStyle w:val="TAC"/>
            </w:pPr>
          </w:p>
        </w:tc>
        <w:tc>
          <w:tcPr>
            <w:tcW w:w="756" w:type="dxa"/>
          </w:tcPr>
          <w:p w14:paraId="1E82DDFD" w14:textId="77777777" w:rsidR="00BF46E1" w:rsidRPr="0041528A" w:rsidRDefault="00BF46E1" w:rsidP="00195D76">
            <w:pPr>
              <w:pStyle w:val="TAC"/>
              <w:rPr>
                <w:bCs/>
              </w:rPr>
            </w:pPr>
            <w:r w:rsidRPr="0041528A">
              <w:rPr>
                <w:bCs/>
              </w:rPr>
              <w:t>C</w:t>
            </w:r>
          </w:p>
        </w:tc>
      </w:tr>
      <w:tr w:rsidR="00BF46E1" w:rsidRPr="0041528A" w14:paraId="46F74499" w14:textId="77777777" w:rsidTr="00195D76">
        <w:trPr>
          <w:cantSplit/>
          <w:jc w:val="center"/>
        </w:trPr>
        <w:tc>
          <w:tcPr>
            <w:tcW w:w="520" w:type="dxa"/>
          </w:tcPr>
          <w:p w14:paraId="77951487" w14:textId="77777777" w:rsidR="00BF46E1" w:rsidRPr="0041528A" w:rsidRDefault="00BF46E1" w:rsidP="00195D76">
            <w:pPr>
              <w:pStyle w:val="TAL"/>
            </w:pPr>
            <w:r w:rsidRPr="0041528A">
              <w:t>14</w:t>
            </w:r>
          </w:p>
        </w:tc>
        <w:tc>
          <w:tcPr>
            <w:tcW w:w="6472" w:type="dxa"/>
          </w:tcPr>
          <w:p w14:paraId="2D416B9E" w14:textId="77777777" w:rsidR="00BF46E1" w:rsidRPr="0041528A" w:rsidRDefault="00BF46E1" w:rsidP="00195D76">
            <w:pPr>
              <w:pStyle w:val="TAL"/>
            </w:pPr>
            <w:r w:rsidRPr="0041528A">
              <w:t xml:space="preserve">SET UP CALL Text Attributes Alignment [Left or </w:t>
            </w:r>
            <w:proofErr w:type="spellStart"/>
            <w:r w:rsidRPr="0041528A">
              <w:t>Center</w:t>
            </w:r>
            <w:proofErr w:type="spellEnd"/>
            <w:r w:rsidRPr="0041528A">
              <w:t xml:space="preserve"> or Right]</w:t>
            </w:r>
          </w:p>
        </w:tc>
        <w:tc>
          <w:tcPr>
            <w:tcW w:w="851" w:type="dxa"/>
          </w:tcPr>
          <w:p w14:paraId="41CA4784" w14:textId="77777777" w:rsidR="00BF46E1" w:rsidRPr="0041528A" w:rsidRDefault="00BF46E1" w:rsidP="00195D76">
            <w:pPr>
              <w:pStyle w:val="TAC"/>
            </w:pPr>
          </w:p>
        </w:tc>
        <w:tc>
          <w:tcPr>
            <w:tcW w:w="756" w:type="dxa"/>
          </w:tcPr>
          <w:p w14:paraId="082678DC" w14:textId="77777777" w:rsidR="00BF46E1" w:rsidRPr="0041528A" w:rsidRDefault="00BF46E1" w:rsidP="00195D76">
            <w:pPr>
              <w:pStyle w:val="TAC"/>
              <w:rPr>
                <w:bCs/>
              </w:rPr>
            </w:pPr>
            <w:r w:rsidRPr="0041528A">
              <w:rPr>
                <w:bCs/>
              </w:rPr>
              <w:t>C</w:t>
            </w:r>
          </w:p>
        </w:tc>
      </w:tr>
      <w:tr w:rsidR="00BF46E1" w:rsidRPr="0041528A" w14:paraId="617C7103" w14:textId="77777777" w:rsidTr="00195D76">
        <w:trPr>
          <w:cantSplit/>
          <w:jc w:val="center"/>
        </w:trPr>
        <w:tc>
          <w:tcPr>
            <w:tcW w:w="520" w:type="dxa"/>
          </w:tcPr>
          <w:p w14:paraId="170F6FA9" w14:textId="77777777" w:rsidR="00BF46E1" w:rsidRPr="0041528A" w:rsidRDefault="00BF46E1" w:rsidP="00195D76">
            <w:pPr>
              <w:pStyle w:val="TAL"/>
            </w:pPr>
            <w:r w:rsidRPr="0041528A">
              <w:t>15</w:t>
            </w:r>
          </w:p>
        </w:tc>
        <w:tc>
          <w:tcPr>
            <w:tcW w:w="6472" w:type="dxa"/>
          </w:tcPr>
          <w:p w14:paraId="463B6436" w14:textId="77777777" w:rsidR="00BF46E1" w:rsidRPr="0041528A" w:rsidRDefault="00BF46E1" w:rsidP="00195D76">
            <w:pPr>
              <w:pStyle w:val="TAL"/>
            </w:pPr>
            <w:r w:rsidRPr="0041528A">
              <w:t xml:space="preserve">SET UP IDLE MODE TEXT </w:t>
            </w:r>
            <w:proofErr w:type="spellStart"/>
            <w:r w:rsidRPr="0041528A">
              <w:t>Text</w:t>
            </w:r>
            <w:proofErr w:type="spellEnd"/>
            <w:r w:rsidRPr="0041528A">
              <w:t xml:space="preserve"> Attributes Alignment [Left or </w:t>
            </w:r>
            <w:proofErr w:type="spellStart"/>
            <w:r w:rsidRPr="0041528A">
              <w:t>Center</w:t>
            </w:r>
            <w:proofErr w:type="spellEnd"/>
            <w:r w:rsidRPr="0041528A">
              <w:t xml:space="preserve"> or Right]</w:t>
            </w:r>
          </w:p>
        </w:tc>
        <w:tc>
          <w:tcPr>
            <w:tcW w:w="851" w:type="dxa"/>
          </w:tcPr>
          <w:p w14:paraId="6F803FD6" w14:textId="77777777" w:rsidR="00BF46E1" w:rsidRPr="0041528A" w:rsidRDefault="00BF46E1" w:rsidP="00195D76">
            <w:pPr>
              <w:pStyle w:val="TAC"/>
            </w:pPr>
          </w:p>
        </w:tc>
        <w:tc>
          <w:tcPr>
            <w:tcW w:w="756" w:type="dxa"/>
          </w:tcPr>
          <w:p w14:paraId="261DD4E1" w14:textId="77777777" w:rsidR="00BF46E1" w:rsidRPr="0041528A" w:rsidRDefault="00BF46E1" w:rsidP="00195D76">
            <w:pPr>
              <w:pStyle w:val="TAC"/>
              <w:rPr>
                <w:bCs/>
              </w:rPr>
            </w:pPr>
            <w:r w:rsidRPr="0041528A">
              <w:rPr>
                <w:bCs/>
              </w:rPr>
              <w:t>C</w:t>
            </w:r>
          </w:p>
        </w:tc>
      </w:tr>
      <w:tr w:rsidR="00BF46E1" w:rsidRPr="0041528A" w14:paraId="4579FE92" w14:textId="77777777" w:rsidTr="00195D76">
        <w:trPr>
          <w:cantSplit/>
          <w:jc w:val="center"/>
        </w:trPr>
        <w:tc>
          <w:tcPr>
            <w:tcW w:w="520" w:type="dxa"/>
          </w:tcPr>
          <w:p w14:paraId="7E085F8C" w14:textId="77777777" w:rsidR="00BF46E1" w:rsidRPr="0041528A" w:rsidRDefault="00BF46E1" w:rsidP="00195D76">
            <w:pPr>
              <w:pStyle w:val="TAL"/>
            </w:pPr>
            <w:r w:rsidRPr="0041528A">
              <w:t>16</w:t>
            </w:r>
          </w:p>
        </w:tc>
        <w:tc>
          <w:tcPr>
            <w:tcW w:w="6472" w:type="dxa"/>
          </w:tcPr>
          <w:p w14:paraId="2246676F" w14:textId="77777777" w:rsidR="00BF46E1" w:rsidRPr="0041528A" w:rsidRDefault="00BF46E1" w:rsidP="00195D76">
            <w:pPr>
              <w:pStyle w:val="TAL"/>
            </w:pPr>
            <w:r w:rsidRPr="0041528A">
              <w:t xml:space="preserve">RUN AT Text Attributes Alignment [Left or </w:t>
            </w:r>
            <w:proofErr w:type="spellStart"/>
            <w:r w:rsidRPr="0041528A">
              <w:t>Center</w:t>
            </w:r>
            <w:proofErr w:type="spellEnd"/>
            <w:r w:rsidRPr="0041528A">
              <w:t xml:space="preserve"> or Right]</w:t>
            </w:r>
          </w:p>
        </w:tc>
        <w:tc>
          <w:tcPr>
            <w:tcW w:w="851" w:type="dxa"/>
          </w:tcPr>
          <w:p w14:paraId="01FAE49F" w14:textId="77777777" w:rsidR="00BF46E1" w:rsidRPr="0041528A" w:rsidRDefault="00BF46E1" w:rsidP="00195D76">
            <w:pPr>
              <w:pStyle w:val="TAC"/>
            </w:pPr>
          </w:p>
        </w:tc>
        <w:tc>
          <w:tcPr>
            <w:tcW w:w="756" w:type="dxa"/>
          </w:tcPr>
          <w:p w14:paraId="11214C54" w14:textId="77777777" w:rsidR="00BF46E1" w:rsidRPr="0041528A" w:rsidRDefault="00BF46E1" w:rsidP="00195D76">
            <w:pPr>
              <w:pStyle w:val="TAC"/>
              <w:rPr>
                <w:bCs/>
              </w:rPr>
            </w:pPr>
            <w:r w:rsidRPr="0041528A">
              <w:rPr>
                <w:bCs/>
              </w:rPr>
              <w:t>C</w:t>
            </w:r>
          </w:p>
        </w:tc>
      </w:tr>
      <w:tr w:rsidR="00BF46E1" w:rsidRPr="0041528A" w14:paraId="3AA868BF" w14:textId="77777777" w:rsidTr="00195D76">
        <w:trPr>
          <w:cantSplit/>
          <w:jc w:val="center"/>
        </w:trPr>
        <w:tc>
          <w:tcPr>
            <w:tcW w:w="520" w:type="dxa"/>
          </w:tcPr>
          <w:p w14:paraId="7427FF87" w14:textId="77777777" w:rsidR="00BF46E1" w:rsidRPr="0041528A" w:rsidRDefault="00BF46E1" w:rsidP="00195D76">
            <w:pPr>
              <w:pStyle w:val="TAL"/>
            </w:pPr>
            <w:r w:rsidRPr="0041528A">
              <w:t>17</w:t>
            </w:r>
          </w:p>
        </w:tc>
        <w:tc>
          <w:tcPr>
            <w:tcW w:w="6472" w:type="dxa"/>
          </w:tcPr>
          <w:p w14:paraId="3D82CBBD" w14:textId="77777777" w:rsidR="00BF46E1" w:rsidRPr="0041528A" w:rsidRDefault="00BF46E1" w:rsidP="00195D76">
            <w:pPr>
              <w:pStyle w:val="TAL"/>
            </w:pPr>
            <w:r w:rsidRPr="0041528A">
              <w:t xml:space="preserve">SEND DTMF Text Attributes Alignment [Left or </w:t>
            </w:r>
            <w:proofErr w:type="spellStart"/>
            <w:r w:rsidRPr="0041528A">
              <w:t>Center</w:t>
            </w:r>
            <w:proofErr w:type="spellEnd"/>
            <w:r w:rsidRPr="0041528A">
              <w:t xml:space="preserve"> or Right]</w:t>
            </w:r>
          </w:p>
        </w:tc>
        <w:tc>
          <w:tcPr>
            <w:tcW w:w="851" w:type="dxa"/>
          </w:tcPr>
          <w:p w14:paraId="5DCEE880" w14:textId="77777777" w:rsidR="00BF46E1" w:rsidRPr="0041528A" w:rsidRDefault="00BF46E1" w:rsidP="00195D76">
            <w:pPr>
              <w:pStyle w:val="TAC"/>
            </w:pPr>
          </w:p>
        </w:tc>
        <w:tc>
          <w:tcPr>
            <w:tcW w:w="756" w:type="dxa"/>
          </w:tcPr>
          <w:p w14:paraId="65BA6458" w14:textId="77777777" w:rsidR="00BF46E1" w:rsidRPr="0041528A" w:rsidRDefault="00BF46E1" w:rsidP="00195D76">
            <w:pPr>
              <w:pStyle w:val="TAC"/>
              <w:rPr>
                <w:bCs/>
              </w:rPr>
            </w:pPr>
            <w:r w:rsidRPr="0041528A">
              <w:rPr>
                <w:bCs/>
              </w:rPr>
              <w:t>C</w:t>
            </w:r>
          </w:p>
        </w:tc>
      </w:tr>
      <w:tr w:rsidR="00BF46E1" w:rsidRPr="0041528A" w14:paraId="6C22FA0E" w14:textId="77777777" w:rsidTr="00195D76">
        <w:trPr>
          <w:cantSplit/>
          <w:jc w:val="center"/>
        </w:trPr>
        <w:tc>
          <w:tcPr>
            <w:tcW w:w="520" w:type="dxa"/>
          </w:tcPr>
          <w:p w14:paraId="69C74CFD" w14:textId="77777777" w:rsidR="00BF46E1" w:rsidRPr="0041528A" w:rsidRDefault="00BF46E1" w:rsidP="00195D76">
            <w:pPr>
              <w:pStyle w:val="TAL"/>
            </w:pPr>
            <w:r w:rsidRPr="0041528A">
              <w:t>18</w:t>
            </w:r>
          </w:p>
        </w:tc>
        <w:tc>
          <w:tcPr>
            <w:tcW w:w="6472" w:type="dxa"/>
          </w:tcPr>
          <w:p w14:paraId="1DE16B71" w14:textId="77777777" w:rsidR="00BF46E1" w:rsidRPr="0041528A" w:rsidRDefault="00BF46E1" w:rsidP="00195D76">
            <w:pPr>
              <w:pStyle w:val="TAL"/>
            </w:pPr>
            <w:r w:rsidRPr="0041528A">
              <w:t xml:space="preserve">LAUNCH BROWSER Text Attributes Alignment [Left or </w:t>
            </w:r>
            <w:proofErr w:type="spellStart"/>
            <w:r w:rsidRPr="0041528A">
              <w:t>Center</w:t>
            </w:r>
            <w:proofErr w:type="spellEnd"/>
            <w:r w:rsidRPr="0041528A">
              <w:t xml:space="preserve"> or Right]</w:t>
            </w:r>
          </w:p>
        </w:tc>
        <w:tc>
          <w:tcPr>
            <w:tcW w:w="851" w:type="dxa"/>
          </w:tcPr>
          <w:p w14:paraId="6BE3863F" w14:textId="77777777" w:rsidR="00BF46E1" w:rsidRPr="0041528A" w:rsidRDefault="00BF46E1" w:rsidP="00195D76">
            <w:pPr>
              <w:pStyle w:val="TAC"/>
            </w:pPr>
          </w:p>
        </w:tc>
        <w:tc>
          <w:tcPr>
            <w:tcW w:w="756" w:type="dxa"/>
          </w:tcPr>
          <w:p w14:paraId="12A20192" w14:textId="77777777" w:rsidR="00BF46E1" w:rsidRPr="0041528A" w:rsidRDefault="00BF46E1" w:rsidP="00195D76">
            <w:pPr>
              <w:pStyle w:val="TAC"/>
              <w:rPr>
                <w:bCs/>
              </w:rPr>
            </w:pPr>
            <w:r w:rsidRPr="0041528A">
              <w:rPr>
                <w:bCs/>
              </w:rPr>
              <w:t>C</w:t>
            </w:r>
          </w:p>
        </w:tc>
      </w:tr>
      <w:tr w:rsidR="00BF46E1" w:rsidRPr="0041528A" w14:paraId="0C54479F" w14:textId="77777777" w:rsidTr="00195D76">
        <w:trPr>
          <w:cantSplit/>
          <w:jc w:val="center"/>
        </w:trPr>
        <w:tc>
          <w:tcPr>
            <w:tcW w:w="520" w:type="dxa"/>
          </w:tcPr>
          <w:p w14:paraId="14DFD7E3" w14:textId="77777777" w:rsidR="00BF46E1" w:rsidRPr="0041528A" w:rsidRDefault="00BF46E1" w:rsidP="00195D76">
            <w:pPr>
              <w:pStyle w:val="TAL"/>
            </w:pPr>
            <w:r w:rsidRPr="0041528A">
              <w:t>19</w:t>
            </w:r>
          </w:p>
        </w:tc>
        <w:tc>
          <w:tcPr>
            <w:tcW w:w="6472" w:type="dxa"/>
          </w:tcPr>
          <w:p w14:paraId="6A69C90C" w14:textId="77777777" w:rsidR="00BF46E1" w:rsidRPr="0041528A" w:rsidRDefault="00BF46E1" w:rsidP="00195D76">
            <w:pPr>
              <w:pStyle w:val="TAL"/>
            </w:pPr>
            <w:r w:rsidRPr="0041528A">
              <w:t xml:space="preserve">OPEN CHANNEL Text Attributes Alignment [Left or </w:t>
            </w:r>
            <w:proofErr w:type="spellStart"/>
            <w:r w:rsidRPr="0041528A">
              <w:t>Center</w:t>
            </w:r>
            <w:proofErr w:type="spellEnd"/>
            <w:r w:rsidRPr="0041528A">
              <w:t xml:space="preserve"> or Right]</w:t>
            </w:r>
          </w:p>
        </w:tc>
        <w:tc>
          <w:tcPr>
            <w:tcW w:w="851" w:type="dxa"/>
          </w:tcPr>
          <w:p w14:paraId="7752CA4A" w14:textId="77777777" w:rsidR="00BF46E1" w:rsidRPr="0041528A" w:rsidRDefault="00BF46E1" w:rsidP="00195D76">
            <w:pPr>
              <w:pStyle w:val="TAC"/>
            </w:pPr>
          </w:p>
        </w:tc>
        <w:tc>
          <w:tcPr>
            <w:tcW w:w="756" w:type="dxa"/>
          </w:tcPr>
          <w:p w14:paraId="3E277F88" w14:textId="77777777" w:rsidR="00BF46E1" w:rsidRPr="0041528A" w:rsidRDefault="00BF46E1" w:rsidP="00195D76">
            <w:pPr>
              <w:pStyle w:val="TAC"/>
              <w:rPr>
                <w:bCs/>
              </w:rPr>
            </w:pPr>
            <w:r w:rsidRPr="0041528A">
              <w:rPr>
                <w:bCs/>
              </w:rPr>
              <w:t>C</w:t>
            </w:r>
          </w:p>
        </w:tc>
      </w:tr>
      <w:tr w:rsidR="00BF46E1" w:rsidRPr="0041528A" w14:paraId="61DC8B95" w14:textId="77777777" w:rsidTr="00195D76">
        <w:trPr>
          <w:cantSplit/>
          <w:jc w:val="center"/>
        </w:trPr>
        <w:tc>
          <w:tcPr>
            <w:tcW w:w="520" w:type="dxa"/>
          </w:tcPr>
          <w:p w14:paraId="184C4F9E" w14:textId="77777777" w:rsidR="00BF46E1" w:rsidRPr="0041528A" w:rsidRDefault="00BF46E1" w:rsidP="00195D76">
            <w:pPr>
              <w:pStyle w:val="TAL"/>
            </w:pPr>
            <w:r w:rsidRPr="0041528A">
              <w:t>20</w:t>
            </w:r>
          </w:p>
        </w:tc>
        <w:tc>
          <w:tcPr>
            <w:tcW w:w="6472" w:type="dxa"/>
          </w:tcPr>
          <w:p w14:paraId="4297245C" w14:textId="77777777" w:rsidR="00BF46E1" w:rsidRPr="0041528A" w:rsidRDefault="00BF46E1" w:rsidP="00195D76">
            <w:pPr>
              <w:pStyle w:val="TAL"/>
            </w:pPr>
            <w:r w:rsidRPr="0041528A">
              <w:t xml:space="preserve">CLOSE CHANNEL Text Attributes Alignment [Left or </w:t>
            </w:r>
            <w:proofErr w:type="spellStart"/>
            <w:r w:rsidRPr="0041528A">
              <w:t>Center</w:t>
            </w:r>
            <w:proofErr w:type="spellEnd"/>
            <w:r w:rsidRPr="0041528A">
              <w:t xml:space="preserve"> or Right]</w:t>
            </w:r>
          </w:p>
        </w:tc>
        <w:tc>
          <w:tcPr>
            <w:tcW w:w="851" w:type="dxa"/>
          </w:tcPr>
          <w:p w14:paraId="3B5AAD99" w14:textId="77777777" w:rsidR="00BF46E1" w:rsidRPr="0041528A" w:rsidRDefault="00BF46E1" w:rsidP="00195D76">
            <w:pPr>
              <w:pStyle w:val="TAC"/>
            </w:pPr>
          </w:p>
        </w:tc>
        <w:tc>
          <w:tcPr>
            <w:tcW w:w="756" w:type="dxa"/>
          </w:tcPr>
          <w:p w14:paraId="20C287B2" w14:textId="77777777" w:rsidR="00BF46E1" w:rsidRPr="0041528A" w:rsidRDefault="00BF46E1" w:rsidP="00195D76">
            <w:pPr>
              <w:pStyle w:val="TAC"/>
              <w:rPr>
                <w:bCs/>
              </w:rPr>
            </w:pPr>
            <w:r w:rsidRPr="0041528A">
              <w:rPr>
                <w:bCs/>
              </w:rPr>
              <w:t>C</w:t>
            </w:r>
          </w:p>
        </w:tc>
      </w:tr>
      <w:tr w:rsidR="00BF46E1" w:rsidRPr="0041528A" w14:paraId="4088BFD2" w14:textId="77777777" w:rsidTr="00195D76">
        <w:trPr>
          <w:cantSplit/>
          <w:jc w:val="center"/>
        </w:trPr>
        <w:tc>
          <w:tcPr>
            <w:tcW w:w="520" w:type="dxa"/>
          </w:tcPr>
          <w:p w14:paraId="64E3BDC0" w14:textId="77777777" w:rsidR="00BF46E1" w:rsidRPr="0041528A" w:rsidRDefault="00BF46E1" w:rsidP="00195D76">
            <w:pPr>
              <w:pStyle w:val="TAL"/>
            </w:pPr>
            <w:r w:rsidRPr="0041528A">
              <w:t>21</w:t>
            </w:r>
          </w:p>
        </w:tc>
        <w:tc>
          <w:tcPr>
            <w:tcW w:w="6472" w:type="dxa"/>
          </w:tcPr>
          <w:p w14:paraId="0FF35ACD" w14:textId="77777777" w:rsidR="00BF46E1" w:rsidRPr="0041528A" w:rsidRDefault="00BF46E1" w:rsidP="00195D76">
            <w:pPr>
              <w:pStyle w:val="TAL"/>
            </w:pPr>
            <w:r w:rsidRPr="0041528A">
              <w:t xml:space="preserve">RECEIVE DATA Text Attributes Alignment [Left or </w:t>
            </w:r>
            <w:proofErr w:type="spellStart"/>
            <w:r w:rsidRPr="0041528A">
              <w:t>Center</w:t>
            </w:r>
            <w:proofErr w:type="spellEnd"/>
            <w:r w:rsidRPr="0041528A">
              <w:t xml:space="preserve"> or Right]</w:t>
            </w:r>
          </w:p>
        </w:tc>
        <w:tc>
          <w:tcPr>
            <w:tcW w:w="851" w:type="dxa"/>
          </w:tcPr>
          <w:p w14:paraId="05EF1B1B" w14:textId="77777777" w:rsidR="00BF46E1" w:rsidRPr="0041528A" w:rsidRDefault="00BF46E1" w:rsidP="00195D76">
            <w:pPr>
              <w:pStyle w:val="TAC"/>
            </w:pPr>
          </w:p>
        </w:tc>
        <w:tc>
          <w:tcPr>
            <w:tcW w:w="756" w:type="dxa"/>
          </w:tcPr>
          <w:p w14:paraId="40EF89DD" w14:textId="77777777" w:rsidR="00BF46E1" w:rsidRPr="0041528A" w:rsidRDefault="00BF46E1" w:rsidP="00195D76">
            <w:pPr>
              <w:pStyle w:val="TAC"/>
              <w:rPr>
                <w:bCs/>
              </w:rPr>
            </w:pPr>
            <w:r w:rsidRPr="0041528A">
              <w:rPr>
                <w:bCs/>
              </w:rPr>
              <w:t>C</w:t>
            </w:r>
          </w:p>
        </w:tc>
      </w:tr>
      <w:tr w:rsidR="00BF46E1" w:rsidRPr="0041528A" w14:paraId="60F7F443" w14:textId="77777777" w:rsidTr="00195D76">
        <w:trPr>
          <w:cantSplit/>
          <w:jc w:val="center"/>
        </w:trPr>
        <w:tc>
          <w:tcPr>
            <w:tcW w:w="520" w:type="dxa"/>
          </w:tcPr>
          <w:p w14:paraId="5933C1A4" w14:textId="77777777" w:rsidR="00BF46E1" w:rsidRPr="0041528A" w:rsidRDefault="00BF46E1" w:rsidP="00195D76">
            <w:pPr>
              <w:pStyle w:val="TAL"/>
            </w:pPr>
            <w:r w:rsidRPr="0041528A">
              <w:t>22</w:t>
            </w:r>
          </w:p>
        </w:tc>
        <w:tc>
          <w:tcPr>
            <w:tcW w:w="6472" w:type="dxa"/>
          </w:tcPr>
          <w:p w14:paraId="31988F10" w14:textId="77777777" w:rsidR="00BF46E1" w:rsidRPr="0041528A" w:rsidRDefault="00BF46E1" w:rsidP="00195D76">
            <w:pPr>
              <w:pStyle w:val="TAL"/>
            </w:pPr>
            <w:r w:rsidRPr="0041528A">
              <w:t xml:space="preserve">SEND DATA Text Attributes Alignment [Left or </w:t>
            </w:r>
            <w:proofErr w:type="spellStart"/>
            <w:r w:rsidRPr="0041528A">
              <w:t>Center</w:t>
            </w:r>
            <w:proofErr w:type="spellEnd"/>
            <w:r w:rsidRPr="0041528A">
              <w:t xml:space="preserve"> or Right]</w:t>
            </w:r>
          </w:p>
        </w:tc>
        <w:tc>
          <w:tcPr>
            <w:tcW w:w="851" w:type="dxa"/>
          </w:tcPr>
          <w:p w14:paraId="44B53486" w14:textId="77777777" w:rsidR="00BF46E1" w:rsidRPr="0041528A" w:rsidRDefault="00BF46E1" w:rsidP="00195D76">
            <w:pPr>
              <w:pStyle w:val="TAC"/>
            </w:pPr>
          </w:p>
        </w:tc>
        <w:tc>
          <w:tcPr>
            <w:tcW w:w="756" w:type="dxa"/>
          </w:tcPr>
          <w:p w14:paraId="76ACDF1B" w14:textId="77777777" w:rsidR="00BF46E1" w:rsidRPr="0041528A" w:rsidRDefault="00BF46E1" w:rsidP="00195D76">
            <w:pPr>
              <w:pStyle w:val="TAC"/>
              <w:rPr>
                <w:bCs/>
              </w:rPr>
            </w:pPr>
            <w:r w:rsidRPr="0041528A">
              <w:rPr>
                <w:bCs/>
              </w:rPr>
              <w:t>C</w:t>
            </w:r>
          </w:p>
        </w:tc>
      </w:tr>
      <w:tr w:rsidR="00BF46E1" w:rsidRPr="0041528A" w14:paraId="5BB86FEB" w14:textId="77777777" w:rsidTr="00195D76">
        <w:trPr>
          <w:cantSplit/>
          <w:jc w:val="center"/>
        </w:trPr>
        <w:tc>
          <w:tcPr>
            <w:tcW w:w="520" w:type="dxa"/>
          </w:tcPr>
          <w:p w14:paraId="23628615" w14:textId="77777777" w:rsidR="00BF46E1" w:rsidRPr="0041528A" w:rsidRDefault="00BF46E1" w:rsidP="00195D76">
            <w:pPr>
              <w:pStyle w:val="TAL"/>
            </w:pPr>
            <w:r w:rsidRPr="0041528A">
              <w:t>23</w:t>
            </w:r>
          </w:p>
        </w:tc>
        <w:tc>
          <w:tcPr>
            <w:tcW w:w="6472" w:type="dxa"/>
          </w:tcPr>
          <w:p w14:paraId="15BEA202" w14:textId="77777777" w:rsidR="00BF46E1" w:rsidRPr="0041528A" w:rsidRDefault="00BF46E1" w:rsidP="00195D76">
            <w:pPr>
              <w:pStyle w:val="TAL"/>
            </w:pPr>
            <w:r w:rsidRPr="0041528A">
              <w:t>IMEI</w:t>
            </w:r>
          </w:p>
        </w:tc>
        <w:tc>
          <w:tcPr>
            <w:tcW w:w="851" w:type="dxa"/>
          </w:tcPr>
          <w:p w14:paraId="4D59DA0D" w14:textId="77777777" w:rsidR="00BF46E1" w:rsidRPr="0041528A" w:rsidRDefault="00BF46E1" w:rsidP="00195D76">
            <w:pPr>
              <w:pStyle w:val="TAC"/>
            </w:pPr>
          </w:p>
        </w:tc>
        <w:tc>
          <w:tcPr>
            <w:tcW w:w="756" w:type="dxa"/>
          </w:tcPr>
          <w:p w14:paraId="0B0F0ED3" w14:textId="77777777" w:rsidR="00BF46E1" w:rsidRPr="0041528A" w:rsidRDefault="00BF46E1" w:rsidP="00195D76">
            <w:pPr>
              <w:pStyle w:val="TAC"/>
              <w:rPr>
                <w:bCs/>
              </w:rPr>
            </w:pPr>
            <w:r w:rsidRPr="0041528A">
              <w:rPr>
                <w:bCs/>
              </w:rPr>
              <w:t>M</w:t>
            </w:r>
          </w:p>
        </w:tc>
      </w:tr>
      <w:tr w:rsidR="00BF46E1" w:rsidRPr="0041528A" w14:paraId="4485C5D3" w14:textId="77777777" w:rsidTr="00195D76">
        <w:trPr>
          <w:cantSplit/>
          <w:jc w:val="center"/>
        </w:trPr>
        <w:tc>
          <w:tcPr>
            <w:tcW w:w="520" w:type="dxa"/>
          </w:tcPr>
          <w:p w14:paraId="4DAA7E36" w14:textId="77777777" w:rsidR="00BF46E1" w:rsidRPr="0041528A" w:rsidRDefault="00BF46E1" w:rsidP="00195D76">
            <w:pPr>
              <w:pStyle w:val="TAL"/>
            </w:pPr>
            <w:r w:rsidRPr="0041528A">
              <w:t>24</w:t>
            </w:r>
          </w:p>
        </w:tc>
        <w:tc>
          <w:tcPr>
            <w:tcW w:w="6472" w:type="dxa"/>
          </w:tcPr>
          <w:p w14:paraId="20B8B06A" w14:textId="77777777" w:rsidR="00BF46E1" w:rsidRPr="0041528A" w:rsidRDefault="00BF46E1" w:rsidP="00195D76">
            <w:pPr>
              <w:pStyle w:val="TAL"/>
            </w:pPr>
            <w:r w:rsidRPr="0041528A">
              <w:t>IMEISV</w:t>
            </w:r>
          </w:p>
        </w:tc>
        <w:tc>
          <w:tcPr>
            <w:tcW w:w="851" w:type="dxa"/>
          </w:tcPr>
          <w:p w14:paraId="6854A155" w14:textId="77777777" w:rsidR="00BF46E1" w:rsidRPr="0041528A" w:rsidRDefault="00BF46E1" w:rsidP="00195D76">
            <w:pPr>
              <w:pStyle w:val="TAC"/>
            </w:pPr>
          </w:p>
        </w:tc>
        <w:tc>
          <w:tcPr>
            <w:tcW w:w="756" w:type="dxa"/>
          </w:tcPr>
          <w:p w14:paraId="11BE1705" w14:textId="77777777" w:rsidR="00BF46E1" w:rsidRPr="0041528A" w:rsidRDefault="00BF46E1" w:rsidP="00195D76">
            <w:pPr>
              <w:pStyle w:val="TAC"/>
              <w:rPr>
                <w:bCs/>
              </w:rPr>
            </w:pPr>
            <w:r w:rsidRPr="0041528A">
              <w:rPr>
                <w:bCs/>
              </w:rPr>
              <w:t>C</w:t>
            </w:r>
          </w:p>
        </w:tc>
      </w:tr>
      <w:tr w:rsidR="00BF46E1" w:rsidRPr="0041528A" w14:paraId="5D917C02" w14:textId="77777777" w:rsidTr="00195D76">
        <w:trPr>
          <w:cantSplit/>
          <w:jc w:val="center"/>
        </w:trPr>
        <w:tc>
          <w:tcPr>
            <w:tcW w:w="520" w:type="dxa"/>
          </w:tcPr>
          <w:p w14:paraId="5B031388" w14:textId="77777777" w:rsidR="00BF46E1" w:rsidRPr="0041528A" w:rsidRDefault="00BF46E1" w:rsidP="00195D76">
            <w:pPr>
              <w:pStyle w:val="TAL"/>
            </w:pPr>
            <w:r w:rsidRPr="0041528A">
              <w:t>25</w:t>
            </w:r>
          </w:p>
        </w:tc>
        <w:tc>
          <w:tcPr>
            <w:tcW w:w="6472" w:type="dxa"/>
          </w:tcPr>
          <w:p w14:paraId="2011271E" w14:textId="77777777" w:rsidR="00BF46E1" w:rsidRPr="0041528A" w:rsidRDefault="00BF46E1" w:rsidP="00195D76">
            <w:pPr>
              <w:pStyle w:val="TAL"/>
            </w:pPr>
            <w:r w:rsidRPr="0041528A">
              <w:t>[Reserved]</w:t>
            </w:r>
          </w:p>
        </w:tc>
        <w:tc>
          <w:tcPr>
            <w:tcW w:w="851" w:type="dxa"/>
          </w:tcPr>
          <w:p w14:paraId="4D167427" w14:textId="77777777" w:rsidR="00BF46E1" w:rsidRPr="0041528A" w:rsidRDefault="00BF46E1" w:rsidP="00195D76">
            <w:pPr>
              <w:pStyle w:val="TAC"/>
            </w:pPr>
          </w:p>
        </w:tc>
        <w:tc>
          <w:tcPr>
            <w:tcW w:w="756" w:type="dxa"/>
          </w:tcPr>
          <w:p w14:paraId="7172D63B" w14:textId="77777777" w:rsidR="00BF46E1" w:rsidRPr="0041528A" w:rsidRDefault="00BF46E1" w:rsidP="00195D76">
            <w:pPr>
              <w:pStyle w:val="TAC"/>
              <w:rPr>
                <w:bCs/>
              </w:rPr>
            </w:pPr>
          </w:p>
        </w:tc>
      </w:tr>
      <w:tr w:rsidR="00BF46E1" w:rsidRPr="0041528A" w14:paraId="4CD4A646" w14:textId="77777777" w:rsidTr="00195D76">
        <w:trPr>
          <w:cantSplit/>
          <w:jc w:val="center"/>
        </w:trPr>
        <w:tc>
          <w:tcPr>
            <w:tcW w:w="520" w:type="dxa"/>
          </w:tcPr>
          <w:p w14:paraId="314F4C31" w14:textId="77777777" w:rsidR="00BF46E1" w:rsidRPr="0041528A" w:rsidRDefault="00BF46E1" w:rsidP="00195D76">
            <w:pPr>
              <w:pStyle w:val="TAL"/>
            </w:pPr>
            <w:r w:rsidRPr="0041528A">
              <w:t>26</w:t>
            </w:r>
          </w:p>
        </w:tc>
        <w:tc>
          <w:tcPr>
            <w:tcW w:w="6472" w:type="dxa"/>
          </w:tcPr>
          <w:p w14:paraId="4A2ACA1E" w14:textId="77777777" w:rsidR="00BF46E1" w:rsidRPr="0041528A" w:rsidRDefault="00BF46E1" w:rsidP="00195D76">
            <w:pPr>
              <w:pStyle w:val="TAL"/>
            </w:pPr>
            <w:r w:rsidRPr="0041528A">
              <w:t>Additional Card Reader Id</w:t>
            </w:r>
          </w:p>
        </w:tc>
        <w:tc>
          <w:tcPr>
            <w:tcW w:w="851" w:type="dxa"/>
          </w:tcPr>
          <w:p w14:paraId="6698C454" w14:textId="77777777" w:rsidR="00BF46E1" w:rsidRPr="0041528A" w:rsidRDefault="00BF46E1" w:rsidP="00195D76">
            <w:pPr>
              <w:pStyle w:val="TAC"/>
            </w:pPr>
          </w:p>
        </w:tc>
        <w:tc>
          <w:tcPr>
            <w:tcW w:w="756" w:type="dxa"/>
          </w:tcPr>
          <w:p w14:paraId="0DB0A5C8" w14:textId="77777777" w:rsidR="00BF46E1" w:rsidRPr="0041528A" w:rsidRDefault="00BF46E1" w:rsidP="00195D76">
            <w:pPr>
              <w:pStyle w:val="TAC"/>
              <w:rPr>
                <w:bCs/>
              </w:rPr>
            </w:pPr>
            <w:r w:rsidRPr="0041528A">
              <w:rPr>
                <w:bCs/>
              </w:rPr>
              <w:t>C</w:t>
            </w:r>
          </w:p>
        </w:tc>
      </w:tr>
      <w:tr w:rsidR="00BF46E1" w:rsidRPr="0041528A" w14:paraId="116E4812" w14:textId="77777777" w:rsidTr="00195D76">
        <w:trPr>
          <w:cantSplit/>
          <w:jc w:val="center"/>
        </w:trPr>
        <w:tc>
          <w:tcPr>
            <w:tcW w:w="520" w:type="dxa"/>
          </w:tcPr>
          <w:p w14:paraId="14FBA340" w14:textId="77777777" w:rsidR="00BF46E1" w:rsidRPr="0041528A" w:rsidRDefault="00BF46E1" w:rsidP="00195D76">
            <w:pPr>
              <w:pStyle w:val="TAL"/>
            </w:pPr>
            <w:r w:rsidRPr="0041528A">
              <w:t>27</w:t>
            </w:r>
          </w:p>
        </w:tc>
        <w:tc>
          <w:tcPr>
            <w:tcW w:w="6472" w:type="dxa"/>
          </w:tcPr>
          <w:p w14:paraId="14B27D3C" w14:textId="77777777" w:rsidR="00BF46E1" w:rsidRPr="0041528A" w:rsidRDefault="00BF46E1" w:rsidP="00195D76">
            <w:pPr>
              <w:pStyle w:val="TAL"/>
            </w:pPr>
            <w:r w:rsidRPr="0041528A">
              <w:t>Channel Id</w:t>
            </w:r>
          </w:p>
        </w:tc>
        <w:tc>
          <w:tcPr>
            <w:tcW w:w="851" w:type="dxa"/>
          </w:tcPr>
          <w:p w14:paraId="1E7B1601" w14:textId="77777777" w:rsidR="00BF46E1" w:rsidRPr="0041528A" w:rsidRDefault="00BF46E1" w:rsidP="00195D76">
            <w:pPr>
              <w:pStyle w:val="TAC"/>
            </w:pPr>
          </w:p>
        </w:tc>
        <w:tc>
          <w:tcPr>
            <w:tcW w:w="756" w:type="dxa"/>
          </w:tcPr>
          <w:p w14:paraId="7307E878" w14:textId="77777777" w:rsidR="00BF46E1" w:rsidRPr="0041528A" w:rsidRDefault="00BF46E1" w:rsidP="00195D76">
            <w:pPr>
              <w:pStyle w:val="TAC"/>
              <w:rPr>
                <w:bCs/>
              </w:rPr>
            </w:pPr>
            <w:r w:rsidRPr="0041528A">
              <w:rPr>
                <w:bCs/>
              </w:rPr>
              <w:t>C</w:t>
            </w:r>
          </w:p>
        </w:tc>
      </w:tr>
      <w:tr w:rsidR="00BF46E1" w:rsidRPr="0041528A" w14:paraId="79A76E87" w14:textId="77777777" w:rsidTr="00195D76">
        <w:trPr>
          <w:cantSplit/>
          <w:jc w:val="center"/>
        </w:trPr>
        <w:tc>
          <w:tcPr>
            <w:tcW w:w="520" w:type="dxa"/>
          </w:tcPr>
          <w:p w14:paraId="4ECF9369" w14:textId="77777777" w:rsidR="00BF46E1" w:rsidRPr="0041528A" w:rsidRDefault="00BF46E1" w:rsidP="00195D76">
            <w:pPr>
              <w:pStyle w:val="TAL"/>
            </w:pPr>
            <w:r w:rsidRPr="0041528A">
              <w:t>28</w:t>
            </w:r>
          </w:p>
        </w:tc>
        <w:tc>
          <w:tcPr>
            <w:tcW w:w="6472" w:type="dxa"/>
          </w:tcPr>
          <w:p w14:paraId="0C56F7D1" w14:textId="77777777" w:rsidR="00BF46E1" w:rsidRPr="0041528A" w:rsidRDefault="00BF46E1" w:rsidP="00195D76">
            <w:pPr>
              <w:pStyle w:val="TAL"/>
            </w:pPr>
            <w:r w:rsidRPr="0041528A">
              <w:t>Manufacturer identification as implemented according to TS 27.007, cl. 5.1</w:t>
            </w:r>
          </w:p>
        </w:tc>
        <w:tc>
          <w:tcPr>
            <w:tcW w:w="851" w:type="dxa"/>
          </w:tcPr>
          <w:p w14:paraId="7F6DCA23" w14:textId="77777777" w:rsidR="00BF46E1" w:rsidRPr="0041528A" w:rsidRDefault="00BF46E1" w:rsidP="00195D76">
            <w:pPr>
              <w:pStyle w:val="TAC"/>
            </w:pPr>
          </w:p>
        </w:tc>
        <w:tc>
          <w:tcPr>
            <w:tcW w:w="756" w:type="dxa"/>
          </w:tcPr>
          <w:p w14:paraId="31F0B047" w14:textId="77777777" w:rsidR="00BF46E1" w:rsidRPr="0041528A" w:rsidRDefault="00BF46E1" w:rsidP="00195D76">
            <w:pPr>
              <w:pStyle w:val="TAC"/>
              <w:rPr>
                <w:bCs/>
              </w:rPr>
            </w:pPr>
            <w:r w:rsidRPr="0041528A">
              <w:rPr>
                <w:bCs/>
              </w:rPr>
              <w:t>C</w:t>
            </w:r>
          </w:p>
        </w:tc>
      </w:tr>
      <w:tr w:rsidR="00BF46E1" w:rsidRPr="0041528A" w14:paraId="035F2F45" w14:textId="77777777" w:rsidTr="00195D76">
        <w:trPr>
          <w:cantSplit/>
          <w:jc w:val="center"/>
        </w:trPr>
        <w:tc>
          <w:tcPr>
            <w:tcW w:w="520" w:type="dxa"/>
          </w:tcPr>
          <w:p w14:paraId="27482FF9" w14:textId="77777777" w:rsidR="00BF46E1" w:rsidRPr="0041528A" w:rsidRDefault="00BF46E1" w:rsidP="00195D76">
            <w:pPr>
              <w:pStyle w:val="TAL"/>
            </w:pPr>
            <w:r w:rsidRPr="0041528A">
              <w:t>29</w:t>
            </w:r>
          </w:p>
        </w:tc>
        <w:tc>
          <w:tcPr>
            <w:tcW w:w="6472" w:type="dxa"/>
          </w:tcPr>
          <w:p w14:paraId="176531E9" w14:textId="77777777" w:rsidR="00BF46E1" w:rsidRPr="0041528A" w:rsidRDefault="00BF46E1" w:rsidP="00195D76">
            <w:pPr>
              <w:pStyle w:val="TAL"/>
            </w:pPr>
            <w:r w:rsidRPr="0041528A">
              <w:t>Preferred buffer size supported by the terminal for Open Channel command</w:t>
            </w:r>
          </w:p>
        </w:tc>
        <w:tc>
          <w:tcPr>
            <w:tcW w:w="851" w:type="dxa"/>
          </w:tcPr>
          <w:p w14:paraId="203871F1" w14:textId="77777777" w:rsidR="00BF46E1" w:rsidRPr="0041528A" w:rsidRDefault="00BF46E1" w:rsidP="00195D76">
            <w:pPr>
              <w:pStyle w:val="TAC"/>
            </w:pPr>
          </w:p>
        </w:tc>
        <w:tc>
          <w:tcPr>
            <w:tcW w:w="756" w:type="dxa"/>
          </w:tcPr>
          <w:p w14:paraId="3077EA2B" w14:textId="77777777" w:rsidR="00BF46E1" w:rsidRPr="0041528A" w:rsidRDefault="00BF46E1" w:rsidP="00195D76">
            <w:pPr>
              <w:pStyle w:val="TAC"/>
              <w:rPr>
                <w:bCs/>
              </w:rPr>
            </w:pPr>
            <w:r w:rsidRPr="0041528A">
              <w:rPr>
                <w:bCs/>
              </w:rPr>
              <w:t>C</w:t>
            </w:r>
          </w:p>
        </w:tc>
      </w:tr>
      <w:tr w:rsidR="00BF46E1" w:rsidRPr="0041528A" w14:paraId="5809CA95" w14:textId="77777777" w:rsidTr="00195D76">
        <w:trPr>
          <w:cantSplit/>
          <w:jc w:val="center"/>
        </w:trPr>
        <w:tc>
          <w:tcPr>
            <w:tcW w:w="8599" w:type="dxa"/>
            <w:gridSpan w:val="4"/>
          </w:tcPr>
          <w:p w14:paraId="75A50DA8" w14:textId="77777777" w:rsidR="00BF46E1" w:rsidRPr="0041528A" w:rsidRDefault="00BF46E1" w:rsidP="00195D76">
            <w:pPr>
              <w:pStyle w:val="TAN"/>
            </w:pPr>
            <w:r w:rsidRPr="0041528A">
              <w:t>Note:</w:t>
            </w:r>
            <w:r w:rsidRPr="0041528A">
              <w:tab/>
              <w:t>Conditional values shall be provided if the corresponding option is supported in the table A.1</w:t>
            </w:r>
          </w:p>
        </w:tc>
      </w:tr>
    </w:tbl>
    <w:p w14:paraId="0AADAD58" w14:textId="77777777" w:rsidR="00BF46E1" w:rsidRPr="0041528A" w:rsidRDefault="00BF46E1" w:rsidP="00BF46E1"/>
    <w:p w14:paraId="43DFBC12" w14:textId="77777777" w:rsidR="00BF46E1" w:rsidRPr="0041528A" w:rsidRDefault="00BF46E1" w:rsidP="00BF46E1">
      <w:pPr>
        <w:pStyle w:val="Heading1"/>
      </w:pPr>
      <w:bookmarkStart w:id="7" w:name="_Toc146312815"/>
      <w:r w:rsidRPr="0041528A">
        <w:t>6</w:t>
      </w:r>
      <w:r w:rsidRPr="0041528A">
        <w:tab/>
        <w:t>Implicit testing</w:t>
      </w:r>
      <w:bookmarkEnd w:id="7"/>
    </w:p>
    <w:p w14:paraId="793ED3BB" w14:textId="77777777" w:rsidR="00BF46E1" w:rsidRPr="0041528A" w:rsidRDefault="00BF46E1" w:rsidP="00BF46E1">
      <w:r w:rsidRPr="0041528A">
        <w:t>For some 3GPP features conformance is not verified explicitly in the present document. This does not imply that correct functioning of these features is not essential, but that these are implicitly tested to a sufficient degree in other tests.</w:t>
      </w:r>
    </w:p>
    <w:p w14:paraId="7A4D9AED" w14:textId="77777777" w:rsidR="00BF46E1" w:rsidRPr="0041528A" w:rsidRDefault="00BF46E1" w:rsidP="00BF46E1">
      <w:r w:rsidRPr="0041528A">
        <w:t>It should be noted that for these features some aspects have to be and are explicitly tested, e.g. the ability to switch between 1.8v and 3v operation.</w:t>
      </w:r>
    </w:p>
    <w:p w14:paraId="0E3D68D1" w14:textId="77777777" w:rsidR="00BF46E1" w:rsidRPr="0041528A" w:rsidRDefault="00BF46E1" w:rsidP="00BF46E1">
      <w:r w:rsidRPr="0041528A">
        <w:t>Some UICC features will be explicitly tested as result of other tests. These should be identified for the following reason:</w:t>
      </w:r>
    </w:p>
    <w:p w14:paraId="64EAD0FF" w14:textId="77777777" w:rsidR="00BF46E1" w:rsidRPr="0041528A" w:rsidRDefault="00BF46E1" w:rsidP="00BF46E1">
      <w:pPr>
        <w:pStyle w:val="B1"/>
      </w:pPr>
      <w:r w:rsidRPr="0041528A">
        <w:t>-</w:t>
      </w:r>
      <w:r w:rsidRPr="0041528A">
        <w:tab/>
        <w:t>To identify the areas of overlap and thus provide a more efficient testing.</w:t>
      </w:r>
    </w:p>
    <w:p w14:paraId="1F60B3E2" w14:textId="77777777" w:rsidR="00BF46E1" w:rsidRPr="0041528A" w:rsidRDefault="00BF46E1" w:rsidP="00BF46E1">
      <w:pPr>
        <w:pStyle w:val="Heading1"/>
      </w:pPr>
      <w:bookmarkStart w:id="8" w:name="_Toc146312816"/>
      <w:r w:rsidRPr="0041528A">
        <w:t>7</w:t>
      </w:r>
      <w:r w:rsidRPr="0041528A">
        <w:tab/>
        <w:t>Measurement uncertainty</w:t>
      </w:r>
      <w:bookmarkEnd w:id="8"/>
    </w:p>
    <w:p w14:paraId="5BE1B87F" w14:textId="77777777" w:rsidR="00BF46E1" w:rsidRPr="0041528A" w:rsidRDefault="00BF46E1" w:rsidP="00BF46E1">
      <w:r w:rsidRPr="0041528A">
        <w:t>The measured value relating to the corresponding limit shall be used to determine whether or not a terminal equipment meets the requirement. (ETR 028, annex B).</w:t>
      </w:r>
    </w:p>
    <w:p w14:paraId="7D6FC057" w14:textId="77777777" w:rsidR="00BF46E1" w:rsidRPr="0041528A" w:rsidRDefault="00BF46E1" w:rsidP="00BF46E1">
      <w:r w:rsidRPr="0041528A">
        <w:t>This process is often referred to as "shared risk".</w:t>
      </w:r>
    </w:p>
    <w:p w14:paraId="4332D280" w14:textId="77777777" w:rsidR="00BF46E1" w:rsidRPr="0041528A" w:rsidRDefault="00BF46E1" w:rsidP="00BF46E1">
      <w:pPr>
        <w:pStyle w:val="Heading1"/>
      </w:pPr>
      <w:bookmarkStart w:id="9" w:name="_Toc146312817"/>
      <w:r w:rsidRPr="0041528A">
        <w:t>8</w:t>
      </w:r>
      <w:r w:rsidRPr="0041528A">
        <w:tab/>
        <w:t>Format of tests</w:t>
      </w:r>
      <w:bookmarkEnd w:id="9"/>
    </w:p>
    <w:p w14:paraId="0FC24CF3" w14:textId="77777777" w:rsidR="00BF46E1" w:rsidRPr="0041528A" w:rsidRDefault="00BF46E1" w:rsidP="00BF46E1">
      <w:r w:rsidRPr="0041528A">
        <w:t xml:space="preserve">In </w:t>
      </w:r>
      <w:proofErr w:type="gramStart"/>
      <w:r w:rsidRPr="0041528A">
        <w:t>general</w:t>
      </w:r>
      <w:proofErr w:type="gramEnd"/>
      <w:r w:rsidRPr="0041528A">
        <w:t xml:space="preserve"> the following basic format for tests is used:</w:t>
      </w:r>
    </w:p>
    <w:p w14:paraId="2C0EAE97" w14:textId="77777777" w:rsidR="00BF46E1" w:rsidRPr="0041528A" w:rsidRDefault="00BF46E1" w:rsidP="00BF46E1">
      <w:pPr>
        <w:tabs>
          <w:tab w:val="left" w:pos="1134"/>
        </w:tabs>
        <w:rPr>
          <w:b/>
        </w:rPr>
      </w:pPr>
      <w:r w:rsidRPr="0041528A">
        <w:rPr>
          <w:b/>
        </w:rPr>
        <w:t>27.22.X.X.</w:t>
      </w:r>
      <w:r w:rsidRPr="0041528A">
        <w:rPr>
          <w:b/>
        </w:rPr>
        <w:tab/>
        <w:t>Tested command</w:t>
      </w:r>
    </w:p>
    <w:p w14:paraId="4A4CA60E" w14:textId="77777777" w:rsidR="00BF46E1" w:rsidRPr="0041528A" w:rsidRDefault="00BF46E1" w:rsidP="00BF46E1">
      <w:pPr>
        <w:pStyle w:val="B1"/>
        <w:tabs>
          <w:tab w:val="left" w:pos="1701"/>
        </w:tabs>
        <w:rPr>
          <w:b/>
        </w:rPr>
      </w:pPr>
      <w:r w:rsidRPr="0041528A">
        <w:rPr>
          <w:b/>
        </w:rPr>
        <w:lastRenderedPageBreak/>
        <w:t>27.</w:t>
      </w:r>
      <w:proofErr w:type="gramStart"/>
      <w:r w:rsidRPr="0041528A">
        <w:rPr>
          <w:b/>
        </w:rPr>
        <w:t>22.X.X.</w:t>
      </w:r>
      <w:proofErr w:type="gramEnd"/>
      <w:r w:rsidRPr="0041528A">
        <w:rPr>
          <w:b/>
        </w:rPr>
        <w:t>1</w:t>
      </w:r>
      <w:r w:rsidRPr="0041528A">
        <w:rPr>
          <w:b/>
        </w:rPr>
        <w:tab/>
        <w:t>Command tested in «environment #1" (NORMAL, ICONS, UCS2 …)</w:t>
      </w:r>
    </w:p>
    <w:p w14:paraId="798B40B2" w14:textId="77777777" w:rsidR="00BF46E1" w:rsidRPr="0041528A" w:rsidRDefault="00BF46E1" w:rsidP="00BF46E1">
      <w:pPr>
        <w:pStyle w:val="B2"/>
        <w:tabs>
          <w:tab w:val="left" w:pos="2268"/>
        </w:tabs>
        <w:rPr>
          <w:b/>
        </w:rPr>
      </w:pPr>
      <w:r w:rsidRPr="0041528A">
        <w:rPr>
          <w:b/>
        </w:rPr>
        <w:t>27.</w:t>
      </w:r>
      <w:proofErr w:type="gramStart"/>
      <w:r w:rsidRPr="0041528A">
        <w:rPr>
          <w:b/>
        </w:rPr>
        <w:t>22.X.X.</w:t>
      </w:r>
      <w:proofErr w:type="gramEnd"/>
      <w:r w:rsidRPr="0041528A">
        <w:rPr>
          <w:b/>
        </w:rPr>
        <w:t>1.1</w:t>
      </w:r>
      <w:r w:rsidRPr="0041528A">
        <w:rPr>
          <w:b/>
        </w:rPr>
        <w:tab/>
        <w:t>Definition and applicability</w:t>
      </w:r>
    </w:p>
    <w:p w14:paraId="6E3DF628" w14:textId="77777777" w:rsidR="00BF46E1" w:rsidRPr="0041528A" w:rsidRDefault="00BF46E1" w:rsidP="00BF46E1">
      <w:pPr>
        <w:pStyle w:val="B2"/>
      </w:pPr>
      <w:r w:rsidRPr="0041528A">
        <w:tab/>
        <w:t>This clause refers back to clause 3.2.2.</w:t>
      </w:r>
    </w:p>
    <w:p w14:paraId="5A19425C" w14:textId="77777777" w:rsidR="00BF46E1" w:rsidRPr="0041528A" w:rsidRDefault="00BF46E1" w:rsidP="00BF46E1">
      <w:pPr>
        <w:pStyle w:val="B2"/>
        <w:tabs>
          <w:tab w:val="left" w:pos="2268"/>
        </w:tabs>
        <w:rPr>
          <w:b/>
        </w:rPr>
      </w:pPr>
      <w:r w:rsidRPr="0041528A">
        <w:rPr>
          <w:b/>
        </w:rPr>
        <w:t>27.</w:t>
      </w:r>
      <w:proofErr w:type="gramStart"/>
      <w:r w:rsidRPr="0041528A">
        <w:rPr>
          <w:b/>
        </w:rPr>
        <w:t>22.X.X.</w:t>
      </w:r>
      <w:proofErr w:type="gramEnd"/>
      <w:r w:rsidRPr="0041528A">
        <w:rPr>
          <w:b/>
        </w:rPr>
        <w:t>1.2</w:t>
      </w:r>
      <w:r w:rsidRPr="0041528A">
        <w:rPr>
          <w:b/>
        </w:rPr>
        <w:tab/>
        <w:t>Conformance requirement</w:t>
      </w:r>
    </w:p>
    <w:p w14:paraId="16139792" w14:textId="77777777" w:rsidR="00BF46E1" w:rsidRPr="0041528A" w:rsidRDefault="00BF46E1" w:rsidP="00BF46E1">
      <w:pPr>
        <w:pStyle w:val="B2"/>
      </w:pPr>
      <w:r w:rsidRPr="0041528A">
        <w:tab/>
        <w:t>Only if required, this clause details the necessary core specification references.</w:t>
      </w:r>
    </w:p>
    <w:p w14:paraId="08AA6ED8" w14:textId="77777777" w:rsidR="00BF46E1" w:rsidRPr="0041528A" w:rsidRDefault="00BF46E1" w:rsidP="00BF46E1">
      <w:pPr>
        <w:pStyle w:val="B2"/>
        <w:tabs>
          <w:tab w:val="left" w:pos="2268"/>
        </w:tabs>
        <w:rPr>
          <w:b/>
        </w:rPr>
      </w:pPr>
      <w:r w:rsidRPr="0041528A">
        <w:rPr>
          <w:b/>
        </w:rPr>
        <w:t>27.</w:t>
      </w:r>
      <w:proofErr w:type="gramStart"/>
      <w:r w:rsidRPr="0041528A">
        <w:rPr>
          <w:b/>
        </w:rPr>
        <w:t>22.X.X.</w:t>
      </w:r>
      <w:proofErr w:type="gramEnd"/>
      <w:r w:rsidRPr="0041528A">
        <w:rPr>
          <w:b/>
        </w:rPr>
        <w:t>1.3</w:t>
      </w:r>
      <w:r w:rsidRPr="0041528A">
        <w:rPr>
          <w:b/>
        </w:rPr>
        <w:tab/>
        <w:t>Test purpose</w:t>
      </w:r>
    </w:p>
    <w:p w14:paraId="0D6B0DCB" w14:textId="77777777" w:rsidR="00BF46E1" w:rsidRPr="0041528A" w:rsidRDefault="00BF46E1" w:rsidP="00BF46E1">
      <w:pPr>
        <w:pStyle w:val="B2"/>
        <w:tabs>
          <w:tab w:val="left" w:pos="720"/>
          <w:tab w:val="left" w:pos="1440"/>
          <w:tab w:val="left" w:pos="2160"/>
          <w:tab w:val="left" w:pos="2880"/>
          <w:tab w:val="left" w:pos="3600"/>
        </w:tabs>
      </w:pPr>
      <w:r w:rsidRPr="0041528A">
        <w:tab/>
        <w:t>This clause details the purpose of the test.</w:t>
      </w:r>
    </w:p>
    <w:p w14:paraId="5EFCD67F" w14:textId="77777777" w:rsidR="00BF46E1" w:rsidRPr="0041528A" w:rsidRDefault="00BF46E1" w:rsidP="00BF46E1">
      <w:pPr>
        <w:pStyle w:val="B2"/>
        <w:tabs>
          <w:tab w:val="left" w:pos="2268"/>
        </w:tabs>
        <w:rPr>
          <w:b/>
        </w:rPr>
      </w:pPr>
      <w:r w:rsidRPr="0041528A">
        <w:rPr>
          <w:b/>
        </w:rPr>
        <w:t>27.</w:t>
      </w:r>
      <w:proofErr w:type="gramStart"/>
      <w:r w:rsidRPr="0041528A">
        <w:rPr>
          <w:b/>
        </w:rPr>
        <w:t>22.X.X.</w:t>
      </w:r>
      <w:proofErr w:type="gramEnd"/>
      <w:r w:rsidRPr="0041528A">
        <w:rPr>
          <w:b/>
        </w:rPr>
        <w:t>1.4</w:t>
      </w:r>
      <w:r w:rsidRPr="0041528A">
        <w:rPr>
          <w:b/>
        </w:rPr>
        <w:tab/>
        <w:t>Method of test</w:t>
      </w:r>
    </w:p>
    <w:p w14:paraId="24BDB75B" w14:textId="77777777" w:rsidR="00BF46E1" w:rsidRPr="0041528A" w:rsidRDefault="00BF46E1" w:rsidP="00BF46E1">
      <w:pPr>
        <w:pStyle w:val="B30"/>
        <w:tabs>
          <w:tab w:val="left" w:pos="2835"/>
        </w:tabs>
        <w:rPr>
          <w:b/>
        </w:rPr>
      </w:pPr>
      <w:r w:rsidRPr="0041528A">
        <w:rPr>
          <w:b/>
        </w:rPr>
        <w:t>27.</w:t>
      </w:r>
      <w:proofErr w:type="gramStart"/>
      <w:r w:rsidRPr="0041528A">
        <w:rPr>
          <w:b/>
        </w:rPr>
        <w:t>22.X.X.</w:t>
      </w:r>
      <w:proofErr w:type="gramEnd"/>
      <w:r w:rsidRPr="0041528A">
        <w:rPr>
          <w:b/>
        </w:rPr>
        <w:t>1.4.1</w:t>
      </w:r>
      <w:r w:rsidRPr="0041528A">
        <w:rPr>
          <w:b/>
        </w:rPr>
        <w:tab/>
        <w:t>Initial conditions</w:t>
      </w:r>
    </w:p>
    <w:p w14:paraId="1D2FE325" w14:textId="77777777" w:rsidR="00BF46E1" w:rsidRPr="0041528A" w:rsidRDefault="00BF46E1" w:rsidP="00BF46E1">
      <w:pPr>
        <w:pStyle w:val="B30"/>
      </w:pPr>
      <w:r w:rsidRPr="0041528A">
        <w:tab/>
        <w:t>If present this clause defines the initial conditions to be established before running each test sequence.</w:t>
      </w:r>
    </w:p>
    <w:p w14:paraId="5129C80D" w14:textId="77777777" w:rsidR="00BF46E1" w:rsidRPr="0041528A" w:rsidRDefault="00BF46E1" w:rsidP="00BF46E1">
      <w:pPr>
        <w:pStyle w:val="B30"/>
        <w:keepNext/>
        <w:keepLines/>
        <w:tabs>
          <w:tab w:val="left" w:pos="2835"/>
        </w:tabs>
        <w:rPr>
          <w:b/>
        </w:rPr>
      </w:pPr>
      <w:r w:rsidRPr="0041528A">
        <w:rPr>
          <w:b/>
        </w:rPr>
        <w:t>27.</w:t>
      </w:r>
      <w:proofErr w:type="gramStart"/>
      <w:r w:rsidRPr="0041528A">
        <w:rPr>
          <w:b/>
        </w:rPr>
        <w:t>22.X.X.</w:t>
      </w:r>
      <w:proofErr w:type="gramEnd"/>
      <w:r w:rsidRPr="0041528A">
        <w:rPr>
          <w:b/>
        </w:rPr>
        <w:t>1.4.2</w:t>
      </w:r>
      <w:r w:rsidRPr="0041528A">
        <w:rPr>
          <w:b/>
        </w:rPr>
        <w:tab/>
        <w:t>Procedure</w:t>
      </w:r>
    </w:p>
    <w:p w14:paraId="4AEC6ABF" w14:textId="77777777" w:rsidR="00BF46E1" w:rsidRPr="0041528A" w:rsidRDefault="00BF46E1" w:rsidP="00BF46E1">
      <w:pPr>
        <w:pStyle w:val="B30"/>
        <w:keepNext/>
        <w:keepLines/>
      </w:pPr>
      <w:r w:rsidRPr="0041528A">
        <w:tab/>
        <w:t>This clause details the test procedure. Each test sequence shall be carried out independently unless otherwise stated.</w:t>
      </w:r>
    </w:p>
    <w:p w14:paraId="6AC7FAEC" w14:textId="77777777" w:rsidR="00BF46E1" w:rsidRPr="0041528A" w:rsidRDefault="00BF46E1" w:rsidP="00BF46E1">
      <w:pPr>
        <w:pStyle w:val="B4"/>
      </w:pPr>
      <w:r w:rsidRPr="0041528A">
        <w:t>-</w:t>
      </w:r>
      <w:r w:rsidRPr="0041528A">
        <w:tab/>
        <w:t>Sequence 1.1 (further initial conditions, added here)</w:t>
      </w:r>
    </w:p>
    <w:p w14:paraId="14F23243"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3502"/>
      </w:tblGrid>
      <w:tr w:rsidR="00BF46E1" w:rsidRPr="0041528A" w14:paraId="63FCF2A9" w14:textId="77777777" w:rsidTr="00195D76">
        <w:trPr>
          <w:jc w:val="center"/>
        </w:trPr>
        <w:tc>
          <w:tcPr>
            <w:tcW w:w="3502" w:type="dxa"/>
          </w:tcPr>
          <w:p w14:paraId="2A7EF800" w14:textId="77777777" w:rsidR="00BF46E1" w:rsidRPr="0041528A" w:rsidRDefault="00BF46E1" w:rsidP="00195D76">
            <w:pPr>
              <w:pStyle w:val="TAL"/>
            </w:pPr>
            <w:r w:rsidRPr="0041528A">
              <w:t>Command 1.1.1</w:t>
            </w:r>
          </w:p>
        </w:tc>
      </w:tr>
      <w:tr w:rsidR="00BF46E1" w:rsidRPr="0041528A" w14:paraId="7569B67A" w14:textId="77777777" w:rsidTr="00195D76">
        <w:trPr>
          <w:jc w:val="center"/>
        </w:trPr>
        <w:tc>
          <w:tcPr>
            <w:tcW w:w="3502" w:type="dxa"/>
          </w:tcPr>
          <w:p w14:paraId="79F6355A" w14:textId="77777777" w:rsidR="00BF46E1" w:rsidRPr="0041528A" w:rsidRDefault="00BF46E1" w:rsidP="00195D76">
            <w:pPr>
              <w:pStyle w:val="TAL"/>
            </w:pPr>
            <w:r w:rsidRPr="0041528A">
              <w:t>TERMINAL RESPONSE1.1.1A or 1.1.1B</w:t>
            </w:r>
          </w:p>
        </w:tc>
      </w:tr>
      <w:tr w:rsidR="00BF46E1" w:rsidRPr="0041528A" w14:paraId="1E6C815D" w14:textId="77777777" w:rsidTr="00195D76">
        <w:trPr>
          <w:jc w:val="center"/>
        </w:trPr>
        <w:tc>
          <w:tcPr>
            <w:tcW w:w="3502" w:type="dxa"/>
          </w:tcPr>
          <w:p w14:paraId="738A5F07" w14:textId="77777777" w:rsidR="00BF46E1" w:rsidRPr="0041528A" w:rsidRDefault="00BF46E1" w:rsidP="00195D76">
            <w:pPr>
              <w:pStyle w:val="TAL"/>
            </w:pPr>
            <w:r w:rsidRPr="0041528A">
              <w:t>Command 1.1.2</w:t>
            </w:r>
          </w:p>
        </w:tc>
      </w:tr>
      <w:tr w:rsidR="00BF46E1" w:rsidRPr="0041528A" w14:paraId="24E5E1B4" w14:textId="77777777" w:rsidTr="00195D76">
        <w:trPr>
          <w:jc w:val="center"/>
        </w:trPr>
        <w:tc>
          <w:tcPr>
            <w:tcW w:w="3502" w:type="dxa"/>
          </w:tcPr>
          <w:p w14:paraId="43AB7CF7" w14:textId="77777777" w:rsidR="00BF46E1" w:rsidRPr="0041528A" w:rsidRDefault="00BF46E1" w:rsidP="00195D76">
            <w:pPr>
              <w:pStyle w:val="TAL"/>
            </w:pPr>
            <w:r w:rsidRPr="0041528A">
              <w:t>TERMINAL RESPONSE1.1.2</w:t>
            </w:r>
          </w:p>
        </w:tc>
      </w:tr>
    </w:tbl>
    <w:p w14:paraId="2210854B" w14:textId="77777777" w:rsidR="00BF46E1" w:rsidRPr="0041528A" w:rsidRDefault="00BF46E1" w:rsidP="00BF46E1"/>
    <w:p w14:paraId="6ED64BFC" w14:textId="77777777" w:rsidR="00BF46E1" w:rsidRPr="0041528A" w:rsidRDefault="00BF46E1" w:rsidP="00BF46E1">
      <w:pPr>
        <w:pStyle w:val="B5"/>
      </w:pPr>
      <w:r w:rsidRPr="0041528A">
        <w:tab/>
        <w:t>PROACTIVE COMMAND 1.1.1</w:t>
      </w:r>
    </w:p>
    <w:p w14:paraId="2E2DF62A" w14:textId="77777777" w:rsidR="00BF46E1" w:rsidRPr="0041528A" w:rsidRDefault="00BF46E1" w:rsidP="00BF46E1">
      <w:pPr>
        <w:pStyle w:val="B5"/>
      </w:pPr>
      <w:r w:rsidRPr="0041528A">
        <w:tab/>
        <w:t>TERMINAL RESPONSE 1.1.1A</w:t>
      </w:r>
    </w:p>
    <w:p w14:paraId="34496739" w14:textId="77777777" w:rsidR="00BF46E1" w:rsidRPr="0041528A" w:rsidRDefault="00BF46E1" w:rsidP="00BF46E1">
      <w:pPr>
        <w:pStyle w:val="B5"/>
      </w:pPr>
      <w:r w:rsidRPr="0041528A">
        <w:tab/>
        <w:t>TERMINAL RESPONSE 1.1.1B</w:t>
      </w:r>
    </w:p>
    <w:p w14:paraId="7F09D7DC" w14:textId="77777777" w:rsidR="00BF46E1" w:rsidRPr="0041528A" w:rsidRDefault="00BF46E1" w:rsidP="00BF46E1">
      <w:pPr>
        <w:pStyle w:val="B5"/>
      </w:pPr>
      <w:r w:rsidRPr="0041528A">
        <w:tab/>
        <w:t>PROACTIVE COMMAND 1.1.2</w:t>
      </w:r>
    </w:p>
    <w:p w14:paraId="37AB112D" w14:textId="77777777" w:rsidR="00BF46E1" w:rsidRPr="0041528A" w:rsidRDefault="00BF46E1" w:rsidP="00BF46E1">
      <w:pPr>
        <w:pStyle w:val="B5"/>
      </w:pPr>
      <w:r w:rsidRPr="0041528A">
        <w:tab/>
        <w:t>TERMINAL RESPONSE 1.1.2</w:t>
      </w:r>
    </w:p>
    <w:p w14:paraId="38BEC7BC" w14:textId="77777777" w:rsidR="00BF46E1" w:rsidRPr="0041528A" w:rsidRDefault="00BF46E1" w:rsidP="00BF46E1">
      <w:pPr>
        <w:pStyle w:val="B4"/>
      </w:pPr>
      <w:r w:rsidRPr="0041528A">
        <w:t>-</w:t>
      </w:r>
      <w:r w:rsidRPr="0041528A">
        <w:tab/>
        <w:t>Sequence 1.2</w:t>
      </w:r>
    </w:p>
    <w:p w14:paraId="0A014FB7"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862"/>
      </w:tblGrid>
      <w:tr w:rsidR="00BF46E1" w:rsidRPr="0041528A" w14:paraId="32A73C6F" w14:textId="77777777" w:rsidTr="00195D76">
        <w:trPr>
          <w:jc w:val="center"/>
        </w:trPr>
        <w:tc>
          <w:tcPr>
            <w:tcW w:w="5862" w:type="dxa"/>
          </w:tcPr>
          <w:p w14:paraId="6F5BDFD7" w14:textId="77777777" w:rsidR="00BF46E1" w:rsidRPr="0041528A" w:rsidRDefault="00BF46E1" w:rsidP="00195D76">
            <w:pPr>
              <w:pStyle w:val="TAL"/>
            </w:pPr>
            <w:r w:rsidRPr="0041528A">
              <w:t>Command 1.2.1</w:t>
            </w:r>
          </w:p>
        </w:tc>
      </w:tr>
      <w:tr w:rsidR="00BF46E1" w:rsidRPr="0041528A" w14:paraId="53026500" w14:textId="77777777" w:rsidTr="00195D76">
        <w:trPr>
          <w:jc w:val="center"/>
        </w:trPr>
        <w:tc>
          <w:tcPr>
            <w:tcW w:w="5862" w:type="dxa"/>
          </w:tcPr>
          <w:p w14:paraId="54C63595" w14:textId="77777777" w:rsidR="00BF46E1" w:rsidRPr="0041528A" w:rsidRDefault="00BF46E1" w:rsidP="00195D76">
            <w:pPr>
              <w:pStyle w:val="TAL"/>
            </w:pPr>
            <w:r w:rsidRPr="0041528A">
              <w:t>TERMINAL RESPONSE 1.2.1</w:t>
            </w:r>
          </w:p>
        </w:tc>
      </w:tr>
      <w:tr w:rsidR="00BF46E1" w:rsidRPr="0041528A" w14:paraId="271DC223" w14:textId="77777777" w:rsidTr="00195D76">
        <w:trPr>
          <w:jc w:val="center"/>
        </w:trPr>
        <w:tc>
          <w:tcPr>
            <w:tcW w:w="5862" w:type="dxa"/>
          </w:tcPr>
          <w:p w14:paraId="1DE9A2F8" w14:textId="77777777" w:rsidR="00BF46E1" w:rsidRPr="0041528A" w:rsidRDefault="00BF46E1" w:rsidP="00195D76">
            <w:pPr>
              <w:pStyle w:val="TAL"/>
            </w:pPr>
            <w:r w:rsidRPr="0041528A">
              <w:t>Command 1.2.2</w:t>
            </w:r>
          </w:p>
        </w:tc>
      </w:tr>
      <w:tr w:rsidR="00BF46E1" w:rsidRPr="0041528A" w14:paraId="0966CB18" w14:textId="77777777" w:rsidTr="00195D76">
        <w:trPr>
          <w:jc w:val="center"/>
        </w:trPr>
        <w:tc>
          <w:tcPr>
            <w:tcW w:w="5862" w:type="dxa"/>
          </w:tcPr>
          <w:p w14:paraId="3BAD7B7A" w14:textId="77777777" w:rsidR="00BF46E1" w:rsidRPr="0041528A" w:rsidRDefault="00BF46E1" w:rsidP="00195D76">
            <w:pPr>
              <w:pStyle w:val="TAL"/>
            </w:pPr>
            <w:r w:rsidRPr="0041528A">
              <w:t>TERMINAL RESPONSE1.2.2 (same as TERMINAL RESPONSE 1.2.1)</w:t>
            </w:r>
          </w:p>
        </w:tc>
      </w:tr>
      <w:tr w:rsidR="00BF46E1" w:rsidRPr="0041528A" w14:paraId="164989ED" w14:textId="77777777" w:rsidTr="00195D76">
        <w:trPr>
          <w:jc w:val="center"/>
        </w:trPr>
        <w:tc>
          <w:tcPr>
            <w:tcW w:w="5862" w:type="dxa"/>
          </w:tcPr>
          <w:p w14:paraId="478A0E0B" w14:textId="77777777" w:rsidR="00BF46E1" w:rsidRPr="0041528A" w:rsidRDefault="00BF46E1" w:rsidP="00195D76">
            <w:pPr>
              <w:pStyle w:val="TAL"/>
            </w:pPr>
            <w:r w:rsidRPr="0041528A">
              <w:t>Command 1.2.3</w:t>
            </w:r>
          </w:p>
        </w:tc>
      </w:tr>
      <w:tr w:rsidR="00BF46E1" w:rsidRPr="0041528A" w14:paraId="24286B49" w14:textId="77777777" w:rsidTr="00195D76">
        <w:trPr>
          <w:jc w:val="center"/>
        </w:trPr>
        <w:tc>
          <w:tcPr>
            <w:tcW w:w="5862" w:type="dxa"/>
          </w:tcPr>
          <w:p w14:paraId="1E3CF8FB" w14:textId="77777777" w:rsidR="00BF46E1" w:rsidRPr="0041528A" w:rsidRDefault="00BF46E1" w:rsidP="00195D76">
            <w:pPr>
              <w:pStyle w:val="TAL"/>
            </w:pPr>
            <w:r w:rsidRPr="0041528A">
              <w:t>TERMINAL RESPONSE 1.2.3</w:t>
            </w:r>
          </w:p>
        </w:tc>
      </w:tr>
    </w:tbl>
    <w:p w14:paraId="3DA8888A" w14:textId="77777777" w:rsidR="00BF46E1" w:rsidRPr="0041528A" w:rsidRDefault="00BF46E1" w:rsidP="00BF46E1"/>
    <w:p w14:paraId="058AF8BE" w14:textId="77777777" w:rsidR="00BF46E1" w:rsidRPr="0041528A" w:rsidRDefault="00BF46E1" w:rsidP="00BF46E1">
      <w:pPr>
        <w:pStyle w:val="B5"/>
      </w:pPr>
      <w:r w:rsidRPr="0041528A">
        <w:tab/>
        <w:t>PROACTIVE COMMAND 1.2.1</w:t>
      </w:r>
    </w:p>
    <w:p w14:paraId="3F754600" w14:textId="77777777" w:rsidR="00BF46E1" w:rsidRPr="0041528A" w:rsidRDefault="00BF46E1" w:rsidP="00BF46E1">
      <w:pPr>
        <w:pStyle w:val="B5"/>
      </w:pPr>
      <w:r w:rsidRPr="0041528A">
        <w:tab/>
        <w:t>PROACTIVE COMMAND 1.2.2</w:t>
      </w:r>
    </w:p>
    <w:p w14:paraId="110B3197" w14:textId="77777777" w:rsidR="00BF46E1" w:rsidRPr="0041528A" w:rsidRDefault="00BF46E1" w:rsidP="00BF46E1">
      <w:pPr>
        <w:pStyle w:val="B5"/>
      </w:pPr>
      <w:r w:rsidRPr="0041528A">
        <w:tab/>
        <w:t>PROACTIVE COMMAND 1.2.3</w:t>
      </w:r>
    </w:p>
    <w:p w14:paraId="757A1B2F" w14:textId="77777777" w:rsidR="00BF46E1" w:rsidRPr="0041528A" w:rsidRDefault="00BF46E1" w:rsidP="00BF46E1">
      <w:pPr>
        <w:pStyle w:val="B5"/>
      </w:pPr>
      <w:r w:rsidRPr="0041528A">
        <w:tab/>
        <w:t>TERMINAL RESPONSE 1.2.1</w:t>
      </w:r>
    </w:p>
    <w:p w14:paraId="6871D627" w14:textId="77777777" w:rsidR="00BF46E1" w:rsidRPr="0041528A" w:rsidRDefault="00BF46E1" w:rsidP="00BF46E1">
      <w:pPr>
        <w:pStyle w:val="B5"/>
      </w:pPr>
      <w:r w:rsidRPr="0041528A">
        <w:tab/>
        <w:t>TERMINAL RESPONSE 1.2.2</w:t>
      </w:r>
    </w:p>
    <w:p w14:paraId="72318E93" w14:textId="77777777" w:rsidR="00BF46E1" w:rsidRPr="0041528A" w:rsidRDefault="00BF46E1" w:rsidP="00BF46E1">
      <w:pPr>
        <w:pStyle w:val="B5"/>
      </w:pPr>
      <w:r w:rsidRPr="0041528A">
        <w:tab/>
        <w:t>TERMINAL RESPONSE 1.2.3</w:t>
      </w:r>
    </w:p>
    <w:p w14:paraId="723799A1" w14:textId="77777777" w:rsidR="00BF46E1" w:rsidRPr="0041528A" w:rsidRDefault="00BF46E1" w:rsidP="00BF46E1">
      <w:pPr>
        <w:pStyle w:val="B4"/>
      </w:pPr>
      <w:r w:rsidRPr="0041528A">
        <w:t>-</w:t>
      </w:r>
      <w:r w:rsidRPr="0041528A">
        <w:tab/>
        <w:t>Sequence 1.3</w:t>
      </w:r>
    </w:p>
    <w:p w14:paraId="5A0DBBFC"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835"/>
      </w:tblGrid>
      <w:tr w:rsidR="00BF46E1" w:rsidRPr="0041528A" w14:paraId="5CE88088" w14:textId="77777777" w:rsidTr="00195D76">
        <w:trPr>
          <w:jc w:val="center"/>
        </w:trPr>
        <w:tc>
          <w:tcPr>
            <w:tcW w:w="2835" w:type="dxa"/>
          </w:tcPr>
          <w:p w14:paraId="5BF18E2F" w14:textId="77777777" w:rsidR="00BF46E1" w:rsidRPr="0041528A" w:rsidRDefault="00BF46E1" w:rsidP="00195D76">
            <w:pPr>
              <w:pStyle w:val="TAL"/>
            </w:pPr>
            <w:r w:rsidRPr="0041528A">
              <w:t>Command 1.3.1</w:t>
            </w:r>
          </w:p>
        </w:tc>
      </w:tr>
      <w:tr w:rsidR="00BF46E1" w:rsidRPr="0041528A" w14:paraId="0052D668" w14:textId="77777777" w:rsidTr="00195D76">
        <w:trPr>
          <w:jc w:val="center"/>
        </w:trPr>
        <w:tc>
          <w:tcPr>
            <w:tcW w:w="2835" w:type="dxa"/>
          </w:tcPr>
          <w:p w14:paraId="5E97CAFB" w14:textId="77777777" w:rsidR="00BF46E1" w:rsidRPr="0041528A" w:rsidRDefault="00BF46E1" w:rsidP="00195D76">
            <w:pPr>
              <w:pStyle w:val="TAL"/>
            </w:pPr>
            <w:r w:rsidRPr="0041528A">
              <w:t>TERMINAL RESPONSE1.3.1</w:t>
            </w:r>
          </w:p>
        </w:tc>
      </w:tr>
    </w:tbl>
    <w:p w14:paraId="04F7F162" w14:textId="77777777" w:rsidR="00BF46E1" w:rsidRPr="0041528A" w:rsidRDefault="00BF46E1" w:rsidP="00BF46E1"/>
    <w:p w14:paraId="36F3E66A" w14:textId="77777777" w:rsidR="00BF46E1" w:rsidRPr="0041528A" w:rsidRDefault="00BF46E1" w:rsidP="00BF46E1">
      <w:pPr>
        <w:pStyle w:val="B5"/>
      </w:pPr>
      <w:r w:rsidRPr="0041528A">
        <w:tab/>
        <w:t>PROACTIVE COMMAND 1.3.1</w:t>
      </w:r>
    </w:p>
    <w:p w14:paraId="45DB3FFE" w14:textId="77777777" w:rsidR="00BF46E1" w:rsidRPr="0041528A" w:rsidRDefault="00BF46E1" w:rsidP="00BF46E1">
      <w:pPr>
        <w:pStyle w:val="B5"/>
      </w:pPr>
      <w:r w:rsidRPr="0041528A">
        <w:tab/>
        <w:t>TERMINAL RESPONSE 1.3.1</w:t>
      </w:r>
    </w:p>
    <w:p w14:paraId="0732D1E9" w14:textId="77777777" w:rsidR="00BF46E1" w:rsidRPr="0041528A" w:rsidRDefault="00BF46E1" w:rsidP="00BF46E1">
      <w:pPr>
        <w:pStyle w:val="B2"/>
        <w:tabs>
          <w:tab w:val="left" w:pos="2268"/>
        </w:tabs>
        <w:rPr>
          <w:b/>
        </w:rPr>
      </w:pPr>
      <w:r w:rsidRPr="0041528A">
        <w:rPr>
          <w:b/>
        </w:rPr>
        <w:t>27.</w:t>
      </w:r>
      <w:proofErr w:type="gramStart"/>
      <w:r w:rsidRPr="0041528A">
        <w:rPr>
          <w:b/>
        </w:rPr>
        <w:t>22.X.X.</w:t>
      </w:r>
      <w:proofErr w:type="gramEnd"/>
      <w:r w:rsidRPr="0041528A">
        <w:rPr>
          <w:b/>
        </w:rPr>
        <w:t>1.5</w:t>
      </w:r>
      <w:r w:rsidRPr="0041528A">
        <w:rPr>
          <w:b/>
        </w:rPr>
        <w:tab/>
        <w:t>Test requirement</w:t>
      </w:r>
    </w:p>
    <w:p w14:paraId="43AB9AEE" w14:textId="77777777" w:rsidR="00BF46E1" w:rsidRPr="0041528A" w:rsidRDefault="00BF46E1" w:rsidP="00BF46E1">
      <w:pPr>
        <w:pStyle w:val="B2"/>
      </w:pPr>
      <w:r w:rsidRPr="0041528A">
        <w:tab/>
        <w:t>This clause details the conditions to be met for successful completion of the test.</w:t>
      </w:r>
    </w:p>
    <w:p w14:paraId="29637AA6" w14:textId="77777777" w:rsidR="00BF46E1" w:rsidRPr="0041528A" w:rsidRDefault="00BF46E1" w:rsidP="00BF46E1">
      <w:pPr>
        <w:pStyle w:val="B1"/>
        <w:tabs>
          <w:tab w:val="left" w:pos="1701"/>
        </w:tabs>
        <w:rPr>
          <w:b/>
        </w:rPr>
      </w:pPr>
      <w:r w:rsidRPr="0041528A">
        <w:rPr>
          <w:b/>
        </w:rPr>
        <w:t>27.</w:t>
      </w:r>
      <w:proofErr w:type="gramStart"/>
      <w:r w:rsidRPr="0041528A">
        <w:rPr>
          <w:b/>
        </w:rPr>
        <w:t>22.X.X.</w:t>
      </w:r>
      <w:proofErr w:type="gramEnd"/>
      <w:r w:rsidRPr="0041528A">
        <w:rPr>
          <w:b/>
        </w:rPr>
        <w:t>2</w:t>
      </w:r>
      <w:r w:rsidRPr="0041528A">
        <w:rPr>
          <w:b/>
        </w:rPr>
        <w:tab/>
        <w:t>Command tested in "environment #2" (NORMAL, ICONS, UCS2 …)</w:t>
      </w:r>
    </w:p>
    <w:p w14:paraId="6864F224" w14:textId="77777777" w:rsidR="00BF46E1" w:rsidRPr="0041528A" w:rsidRDefault="00BF46E1" w:rsidP="00BF46E1">
      <w:pPr>
        <w:pStyle w:val="B2"/>
        <w:tabs>
          <w:tab w:val="left" w:pos="2268"/>
        </w:tabs>
        <w:rPr>
          <w:b/>
        </w:rPr>
      </w:pPr>
      <w:r w:rsidRPr="0041528A">
        <w:rPr>
          <w:b/>
        </w:rPr>
        <w:t>27.22.X.X. 2.1</w:t>
      </w:r>
      <w:r w:rsidRPr="0041528A">
        <w:rPr>
          <w:b/>
        </w:rPr>
        <w:tab/>
        <w:t>Definition and applicability</w:t>
      </w:r>
    </w:p>
    <w:p w14:paraId="03AA45FE" w14:textId="77777777" w:rsidR="00BF46E1" w:rsidRPr="0041528A" w:rsidRDefault="00BF46E1" w:rsidP="00BF46E1">
      <w:pPr>
        <w:pStyle w:val="B2"/>
        <w:tabs>
          <w:tab w:val="left" w:pos="2268"/>
        </w:tabs>
        <w:rPr>
          <w:b/>
        </w:rPr>
      </w:pPr>
      <w:r w:rsidRPr="0041528A">
        <w:rPr>
          <w:b/>
        </w:rPr>
        <w:t>27.22.X.X. 2.2</w:t>
      </w:r>
      <w:r w:rsidRPr="0041528A">
        <w:rPr>
          <w:b/>
        </w:rPr>
        <w:tab/>
        <w:t>Conformance requirement</w:t>
      </w:r>
    </w:p>
    <w:p w14:paraId="364BDEDE" w14:textId="77777777" w:rsidR="00BF46E1" w:rsidRPr="0041528A" w:rsidRDefault="00BF46E1" w:rsidP="00BF46E1">
      <w:pPr>
        <w:pStyle w:val="B2"/>
        <w:tabs>
          <w:tab w:val="left" w:pos="2268"/>
        </w:tabs>
        <w:rPr>
          <w:b/>
        </w:rPr>
      </w:pPr>
      <w:r w:rsidRPr="0041528A">
        <w:rPr>
          <w:b/>
        </w:rPr>
        <w:t>27.22.X.X. 2.3</w:t>
      </w:r>
      <w:r w:rsidRPr="0041528A">
        <w:rPr>
          <w:b/>
        </w:rPr>
        <w:tab/>
        <w:t>Test purpose</w:t>
      </w:r>
    </w:p>
    <w:p w14:paraId="17B1A9F7" w14:textId="77777777" w:rsidR="00BF46E1" w:rsidRPr="0041528A" w:rsidRDefault="00BF46E1" w:rsidP="00BF46E1">
      <w:pPr>
        <w:pStyle w:val="B2"/>
        <w:keepNext/>
        <w:keepLines/>
        <w:tabs>
          <w:tab w:val="left" w:pos="2268"/>
        </w:tabs>
        <w:rPr>
          <w:b/>
        </w:rPr>
      </w:pPr>
      <w:r w:rsidRPr="0041528A">
        <w:rPr>
          <w:b/>
        </w:rPr>
        <w:t>27.22.X.X. 2.4</w:t>
      </w:r>
      <w:r w:rsidRPr="0041528A">
        <w:rPr>
          <w:b/>
        </w:rPr>
        <w:tab/>
        <w:t>Method of test</w:t>
      </w:r>
    </w:p>
    <w:p w14:paraId="15D22EDE" w14:textId="77777777" w:rsidR="00BF46E1" w:rsidRPr="0041528A" w:rsidRDefault="00BF46E1" w:rsidP="00BF46E1">
      <w:pPr>
        <w:pStyle w:val="B30"/>
        <w:keepNext/>
        <w:keepLines/>
        <w:tabs>
          <w:tab w:val="left" w:pos="2835"/>
        </w:tabs>
        <w:rPr>
          <w:b/>
        </w:rPr>
      </w:pPr>
      <w:r w:rsidRPr="0041528A">
        <w:rPr>
          <w:b/>
        </w:rPr>
        <w:t>27.22.X.X. 2.4.1.1</w:t>
      </w:r>
      <w:r w:rsidRPr="0041528A">
        <w:rPr>
          <w:b/>
        </w:rPr>
        <w:tab/>
        <w:t>Initial conditions</w:t>
      </w:r>
    </w:p>
    <w:p w14:paraId="3B5CAEB9" w14:textId="77777777" w:rsidR="00BF46E1" w:rsidRPr="0041528A" w:rsidRDefault="00BF46E1" w:rsidP="00BF46E1">
      <w:pPr>
        <w:pStyle w:val="B30"/>
        <w:tabs>
          <w:tab w:val="left" w:pos="2835"/>
        </w:tabs>
        <w:rPr>
          <w:b/>
        </w:rPr>
      </w:pPr>
      <w:r w:rsidRPr="0041528A">
        <w:rPr>
          <w:b/>
        </w:rPr>
        <w:t>27.22.X.X. 2.4.1.2</w:t>
      </w:r>
      <w:r w:rsidRPr="0041528A">
        <w:rPr>
          <w:b/>
        </w:rPr>
        <w:tab/>
        <w:t>Procedure</w:t>
      </w:r>
    </w:p>
    <w:p w14:paraId="6DA7D243" w14:textId="77777777" w:rsidR="00BF46E1" w:rsidRPr="0041528A" w:rsidRDefault="00BF46E1" w:rsidP="00BF46E1">
      <w:pPr>
        <w:pStyle w:val="B4"/>
      </w:pPr>
      <w:r w:rsidRPr="0041528A">
        <w:t>-</w:t>
      </w:r>
      <w:r w:rsidRPr="0041528A">
        <w:tab/>
        <w:t>Sequence 2.1</w:t>
      </w:r>
    </w:p>
    <w:p w14:paraId="5A3A331F"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3502"/>
      </w:tblGrid>
      <w:tr w:rsidR="00BF46E1" w:rsidRPr="0041528A" w14:paraId="6A16F1A5" w14:textId="77777777" w:rsidTr="00195D76">
        <w:trPr>
          <w:jc w:val="center"/>
        </w:trPr>
        <w:tc>
          <w:tcPr>
            <w:tcW w:w="3502" w:type="dxa"/>
          </w:tcPr>
          <w:p w14:paraId="05C823ED" w14:textId="77777777" w:rsidR="00BF46E1" w:rsidRPr="0041528A" w:rsidRDefault="00BF46E1" w:rsidP="00195D76">
            <w:pPr>
              <w:pStyle w:val="TAL"/>
            </w:pPr>
            <w:r w:rsidRPr="0041528A">
              <w:t>Command 2.1.1</w:t>
            </w:r>
          </w:p>
        </w:tc>
      </w:tr>
      <w:tr w:rsidR="00BF46E1" w:rsidRPr="0041528A" w14:paraId="17EC5AD0" w14:textId="77777777" w:rsidTr="00195D76">
        <w:trPr>
          <w:jc w:val="center"/>
        </w:trPr>
        <w:tc>
          <w:tcPr>
            <w:tcW w:w="3502" w:type="dxa"/>
          </w:tcPr>
          <w:p w14:paraId="0D4129C6" w14:textId="77777777" w:rsidR="00BF46E1" w:rsidRPr="0041528A" w:rsidRDefault="00BF46E1" w:rsidP="00195D76">
            <w:pPr>
              <w:pStyle w:val="TAL"/>
            </w:pPr>
            <w:r w:rsidRPr="0041528A">
              <w:t>TERMINAL RESPONSE2.1.1A or 2.1.1B</w:t>
            </w:r>
          </w:p>
        </w:tc>
      </w:tr>
      <w:tr w:rsidR="00BF46E1" w:rsidRPr="0041528A" w14:paraId="6AACB7D6" w14:textId="77777777" w:rsidTr="00195D76">
        <w:trPr>
          <w:jc w:val="center"/>
        </w:trPr>
        <w:tc>
          <w:tcPr>
            <w:tcW w:w="3502" w:type="dxa"/>
          </w:tcPr>
          <w:p w14:paraId="616494C8" w14:textId="77777777" w:rsidR="00BF46E1" w:rsidRPr="0041528A" w:rsidRDefault="00BF46E1" w:rsidP="00195D76">
            <w:pPr>
              <w:pStyle w:val="TAL"/>
            </w:pPr>
            <w:r w:rsidRPr="0041528A">
              <w:t>Command 2.1.2</w:t>
            </w:r>
          </w:p>
        </w:tc>
      </w:tr>
      <w:tr w:rsidR="00BF46E1" w:rsidRPr="0041528A" w14:paraId="76998AEE" w14:textId="77777777" w:rsidTr="00195D76">
        <w:trPr>
          <w:jc w:val="center"/>
        </w:trPr>
        <w:tc>
          <w:tcPr>
            <w:tcW w:w="3502" w:type="dxa"/>
          </w:tcPr>
          <w:p w14:paraId="7F157E41" w14:textId="77777777" w:rsidR="00BF46E1" w:rsidRPr="0041528A" w:rsidRDefault="00BF46E1" w:rsidP="00195D76">
            <w:pPr>
              <w:pStyle w:val="TAL"/>
            </w:pPr>
            <w:r w:rsidRPr="0041528A">
              <w:t>TERMINAL RESPONSE2.1.2</w:t>
            </w:r>
          </w:p>
        </w:tc>
      </w:tr>
    </w:tbl>
    <w:p w14:paraId="7B73CE75" w14:textId="77777777" w:rsidR="00BF46E1" w:rsidRPr="0041528A" w:rsidRDefault="00BF46E1" w:rsidP="00BF46E1"/>
    <w:p w14:paraId="24C46467" w14:textId="77777777" w:rsidR="00BF46E1" w:rsidRPr="0041528A" w:rsidRDefault="00BF46E1" w:rsidP="00BF46E1">
      <w:pPr>
        <w:pStyle w:val="B5"/>
      </w:pPr>
      <w:r w:rsidRPr="0041528A">
        <w:tab/>
        <w:t>PROACTIVE COMMAND 2.1.1</w:t>
      </w:r>
    </w:p>
    <w:p w14:paraId="1D4C8DAD" w14:textId="77777777" w:rsidR="00BF46E1" w:rsidRPr="0041528A" w:rsidRDefault="00BF46E1" w:rsidP="00BF46E1">
      <w:pPr>
        <w:pStyle w:val="B5"/>
      </w:pPr>
      <w:r w:rsidRPr="0041528A">
        <w:tab/>
        <w:t>TERMINAL RESPONSE 2.1.1A</w:t>
      </w:r>
    </w:p>
    <w:p w14:paraId="1CE3D98D" w14:textId="77777777" w:rsidR="00BF46E1" w:rsidRPr="0041528A" w:rsidRDefault="00BF46E1" w:rsidP="00BF46E1">
      <w:pPr>
        <w:pStyle w:val="B5"/>
      </w:pPr>
      <w:r w:rsidRPr="0041528A">
        <w:tab/>
        <w:t>TERMINAL RESPONSE 2.1.1B</w:t>
      </w:r>
    </w:p>
    <w:p w14:paraId="6C1DB66F" w14:textId="77777777" w:rsidR="00BF46E1" w:rsidRPr="0041528A" w:rsidRDefault="00BF46E1" w:rsidP="00BF46E1">
      <w:pPr>
        <w:pStyle w:val="B5"/>
      </w:pPr>
      <w:r w:rsidRPr="0041528A">
        <w:tab/>
        <w:t>PROACTIVE COMMAND 2.1.2</w:t>
      </w:r>
    </w:p>
    <w:p w14:paraId="4AECB3B7" w14:textId="77777777" w:rsidR="00BF46E1" w:rsidRPr="0041528A" w:rsidRDefault="00BF46E1" w:rsidP="00BF46E1">
      <w:pPr>
        <w:pStyle w:val="B5"/>
      </w:pPr>
      <w:r w:rsidRPr="0041528A">
        <w:tab/>
        <w:t>TERMINAL RESPONSE 2.1.2</w:t>
      </w:r>
    </w:p>
    <w:p w14:paraId="75B742D4" w14:textId="77777777" w:rsidR="00BF46E1" w:rsidRPr="0041528A" w:rsidRDefault="00BF46E1" w:rsidP="00BF46E1">
      <w:pPr>
        <w:pStyle w:val="B4"/>
      </w:pPr>
      <w:r w:rsidRPr="0041528A">
        <w:t>-</w:t>
      </w:r>
      <w:r w:rsidRPr="0041528A">
        <w:tab/>
        <w:t>Sequence 2.2</w:t>
      </w:r>
    </w:p>
    <w:p w14:paraId="128BA692"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862"/>
      </w:tblGrid>
      <w:tr w:rsidR="00BF46E1" w:rsidRPr="0041528A" w14:paraId="1C09B18F" w14:textId="77777777" w:rsidTr="00195D76">
        <w:trPr>
          <w:jc w:val="center"/>
        </w:trPr>
        <w:tc>
          <w:tcPr>
            <w:tcW w:w="5862" w:type="dxa"/>
          </w:tcPr>
          <w:p w14:paraId="1281E3B7" w14:textId="77777777" w:rsidR="00BF46E1" w:rsidRPr="0041528A" w:rsidRDefault="00BF46E1" w:rsidP="00195D76">
            <w:pPr>
              <w:pStyle w:val="TAL"/>
            </w:pPr>
            <w:r w:rsidRPr="0041528A">
              <w:t>Command 2.2.1</w:t>
            </w:r>
          </w:p>
        </w:tc>
      </w:tr>
      <w:tr w:rsidR="00BF46E1" w:rsidRPr="0041528A" w14:paraId="433ECB6C" w14:textId="77777777" w:rsidTr="00195D76">
        <w:trPr>
          <w:jc w:val="center"/>
        </w:trPr>
        <w:tc>
          <w:tcPr>
            <w:tcW w:w="5862" w:type="dxa"/>
          </w:tcPr>
          <w:p w14:paraId="3AED78C4" w14:textId="77777777" w:rsidR="00BF46E1" w:rsidRPr="0041528A" w:rsidRDefault="00BF46E1" w:rsidP="00195D76">
            <w:pPr>
              <w:pStyle w:val="TAL"/>
            </w:pPr>
            <w:r w:rsidRPr="0041528A">
              <w:t>TERMINAL RESPONSE 2.2.1</w:t>
            </w:r>
          </w:p>
        </w:tc>
      </w:tr>
      <w:tr w:rsidR="00BF46E1" w:rsidRPr="0041528A" w14:paraId="620FC7B6" w14:textId="77777777" w:rsidTr="00195D76">
        <w:trPr>
          <w:jc w:val="center"/>
        </w:trPr>
        <w:tc>
          <w:tcPr>
            <w:tcW w:w="5862" w:type="dxa"/>
          </w:tcPr>
          <w:p w14:paraId="5B0ECE5E" w14:textId="77777777" w:rsidR="00BF46E1" w:rsidRPr="0041528A" w:rsidRDefault="00BF46E1" w:rsidP="00195D76">
            <w:pPr>
              <w:pStyle w:val="TAL"/>
            </w:pPr>
            <w:r w:rsidRPr="0041528A">
              <w:t>Command 2.2.2</w:t>
            </w:r>
          </w:p>
        </w:tc>
      </w:tr>
      <w:tr w:rsidR="00BF46E1" w:rsidRPr="0041528A" w14:paraId="0A794D02" w14:textId="77777777" w:rsidTr="00195D76">
        <w:trPr>
          <w:jc w:val="center"/>
        </w:trPr>
        <w:tc>
          <w:tcPr>
            <w:tcW w:w="5862" w:type="dxa"/>
          </w:tcPr>
          <w:p w14:paraId="126D699C" w14:textId="77777777" w:rsidR="00BF46E1" w:rsidRPr="0041528A" w:rsidRDefault="00BF46E1" w:rsidP="00195D76">
            <w:pPr>
              <w:pStyle w:val="TAL"/>
            </w:pPr>
            <w:r w:rsidRPr="0041528A">
              <w:t>TERMINAL RESPONSE 2.2.2 (same as TERMINAL RESPONSE 2.2.1)</w:t>
            </w:r>
          </w:p>
        </w:tc>
      </w:tr>
      <w:tr w:rsidR="00BF46E1" w:rsidRPr="0041528A" w14:paraId="167116BD" w14:textId="77777777" w:rsidTr="00195D76">
        <w:trPr>
          <w:jc w:val="center"/>
        </w:trPr>
        <w:tc>
          <w:tcPr>
            <w:tcW w:w="5862" w:type="dxa"/>
          </w:tcPr>
          <w:p w14:paraId="6A8BF634" w14:textId="77777777" w:rsidR="00BF46E1" w:rsidRPr="0041528A" w:rsidRDefault="00BF46E1" w:rsidP="00195D76">
            <w:pPr>
              <w:pStyle w:val="TAL"/>
            </w:pPr>
            <w:r w:rsidRPr="0041528A">
              <w:t>Command 2.2.3</w:t>
            </w:r>
          </w:p>
        </w:tc>
      </w:tr>
      <w:tr w:rsidR="00BF46E1" w:rsidRPr="0041528A" w14:paraId="17893182" w14:textId="77777777" w:rsidTr="00195D76">
        <w:trPr>
          <w:jc w:val="center"/>
        </w:trPr>
        <w:tc>
          <w:tcPr>
            <w:tcW w:w="5862" w:type="dxa"/>
          </w:tcPr>
          <w:p w14:paraId="0B820F14" w14:textId="77777777" w:rsidR="00BF46E1" w:rsidRPr="0041528A" w:rsidRDefault="00BF46E1" w:rsidP="00195D76">
            <w:pPr>
              <w:pStyle w:val="TAL"/>
            </w:pPr>
            <w:r w:rsidRPr="0041528A">
              <w:t>TERMINAL RESPONSE 2.2.3</w:t>
            </w:r>
          </w:p>
        </w:tc>
      </w:tr>
    </w:tbl>
    <w:p w14:paraId="053D0765" w14:textId="77777777" w:rsidR="00BF46E1" w:rsidRPr="0041528A" w:rsidRDefault="00BF46E1" w:rsidP="00BF46E1"/>
    <w:p w14:paraId="115165E4" w14:textId="77777777" w:rsidR="00BF46E1" w:rsidRPr="0041528A" w:rsidRDefault="00BF46E1" w:rsidP="00BF46E1">
      <w:pPr>
        <w:pStyle w:val="B5"/>
      </w:pPr>
      <w:r w:rsidRPr="0041528A">
        <w:tab/>
        <w:t>PROACTIVE COMMAND 2.2.1</w:t>
      </w:r>
    </w:p>
    <w:p w14:paraId="7ABE9824" w14:textId="77777777" w:rsidR="00BF46E1" w:rsidRPr="0041528A" w:rsidRDefault="00BF46E1" w:rsidP="00BF46E1">
      <w:pPr>
        <w:pStyle w:val="B5"/>
      </w:pPr>
      <w:r w:rsidRPr="0041528A">
        <w:tab/>
        <w:t>PROACTIVE COMMAND 2.2.2</w:t>
      </w:r>
    </w:p>
    <w:p w14:paraId="7CDFA5BE" w14:textId="77777777" w:rsidR="00BF46E1" w:rsidRPr="0041528A" w:rsidRDefault="00BF46E1" w:rsidP="00BF46E1">
      <w:pPr>
        <w:pStyle w:val="B5"/>
      </w:pPr>
      <w:r w:rsidRPr="0041528A">
        <w:tab/>
        <w:t>PROACTIVE COMMAND 2.2.3</w:t>
      </w:r>
    </w:p>
    <w:p w14:paraId="2AE67637" w14:textId="77777777" w:rsidR="00BF46E1" w:rsidRPr="0041528A" w:rsidRDefault="00BF46E1" w:rsidP="00BF46E1">
      <w:pPr>
        <w:pStyle w:val="B5"/>
      </w:pPr>
      <w:r w:rsidRPr="0041528A">
        <w:tab/>
        <w:t>Coding TERMINAL RESPONSE 2.2.1</w:t>
      </w:r>
    </w:p>
    <w:p w14:paraId="6651F01F" w14:textId="77777777" w:rsidR="00BF46E1" w:rsidRPr="0041528A" w:rsidRDefault="00BF46E1" w:rsidP="00BF46E1">
      <w:pPr>
        <w:pStyle w:val="B5"/>
      </w:pPr>
      <w:r w:rsidRPr="0041528A">
        <w:tab/>
        <w:t>Coding TERMINAL RESPONSE 2.2.2</w:t>
      </w:r>
    </w:p>
    <w:p w14:paraId="7075D4C9" w14:textId="77777777" w:rsidR="00BF46E1" w:rsidRPr="0041528A" w:rsidRDefault="00BF46E1" w:rsidP="00BF46E1">
      <w:pPr>
        <w:pStyle w:val="B5"/>
      </w:pPr>
      <w:r w:rsidRPr="0041528A">
        <w:tab/>
        <w:t>Coding TERMINAL RESPONSE 2.2.3</w:t>
      </w:r>
    </w:p>
    <w:p w14:paraId="73712910" w14:textId="77777777" w:rsidR="00BF46E1" w:rsidRPr="0041528A" w:rsidRDefault="00BF46E1" w:rsidP="00BF46E1">
      <w:pPr>
        <w:pStyle w:val="B2"/>
        <w:tabs>
          <w:tab w:val="left" w:pos="2268"/>
        </w:tabs>
      </w:pPr>
      <w:r w:rsidRPr="0041528A">
        <w:rPr>
          <w:b/>
        </w:rPr>
        <w:t>27.</w:t>
      </w:r>
      <w:proofErr w:type="gramStart"/>
      <w:r w:rsidRPr="0041528A">
        <w:rPr>
          <w:b/>
        </w:rPr>
        <w:t>22.X.X.</w:t>
      </w:r>
      <w:proofErr w:type="gramEnd"/>
      <w:r w:rsidRPr="0041528A">
        <w:rPr>
          <w:b/>
        </w:rPr>
        <w:t>2.5</w:t>
      </w:r>
      <w:r w:rsidRPr="0041528A">
        <w:rPr>
          <w:b/>
        </w:rPr>
        <w:tab/>
        <w:t>Test requirement</w:t>
      </w:r>
    </w:p>
    <w:p w14:paraId="5741495E" w14:textId="77777777" w:rsidR="00BF46E1" w:rsidRPr="0041528A" w:rsidRDefault="00BF46E1" w:rsidP="00BF46E1">
      <w:pPr>
        <w:pStyle w:val="Heading1"/>
      </w:pPr>
      <w:bookmarkStart w:id="10" w:name="_Toc146312818"/>
      <w:r w:rsidRPr="0041528A">
        <w:lastRenderedPageBreak/>
        <w:t>9</w:t>
      </w:r>
      <w:r w:rsidRPr="0041528A">
        <w:tab/>
        <w:t xml:space="preserve">Generic </w:t>
      </w:r>
      <w:proofErr w:type="gramStart"/>
      <w:r w:rsidRPr="0041528A">
        <w:t>call</w:t>
      </w:r>
      <w:proofErr w:type="gramEnd"/>
      <w:r w:rsidRPr="0041528A">
        <w:t xml:space="preserve"> set up procedures</w:t>
      </w:r>
      <w:bookmarkEnd w:id="10"/>
    </w:p>
    <w:p w14:paraId="7EA86D0B" w14:textId="77777777" w:rsidR="00BF46E1" w:rsidRPr="0041528A" w:rsidRDefault="00BF46E1" w:rsidP="00BF46E1">
      <w:r w:rsidRPr="0041528A">
        <w:t>The generic call set up procedure for PS and CS calls specified for GERAN,</w:t>
      </w:r>
      <w:r w:rsidRPr="0041528A">
        <w:rPr>
          <w:lang w:eastAsia="zh-CN"/>
        </w:rPr>
        <w:t xml:space="preserve"> </w:t>
      </w:r>
      <w:r w:rsidRPr="0041528A">
        <w:t>UTRAN, E-UTRAN and NG-RAN shall apply.</w:t>
      </w:r>
    </w:p>
    <w:p w14:paraId="1E6C2D4B" w14:textId="53AF031A" w:rsidR="00BF46E1" w:rsidRPr="0041528A" w:rsidRDefault="00BF46E1" w:rsidP="00BF46E1">
      <w:r w:rsidRPr="0041528A">
        <w:t>For a ME accessing E-UTRAN in NB-S1 mode the procedures defined in TS 36.508 [33] shall be the basis for all performed procedures during the test. The procedures in TS 36.508 [33]</w:t>
      </w:r>
      <w:r w:rsidRPr="0041528A">
        <w:rPr>
          <w:lang w:eastAsia="zh-CN"/>
        </w:rPr>
        <w:t xml:space="preserve"> </w:t>
      </w:r>
      <w:r w:rsidRPr="0041528A">
        <w:t>clause 8.1.5 describe the default behaviour of a conformant ME regarding the specified protocols to be used for E-UTRAN in NB-S1 mode and the required procedures from the NAS.</w:t>
      </w:r>
    </w:p>
    <w:p w14:paraId="3712581C" w14:textId="77777777" w:rsidR="00BF46E1" w:rsidRPr="0041528A" w:rsidRDefault="00BF46E1" w:rsidP="00BF46E1">
      <w:r w:rsidRPr="0041528A">
        <w:t>For a ME accessing E-UTRAN in WB-S1 mode the procedures defined in TS 36.508 [33] shall be the basis for all performed procedures during the test. The procedures in TS 36.508 [33] clause 4.5 describe the default behaviour of a conformant ME regarding the specified protocols to be used for E-UTRAN in WB-S1 mode and the required procedures from the NAS.</w:t>
      </w:r>
    </w:p>
    <w:p w14:paraId="55CAF70C" w14:textId="77777777" w:rsidR="00BF46E1" w:rsidRPr="0041528A" w:rsidRDefault="00BF46E1" w:rsidP="00BF46E1">
      <w:r w:rsidRPr="0041528A">
        <w:t>For a ME accessing UTRAN the call set up procedures specified in TS 34.108 [12] clause 7.2 shall be the basis for all performed procedures during the test. The procedures in TS 34.108 [12] clause 7 describe the default behaviour of a conformant UE regarding the specified protocols to be used for UTRAN and the required procedures from the NAS.</w:t>
      </w:r>
    </w:p>
    <w:p w14:paraId="66746F22" w14:textId="76824E72" w:rsidR="00BF46E1" w:rsidRPr="0041528A" w:rsidRDefault="00BF46E1" w:rsidP="00BF46E1">
      <w:r w:rsidRPr="0041528A">
        <w:t xml:space="preserve">For a ME accessing GERAN the call set up procedures specified in TS 51.010-1 [23] clause 26.9 shall apply, for session setup the ones defined in </w:t>
      </w:r>
      <w:r w:rsidR="00662483" w:rsidRPr="0041528A">
        <w:t xml:space="preserve">clauses </w:t>
      </w:r>
      <w:r w:rsidRPr="0041528A">
        <w:t>45.2 and 45.4, unless otherwise specified in the present clause.</w:t>
      </w:r>
    </w:p>
    <w:p w14:paraId="1BD85B26" w14:textId="77777777" w:rsidR="00BF46E1" w:rsidRPr="0041528A" w:rsidRDefault="00BF46E1" w:rsidP="00BF46E1">
      <w:r w:rsidRPr="0041528A">
        <w:t xml:space="preserve">For a ME accessing </w:t>
      </w:r>
      <w:r w:rsidRPr="0041528A">
        <w:rPr>
          <w:lang w:eastAsia="zh-CN"/>
        </w:rPr>
        <w:t xml:space="preserve">NG-RAN </w:t>
      </w:r>
      <w:r w:rsidRPr="0041528A">
        <w:t>the procedures defined in TS 38.508-1 [39] shall be the basis for all performed procedures during the test. The procedures in TS 38.508-1 [39]</w:t>
      </w:r>
      <w:r w:rsidRPr="0041528A">
        <w:rPr>
          <w:lang w:eastAsia="zh-CN"/>
        </w:rPr>
        <w:t xml:space="preserve"> </w:t>
      </w:r>
      <w:r w:rsidRPr="0041528A">
        <w:t>clause 4.5 describe the default behaviour of a conformant ME regarding the specified protocols to be used for NG-RAN and the required procedures from the NAS.</w:t>
      </w:r>
    </w:p>
    <w:p w14:paraId="2DF19897" w14:textId="469C788E" w:rsidR="005F622C" w:rsidRDefault="00BF46E1" w:rsidP="00C75093">
      <w:pPr>
        <w:pStyle w:val="Heading1"/>
      </w:pPr>
      <w:bookmarkStart w:id="11" w:name="_Toc146312819"/>
      <w:r w:rsidRPr="0041528A">
        <w:t>10 - 26</w:t>
      </w:r>
      <w:r w:rsidR="008E44C0">
        <w:tab/>
      </w:r>
      <w:r w:rsidRPr="0041528A">
        <w:t>Not used</w:t>
      </w:r>
      <w:bookmarkEnd w:id="11"/>
    </w:p>
    <w:p w14:paraId="409E5023" w14:textId="77777777" w:rsidR="008E44C0" w:rsidRPr="008E44C0" w:rsidRDefault="008E44C0" w:rsidP="008E44C0"/>
    <w:sectPr w:rsidR="008E44C0" w:rsidRPr="008E44C0" w:rsidSect="00962AE3">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8" w:right="1134" w:bottom="1134" w:left="1134" w:header="851" w:footer="340" w:gutter="0"/>
      <w:pgNumType w:start="83"/>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D26CB" w14:textId="77777777" w:rsidR="00DD01E5" w:rsidRDefault="00DD01E5">
      <w:r>
        <w:separator/>
      </w:r>
    </w:p>
  </w:endnote>
  <w:endnote w:type="continuationSeparator" w:id="0">
    <w:p w14:paraId="2D862AC7" w14:textId="77777777" w:rsidR="00DD01E5" w:rsidRDefault="00DD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83654" w14:textId="77777777" w:rsidR="00D71C95" w:rsidRDefault="00D71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A68A" w14:textId="43542E8E" w:rsidR="00597B11" w:rsidRDefault="00CE3F3C">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08AB7" w14:textId="77777777" w:rsidR="00D71C95" w:rsidRDefault="00D71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9D4BB" w14:textId="77777777" w:rsidR="00DD01E5" w:rsidRDefault="00DD01E5">
      <w:r>
        <w:separator/>
      </w:r>
    </w:p>
  </w:footnote>
  <w:footnote w:type="continuationSeparator" w:id="0">
    <w:p w14:paraId="5B726E0F" w14:textId="77777777" w:rsidR="00DD01E5" w:rsidRDefault="00DD0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A1772" w14:textId="77777777" w:rsidR="00D71C95" w:rsidRDefault="00D71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9D2F" w14:textId="332135F4" w:rsidR="00597B11" w:rsidRDefault="00CE3F3C">
    <w:pPr>
      <w:framePr w:h="284" w:hRule="exact" w:wrap="around" w:vAnchor="text" w:hAnchor="margin" w:xAlign="right" w:y="1"/>
      <w:rPr>
        <w:rFonts w:ascii="Arial" w:hAnsi="Arial" w:cs="Arial"/>
        <w:b/>
        <w:sz w:val="18"/>
        <w:szCs w:val="18"/>
      </w:rPr>
    </w:pPr>
    <w:r>
      <w:rPr>
        <w:rFonts w:ascii="Arial" w:hAnsi="Arial" w:cs="Arial"/>
        <w:b/>
        <w:sz w:val="18"/>
        <w:szCs w:val="18"/>
      </w:rPr>
      <w:t>3GPP TS 31.124 V17.3.0 (2024-06)</w:t>
    </w:r>
  </w:p>
  <w:p w14:paraId="5D9BC64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126018" w14:textId="028D0731" w:rsidR="00597B11" w:rsidRDefault="00CE3F3C">
    <w:pPr>
      <w:framePr w:h="284" w:hRule="exact" w:wrap="around" w:vAnchor="text" w:hAnchor="margin" w:y="7"/>
      <w:rPr>
        <w:rFonts w:ascii="Arial" w:hAnsi="Arial" w:cs="Arial"/>
        <w:b/>
        <w:sz w:val="18"/>
        <w:szCs w:val="18"/>
      </w:rPr>
    </w:pPr>
    <w:r>
      <w:rPr>
        <w:rFonts w:ascii="Arial" w:hAnsi="Arial" w:cs="Arial"/>
        <w:b/>
        <w:sz w:val="18"/>
        <w:szCs w:val="18"/>
      </w:rPr>
      <w:t>Release 17</w:t>
    </w:r>
  </w:p>
  <w:p w14:paraId="27FD4B71"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FEB1E" w14:textId="77777777" w:rsidR="00D71C95" w:rsidRDefault="00D71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A82D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7E9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A480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46E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C485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C49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804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EE3A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5B68FA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6D14A5"/>
    <w:multiLevelType w:val="hybridMultilevel"/>
    <w:tmpl w:val="75F6CEAE"/>
    <w:lvl w:ilvl="0" w:tplc="94E83660">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11" w15:restartNumberingAfterBreak="0">
    <w:nsid w:val="07D05A91"/>
    <w:multiLevelType w:val="hybridMultilevel"/>
    <w:tmpl w:val="E58E19BE"/>
    <w:lvl w:ilvl="0" w:tplc="01D487D6">
      <w:start w:val="1"/>
      <w:numFmt w:val="bullet"/>
      <w:pStyle w:val="IBL"/>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36841"/>
    <w:multiLevelType w:val="hybridMultilevel"/>
    <w:tmpl w:val="9384A9E6"/>
    <w:lvl w:ilvl="0" w:tplc="5DFA9312">
      <w:start w:val="1"/>
      <w:numFmt w:val="decimal"/>
      <w:pStyle w:val="I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3E148D4"/>
    <w:multiLevelType w:val="hybridMultilevel"/>
    <w:tmpl w:val="80C6CB4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890F94"/>
    <w:multiLevelType w:val="hybridMultilevel"/>
    <w:tmpl w:val="F6327C50"/>
    <w:lvl w:ilvl="0" w:tplc="908E44AE">
      <w:start w:val="2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69B"/>
    <w:multiLevelType w:val="hybridMultilevel"/>
    <w:tmpl w:val="09B82798"/>
    <w:lvl w:ilvl="0" w:tplc="AF1E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BD1685"/>
    <w:multiLevelType w:val="hybridMultilevel"/>
    <w:tmpl w:val="4058DE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97ECB"/>
    <w:multiLevelType w:val="hybridMultilevel"/>
    <w:tmpl w:val="EAE29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259B"/>
    <w:multiLevelType w:val="hybridMultilevel"/>
    <w:tmpl w:val="BC76742C"/>
    <w:lvl w:ilvl="0" w:tplc="C7EEAAA4">
      <w:start w:val="1"/>
      <w:numFmt w:val="bullet"/>
      <w:lvlText w:val="‑"/>
      <w:lvlJc w:val="left"/>
      <w:pPr>
        <w:ind w:left="927" w:hanging="360"/>
      </w:pPr>
      <w:rPr>
        <w:rFonts w:ascii="Times New Roman" w:hAnsi="Times New Roman" w:cs="Times New Roman" w:hint="default"/>
      </w:rPr>
    </w:lvl>
    <w:lvl w:ilvl="1" w:tplc="22DE0E94">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6A76D56"/>
    <w:multiLevelType w:val="hybridMultilevel"/>
    <w:tmpl w:val="805C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E5F767D"/>
    <w:multiLevelType w:val="singleLevel"/>
    <w:tmpl w:val="F0B052E0"/>
    <w:lvl w:ilvl="0">
      <w:start w:val="1"/>
      <w:numFmt w:val="lowerLetter"/>
      <w:lvlText w:val="%1)"/>
      <w:legacy w:legacy="1" w:legacySpace="0" w:legacyIndent="283"/>
      <w:lvlJc w:val="left"/>
      <w:pPr>
        <w:ind w:left="567" w:hanging="283"/>
      </w:pPr>
    </w:lvl>
  </w:abstractNum>
  <w:abstractNum w:abstractNumId="23" w15:restartNumberingAfterBreak="0">
    <w:nsid w:val="48C62610"/>
    <w:multiLevelType w:val="hybridMultilevel"/>
    <w:tmpl w:val="CE8C5114"/>
    <w:lvl w:ilvl="0" w:tplc="14EE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A2A6C66"/>
    <w:multiLevelType w:val="hybridMultilevel"/>
    <w:tmpl w:val="90F6A2CC"/>
    <w:lvl w:ilvl="0" w:tplc="01D487D6">
      <w:start w:val="2"/>
      <w:numFmt w:val="bullet"/>
      <w:pStyle w:val="IBN"/>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E61D3"/>
    <w:multiLevelType w:val="hybridMultilevel"/>
    <w:tmpl w:val="A4B087E6"/>
    <w:lvl w:ilvl="0" w:tplc="96D02200">
      <w:numFmt w:val="bullet"/>
      <w:lvlText w:val="-"/>
      <w:lvlJc w:val="left"/>
      <w:pPr>
        <w:ind w:left="3764" w:hanging="360"/>
      </w:pPr>
      <w:rPr>
        <w:rFonts w:ascii="Times New Roman" w:eastAsia="Times New Roman" w:hAnsi="Times New Roman" w:cs="Times New Roman" w:hint="default"/>
      </w:rPr>
    </w:lvl>
    <w:lvl w:ilvl="1" w:tplc="04070003" w:tentative="1">
      <w:start w:val="1"/>
      <w:numFmt w:val="bullet"/>
      <w:lvlText w:val="o"/>
      <w:lvlJc w:val="left"/>
      <w:pPr>
        <w:ind w:left="4484" w:hanging="360"/>
      </w:pPr>
      <w:rPr>
        <w:rFonts w:ascii="Courier New" w:hAnsi="Courier New" w:cs="Courier New" w:hint="default"/>
      </w:rPr>
    </w:lvl>
    <w:lvl w:ilvl="2" w:tplc="04070005" w:tentative="1">
      <w:start w:val="1"/>
      <w:numFmt w:val="bullet"/>
      <w:lvlText w:val=""/>
      <w:lvlJc w:val="left"/>
      <w:pPr>
        <w:ind w:left="5204" w:hanging="360"/>
      </w:pPr>
      <w:rPr>
        <w:rFonts w:ascii="Wingdings" w:hAnsi="Wingdings" w:hint="default"/>
      </w:rPr>
    </w:lvl>
    <w:lvl w:ilvl="3" w:tplc="04070001" w:tentative="1">
      <w:start w:val="1"/>
      <w:numFmt w:val="bullet"/>
      <w:lvlText w:val=""/>
      <w:lvlJc w:val="left"/>
      <w:pPr>
        <w:ind w:left="5924" w:hanging="360"/>
      </w:pPr>
      <w:rPr>
        <w:rFonts w:ascii="Symbol" w:hAnsi="Symbol" w:hint="default"/>
      </w:rPr>
    </w:lvl>
    <w:lvl w:ilvl="4" w:tplc="04070003" w:tentative="1">
      <w:start w:val="1"/>
      <w:numFmt w:val="bullet"/>
      <w:lvlText w:val="o"/>
      <w:lvlJc w:val="left"/>
      <w:pPr>
        <w:ind w:left="6644" w:hanging="360"/>
      </w:pPr>
      <w:rPr>
        <w:rFonts w:ascii="Courier New" w:hAnsi="Courier New" w:cs="Courier New" w:hint="default"/>
      </w:rPr>
    </w:lvl>
    <w:lvl w:ilvl="5" w:tplc="04070005" w:tentative="1">
      <w:start w:val="1"/>
      <w:numFmt w:val="bullet"/>
      <w:lvlText w:val=""/>
      <w:lvlJc w:val="left"/>
      <w:pPr>
        <w:ind w:left="7364" w:hanging="360"/>
      </w:pPr>
      <w:rPr>
        <w:rFonts w:ascii="Wingdings" w:hAnsi="Wingdings" w:hint="default"/>
      </w:rPr>
    </w:lvl>
    <w:lvl w:ilvl="6" w:tplc="04070001" w:tentative="1">
      <w:start w:val="1"/>
      <w:numFmt w:val="bullet"/>
      <w:lvlText w:val=""/>
      <w:lvlJc w:val="left"/>
      <w:pPr>
        <w:ind w:left="8084" w:hanging="360"/>
      </w:pPr>
      <w:rPr>
        <w:rFonts w:ascii="Symbol" w:hAnsi="Symbol" w:hint="default"/>
      </w:rPr>
    </w:lvl>
    <w:lvl w:ilvl="7" w:tplc="04070003" w:tentative="1">
      <w:start w:val="1"/>
      <w:numFmt w:val="bullet"/>
      <w:lvlText w:val="o"/>
      <w:lvlJc w:val="left"/>
      <w:pPr>
        <w:ind w:left="8804" w:hanging="360"/>
      </w:pPr>
      <w:rPr>
        <w:rFonts w:ascii="Courier New" w:hAnsi="Courier New" w:cs="Courier New" w:hint="default"/>
      </w:rPr>
    </w:lvl>
    <w:lvl w:ilvl="8" w:tplc="04070005" w:tentative="1">
      <w:start w:val="1"/>
      <w:numFmt w:val="bullet"/>
      <w:lvlText w:val=""/>
      <w:lvlJc w:val="left"/>
      <w:pPr>
        <w:ind w:left="9524" w:hanging="360"/>
      </w:pPr>
      <w:rPr>
        <w:rFonts w:ascii="Wingdings" w:hAnsi="Wingdings" w:hint="default"/>
      </w:rPr>
    </w:lvl>
  </w:abstractNum>
  <w:abstractNum w:abstractNumId="27" w15:restartNumberingAfterBreak="0">
    <w:nsid w:val="57A75A4D"/>
    <w:multiLevelType w:val="hybridMultilevel"/>
    <w:tmpl w:val="B8CA968E"/>
    <w:lvl w:ilvl="0" w:tplc="DE2CBA12">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A514F"/>
    <w:multiLevelType w:val="hybridMultilevel"/>
    <w:tmpl w:val="632888FE"/>
    <w:lvl w:ilvl="0" w:tplc="8F9A9D1A">
      <w:start w:val="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5EFB134D"/>
    <w:multiLevelType w:val="hybridMultilevel"/>
    <w:tmpl w:val="C512F868"/>
    <w:lvl w:ilvl="0" w:tplc="04070011">
      <w:start w:val="1"/>
      <w:numFmt w:val="decimal"/>
      <w:pStyle w:val="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3C7BF3"/>
    <w:multiLevelType w:val="hybridMultilevel"/>
    <w:tmpl w:val="CC78A110"/>
    <w:lvl w:ilvl="0" w:tplc="C7EEAAA4">
      <w:start w:val="1"/>
      <w:numFmt w:val="bullet"/>
      <w:lvlText w:val="‑"/>
      <w:lvlJc w:val="left"/>
      <w:pPr>
        <w:ind w:left="360" w:hanging="360"/>
      </w:pPr>
      <w:rPr>
        <w:rFonts w:ascii="Times New Roman" w:hAnsi="Times New Roman" w:cs="Times New Roman" w:hint="default"/>
      </w:rPr>
    </w:lvl>
    <w:lvl w:ilvl="1" w:tplc="C7EEAAA4">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903A6E"/>
    <w:multiLevelType w:val="hybridMultilevel"/>
    <w:tmpl w:val="B8009180"/>
    <w:lvl w:ilvl="0" w:tplc="C7EEAA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B3688"/>
    <w:multiLevelType w:val="hybridMultilevel"/>
    <w:tmpl w:val="77A0BF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06B47"/>
    <w:multiLevelType w:val="hybridMultilevel"/>
    <w:tmpl w:val="3D16C8B0"/>
    <w:lvl w:ilvl="0" w:tplc="898E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13F03"/>
    <w:multiLevelType w:val="hybridMultilevel"/>
    <w:tmpl w:val="BF26A818"/>
    <w:lvl w:ilvl="0" w:tplc="04070011">
      <w:start w:val="1"/>
      <w:numFmt w:val="decimal"/>
      <w:pStyle w:val="IB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15358C0"/>
    <w:multiLevelType w:val="multilevel"/>
    <w:tmpl w:val="DE3E96B0"/>
    <w:lvl w:ilvl="0">
      <w:start w:val="7"/>
      <w:numFmt w:val="decimal"/>
      <w:lvlText w:val="%1)....."/>
      <w:lvlJc w:val="left"/>
      <w:pPr>
        <w:tabs>
          <w:tab w:val="num" w:pos="1440"/>
        </w:tabs>
        <w:ind w:left="1440" w:hanging="1440"/>
      </w:pPr>
      <w:rPr>
        <w:rFonts w:hint="default"/>
        <w:sz w:val="16"/>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hint="default"/>
        <w:sz w:val="16"/>
      </w:rPr>
    </w:lvl>
  </w:abstractNum>
  <w:abstractNum w:abstractNumId="36" w15:restartNumberingAfterBreak="0">
    <w:nsid w:val="755227B0"/>
    <w:multiLevelType w:val="hybridMultilevel"/>
    <w:tmpl w:val="F13E8F72"/>
    <w:lvl w:ilvl="0" w:tplc="1FF0875A">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37" w15:restartNumberingAfterBreak="0">
    <w:nsid w:val="76BE1984"/>
    <w:multiLevelType w:val="hybridMultilevel"/>
    <w:tmpl w:val="AFC6BA2C"/>
    <w:lvl w:ilvl="0" w:tplc="71BC9B70">
      <w:start w:val="4"/>
      <w:numFmt w:val="bullet"/>
      <w:pStyle w:val="IB1"/>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78169C"/>
    <w:multiLevelType w:val="hybridMultilevel"/>
    <w:tmpl w:val="981A86A2"/>
    <w:lvl w:ilvl="0" w:tplc="87E859F6">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39"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10081"/>
    <w:multiLevelType w:val="hybridMultilevel"/>
    <w:tmpl w:val="049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9575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362316921">
    <w:abstractNumId w:val="35"/>
  </w:num>
  <w:num w:numId="3" w16cid:durableId="502597190">
    <w:abstractNumId w:val="22"/>
  </w:num>
  <w:num w:numId="4" w16cid:durableId="260453621">
    <w:abstractNumId w:val="40"/>
  </w:num>
  <w:num w:numId="5" w16cid:durableId="101805067">
    <w:abstractNumId w:val="18"/>
  </w:num>
  <w:num w:numId="6" w16cid:durableId="1725567856">
    <w:abstractNumId w:val="20"/>
  </w:num>
  <w:num w:numId="7" w16cid:durableId="1163818421">
    <w:abstractNumId w:val="29"/>
  </w:num>
  <w:num w:numId="8" w16cid:durableId="29767143">
    <w:abstractNumId w:val="26"/>
  </w:num>
  <w:num w:numId="9" w16cid:durableId="1983384384">
    <w:abstractNumId w:val="14"/>
  </w:num>
  <w:num w:numId="10" w16cid:durableId="487668982">
    <w:abstractNumId w:val="8"/>
  </w:num>
  <w:num w:numId="11" w16cid:durableId="104008938">
    <w:abstractNumId w:val="7"/>
  </w:num>
  <w:num w:numId="12" w16cid:durableId="294026576">
    <w:abstractNumId w:val="6"/>
  </w:num>
  <w:num w:numId="13" w16cid:durableId="1570576861">
    <w:abstractNumId w:val="5"/>
  </w:num>
  <w:num w:numId="14" w16cid:durableId="1403605844">
    <w:abstractNumId w:val="4"/>
  </w:num>
  <w:num w:numId="15" w16cid:durableId="652829963">
    <w:abstractNumId w:val="3"/>
  </w:num>
  <w:num w:numId="16" w16cid:durableId="394084462">
    <w:abstractNumId w:val="2"/>
  </w:num>
  <w:num w:numId="17" w16cid:durableId="637338394">
    <w:abstractNumId w:val="1"/>
  </w:num>
  <w:num w:numId="18" w16cid:durableId="207183226">
    <w:abstractNumId w:val="0"/>
  </w:num>
  <w:num w:numId="19" w16cid:durableId="1523081535">
    <w:abstractNumId w:val="19"/>
  </w:num>
  <w:num w:numId="20" w16cid:durableId="935864248">
    <w:abstractNumId w:val="30"/>
  </w:num>
  <w:num w:numId="21" w16cid:durableId="165636526">
    <w:abstractNumId w:val="31"/>
  </w:num>
  <w:num w:numId="22" w16cid:durableId="1475946425">
    <w:abstractNumId w:val="32"/>
  </w:num>
  <w:num w:numId="23" w16cid:durableId="1681079871">
    <w:abstractNumId w:val="39"/>
  </w:num>
  <w:num w:numId="24" w16cid:durableId="103774941">
    <w:abstractNumId w:val="37"/>
  </w:num>
  <w:num w:numId="25" w16cid:durableId="1286616348">
    <w:abstractNumId w:val="34"/>
  </w:num>
  <w:num w:numId="26" w16cid:durableId="798842663">
    <w:abstractNumId w:val="12"/>
  </w:num>
  <w:num w:numId="27" w16cid:durableId="95559633">
    <w:abstractNumId w:val="25"/>
  </w:num>
  <w:num w:numId="28" w16cid:durableId="1953854183">
    <w:abstractNumId w:val="11"/>
  </w:num>
  <w:num w:numId="29" w16cid:durableId="179778116">
    <w:abstractNumId w:val="17"/>
  </w:num>
  <w:num w:numId="30" w16cid:durableId="1254898551">
    <w:abstractNumId w:val="21"/>
  </w:num>
  <w:num w:numId="31" w16cid:durableId="265700636">
    <w:abstractNumId w:val="36"/>
  </w:num>
  <w:num w:numId="32" w16cid:durableId="225534460">
    <w:abstractNumId w:val="10"/>
  </w:num>
  <w:num w:numId="33" w16cid:durableId="15336906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49194854">
    <w:abstractNumId w:val="27"/>
  </w:num>
  <w:num w:numId="35" w16cid:durableId="1461722851">
    <w:abstractNumId w:val="16"/>
  </w:num>
  <w:num w:numId="36" w16cid:durableId="660892776">
    <w:abstractNumId w:val="23"/>
  </w:num>
  <w:num w:numId="37" w16cid:durableId="653724180">
    <w:abstractNumId w:val="33"/>
  </w:num>
  <w:num w:numId="38" w16cid:durableId="505559972">
    <w:abstractNumId w:val="15"/>
  </w:num>
  <w:num w:numId="39" w16cid:durableId="153496464">
    <w:abstractNumId w:val="24"/>
  </w:num>
  <w:num w:numId="40" w16cid:durableId="1770853788">
    <w:abstractNumId w:val="13"/>
  </w:num>
  <w:num w:numId="41" w16cid:durableId="93606106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33397"/>
    <w:rsid w:val="00035B4F"/>
    <w:rsid w:val="00040095"/>
    <w:rsid w:val="00041A30"/>
    <w:rsid w:val="00051834"/>
    <w:rsid w:val="00054A22"/>
    <w:rsid w:val="00062023"/>
    <w:rsid w:val="000655A6"/>
    <w:rsid w:val="00080512"/>
    <w:rsid w:val="00083588"/>
    <w:rsid w:val="00092350"/>
    <w:rsid w:val="000949CB"/>
    <w:rsid w:val="00097251"/>
    <w:rsid w:val="000A0D1F"/>
    <w:rsid w:val="000A458B"/>
    <w:rsid w:val="000C47C3"/>
    <w:rsid w:val="000D58AB"/>
    <w:rsid w:val="000F06BA"/>
    <w:rsid w:val="00133525"/>
    <w:rsid w:val="00134D55"/>
    <w:rsid w:val="001605B9"/>
    <w:rsid w:val="00166206"/>
    <w:rsid w:val="00195D76"/>
    <w:rsid w:val="001A4C42"/>
    <w:rsid w:val="001A7420"/>
    <w:rsid w:val="001B6637"/>
    <w:rsid w:val="001C21C3"/>
    <w:rsid w:val="001D02C2"/>
    <w:rsid w:val="001D0F71"/>
    <w:rsid w:val="001F0C1D"/>
    <w:rsid w:val="001F1132"/>
    <w:rsid w:val="001F168B"/>
    <w:rsid w:val="00200BBF"/>
    <w:rsid w:val="00213EA6"/>
    <w:rsid w:val="0021575D"/>
    <w:rsid w:val="002347A2"/>
    <w:rsid w:val="002675F0"/>
    <w:rsid w:val="00267602"/>
    <w:rsid w:val="002727DD"/>
    <w:rsid w:val="002B11B9"/>
    <w:rsid w:val="002B6339"/>
    <w:rsid w:val="002C7AEE"/>
    <w:rsid w:val="002E00EE"/>
    <w:rsid w:val="002E1C50"/>
    <w:rsid w:val="0030384C"/>
    <w:rsid w:val="003172DC"/>
    <w:rsid w:val="0035462D"/>
    <w:rsid w:val="003765B8"/>
    <w:rsid w:val="00390CEC"/>
    <w:rsid w:val="00391D40"/>
    <w:rsid w:val="003C3971"/>
    <w:rsid w:val="003D59D5"/>
    <w:rsid w:val="003D7E7B"/>
    <w:rsid w:val="003F7214"/>
    <w:rsid w:val="0041503E"/>
    <w:rsid w:val="0041528A"/>
    <w:rsid w:val="004217E9"/>
    <w:rsid w:val="00423334"/>
    <w:rsid w:val="004345EC"/>
    <w:rsid w:val="00465515"/>
    <w:rsid w:val="00496700"/>
    <w:rsid w:val="004B4E23"/>
    <w:rsid w:val="004D3578"/>
    <w:rsid w:val="004D7F90"/>
    <w:rsid w:val="004E06F2"/>
    <w:rsid w:val="004E213A"/>
    <w:rsid w:val="004E6566"/>
    <w:rsid w:val="004F0988"/>
    <w:rsid w:val="004F3340"/>
    <w:rsid w:val="00506B0D"/>
    <w:rsid w:val="005200D3"/>
    <w:rsid w:val="00520F87"/>
    <w:rsid w:val="00522560"/>
    <w:rsid w:val="005307A3"/>
    <w:rsid w:val="00530E23"/>
    <w:rsid w:val="0053388B"/>
    <w:rsid w:val="00535773"/>
    <w:rsid w:val="00543E6C"/>
    <w:rsid w:val="00561326"/>
    <w:rsid w:val="00565087"/>
    <w:rsid w:val="005859F8"/>
    <w:rsid w:val="00597B11"/>
    <w:rsid w:val="005B3C1D"/>
    <w:rsid w:val="005C2A0F"/>
    <w:rsid w:val="005C2FBF"/>
    <w:rsid w:val="005D2E01"/>
    <w:rsid w:val="005D7526"/>
    <w:rsid w:val="005E40A6"/>
    <w:rsid w:val="005E4BB2"/>
    <w:rsid w:val="005F622C"/>
    <w:rsid w:val="00602AEA"/>
    <w:rsid w:val="00604AE5"/>
    <w:rsid w:val="00614FDF"/>
    <w:rsid w:val="00621500"/>
    <w:rsid w:val="00627C5F"/>
    <w:rsid w:val="0063543D"/>
    <w:rsid w:val="00635D50"/>
    <w:rsid w:val="00635DF4"/>
    <w:rsid w:val="00647114"/>
    <w:rsid w:val="00647117"/>
    <w:rsid w:val="006546F5"/>
    <w:rsid w:val="00662483"/>
    <w:rsid w:val="00672E5C"/>
    <w:rsid w:val="006A323F"/>
    <w:rsid w:val="006B30D0"/>
    <w:rsid w:val="006B6724"/>
    <w:rsid w:val="006C3D95"/>
    <w:rsid w:val="006E5C86"/>
    <w:rsid w:val="006F70E9"/>
    <w:rsid w:val="00701116"/>
    <w:rsid w:val="00713C44"/>
    <w:rsid w:val="0071712A"/>
    <w:rsid w:val="00734A5B"/>
    <w:rsid w:val="0074026F"/>
    <w:rsid w:val="007429F6"/>
    <w:rsid w:val="00744E76"/>
    <w:rsid w:val="0076548D"/>
    <w:rsid w:val="00774DA4"/>
    <w:rsid w:val="00781F0F"/>
    <w:rsid w:val="007944FC"/>
    <w:rsid w:val="007B600E"/>
    <w:rsid w:val="007B74F7"/>
    <w:rsid w:val="007F0F4A"/>
    <w:rsid w:val="008028A4"/>
    <w:rsid w:val="008263DF"/>
    <w:rsid w:val="00830747"/>
    <w:rsid w:val="00841B73"/>
    <w:rsid w:val="008768CA"/>
    <w:rsid w:val="0088711E"/>
    <w:rsid w:val="008904FA"/>
    <w:rsid w:val="008925C8"/>
    <w:rsid w:val="008C384C"/>
    <w:rsid w:val="008E44C0"/>
    <w:rsid w:val="0090271F"/>
    <w:rsid w:val="00902E23"/>
    <w:rsid w:val="00910C99"/>
    <w:rsid w:val="009114D7"/>
    <w:rsid w:val="0091348E"/>
    <w:rsid w:val="009173A9"/>
    <w:rsid w:val="00917CCB"/>
    <w:rsid w:val="0092045E"/>
    <w:rsid w:val="00930F2E"/>
    <w:rsid w:val="00942EC2"/>
    <w:rsid w:val="009448FB"/>
    <w:rsid w:val="0096110F"/>
    <w:rsid w:val="00962AE3"/>
    <w:rsid w:val="00967DB4"/>
    <w:rsid w:val="00993668"/>
    <w:rsid w:val="009B537F"/>
    <w:rsid w:val="009C21DD"/>
    <w:rsid w:val="009D7413"/>
    <w:rsid w:val="009F2B62"/>
    <w:rsid w:val="009F2C04"/>
    <w:rsid w:val="009F37B7"/>
    <w:rsid w:val="00A10F02"/>
    <w:rsid w:val="00A164B4"/>
    <w:rsid w:val="00A26956"/>
    <w:rsid w:val="00A27486"/>
    <w:rsid w:val="00A33235"/>
    <w:rsid w:val="00A360CB"/>
    <w:rsid w:val="00A45280"/>
    <w:rsid w:val="00A53724"/>
    <w:rsid w:val="00A56066"/>
    <w:rsid w:val="00A73129"/>
    <w:rsid w:val="00A773C5"/>
    <w:rsid w:val="00A82346"/>
    <w:rsid w:val="00A86604"/>
    <w:rsid w:val="00A92BA1"/>
    <w:rsid w:val="00A94B5C"/>
    <w:rsid w:val="00AC2462"/>
    <w:rsid w:val="00AC37F1"/>
    <w:rsid w:val="00AC4D4E"/>
    <w:rsid w:val="00AC5A70"/>
    <w:rsid w:val="00AC6BC6"/>
    <w:rsid w:val="00AD2C23"/>
    <w:rsid w:val="00AE65E2"/>
    <w:rsid w:val="00B15449"/>
    <w:rsid w:val="00B27DEC"/>
    <w:rsid w:val="00B55E08"/>
    <w:rsid w:val="00B927FC"/>
    <w:rsid w:val="00B93086"/>
    <w:rsid w:val="00BA19ED"/>
    <w:rsid w:val="00BA4B8D"/>
    <w:rsid w:val="00BB4C6C"/>
    <w:rsid w:val="00BB604C"/>
    <w:rsid w:val="00BC0F7D"/>
    <w:rsid w:val="00BD7D31"/>
    <w:rsid w:val="00BE3255"/>
    <w:rsid w:val="00BF128E"/>
    <w:rsid w:val="00BF46E1"/>
    <w:rsid w:val="00C074DD"/>
    <w:rsid w:val="00C1496A"/>
    <w:rsid w:val="00C33079"/>
    <w:rsid w:val="00C41016"/>
    <w:rsid w:val="00C45231"/>
    <w:rsid w:val="00C6133D"/>
    <w:rsid w:val="00C6433C"/>
    <w:rsid w:val="00C6551D"/>
    <w:rsid w:val="00C72628"/>
    <w:rsid w:val="00C72833"/>
    <w:rsid w:val="00C75093"/>
    <w:rsid w:val="00C80F1D"/>
    <w:rsid w:val="00C93F40"/>
    <w:rsid w:val="00CA3D0C"/>
    <w:rsid w:val="00CA6728"/>
    <w:rsid w:val="00CE2ABF"/>
    <w:rsid w:val="00CE3F3C"/>
    <w:rsid w:val="00D31239"/>
    <w:rsid w:val="00D57972"/>
    <w:rsid w:val="00D675A9"/>
    <w:rsid w:val="00D71C95"/>
    <w:rsid w:val="00D738D6"/>
    <w:rsid w:val="00D755EB"/>
    <w:rsid w:val="00D76048"/>
    <w:rsid w:val="00D8286F"/>
    <w:rsid w:val="00D87E00"/>
    <w:rsid w:val="00D9134D"/>
    <w:rsid w:val="00DA1F84"/>
    <w:rsid w:val="00DA7A03"/>
    <w:rsid w:val="00DB1818"/>
    <w:rsid w:val="00DC309B"/>
    <w:rsid w:val="00DC4DA2"/>
    <w:rsid w:val="00DD01E5"/>
    <w:rsid w:val="00DD30EB"/>
    <w:rsid w:val="00DD4C17"/>
    <w:rsid w:val="00DD74A5"/>
    <w:rsid w:val="00DF2B1F"/>
    <w:rsid w:val="00DF62CD"/>
    <w:rsid w:val="00E16509"/>
    <w:rsid w:val="00E2245F"/>
    <w:rsid w:val="00E27BE7"/>
    <w:rsid w:val="00E44582"/>
    <w:rsid w:val="00E77645"/>
    <w:rsid w:val="00E822FC"/>
    <w:rsid w:val="00E85E6D"/>
    <w:rsid w:val="00EA15B0"/>
    <w:rsid w:val="00EA5EA7"/>
    <w:rsid w:val="00EA784F"/>
    <w:rsid w:val="00EB05F5"/>
    <w:rsid w:val="00EC4A25"/>
    <w:rsid w:val="00ED2D5E"/>
    <w:rsid w:val="00ED3DBE"/>
    <w:rsid w:val="00EE38C4"/>
    <w:rsid w:val="00F025A2"/>
    <w:rsid w:val="00F04712"/>
    <w:rsid w:val="00F13360"/>
    <w:rsid w:val="00F22EC7"/>
    <w:rsid w:val="00F2660C"/>
    <w:rsid w:val="00F325C8"/>
    <w:rsid w:val="00F36A4D"/>
    <w:rsid w:val="00F64F8E"/>
    <w:rsid w:val="00F653B8"/>
    <w:rsid w:val="00F80AB5"/>
    <w:rsid w:val="00F81791"/>
    <w:rsid w:val="00F9008D"/>
    <w:rsid w:val="00FA1266"/>
    <w:rsid w:val="00FC1192"/>
    <w:rsid w:val="00FD4491"/>
    <w:rsid w:val="00FE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BF98A"/>
  <w15:chartTrackingRefBased/>
  <w15:docId w15:val="{625CC4CF-68C7-4E11-95D1-AA748BE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annotation subjec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pPr>
      <w:keepLines/>
      <w:tabs>
        <w:tab w:val="center" w:pos="4536"/>
        <w:tab w:val="right" w:pos="9072"/>
      </w:tabs>
    </w:p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9"/>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ar"/>
    <w:qFormat/>
    <w:pPr>
      <w:jc w:val="center"/>
    </w:pPr>
  </w:style>
  <w:style w:type="paragraph" w:customStyle="1" w:styleId="LD">
    <w:name w:val="LD"/>
    <w:uiPriority w:val="99"/>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sid w:val="006546F5"/>
    <w:pPr>
      <w:ind w:left="1560" w:hanging="1276"/>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uiPriority w:val="99"/>
    <w:pPr>
      <w:ind w:left="1418" w:hanging="284"/>
    </w:pPr>
  </w:style>
  <w:style w:type="paragraph" w:customStyle="1" w:styleId="B5">
    <w:name w:val="B5"/>
    <w:basedOn w:val="Normal"/>
    <w:link w:val="B5Char"/>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uiPriority w:val="99"/>
    <w:rsid w:val="00F13360"/>
    <w:rPr>
      <w:color w:val="954F72" w:themeColor="followedHyperlink"/>
      <w:u w:val="single"/>
    </w:rPr>
  </w:style>
  <w:style w:type="paragraph" w:styleId="List2">
    <w:name w:val="List 2"/>
    <w:basedOn w:val="Normal"/>
    <w:uiPriority w:val="99"/>
    <w:rsid w:val="00BF46E1"/>
    <w:pPr>
      <w:overflowPunct w:val="0"/>
      <w:autoSpaceDE w:val="0"/>
      <w:autoSpaceDN w:val="0"/>
      <w:adjustRightInd w:val="0"/>
      <w:ind w:left="566" w:hanging="283"/>
      <w:contextualSpacing/>
      <w:textAlignment w:val="baseline"/>
    </w:pPr>
    <w:rPr>
      <w:color w:val="000000"/>
      <w:lang w:eastAsia="ja-JP"/>
    </w:rPr>
  </w:style>
  <w:style w:type="paragraph" w:styleId="List3">
    <w:name w:val="List 3"/>
    <w:basedOn w:val="Normal"/>
    <w:uiPriority w:val="99"/>
    <w:rsid w:val="00BF46E1"/>
    <w:pPr>
      <w:overflowPunct w:val="0"/>
      <w:autoSpaceDE w:val="0"/>
      <w:autoSpaceDN w:val="0"/>
      <w:adjustRightInd w:val="0"/>
      <w:ind w:left="849" w:hanging="283"/>
      <w:contextualSpacing/>
      <w:textAlignment w:val="baseline"/>
    </w:pPr>
    <w:rPr>
      <w:color w:val="000000"/>
      <w:lang w:eastAsia="ja-JP"/>
    </w:rPr>
  </w:style>
  <w:style w:type="paragraph" w:styleId="List4">
    <w:name w:val="List 4"/>
    <w:basedOn w:val="Normal"/>
    <w:uiPriority w:val="99"/>
    <w:rsid w:val="00BF46E1"/>
    <w:pPr>
      <w:overflowPunct w:val="0"/>
      <w:autoSpaceDE w:val="0"/>
      <w:autoSpaceDN w:val="0"/>
      <w:adjustRightInd w:val="0"/>
      <w:ind w:left="1132" w:hanging="283"/>
      <w:contextualSpacing/>
      <w:textAlignment w:val="baseline"/>
    </w:pPr>
    <w:rPr>
      <w:color w:val="000000"/>
      <w:lang w:eastAsia="ja-JP"/>
    </w:rPr>
  </w:style>
  <w:style w:type="paragraph" w:styleId="List5">
    <w:name w:val="List 5"/>
    <w:basedOn w:val="Normal"/>
    <w:uiPriority w:val="99"/>
    <w:rsid w:val="00BF46E1"/>
    <w:pPr>
      <w:overflowPunct w:val="0"/>
      <w:autoSpaceDE w:val="0"/>
      <w:autoSpaceDN w:val="0"/>
      <w:adjustRightInd w:val="0"/>
      <w:ind w:left="1415" w:hanging="283"/>
      <w:contextualSpacing/>
      <w:textAlignment w:val="baseline"/>
    </w:pPr>
    <w:rPr>
      <w:color w:val="000000"/>
      <w:lang w:eastAsia="ja-JP"/>
    </w:rPr>
  </w:style>
  <w:style w:type="paragraph" w:styleId="BodyText">
    <w:name w:val="Body Text"/>
    <w:basedOn w:val="Normal"/>
    <w:link w:val="BodyTextChar"/>
    <w:uiPriority w:val="99"/>
    <w:rsid w:val="00BF46E1"/>
    <w:pPr>
      <w:overflowPunct w:val="0"/>
      <w:autoSpaceDE w:val="0"/>
      <w:autoSpaceDN w:val="0"/>
      <w:adjustRightInd w:val="0"/>
      <w:spacing w:after="120"/>
      <w:textAlignment w:val="baseline"/>
    </w:pPr>
    <w:rPr>
      <w:color w:val="000000"/>
      <w:lang w:eastAsia="ja-JP"/>
    </w:rPr>
  </w:style>
  <w:style w:type="character" w:customStyle="1" w:styleId="BodyTextChar">
    <w:name w:val="Body Text Char"/>
    <w:basedOn w:val="DefaultParagraphFont"/>
    <w:link w:val="BodyText"/>
    <w:uiPriority w:val="99"/>
    <w:rsid w:val="00BF46E1"/>
    <w:rPr>
      <w:color w:val="000000"/>
      <w:lang w:eastAsia="ja-JP"/>
    </w:rPr>
  </w:style>
  <w:style w:type="character" w:customStyle="1" w:styleId="Heading1Char">
    <w:name w:val="Heading 1 Char"/>
    <w:link w:val="Heading1"/>
    <w:rsid w:val="00BF46E1"/>
    <w:rPr>
      <w:rFonts w:ascii="Arial" w:hAnsi="Arial"/>
      <w:sz w:val="36"/>
      <w:lang w:eastAsia="en-US"/>
    </w:rPr>
  </w:style>
  <w:style w:type="character" w:customStyle="1" w:styleId="Heading2Char">
    <w:name w:val="Heading 2 Char"/>
    <w:link w:val="Heading2"/>
    <w:rsid w:val="00BF46E1"/>
    <w:rPr>
      <w:rFonts w:ascii="Arial" w:hAnsi="Arial"/>
      <w:sz w:val="32"/>
      <w:lang w:eastAsia="en-US"/>
    </w:rPr>
  </w:style>
  <w:style w:type="character" w:customStyle="1" w:styleId="Heading3Char">
    <w:name w:val="Heading 3 Char"/>
    <w:link w:val="Heading3"/>
    <w:rsid w:val="00BF46E1"/>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BF46E1"/>
    <w:rPr>
      <w:rFonts w:ascii="Arial" w:hAnsi="Arial"/>
      <w:sz w:val="24"/>
      <w:lang w:eastAsia="en-US"/>
    </w:rPr>
  </w:style>
  <w:style w:type="character" w:customStyle="1" w:styleId="Heading5Char">
    <w:name w:val="Heading 5 Char"/>
    <w:link w:val="Heading5"/>
    <w:rsid w:val="00BF46E1"/>
    <w:rPr>
      <w:rFonts w:ascii="Arial" w:hAnsi="Arial"/>
      <w:sz w:val="22"/>
      <w:lang w:eastAsia="en-US"/>
    </w:rPr>
  </w:style>
  <w:style w:type="character" w:customStyle="1" w:styleId="Heading6Char">
    <w:name w:val="Heading 6 Char"/>
    <w:link w:val="Heading6"/>
    <w:rsid w:val="00BF46E1"/>
    <w:rPr>
      <w:rFonts w:ascii="Arial" w:hAnsi="Arial"/>
      <w:lang w:eastAsia="en-US"/>
    </w:rPr>
  </w:style>
  <w:style w:type="character" w:customStyle="1" w:styleId="Heading7Char">
    <w:name w:val="Heading 7 Char"/>
    <w:link w:val="Heading7"/>
    <w:rsid w:val="00BF46E1"/>
    <w:rPr>
      <w:rFonts w:ascii="Arial" w:hAnsi="Arial"/>
      <w:lang w:eastAsia="en-US"/>
    </w:rPr>
  </w:style>
  <w:style w:type="character" w:customStyle="1" w:styleId="Heading8Char">
    <w:name w:val="Heading 8 Char"/>
    <w:link w:val="Heading8"/>
    <w:uiPriority w:val="99"/>
    <w:rsid w:val="00BF46E1"/>
    <w:rPr>
      <w:rFonts w:ascii="Arial" w:hAnsi="Arial"/>
      <w:sz w:val="36"/>
      <w:lang w:eastAsia="en-US"/>
    </w:rPr>
  </w:style>
  <w:style w:type="character" w:customStyle="1" w:styleId="Heading9Char">
    <w:name w:val="Heading 9 Char"/>
    <w:link w:val="Heading9"/>
    <w:uiPriority w:val="99"/>
    <w:rsid w:val="00BF46E1"/>
    <w:rPr>
      <w:rFonts w:ascii="Arial" w:hAnsi="Arial"/>
      <w:sz w:val="36"/>
      <w:lang w:eastAsia="en-US"/>
    </w:rPr>
  </w:style>
  <w:style w:type="character" w:customStyle="1" w:styleId="H6Char1">
    <w:name w:val="H6 Char1"/>
    <w:link w:val="H6"/>
    <w:rsid w:val="00BF46E1"/>
    <w:rPr>
      <w:rFonts w:ascii="Arial" w:hAnsi="Arial"/>
      <w:lang w:eastAsia="en-US"/>
    </w:rPr>
  </w:style>
  <w:style w:type="character" w:customStyle="1" w:styleId="HeaderChar">
    <w:name w:val="Header Char"/>
    <w:link w:val="Header"/>
    <w:uiPriority w:val="99"/>
    <w:rsid w:val="00BF46E1"/>
    <w:rPr>
      <w:rFonts w:ascii="Arial" w:hAnsi="Arial"/>
      <w:b/>
      <w:sz w:val="18"/>
      <w:lang w:eastAsia="ja-JP"/>
    </w:rPr>
  </w:style>
  <w:style w:type="character" w:customStyle="1" w:styleId="TALChar">
    <w:name w:val="TAL Char"/>
    <w:link w:val="TAL"/>
    <w:qFormat/>
    <w:rsid w:val="00BF46E1"/>
    <w:rPr>
      <w:rFonts w:ascii="Arial" w:hAnsi="Arial"/>
      <w:sz w:val="18"/>
      <w:lang w:eastAsia="en-US"/>
    </w:rPr>
  </w:style>
  <w:style w:type="paragraph" w:styleId="ListNumber">
    <w:name w:val="List Number"/>
    <w:basedOn w:val="List"/>
    <w:uiPriority w:val="99"/>
    <w:rsid w:val="00BF46E1"/>
  </w:style>
  <w:style w:type="paragraph" w:styleId="List">
    <w:name w:val="List"/>
    <w:basedOn w:val="Normal"/>
    <w:uiPriority w:val="99"/>
    <w:rsid w:val="00BF46E1"/>
    <w:pPr>
      <w:overflowPunct w:val="0"/>
      <w:autoSpaceDE w:val="0"/>
      <w:autoSpaceDN w:val="0"/>
      <w:adjustRightInd w:val="0"/>
      <w:ind w:left="568" w:hanging="284"/>
      <w:textAlignment w:val="baseline"/>
    </w:pPr>
    <w:rPr>
      <w:color w:val="000000"/>
      <w:lang w:eastAsia="ja-JP"/>
    </w:rPr>
  </w:style>
  <w:style w:type="character" w:customStyle="1" w:styleId="TACCar">
    <w:name w:val="TAC Car"/>
    <w:link w:val="TAC"/>
    <w:qFormat/>
    <w:locked/>
    <w:rsid w:val="00BF46E1"/>
    <w:rPr>
      <w:rFonts w:ascii="Arial" w:hAnsi="Arial"/>
      <w:sz w:val="18"/>
      <w:lang w:eastAsia="en-US"/>
    </w:rPr>
  </w:style>
  <w:style w:type="character" w:customStyle="1" w:styleId="TAHCar">
    <w:name w:val="TAH Car"/>
    <w:link w:val="TAH"/>
    <w:uiPriority w:val="99"/>
    <w:qFormat/>
    <w:locked/>
    <w:rsid w:val="00BF46E1"/>
    <w:rPr>
      <w:rFonts w:ascii="Arial" w:hAnsi="Arial"/>
      <w:b/>
      <w:sz w:val="18"/>
      <w:lang w:eastAsia="en-US"/>
    </w:rPr>
  </w:style>
  <w:style w:type="character" w:customStyle="1" w:styleId="B1Char">
    <w:name w:val="B1 Char"/>
    <w:link w:val="B1"/>
    <w:qFormat/>
    <w:rsid w:val="00BF46E1"/>
    <w:rPr>
      <w:lang w:eastAsia="en-US"/>
    </w:rPr>
  </w:style>
  <w:style w:type="character" w:customStyle="1" w:styleId="THChar">
    <w:name w:val="TH Char"/>
    <w:link w:val="TH"/>
    <w:qFormat/>
    <w:rsid w:val="00BF46E1"/>
    <w:rPr>
      <w:rFonts w:ascii="Arial" w:hAnsi="Arial"/>
      <w:b/>
      <w:lang w:eastAsia="en-US"/>
    </w:rPr>
  </w:style>
  <w:style w:type="paragraph" w:styleId="Revision">
    <w:name w:val="Revision"/>
    <w:hidden/>
    <w:uiPriority w:val="99"/>
    <w:semiHidden/>
    <w:rsid w:val="00BF46E1"/>
    <w:rPr>
      <w:lang w:eastAsia="en-US"/>
    </w:rPr>
  </w:style>
  <w:style w:type="paragraph" w:styleId="ListParagraph">
    <w:name w:val="List Paragraph"/>
    <w:basedOn w:val="Normal"/>
    <w:uiPriority w:val="34"/>
    <w:qFormat/>
    <w:rsid w:val="00BF46E1"/>
    <w:pPr>
      <w:overflowPunct w:val="0"/>
      <w:autoSpaceDE w:val="0"/>
      <w:autoSpaceDN w:val="0"/>
      <w:adjustRightInd w:val="0"/>
      <w:spacing w:after="120" w:line="240" w:lineRule="atLeast"/>
      <w:ind w:left="720"/>
      <w:contextualSpacing/>
      <w:textAlignment w:val="baseline"/>
    </w:pPr>
    <w:rPr>
      <w:rFonts w:ascii="Malgun Gothic" w:hAnsi="Malgun Gothic"/>
      <w:color w:val="000000"/>
      <w:sz w:val="22"/>
      <w:szCs w:val="22"/>
      <w:lang w:eastAsia="de-DE"/>
    </w:rPr>
  </w:style>
  <w:style w:type="character" w:customStyle="1" w:styleId="B2Char">
    <w:name w:val="B2 Char"/>
    <w:link w:val="B2"/>
    <w:qFormat/>
    <w:rsid w:val="00BF46E1"/>
    <w:rPr>
      <w:lang w:eastAsia="en-US"/>
    </w:rPr>
  </w:style>
  <w:style w:type="character" w:customStyle="1" w:styleId="NOChar">
    <w:name w:val="NO Char"/>
    <w:link w:val="NO"/>
    <w:qFormat/>
    <w:rsid w:val="00BF46E1"/>
    <w:rPr>
      <w:lang w:eastAsia="en-US"/>
    </w:rPr>
  </w:style>
  <w:style w:type="character" w:customStyle="1" w:styleId="TFChar">
    <w:name w:val="TF Char"/>
    <w:link w:val="TF"/>
    <w:qFormat/>
    <w:locked/>
    <w:rsid w:val="00BF46E1"/>
    <w:rPr>
      <w:rFonts w:ascii="Arial" w:hAnsi="Arial"/>
      <w:b/>
      <w:lang w:eastAsia="en-US"/>
    </w:rPr>
  </w:style>
  <w:style w:type="character" w:customStyle="1" w:styleId="EXCar">
    <w:name w:val="EX Car"/>
    <w:link w:val="EX"/>
    <w:qFormat/>
    <w:locked/>
    <w:rsid w:val="00BF46E1"/>
    <w:rPr>
      <w:lang w:eastAsia="en-US"/>
    </w:rPr>
  </w:style>
  <w:style w:type="character" w:customStyle="1" w:styleId="B3Char">
    <w:name w:val="B3 Char"/>
    <w:link w:val="B30"/>
    <w:qFormat/>
    <w:rsid w:val="00BF46E1"/>
    <w:rPr>
      <w:lang w:eastAsia="en-US"/>
    </w:rPr>
  </w:style>
  <w:style w:type="character" w:customStyle="1" w:styleId="B5Char">
    <w:name w:val="B5 Char"/>
    <w:link w:val="B5"/>
    <w:uiPriority w:val="99"/>
    <w:qFormat/>
    <w:rsid w:val="00BF46E1"/>
    <w:rPr>
      <w:lang w:eastAsia="en-US"/>
    </w:rPr>
  </w:style>
  <w:style w:type="character" w:customStyle="1" w:styleId="PLChar">
    <w:name w:val="PL Char"/>
    <w:link w:val="PL"/>
    <w:qFormat/>
    <w:locked/>
    <w:rsid w:val="00BF46E1"/>
    <w:rPr>
      <w:rFonts w:ascii="Courier New" w:hAnsi="Courier New"/>
      <w:sz w:val="16"/>
      <w:lang w:eastAsia="en-US"/>
    </w:rPr>
  </w:style>
  <w:style w:type="character" w:customStyle="1" w:styleId="B4Char">
    <w:name w:val="B4 Char"/>
    <w:link w:val="B4"/>
    <w:uiPriority w:val="99"/>
    <w:qFormat/>
    <w:locked/>
    <w:rsid w:val="00BF46E1"/>
    <w:rPr>
      <w:lang w:eastAsia="en-US"/>
    </w:rPr>
  </w:style>
  <w:style w:type="character" w:customStyle="1" w:styleId="TANChar">
    <w:name w:val="TAN Char"/>
    <w:link w:val="TAN"/>
    <w:qFormat/>
    <w:rsid w:val="00BF46E1"/>
    <w:rPr>
      <w:rFonts w:ascii="Arial" w:hAnsi="Arial"/>
      <w:sz w:val="18"/>
      <w:lang w:eastAsia="en-US"/>
    </w:rPr>
  </w:style>
  <w:style w:type="paragraph" w:customStyle="1" w:styleId="B6">
    <w:name w:val="B6"/>
    <w:basedOn w:val="B5"/>
    <w:link w:val="B6Char"/>
    <w:uiPriority w:val="99"/>
    <w:qFormat/>
    <w:rsid w:val="00BF46E1"/>
    <w:pPr>
      <w:ind w:left="1985"/>
    </w:pPr>
    <w:rPr>
      <w:rFonts w:eastAsia="Malgun Gothic"/>
      <w:color w:val="000000"/>
      <w:lang w:eastAsia="ja-JP"/>
    </w:rPr>
  </w:style>
  <w:style w:type="character" w:customStyle="1" w:styleId="B6Char">
    <w:name w:val="B6 Char"/>
    <w:link w:val="B6"/>
    <w:uiPriority w:val="99"/>
    <w:qFormat/>
    <w:rsid w:val="00BF46E1"/>
    <w:rPr>
      <w:rFonts w:eastAsia="Malgun Gothic"/>
      <w:color w:val="000000"/>
      <w:lang w:eastAsia="ja-JP"/>
    </w:rPr>
  </w:style>
  <w:style w:type="character" w:customStyle="1" w:styleId="EWChar">
    <w:name w:val="EW Char"/>
    <w:link w:val="EW"/>
    <w:qFormat/>
    <w:locked/>
    <w:rsid w:val="00BF46E1"/>
    <w:rPr>
      <w:lang w:eastAsia="en-US"/>
    </w:rPr>
  </w:style>
  <w:style w:type="paragraph" w:styleId="Bibliography">
    <w:name w:val="Bibliography"/>
    <w:basedOn w:val="Normal"/>
    <w:next w:val="Normal"/>
    <w:uiPriority w:val="37"/>
    <w:semiHidden/>
    <w:unhideWhenUsed/>
    <w:rsid w:val="00604AE5"/>
  </w:style>
  <w:style w:type="paragraph" w:styleId="BlockText">
    <w:name w:val="Block Text"/>
    <w:basedOn w:val="Normal"/>
    <w:rsid w:val="00604AE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604AE5"/>
    <w:pPr>
      <w:spacing w:after="120" w:line="480" w:lineRule="auto"/>
    </w:pPr>
  </w:style>
  <w:style w:type="character" w:customStyle="1" w:styleId="BodyText2Char">
    <w:name w:val="Body Text 2 Char"/>
    <w:basedOn w:val="DefaultParagraphFont"/>
    <w:link w:val="BodyText2"/>
    <w:uiPriority w:val="99"/>
    <w:rsid w:val="00604AE5"/>
    <w:rPr>
      <w:lang w:eastAsia="en-US"/>
    </w:rPr>
  </w:style>
  <w:style w:type="paragraph" w:styleId="BodyText3">
    <w:name w:val="Body Text 3"/>
    <w:basedOn w:val="Normal"/>
    <w:link w:val="BodyText3Char"/>
    <w:uiPriority w:val="99"/>
    <w:rsid w:val="00604AE5"/>
    <w:pPr>
      <w:spacing w:after="120"/>
    </w:pPr>
    <w:rPr>
      <w:sz w:val="16"/>
      <w:szCs w:val="16"/>
    </w:rPr>
  </w:style>
  <w:style w:type="character" w:customStyle="1" w:styleId="BodyText3Char">
    <w:name w:val="Body Text 3 Char"/>
    <w:basedOn w:val="DefaultParagraphFont"/>
    <w:link w:val="BodyText3"/>
    <w:uiPriority w:val="99"/>
    <w:rsid w:val="00604AE5"/>
    <w:rPr>
      <w:sz w:val="16"/>
      <w:szCs w:val="16"/>
      <w:lang w:eastAsia="en-US"/>
    </w:rPr>
  </w:style>
  <w:style w:type="paragraph" w:styleId="BodyTextFirstIndent">
    <w:name w:val="Body Text First Indent"/>
    <w:basedOn w:val="BodyText"/>
    <w:link w:val="BodyTextFirstIndentChar"/>
    <w:rsid w:val="00604AE5"/>
    <w:pPr>
      <w:overflowPunct/>
      <w:autoSpaceDE/>
      <w:autoSpaceDN/>
      <w:adjustRightInd/>
      <w:spacing w:after="180"/>
      <w:ind w:firstLine="360"/>
      <w:textAlignment w:val="auto"/>
    </w:pPr>
    <w:rPr>
      <w:color w:val="auto"/>
      <w:lang w:eastAsia="en-US"/>
    </w:rPr>
  </w:style>
  <w:style w:type="character" w:customStyle="1" w:styleId="BodyTextFirstIndentChar">
    <w:name w:val="Body Text First Indent Char"/>
    <w:basedOn w:val="BodyTextChar"/>
    <w:link w:val="BodyTextFirstIndent"/>
    <w:rsid w:val="00604AE5"/>
    <w:rPr>
      <w:color w:val="000000"/>
      <w:lang w:eastAsia="en-US"/>
    </w:rPr>
  </w:style>
  <w:style w:type="paragraph" w:styleId="BodyTextIndent">
    <w:name w:val="Body Text Indent"/>
    <w:basedOn w:val="Normal"/>
    <w:link w:val="BodyTextIndentChar"/>
    <w:uiPriority w:val="99"/>
    <w:rsid w:val="00604AE5"/>
    <w:pPr>
      <w:spacing w:after="120"/>
      <w:ind w:left="283"/>
    </w:pPr>
  </w:style>
  <w:style w:type="character" w:customStyle="1" w:styleId="BodyTextIndentChar">
    <w:name w:val="Body Text Indent Char"/>
    <w:basedOn w:val="DefaultParagraphFont"/>
    <w:link w:val="BodyTextIndent"/>
    <w:uiPriority w:val="99"/>
    <w:rsid w:val="00604AE5"/>
    <w:rPr>
      <w:lang w:eastAsia="en-US"/>
    </w:rPr>
  </w:style>
  <w:style w:type="paragraph" w:styleId="BodyTextFirstIndent2">
    <w:name w:val="Body Text First Indent 2"/>
    <w:basedOn w:val="BodyTextIndent"/>
    <w:link w:val="BodyTextFirstIndent2Char"/>
    <w:rsid w:val="00604AE5"/>
    <w:pPr>
      <w:spacing w:after="180"/>
      <w:ind w:left="360" w:firstLine="360"/>
    </w:pPr>
  </w:style>
  <w:style w:type="character" w:customStyle="1" w:styleId="BodyTextFirstIndent2Char">
    <w:name w:val="Body Text First Indent 2 Char"/>
    <w:basedOn w:val="BodyTextIndentChar"/>
    <w:link w:val="BodyTextFirstIndent2"/>
    <w:rsid w:val="00604AE5"/>
    <w:rPr>
      <w:lang w:eastAsia="en-US"/>
    </w:rPr>
  </w:style>
  <w:style w:type="paragraph" w:styleId="BodyTextIndent2">
    <w:name w:val="Body Text Indent 2"/>
    <w:basedOn w:val="Normal"/>
    <w:link w:val="BodyTextIndent2Char"/>
    <w:uiPriority w:val="99"/>
    <w:rsid w:val="00604AE5"/>
    <w:pPr>
      <w:spacing w:after="120" w:line="480" w:lineRule="auto"/>
      <w:ind w:left="283"/>
    </w:pPr>
  </w:style>
  <w:style w:type="character" w:customStyle="1" w:styleId="BodyTextIndent2Char">
    <w:name w:val="Body Text Indent 2 Char"/>
    <w:basedOn w:val="DefaultParagraphFont"/>
    <w:link w:val="BodyTextIndent2"/>
    <w:uiPriority w:val="99"/>
    <w:rsid w:val="00604AE5"/>
    <w:rPr>
      <w:lang w:eastAsia="en-US"/>
    </w:rPr>
  </w:style>
  <w:style w:type="paragraph" w:styleId="BodyTextIndent3">
    <w:name w:val="Body Text Indent 3"/>
    <w:basedOn w:val="Normal"/>
    <w:link w:val="BodyTextIndent3Char"/>
    <w:uiPriority w:val="99"/>
    <w:rsid w:val="00604AE5"/>
    <w:pPr>
      <w:spacing w:after="120"/>
      <w:ind w:left="283"/>
    </w:pPr>
    <w:rPr>
      <w:sz w:val="16"/>
      <w:szCs w:val="16"/>
    </w:rPr>
  </w:style>
  <w:style w:type="character" w:customStyle="1" w:styleId="BodyTextIndent3Char">
    <w:name w:val="Body Text Indent 3 Char"/>
    <w:basedOn w:val="DefaultParagraphFont"/>
    <w:link w:val="BodyTextIndent3"/>
    <w:uiPriority w:val="99"/>
    <w:rsid w:val="00604AE5"/>
    <w:rPr>
      <w:sz w:val="16"/>
      <w:szCs w:val="16"/>
      <w:lang w:eastAsia="en-US"/>
    </w:rPr>
  </w:style>
  <w:style w:type="paragraph" w:styleId="Caption">
    <w:name w:val="caption"/>
    <w:basedOn w:val="Normal"/>
    <w:next w:val="Normal"/>
    <w:uiPriority w:val="99"/>
    <w:unhideWhenUsed/>
    <w:qFormat/>
    <w:rsid w:val="00604AE5"/>
    <w:pPr>
      <w:spacing w:after="200"/>
    </w:pPr>
    <w:rPr>
      <w:i/>
      <w:iCs/>
      <w:color w:val="44546A" w:themeColor="text2"/>
      <w:sz w:val="18"/>
      <w:szCs w:val="18"/>
    </w:rPr>
  </w:style>
  <w:style w:type="paragraph" w:styleId="Closing">
    <w:name w:val="Closing"/>
    <w:basedOn w:val="Normal"/>
    <w:link w:val="ClosingChar"/>
    <w:rsid w:val="00604AE5"/>
    <w:pPr>
      <w:spacing w:after="0"/>
      <w:ind w:left="4252"/>
    </w:pPr>
  </w:style>
  <w:style w:type="character" w:customStyle="1" w:styleId="ClosingChar">
    <w:name w:val="Closing Char"/>
    <w:basedOn w:val="DefaultParagraphFont"/>
    <w:link w:val="Closing"/>
    <w:rsid w:val="00604AE5"/>
    <w:rPr>
      <w:lang w:eastAsia="en-US"/>
    </w:rPr>
  </w:style>
  <w:style w:type="paragraph" w:styleId="CommentText">
    <w:name w:val="annotation text"/>
    <w:basedOn w:val="Normal"/>
    <w:link w:val="CommentTextChar"/>
    <w:uiPriority w:val="99"/>
    <w:rsid w:val="00604AE5"/>
  </w:style>
  <w:style w:type="character" w:customStyle="1" w:styleId="CommentTextChar">
    <w:name w:val="Comment Text Char"/>
    <w:basedOn w:val="DefaultParagraphFont"/>
    <w:link w:val="CommentText"/>
    <w:uiPriority w:val="99"/>
    <w:rsid w:val="00604AE5"/>
    <w:rPr>
      <w:lang w:eastAsia="en-US"/>
    </w:rPr>
  </w:style>
  <w:style w:type="paragraph" w:styleId="CommentSubject">
    <w:name w:val="annotation subject"/>
    <w:basedOn w:val="CommentText"/>
    <w:next w:val="CommentText"/>
    <w:link w:val="CommentSubjectChar"/>
    <w:uiPriority w:val="99"/>
    <w:rsid w:val="00604AE5"/>
    <w:rPr>
      <w:b/>
      <w:bCs/>
    </w:rPr>
  </w:style>
  <w:style w:type="character" w:customStyle="1" w:styleId="CommentSubjectChar">
    <w:name w:val="Comment Subject Char"/>
    <w:basedOn w:val="CommentTextChar"/>
    <w:link w:val="CommentSubject"/>
    <w:uiPriority w:val="99"/>
    <w:rsid w:val="00604AE5"/>
    <w:rPr>
      <w:b/>
      <w:bCs/>
      <w:lang w:eastAsia="en-US"/>
    </w:rPr>
  </w:style>
  <w:style w:type="paragraph" w:styleId="Date">
    <w:name w:val="Date"/>
    <w:basedOn w:val="Normal"/>
    <w:next w:val="Normal"/>
    <w:link w:val="DateChar"/>
    <w:rsid w:val="00604AE5"/>
  </w:style>
  <w:style w:type="character" w:customStyle="1" w:styleId="DateChar">
    <w:name w:val="Date Char"/>
    <w:basedOn w:val="DefaultParagraphFont"/>
    <w:link w:val="Date"/>
    <w:rsid w:val="00604AE5"/>
    <w:rPr>
      <w:lang w:eastAsia="en-US"/>
    </w:rPr>
  </w:style>
  <w:style w:type="paragraph" w:styleId="DocumentMap">
    <w:name w:val="Document Map"/>
    <w:basedOn w:val="Normal"/>
    <w:link w:val="DocumentMapChar"/>
    <w:uiPriority w:val="99"/>
    <w:rsid w:val="00604AE5"/>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604AE5"/>
    <w:rPr>
      <w:rFonts w:ascii="Segoe UI" w:hAnsi="Segoe UI" w:cs="Segoe UI"/>
      <w:sz w:val="16"/>
      <w:szCs w:val="16"/>
      <w:lang w:eastAsia="en-US"/>
    </w:rPr>
  </w:style>
  <w:style w:type="paragraph" w:styleId="E-mailSignature">
    <w:name w:val="E-mail Signature"/>
    <w:basedOn w:val="Normal"/>
    <w:link w:val="E-mailSignatureChar"/>
    <w:rsid w:val="00604AE5"/>
    <w:pPr>
      <w:spacing w:after="0"/>
    </w:pPr>
  </w:style>
  <w:style w:type="character" w:customStyle="1" w:styleId="E-mailSignatureChar">
    <w:name w:val="E-mail Signature Char"/>
    <w:basedOn w:val="DefaultParagraphFont"/>
    <w:link w:val="E-mailSignature"/>
    <w:rsid w:val="00604AE5"/>
    <w:rPr>
      <w:lang w:eastAsia="en-US"/>
    </w:rPr>
  </w:style>
  <w:style w:type="paragraph" w:styleId="EndnoteText">
    <w:name w:val="endnote text"/>
    <w:basedOn w:val="Normal"/>
    <w:link w:val="EndnoteTextChar"/>
    <w:rsid w:val="00604AE5"/>
    <w:pPr>
      <w:spacing w:after="0"/>
    </w:pPr>
  </w:style>
  <w:style w:type="character" w:customStyle="1" w:styleId="EndnoteTextChar">
    <w:name w:val="Endnote Text Char"/>
    <w:basedOn w:val="DefaultParagraphFont"/>
    <w:link w:val="EndnoteText"/>
    <w:rsid w:val="00604AE5"/>
    <w:rPr>
      <w:lang w:eastAsia="en-US"/>
    </w:rPr>
  </w:style>
  <w:style w:type="paragraph" w:styleId="EnvelopeAddress">
    <w:name w:val="envelope address"/>
    <w:basedOn w:val="Normal"/>
    <w:rsid w:val="00604AE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04AE5"/>
    <w:pPr>
      <w:spacing w:after="0"/>
    </w:pPr>
    <w:rPr>
      <w:rFonts w:asciiTheme="majorHAnsi" w:eastAsiaTheme="majorEastAsia" w:hAnsiTheme="majorHAnsi" w:cstheme="majorBidi"/>
    </w:rPr>
  </w:style>
  <w:style w:type="paragraph" w:styleId="FootnoteText">
    <w:name w:val="footnote text"/>
    <w:basedOn w:val="Normal"/>
    <w:link w:val="FootnoteTextChar"/>
    <w:uiPriority w:val="99"/>
    <w:rsid w:val="00604AE5"/>
    <w:pPr>
      <w:spacing w:after="0"/>
    </w:pPr>
  </w:style>
  <w:style w:type="character" w:customStyle="1" w:styleId="FootnoteTextChar">
    <w:name w:val="Footnote Text Char"/>
    <w:basedOn w:val="DefaultParagraphFont"/>
    <w:link w:val="FootnoteText"/>
    <w:uiPriority w:val="99"/>
    <w:rsid w:val="00604AE5"/>
    <w:rPr>
      <w:lang w:eastAsia="en-US"/>
    </w:rPr>
  </w:style>
  <w:style w:type="paragraph" w:styleId="HTMLAddress">
    <w:name w:val="HTML Address"/>
    <w:basedOn w:val="Normal"/>
    <w:link w:val="HTMLAddressChar"/>
    <w:rsid w:val="00604AE5"/>
    <w:pPr>
      <w:spacing w:after="0"/>
    </w:pPr>
    <w:rPr>
      <w:i/>
      <w:iCs/>
    </w:rPr>
  </w:style>
  <w:style w:type="character" w:customStyle="1" w:styleId="HTMLAddressChar">
    <w:name w:val="HTML Address Char"/>
    <w:basedOn w:val="DefaultParagraphFont"/>
    <w:link w:val="HTMLAddress"/>
    <w:rsid w:val="00604AE5"/>
    <w:rPr>
      <w:i/>
      <w:iCs/>
      <w:lang w:eastAsia="en-US"/>
    </w:rPr>
  </w:style>
  <w:style w:type="paragraph" w:styleId="HTMLPreformatted">
    <w:name w:val="HTML Preformatted"/>
    <w:basedOn w:val="Normal"/>
    <w:link w:val="HTMLPreformattedChar"/>
    <w:uiPriority w:val="99"/>
    <w:rsid w:val="00604AE5"/>
    <w:pPr>
      <w:spacing w:after="0"/>
    </w:pPr>
    <w:rPr>
      <w:rFonts w:ascii="Consolas" w:hAnsi="Consolas"/>
    </w:rPr>
  </w:style>
  <w:style w:type="character" w:customStyle="1" w:styleId="HTMLPreformattedChar">
    <w:name w:val="HTML Preformatted Char"/>
    <w:basedOn w:val="DefaultParagraphFont"/>
    <w:link w:val="HTMLPreformatted"/>
    <w:uiPriority w:val="99"/>
    <w:rsid w:val="00604AE5"/>
    <w:rPr>
      <w:rFonts w:ascii="Consolas" w:hAnsi="Consolas"/>
      <w:lang w:eastAsia="en-US"/>
    </w:rPr>
  </w:style>
  <w:style w:type="paragraph" w:styleId="Index1">
    <w:name w:val="index 1"/>
    <w:basedOn w:val="Normal"/>
    <w:next w:val="Normal"/>
    <w:uiPriority w:val="99"/>
    <w:rsid w:val="00604AE5"/>
    <w:pPr>
      <w:spacing w:after="0"/>
      <w:ind w:left="200" w:hanging="200"/>
    </w:pPr>
  </w:style>
  <w:style w:type="paragraph" w:styleId="Index2">
    <w:name w:val="index 2"/>
    <w:basedOn w:val="Normal"/>
    <w:next w:val="Normal"/>
    <w:uiPriority w:val="99"/>
    <w:rsid w:val="00604AE5"/>
    <w:pPr>
      <w:spacing w:after="0"/>
      <w:ind w:left="400" w:hanging="200"/>
    </w:pPr>
  </w:style>
  <w:style w:type="paragraph" w:styleId="Index3">
    <w:name w:val="index 3"/>
    <w:basedOn w:val="Normal"/>
    <w:next w:val="Normal"/>
    <w:rsid w:val="00604AE5"/>
    <w:pPr>
      <w:spacing w:after="0"/>
      <w:ind w:left="600" w:hanging="200"/>
    </w:pPr>
  </w:style>
  <w:style w:type="paragraph" w:styleId="Index4">
    <w:name w:val="index 4"/>
    <w:basedOn w:val="Normal"/>
    <w:next w:val="Normal"/>
    <w:rsid w:val="00604AE5"/>
    <w:pPr>
      <w:spacing w:after="0"/>
      <w:ind w:left="800" w:hanging="200"/>
    </w:pPr>
  </w:style>
  <w:style w:type="paragraph" w:styleId="Index5">
    <w:name w:val="index 5"/>
    <w:basedOn w:val="Normal"/>
    <w:next w:val="Normal"/>
    <w:rsid w:val="00604AE5"/>
    <w:pPr>
      <w:spacing w:after="0"/>
      <w:ind w:left="1000" w:hanging="200"/>
    </w:pPr>
  </w:style>
  <w:style w:type="paragraph" w:styleId="Index6">
    <w:name w:val="index 6"/>
    <w:basedOn w:val="Normal"/>
    <w:next w:val="Normal"/>
    <w:rsid w:val="00604AE5"/>
    <w:pPr>
      <w:spacing w:after="0"/>
      <w:ind w:left="1200" w:hanging="200"/>
    </w:pPr>
  </w:style>
  <w:style w:type="paragraph" w:styleId="Index7">
    <w:name w:val="index 7"/>
    <w:basedOn w:val="Normal"/>
    <w:next w:val="Normal"/>
    <w:rsid w:val="00604AE5"/>
    <w:pPr>
      <w:spacing w:after="0"/>
      <w:ind w:left="1400" w:hanging="200"/>
    </w:pPr>
  </w:style>
  <w:style w:type="paragraph" w:styleId="Index8">
    <w:name w:val="index 8"/>
    <w:basedOn w:val="Normal"/>
    <w:next w:val="Normal"/>
    <w:rsid w:val="00604AE5"/>
    <w:pPr>
      <w:spacing w:after="0"/>
      <w:ind w:left="1600" w:hanging="200"/>
    </w:pPr>
  </w:style>
  <w:style w:type="paragraph" w:styleId="Index9">
    <w:name w:val="index 9"/>
    <w:basedOn w:val="Normal"/>
    <w:next w:val="Normal"/>
    <w:rsid w:val="00604AE5"/>
    <w:pPr>
      <w:spacing w:after="0"/>
      <w:ind w:left="1800" w:hanging="200"/>
    </w:pPr>
  </w:style>
  <w:style w:type="paragraph" w:styleId="IndexHeading">
    <w:name w:val="index heading"/>
    <w:basedOn w:val="Normal"/>
    <w:next w:val="Index1"/>
    <w:uiPriority w:val="99"/>
    <w:rsid w:val="00604A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4A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AE5"/>
    <w:rPr>
      <w:i/>
      <w:iCs/>
      <w:color w:val="4472C4" w:themeColor="accent1"/>
      <w:lang w:eastAsia="en-US"/>
    </w:rPr>
  </w:style>
  <w:style w:type="paragraph" w:styleId="ListBullet">
    <w:name w:val="List Bullet"/>
    <w:basedOn w:val="Normal"/>
    <w:uiPriority w:val="99"/>
    <w:rsid w:val="00604AE5"/>
    <w:pPr>
      <w:numPr>
        <w:numId w:val="10"/>
      </w:numPr>
      <w:contextualSpacing/>
    </w:pPr>
  </w:style>
  <w:style w:type="paragraph" w:styleId="ListBullet2">
    <w:name w:val="List Bullet 2"/>
    <w:basedOn w:val="Normal"/>
    <w:uiPriority w:val="99"/>
    <w:rsid w:val="00604AE5"/>
    <w:pPr>
      <w:numPr>
        <w:numId w:val="11"/>
      </w:numPr>
      <w:contextualSpacing/>
    </w:pPr>
  </w:style>
  <w:style w:type="paragraph" w:styleId="ListBullet3">
    <w:name w:val="List Bullet 3"/>
    <w:basedOn w:val="Normal"/>
    <w:uiPriority w:val="99"/>
    <w:rsid w:val="00604AE5"/>
    <w:pPr>
      <w:numPr>
        <w:numId w:val="12"/>
      </w:numPr>
      <w:contextualSpacing/>
    </w:pPr>
  </w:style>
  <w:style w:type="paragraph" w:styleId="ListBullet4">
    <w:name w:val="List Bullet 4"/>
    <w:basedOn w:val="Normal"/>
    <w:uiPriority w:val="99"/>
    <w:rsid w:val="00604AE5"/>
    <w:pPr>
      <w:numPr>
        <w:numId w:val="13"/>
      </w:numPr>
      <w:contextualSpacing/>
    </w:pPr>
  </w:style>
  <w:style w:type="paragraph" w:styleId="ListBullet5">
    <w:name w:val="List Bullet 5"/>
    <w:basedOn w:val="Normal"/>
    <w:uiPriority w:val="99"/>
    <w:rsid w:val="00604AE5"/>
    <w:pPr>
      <w:numPr>
        <w:numId w:val="14"/>
      </w:numPr>
      <w:contextualSpacing/>
    </w:pPr>
  </w:style>
  <w:style w:type="paragraph" w:styleId="ListContinue">
    <w:name w:val="List Continue"/>
    <w:basedOn w:val="Normal"/>
    <w:rsid w:val="00604AE5"/>
    <w:pPr>
      <w:spacing w:after="120"/>
      <w:ind w:left="283"/>
      <w:contextualSpacing/>
    </w:pPr>
  </w:style>
  <w:style w:type="paragraph" w:styleId="ListContinue2">
    <w:name w:val="List Continue 2"/>
    <w:basedOn w:val="Normal"/>
    <w:rsid w:val="00604AE5"/>
    <w:pPr>
      <w:spacing w:after="120"/>
      <w:ind w:left="566"/>
      <w:contextualSpacing/>
    </w:pPr>
  </w:style>
  <w:style w:type="paragraph" w:styleId="ListContinue3">
    <w:name w:val="List Continue 3"/>
    <w:basedOn w:val="Normal"/>
    <w:rsid w:val="00604AE5"/>
    <w:pPr>
      <w:spacing w:after="120"/>
      <w:ind w:left="849"/>
      <w:contextualSpacing/>
    </w:pPr>
  </w:style>
  <w:style w:type="paragraph" w:styleId="ListContinue4">
    <w:name w:val="List Continue 4"/>
    <w:basedOn w:val="Normal"/>
    <w:rsid w:val="00604AE5"/>
    <w:pPr>
      <w:spacing w:after="120"/>
      <w:ind w:left="1132"/>
      <w:contextualSpacing/>
    </w:pPr>
  </w:style>
  <w:style w:type="paragraph" w:styleId="ListContinue5">
    <w:name w:val="List Continue 5"/>
    <w:basedOn w:val="Normal"/>
    <w:rsid w:val="00604AE5"/>
    <w:pPr>
      <w:spacing w:after="120"/>
      <w:ind w:left="1415"/>
      <w:contextualSpacing/>
    </w:pPr>
  </w:style>
  <w:style w:type="paragraph" w:styleId="ListNumber2">
    <w:name w:val="List Number 2"/>
    <w:basedOn w:val="Normal"/>
    <w:uiPriority w:val="99"/>
    <w:rsid w:val="00604AE5"/>
    <w:pPr>
      <w:numPr>
        <w:numId w:val="15"/>
      </w:numPr>
      <w:contextualSpacing/>
    </w:pPr>
  </w:style>
  <w:style w:type="paragraph" w:styleId="ListNumber3">
    <w:name w:val="List Number 3"/>
    <w:basedOn w:val="Normal"/>
    <w:uiPriority w:val="99"/>
    <w:rsid w:val="00604AE5"/>
    <w:pPr>
      <w:numPr>
        <w:numId w:val="16"/>
      </w:numPr>
      <w:contextualSpacing/>
    </w:pPr>
  </w:style>
  <w:style w:type="paragraph" w:styleId="ListNumber4">
    <w:name w:val="List Number 4"/>
    <w:basedOn w:val="Normal"/>
    <w:rsid w:val="00604AE5"/>
    <w:pPr>
      <w:numPr>
        <w:numId w:val="17"/>
      </w:numPr>
      <w:contextualSpacing/>
    </w:pPr>
  </w:style>
  <w:style w:type="paragraph" w:styleId="ListNumber5">
    <w:name w:val="List Number 5"/>
    <w:basedOn w:val="Normal"/>
    <w:rsid w:val="00604AE5"/>
    <w:pPr>
      <w:numPr>
        <w:numId w:val="18"/>
      </w:numPr>
      <w:contextualSpacing/>
    </w:pPr>
  </w:style>
  <w:style w:type="paragraph" w:styleId="MacroText">
    <w:name w:val="macro"/>
    <w:link w:val="MacroTextChar"/>
    <w:rsid w:val="00604AE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604AE5"/>
    <w:rPr>
      <w:rFonts w:ascii="Consolas" w:hAnsi="Consolas"/>
      <w:lang w:eastAsia="en-US"/>
    </w:rPr>
  </w:style>
  <w:style w:type="paragraph" w:styleId="MessageHeader">
    <w:name w:val="Message Header"/>
    <w:basedOn w:val="Normal"/>
    <w:link w:val="MessageHeaderChar"/>
    <w:rsid w:val="00604A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04AE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04AE5"/>
    <w:rPr>
      <w:lang w:eastAsia="en-US"/>
    </w:rPr>
  </w:style>
  <w:style w:type="paragraph" w:styleId="NormalWeb">
    <w:name w:val="Normal (Web)"/>
    <w:basedOn w:val="Normal"/>
    <w:uiPriority w:val="99"/>
    <w:rsid w:val="00604AE5"/>
    <w:rPr>
      <w:sz w:val="24"/>
      <w:szCs w:val="24"/>
    </w:rPr>
  </w:style>
  <w:style w:type="paragraph" w:styleId="NormalIndent">
    <w:name w:val="Normal Indent"/>
    <w:basedOn w:val="Normal"/>
    <w:uiPriority w:val="99"/>
    <w:rsid w:val="00604AE5"/>
    <w:pPr>
      <w:ind w:left="720"/>
    </w:pPr>
  </w:style>
  <w:style w:type="paragraph" w:styleId="NoteHeading">
    <w:name w:val="Note Heading"/>
    <w:basedOn w:val="Normal"/>
    <w:next w:val="Normal"/>
    <w:link w:val="NoteHeadingChar"/>
    <w:rsid w:val="00604AE5"/>
    <w:pPr>
      <w:spacing w:after="0"/>
    </w:pPr>
  </w:style>
  <w:style w:type="character" w:customStyle="1" w:styleId="NoteHeadingChar">
    <w:name w:val="Note Heading Char"/>
    <w:basedOn w:val="DefaultParagraphFont"/>
    <w:link w:val="NoteHeading"/>
    <w:rsid w:val="00604AE5"/>
    <w:rPr>
      <w:lang w:eastAsia="en-US"/>
    </w:rPr>
  </w:style>
  <w:style w:type="paragraph" w:styleId="PlainText">
    <w:name w:val="Plain Text"/>
    <w:basedOn w:val="Normal"/>
    <w:link w:val="PlainTextChar"/>
    <w:uiPriority w:val="99"/>
    <w:rsid w:val="00604AE5"/>
    <w:pPr>
      <w:spacing w:after="0"/>
    </w:pPr>
    <w:rPr>
      <w:rFonts w:ascii="Consolas" w:hAnsi="Consolas"/>
      <w:sz w:val="21"/>
      <w:szCs w:val="21"/>
    </w:rPr>
  </w:style>
  <w:style w:type="character" w:customStyle="1" w:styleId="PlainTextChar">
    <w:name w:val="Plain Text Char"/>
    <w:basedOn w:val="DefaultParagraphFont"/>
    <w:link w:val="PlainText"/>
    <w:uiPriority w:val="99"/>
    <w:rsid w:val="00604AE5"/>
    <w:rPr>
      <w:rFonts w:ascii="Consolas" w:hAnsi="Consolas"/>
      <w:sz w:val="21"/>
      <w:szCs w:val="21"/>
      <w:lang w:eastAsia="en-US"/>
    </w:rPr>
  </w:style>
  <w:style w:type="paragraph" w:styleId="Quote">
    <w:name w:val="Quote"/>
    <w:basedOn w:val="Normal"/>
    <w:next w:val="Normal"/>
    <w:link w:val="QuoteChar"/>
    <w:uiPriority w:val="29"/>
    <w:qFormat/>
    <w:rsid w:val="00604A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4AE5"/>
    <w:rPr>
      <w:i/>
      <w:iCs/>
      <w:color w:val="404040" w:themeColor="text1" w:themeTint="BF"/>
      <w:lang w:eastAsia="en-US"/>
    </w:rPr>
  </w:style>
  <w:style w:type="paragraph" w:styleId="Salutation">
    <w:name w:val="Salutation"/>
    <w:basedOn w:val="Normal"/>
    <w:next w:val="Normal"/>
    <w:link w:val="SalutationChar"/>
    <w:rsid w:val="00604AE5"/>
  </w:style>
  <w:style w:type="character" w:customStyle="1" w:styleId="SalutationChar">
    <w:name w:val="Salutation Char"/>
    <w:basedOn w:val="DefaultParagraphFont"/>
    <w:link w:val="Salutation"/>
    <w:rsid w:val="00604AE5"/>
    <w:rPr>
      <w:lang w:eastAsia="en-US"/>
    </w:rPr>
  </w:style>
  <w:style w:type="paragraph" w:styleId="Signature">
    <w:name w:val="Signature"/>
    <w:basedOn w:val="Normal"/>
    <w:link w:val="SignatureChar"/>
    <w:rsid w:val="00604AE5"/>
    <w:pPr>
      <w:spacing w:after="0"/>
      <w:ind w:left="4252"/>
    </w:pPr>
  </w:style>
  <w:style w:type="character" w:customStyle="1" w:styleId="SignatureChar">
    <w:name w:val="Signature Char"/>
    <w:basedOn w:val="DefaultParagraphFont"/>
    <w:link w:val="Signature"/>
    <w:rsid w:val="00604AE5"/>
    <w:rPr>
      <w:lang w:eastAsia="en-US"/>
    </w:rPr>
  </w:style>
  <w:style w:type="paragraph" w:styleId="Subtitle">
    <w:name w:val="Subtitle"/>
    <w:basedOn w:val="Normal"/>
    <w:next w:val="Normal"/>
    <w:link w:val="SubtitleChar"/>
    <w:qFormat/>
    <w:rsid w:val="00604A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4AE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04AE5"/>
    <w:pPr>
      <w:spacing w:after="0"/>
      <w:ind w:left="200" w:hanging="200"/>
    </w:pPr>
  </w:style>
  <w:style w:type="paragraph" w:styleId="TableofFigures">
    <w:name w:val="table of figures"/>
    <w:basedOn w:val="Normal"/>
    <w:next w:val="Normal"/>
    <w:rsid w:val="00604AE5"/>
    <w:pPr>
      <w:spacing w:after="0"/>
    </w:pPr>
  </w:style>
  <w:style w:type="paragraph" w:styleId="Title">
    <w:name w:val="Title"/>
    <w:basedOn w:val="Normal"/>
    <w:next w:val="Normal"/>
    <w:link w:val="TitleChar"/>
    <w:qFormat/>
    <w:rsid w:val="0060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4AE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04AE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04AE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3Char2">
    <w:name w:val="B3 Char2"/>
    <w:uiPriority w:val="99"/>
    <w:rsid w:val="0076548D"/>
    <w:rPr>
      <w:rFonts w:ascii="Times New Roman" w:eastAsia="Times New Roman" w:hAnsi="Times New Roman"/>
      <w:lang w:val="en-GB" w:eastAsia="en-US"/>
    </w:rPr>
  </w:style>
  <w:style w:type="character" w:styleId="CommentReference">
    <w:name w:val="annotation reference"/>
    <w:rsid w:val="00AC4D4E"/>
    <w:rPr>
      <w:sz w:val="16"/>
    </w:rPr>
  </w:style>
  <w:style w:type="numbering" w:customStyle="1" w:styleId="NoList1">
    <w:name w:val="No List1"/>
    <w:next w:val="NoList"/>
    <w:uiPriority w:val="99"/>
    <w:semiHidden/>
    <w:rsid w:val="00AC4D4E"/>
  </w:style>
  <w:style w:type="character" w:customStyle="1" w:styleId="Heading1Char1">
    <w:name w:val="Heading 1 Char1"/>
    <w:rsid w:val="00AC4D4E"/>
    <w:rPr>
      <w:rFonts w:ascii="Arial" w:eastAsia="Times New Roman" w:hAnsi="Arial" w:cs="Times New Roman"/>
      <w:sz w:val="36"/>
      <w:szCs w:val="20"/>
      <w:lang w:val="en-GB"/>
    </w:rPr>
  </w:style>
  <w:style w:type="character" w:customStyle="1" w:styleId="Heading2Char1">
    <w:name w:val="Heading 2 Char1"/>
    <w:rsid w:val="00AC4D4E"/>
    <w:rPr>
      <w:rFonts w:ascii="Arial" w:eastAsia="Times New Roman" w:hAnsi="Arial" w:cs="Times New Roman"/>
      <w:sz w:val="32"/>
      <w:szCs w:val="20"/>
      <w:lang w:val="en-GB"/>
    </w:rPr>
  </w:style>
  <w:style w:type="character" w:customStyle="1" w:styleId="Heading3Char1">
    <w:name w:val="Heading 3 Char1"/>
    <w:rsid w:val="00AC4D4E"/>
    <w:rPr>
      <w:rFonts w:ascii="Arial" w:eastAsia="Times New Roman" w:hAnsi="Arial" w:cs="Times New Roman"/>
      <w:sz w:val="28"/>
      <w:szCs w:val="20"/>
      <w:lang w:val="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AC4D4E"/>
    <w:rPr>
      <w:rFonts w:ascii="Arial" w:eastAsia="Times New Roman" w:hAnsi="Arial" w:cs="Times New Roman"/>
      <w:sz w:val="24"/>
      <w:szCs w:val="20"/>
      <w:lang w:val="en-GB"/>
    </w:rPr>
  </w:style>
  <w:style w:type="character" w:customStyle="1" w:styleId="Heading5Char1">
    <w:name w:val="Heading 5 Char1"/>
    <w:rsid w:val="00AC4D4E"/>
    <w:rPr>
      <w:rFonts w:ascii="Arial" w:eastAsia="Times New Roman" w:hAnsi="Arial" w:cs="Times New Roman"/>
      <w:szCs w:val="20"/>
      <w:lang w:val="en-GB"/>
    </w:rPr>
  </w:style>
  <w:style w:type="character" w:styleId="FootnoteReference">
    <w:name w:val="footnote reference"/>
    <w:rsid w:val="00AC4D4E"/>
    <w:rPr>
      <w:b/>
      <w:position w:val="6"/>
      <w:sz w:val="16"/>
    </w:rPr>
  </w:style>
  <w:style w:type="character" w:customStyle="1" w:styleId="FooterChar">
    <w:name w:val="Footer Char"/>
    <w:basedOn w:val="DefaultParagraphFont"/>
    <w:link w:val="Footer"/>
    <w:uiPriority w:val="99"/>
    <w:rsid w:val="00AC4D4E"/>
    <w:rPr>
      <w:rFonts w:ascii="Arial" w:hAnsi="Arial"/>
      <w:b/>
      <w:i/>
      <w:sz w:val="18"/>
      <w:lang w:eastAsia="ja-JP"/>
    </w:rPr>
  </w:style>
  <w:style w:type="paragraph" w:customStyle="1" w:styleId="CRCoverPage">
    <w:name w:val="CR Cover Page"/>
    <w:link w:val="CRCoverPageChar"/>
    <w:rsid w:val="00AC4D4E"/>
    <w:pPr>
      <w:spacing w:after="120"/>
    </w:pPr>
    <w:rPr>
      <w:rFonts w:ascii="Arial" w:hAnsi="Arial"/>
      <w:lang w:eastAsia="en-US"/>
    </w:rPr>
  </w:style>
  <w:style w:type="paragraph" w:customStyle="1" w:styleId="tdoc-header">
    <w:name w:val="tdoc-header"/>
    <w:uiPriority w:val="99"/>
    <w:rsid w:val="00AC4D4E"/>
    <w:rPr>
      <w:rFonts w:ascii="Arial" w:hAnsi="Arial"/>
      <w:noProof/>
      <w:sz w:val="24"/>
      <w:lang w:eastAsia="en-US"/>
    </w:rPr>
  </w:style>
  <w:style w:type="paragraph" w:customStyle="1" w:styleId="IB3">
    <w:name w:val="IB3"/>
    <w:basedOn w:val="Normal"/>
    <w:uiPriority w:val="99"/>
    <w:rsid w:val="00AC4D4E"/>
    <w:pPr>
      <w:numPr>
        <w:numId w:val="26"/>
      </w:numPr>
      <w:tabs>
        <w:tab w:val="left" w:pos="851"/>
      </w:tabs>
      <w:overflowPunct w:val="0"/>
      <w:autoSpaceDE w:val="0"/>
      <w:autoSpaceDN w:val="0"/>
      <w:adjustRightInd w:val="0"/>
      <w:ind w:left="851" w:hanging="567"/>
      <w:textAlignment w:val="baseline"/>
    </w:pPr>
  </w:style>
  <w:style w:type="paragraph" w:customStyle="1" w:styleId="IB1">
    <w:name w:val="IB1"/>
    <w:basedOn w:val="Normal"/>
    <w:uiPriority w:val="99"/>
    <w:rsid w:val="00AC4D4E"/>
    <w:pPr>
      <w:numPr>
        <w:numId w:val="24"/>
      </w:numPr>
      <w:tabs>
        <w:tab w:val="left" w:pos="284"/>
      </w:tabs>
      <w:overflowPunct w:val="0"/>
      <w:autoSpaceDE w:val="0"/>
      <w:autoSpaceDN w:val="0"/>
      <w:adjustRightInd w:val="0"/>
      <w:textAlignment w:val="baseline"/>
    </w:pPr>
  </w:style>
  <w:style w:type="paragraph" w:customStyle="1" w:styleId="IBN">
    <w:name w:val="IBN"/>
    <w:basedOn w:val="Normal"/>
    <w:uiPriority w:val="99"/>
    <w:rsid w:val="00AC4D4E"/>
    <w:pPr>
      <w:numPr>
        <w:numId w:val="27"/>
      </w:numPr>
      <w:tabs>
        <w:tab w:val="left" w:pos="567"/>
      </w:tabs>
      <w:overflowPunct w:val="0"/>
      <w:autoSpaceDE w:val="0"/>
      <w:autoSpaceDN w:val="0"/>
      <w:adjustRightInd w:val="0"/>
      <w:ind w:left="568" w:hanging="284"/>
      <w:textAlignment w:val="baseline"/>
    </w:pPr>
  </w:style>
  <w:style w:type="paragraph" w:customStyle="1" w:styleId="IBL">
    <w:name w:val="IBL"/>
    <w:basedOn w:val="Normal"/>
    <w:uiPriority w:val="99"/>
    <w:rsid w:val="00AC4D4E"/>
    <w:pPr>
      <w:numPr>
        <w:numId w:val="28"/>
      </w:numPr>
      <w:tabs>
        <w:tab w:val="left" w:pos="284"/>
      </w:tabs>
      <w:overflowPunct w:val="0"/>
      <w:autoSpaceDE w:val="0"/>
      <w:autoSpaceDN w:val="0"/>
      <w:adjustRightInd w:val="0"/>
      <w:textAlignment w:val="baseline"/>
    </w:pPr>
  </w:style>
  <w:style w:type="paragraph" w:customStyle="1" w:styleId="Logically">
    <w:name w:val="Logically"/>
    <w:basedOn w:val="Normal"/>
    <w:uiPriority w:val="99"/>
    <w:rsid w:val="00AC4D4E"/>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uiPriority w:val="99"/>
    <w:rsid w:val="00AC4D4E"/>
    <w:pPr>
      <w:numPr>
        <w:numId w:val="25"/>
      </w:numPr>
      <w:tabs>
        <w:tab w:val="left" w:pos="567"/>
      </w:tabs>
      <w:overflowPunct w:val="0"/>
      <w:autoSpaceDE w:val="0"/>
      <w:autoSpaceDN w:val="0"/>
      <w:adjustRightInd w:val="0"/>
      <w:ind w:left="568" w:hanging="284"/>
      <w:textAlignment w:val="baseline"/>
    </w:pPr>
  </w:style>
  <w:style w:type="paragraph" w:customStyle="1" w:styleId="Coding">
    <w:name w:val="Coding"/>
    <w:basedOn w:val="Normal"/>
    <w:uiPriority w:val="99"/>
    <w:rsid w:val="00AC4D4E"/>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rPr>
  </w:style>
  <w:style w:type="paragraph" w:customStyle="1" w:styleId="INDENT1">
    <w:name w:val="INDENT1"/>
    <w:basedOn w:val="Normal"/>
    <w:uiPriority w:val="99"/>
    <w:rsid w:val="00AC4D4E"/>
    <w:pPr>
      <w:overflowPunct w:val="0"/>
      <w:autoSpaceDE w:val="0"/>
      <w:autoSpaceDN w:val="0"/>
      <w:adjustRightInd w:val="0"/>
      <w:ind w:left="851"/>
      <w:textAlignment w:val="baseline"/>
    </w:pPr>
  </w:style>
  <w:style w:type="paragraph" w:customStyle="1" w:styleId="INDENT2">
    <w:name w:val="INDENT2"/>
    <w:basedOn w:val="Normal"/>
    <w:uiPriority w:val="99"/>
    <w:rsid w:val="00AC4D4E"/>
    <w:pPr>
      <w:overflowPunct w:val="0"/>
      <w:autoSpaceDE w:val="0"/>
      <w:autoSpaceDN w:val="0"/>
      <w:adjustRightInd w:val="0"/>
      <w:ind w:left="1135" w:hanging="284"/>
      <w:textAlignment w:val="baseline"/>
    </w:pPr>
  </w:style>
  <w:style w:type="paragraph" w:customStyle="1" w:styleId="INDENT3">
    <w:name w:val="INDENT3"/>
    <w:basedOn w:val="Normal"/>
    <w:uiPriority w:val="99"/>
    <w:rsid w:val="00AC4D4E"/>
    <w:pPr>
      <w:overflowPunct w:val="0"/>
      <w:autoSpaceDE w:val="0"/>
      <w:autoSpaceDN w:val="0"/>
      <w:adjustRightInd w:val="0"/>
      <w:ind w:left="1701" w:hanging="567"/>
      <w:textAlignment w:val="baseline"/>
    </w:pPr>
  </w:style>
  <w:style w:type="paragraph" w:customStyle="1" w:styleId="FigureTitle">
    <w:name w:val="Figure_Title"/>
    <w:basedOn w:val="Normal"/>
    <w:next w:val="Normal"/>
    <w:uiPriority w:val="99"/>
    <w:rsid w:val="00AC4D4E"/>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uiPriority w:val="99"/>
    <w:rsid w:val="00AC4D4E"/>
    <w:pPr>
      <w:keepNext/>
      <w:keepLines/>
      <w:overflowPunct w:val="0"/>
      <w:autoSpaceDE w:val="0"/>
      <w:autoSpaceDN w:val="0"/>
      <w:adjustRightInd w:val="0"/>
      <w:textAlignment w:val="baseline"/>
    </w:pPr>
    <w:rPr>
      <w:b/>
    </w:rPr>
  </w:style>
  <w:style w:type="paragraph" w:customStyle="1" w:styleId="enumlev2">
    <w:name w:val="enumlev2"/>
    <w:basedOn w:val="Normal"/>
    <w:uiPriority w:val="99"/>
    <w:rsid w:val="00AC4D4E"/>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uiPriority w:val="99"/>
    <w:rsid w:val="00AC4D4E"/>
    <w:pPr>
      <w:keepNext/>
      <w:keepLines/>
      <w:overflowPunct w:val="0"/>
      <w:autoSpaceDE w:val="0"/>
      <w:autoSpaceDN w:val="0"/>
      <w:adjustRightInd w:val="0"/>
      <w:spacing w:before="240"/>
      <w:ind w:left="1418"/>
      <w:textAlignment w:val="baseline"/>
    </w:pPr>
    <w:rPr>
      <w:rFonts w:ascii="Arial" w:hAnsi="Arial"/>
      <w:b/>
      <w:sz w:val="36"/>
      <w:lang w:val="en-US"/>
    </w:rPr>
  </w:style>
  <w:style w:type="paragraph" w:customStyle="1" w:styleId="ParagrapheNormal">
    <w:name w:val="Paragraphe Normal"/>
    <w:basedOn w:val="Normal"/>
    <w:uiPriority w:val="99"/>
    <w:rsid w:val="00AC4D4E"/>
    <w:pPr>
      <w:overflowPunct w:val="0"/>
      <w:autoSpaceDE w:val="0"/>
      <w:autoSpaceDN w:val="0"/>
      <w:adjustRightInd w:val="0"/>
      <w:spacing w:after="0"/>
      <w:jc w:val="both"/>
      <w:textAlignment w:val="baseline"/>
    </w:pPr>
    <w:rPr>
      <w:rFonts w:ascii="Arial" w:hAnsi="Arial"/>
      <w:lang w:val="en-US"/>
    </w:rPr>
  </w:style>
  <w:style w:type="character" w:customStyle="1" w:styleId="ListChar">
    <w:name w:val="List Char"/>
    <w:rsid w:val="00AC4D4E"/>
    <w:rPr>
      <w:lang w:val="en-GB" w:eastAsia="en-US" w:bidi="ar-SA"/>
    </w:rPr>
  </w:style>
  <w:style w:type="character" w:customStyle="1" w:styleId="ListBulletChar">
    <w:name w:val="List Bullet Char"/>
    <w:basedOn w:val="ListChar"/>
    <w:rsid w:val="00AC4D4E"/>
    <w:rPr>
      <w:lang w:val="en-GB" w:eastAsia="en-US" w:bidi="ar-SA"/>
    </w:rPr>
  </w:style>
  <w:style w:type="character" w:customStyle="1" w:styleId="H6Char">
    <w:name w:val="H6 Char"/>
    <w:basedOn w:val="Heading5Char"/>
    <w:qFormat/>
    <w:rsid w:val="00AC4D4E"/>
    <w:rPr>
      <w:rFonts w:ascii="Arial" w:eastAsiaTheme="majorEastAsia" w:hAnsi="Arial" w:cstheme="majorBidi"/>
      <w:color w:val="2F5496" w:themeColor="accent1" w:themeShade="BF"/>
      <w:sz w:val="22"/>
      <w:szCs w:val="20"/>
      <w:lang w:val="en-GB" w:eastAsia="en-US" w:bidi="ar-SA"/>
    </w:rPr>
  </w:style>
  <w:style w:type="paragraph" w:customStyle="1" w:styleId="CommentSubject2">
    <w:name w:val="Comment Subject2"/>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alloonText1">
    <w:name w:val="Balloon Text1"/>
    <w:basedOn w:val="Normal"/>
    <w:uiPriority w:val="99"/>
    <w:semiHidden/>
    <w:rsid w:val="00AC4D4E"/>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basedOn w:val="ListChar"/>
    <w:rsid w:val="00AC4D4E"/>
    <w:rPr>
      <w:lang w:val="en-GB" w:eastAsia="en-US" w:bidi="ar-SA"/>
    </w:rPr>
  </w:style>
  <w:style w:type="paragraph" w:customStyle="1" w:styleId="istb">
    <w:name w:val="ist b"/>
    <w:basedOn w:val="Normal"/>
    <w:uiPriority w:val="99"/>
    <w:rsid w:val="00AC4D4E"/>
    <w:pPr>
      <w:overflowPunct w:val="0"/>
      <w:autoSpaceDE w:val="0"/>
      <w:autoSpaceDN w:val="0"/>
      <w:adjustRightInd w:val="0"/>
      <w:textAlignment w:val="baseline"/>
    </w:pPr>
  </w:style>
  <w:style w:type="paragraph" w:customStyle="1" w:styleId="Gh6">
    <w:name w:val="Gh6"/>
    <w:basedOn w:val="BodyText2"/>
    <w:uiPriority w:val="99"/>
    <w:rsid w:val="00AC4D4E"/>
    <w:pPr>
      <w:overflowPunct w:val="0"/>
      <w:autoSpaceDE w:val="0"/>
      <w:autoSpaceDN w:val="0"/>
      <w:adjustRightInd w:val="0"/>
      <w:spacing w:after="0" w:line="240" w:lineRule="auto"/>
      <w:textAlignment w:val="baseline"/>
    </w:pPr>
    <w:rPr>
      <w:rFonts w:ascii="Arial" w:hAnsi="Arial"/>
    </w:rPr>
  </w:style>
  <w:style w:type="paragraph" w:customStyle="1" w:styleId="G6">
    <w:name w:val="G6"/>
    <w:basedOn w:val="EQ"/>
    <w:uiPriority w:val="99"/>
    <w:rsid w:val="00AC4D4E"/>
    <w:pPr>
      <w:keepLines w:val="0"/>
      <w:tabs>
        <w:tab w:val="clear" w:pos="4536"/>
        <w:tab w:val="clear" w:pos="9072"/>
      </w:tabs>
      <w:overflowPunct w:val="0"/>
      <w:autoSpaceDE w:val="0"/>
      <w:autoSpaceDN w:val="0"/>
      <w:adjustRightInd w:val="0"/>
      <w:textAlignment w:val="baseline"/>
    </w:pPr>
    <w:rPr>
      <w:rFonts w:ascii="Arial" w:hAnsi="Arial"/>
      <w:b/>
      <w:bCs/>
    </w:rPr>
  </w:style>
  <w:style w:type="character" w:styleId="PageNumber">
    <w:name w:val="page number"/>
    <w:basedOn w:val="DefaultParagraphFont"/>
    <w:rsid w:val="00AC4D4E"/>
  </w:style>
  <w:style w:type="character" w:customStyle="1" w:styleId="berschrift1H1HuvudrubrikChar1">
    <w:name w:val="Überschrift 1.H1.Huvudrubrik Char1"/>
    <w:rsid w:val="00AC4D4E"/>
    <w:rPr>
      <w:rFonts w:ascii="Arial" w:hAnsi="Arial"/>
      <w:sz w:val="36"/>
      <w:lang w:val="en-GB" w:eastAsia="en-US" w:bidi="ar-SA"/>
    </w:rPr>
  </w:style>
  <w:style w:type="character" w:customStyle="1" w:styleId="berschrift2T2Char1">
    <w:name w:val="Überschrift 2.T2 Char1"/>
    <w:rsid w:val="00AC4D4E"/>
    <w:rPr>
      <w:rFonts w:ascii="Arial" w:hAnsi="Arial"/>
      <w:sz w:val="32"/>
      <w:lang w:val="en-GB" w:eastAsia="en-US" w:bidi="ar-SA"/>
    </w:rPr>
  </w:style>
  <w:style w:type="character" w:customStyle="1" w:styleId="berschrift3">
    <w:name w:val="Überschrift 3"/>
    <w:rsid w:val="00AC4D4E"/>
    <w:rPr>
      <w:rFonts w:ascii="Arial" w:hAnsi="Arial"/>
      <w:sz w:val="28"/>
      <w:lang w:val="en-GB" w:eastAsia="en-US" w:bidi="ar-SA"/>
    </w:rPr>
  </w:style>
  <w:style w:type="character" w:customStyle="1" w:styleId="berschrift4Char">
    <w:name w:val="Überschrift 4 Char"/>
    <w:rsid w:val="00AC4D4E"/>
    <w:rPr>
      <w:rFonts w:ascii="Arial" w:hAnsi="Arial"/>
      <w:sz w:val="24"/>
      <w:lang w:val="en-GB" w:eastAsia="en-US" w:bidi="ar-SA"/>
    </w:rPr>
  </w:style>
  <w:style w:type="paragraph" w:customStyle="1" w:styleId="CommentSubject1">
    <w:name w:val="Comment Subject1"/>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23">
    <w:name w:val="B23"/>
    <w:basedOn w:val="B1"/>
    <w:uiPriority w:val="99"/>
    <w:rsid w:val="00AC4D4E"/>
    <w:pPr>
      <w:overflowPunct w:val="0"/>
      <w:autoSpaceDE w:val="0"/>
      <w:autoSpaceDN w:val="0"/>
      <w:adjustRightInd w:val="0"/>
      <w:textAlignment w:val="baseline"/>
    </w:pPr>
    <w:rPr>
      <w:lang w:val="x-none"/>
    </w:rPr>
  </w:style>
  <w:style w:type="paragraph" w:customStyle="1" w:styleId="H7">
    <w:name w:val="H7"/>
    <w:basedOn w:val="H6"/>
    <w:uiPriority w:val="99"/>
    <w:rsid w:val="00AC4D4E"/>
    <w:pPr>
      <w:tabs>
        <w:tab w:val="num" w:pos="360"/>
      </w:tabs>
      <w:overflowPunct w:val="0"/>
      <w:autoSpaceDE w:val="0"/>
      <w:autoSpaceDN w:val="0"/>
      <w:adjustRightInd w:val="0"/>
      <w:textAlignment w:val="baseline"/>
    </w:pPr>
  </w:style>
  <w:style w:type="paragraph" w:customStyle="1" w:styleId="FL">
    <w:name w:val="FL"/>
    <w:basedOn w:val="Normal"/>
    <w:uiPriority w:val="99"/>
    <w:rsid w:val="00AC4D4E"/>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AC4D4E"/>
    <w:pPr>
      <w:spacing w:after="0"/>
    </w:pPr>
  </w:style>
  <w:style w:type="paragraph" w:customStyle="1" w:styleId="EXCharChar">
    <w:name w:val="EX Char Char"/>
    <w:basedOn w:val="Normal"/>
    <w:uiPriority w:val="99"/>
    <w:rsid w:val="00AC4D4E"/>
    <w:pPr>
      <w:keepLines/>
      <w:overflowPunct w:val="0"/>
      <w:autoSpaceDE w:val="0"/>
      <w:autoSpaceDN w:val="0"/>
      <w:adjustRightInd w:val="0"/>
      <w:ind w:left="1702" w:hanging="1418"/>
      <w:textAlignment w:val="baseline"/>
    </w:pPr>
  </w:style>
  <w:style w:type="character" w:customStyle="1" w:styleId="EXCharCharChar">
    <w:name w:val="EX Char Char Char"/>
    <w:rsid w:val="00AC4D4E"/>
    <w:rPr>
      <w:lang w:val="en-GB" w:eastAsia="en-US" w:bidi="ar-SA"/>
    </w:rPr>
  </w:style>
  <w:style w:type="character" w:customStyle="1" w:styleId="EWCharCharChar">
    <w:name w:val="EW Char Char Char"/>
    <w:basedOn w:val="EXCharCharChar"/>
    <w:rsid w:val="00AC4D4E"/>
    <w:rPr>
      <w:lang w:val="en-GB" w:eastAsia="en-US" w:bidi="ar-SA"/>
    </w:rPr>
  </w:style>
  <w:style w:type="character" w:customStyle="1" w:styleId="EXChar">
    <w:name w:val="EX Char"/>
    <w:rsid w:val="00AC4D4E"/>
    <w:rPr>
      <w:lang w:val="en-GB" w:eastAsia="en-US" w:bidi="ar-SA"/>
    </w:rPr>
  </w:style>
  <w:style w:type="paragraph" w:customStyle="1" w:styleId="H8">
    <w:name w:val="H8"/>
    <w:basedOn w:val="H6"/>
    <w:uiPriority w:val="99"/>
    <w:rsid w:val="00AC4D4E"/>
    <w:pPr>
      <w:tabs>
        <w:tab w:val="num" w:pos="360"/>
      </w:tabs>
      <w:overflowPunct w:val="0"/>
      <w:autoSpaceDE w:val="0"/>
      <w:autoSpaceDN w:val="0"/>
      <w:adjustRightInd w:val="0"/>
      <w:textAlignment w:val="baseline"/>
    </w:pPr>
  </w:style>
  <w:style w:type="paragraph" w:customStyle="1" w:styleId="B10">
    <w:name w:val="B1+"/>
    <w:basedOn w:val="B1"/>
    <w:uiPriority w:val="99"/>
    <w:rsid w:val="00AC4D4E"/>
    <w:pPr>
      <w:tabs>
        <w:tab w:val="num" w:pos="737"/>
      </w:tabs>
      <w:overflowPunct w:val="0"/>
      <w:autoSpaceDE w:val="0"/>
      <w:autoSpaceDN w:val="0"/>
      <w:adjustRightInd w:val="0"/>
      <w:ind w:left="737" w:hanging="453"/>
      <w:textAlignment w:val="baseline"/>
    </w:pPr>
    <w:rPr>
      <w:lang w:val="x-none"/>
    </w:rPr>
  </w:style>
  <w:style w:type="paragraph" w:customStyle="1" w:styleId="B3">
    <w:name w:val="B3+"/>
    <w:basedOn w:val="B30"/>
    <w:uiPriority w:val="99"/>
    <w:rsid w:val="00AC4D4E"/>
    <w:pPr>
      <w:numPr>
        <w:numId w:val="7"/>
      </w:numPr>
      <w:tabs>
        <w:tab w:val="left" w:pos="1134"/>
        <w:tab w:val="num" w:pos="1644"/>
      </w:tabs>
      <w:overflowPunct w:val="0"/>
      <w:autoSpaceDE w:val="0"/>
      <w:autoSpaceDN w:val="0"/>
      <w:adjustRightInd w:val="0"/>
      <w:ind w:left="1644" w:hanging="453"/>
      <w:textAlignment w:val="baseline"/>
    </w:pPr>
    <w:rPr>
      <w:lang w:val="x-none"/>
    </w:rPr>
  </w:style>
  <w:style w:type="character" w:customStyle="1" w:styleId="H6CharChar">
    <w:name w:val="H6 Char Char"/>
    <w:rsid w:val="00AC4D4E"/>
    <w:rPr>
      <w:rFonts w:ascii="Arial" w:hAnsi="Arial"/>
      <w:lang w:val="en-GB" w:eastAsia="en-US" w:bidi="ar-SA"/>
    </w:rPr>
  </w:style>
  <w:style w:type="paragraph" w:customStyle="1" w:styleId="H5">
    <w:name w:val="H5"/>
    <w:basedOn w:val="Heading5"/>
    <w:uiPriority w:val="99"/>
    <w:rsid w:val="00AC4D4E"/>
    <w:pPr>
      <w:keepNext w:val="0"/>
      <w:keepLines w:val="0"/>
      <w:tabs>
        <w:tab w:val="num" w:pos="360"/>
      </w:tabs>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uiPriority w:val="99"/>
    <w:rsid w:val="00AC4D4E"/>
    <w:pPr>
      <w:tabs>
        <w:tab w:val="num" w:pos="360"/>
      </w:tabs>
      <w:overflowPunct w:val="0"/>
      <w:autoSpaceDE w:val="0"/>
      <w:autoSpaceDN w:val="0"/>
      <w:adjustRightInd w:val="0"/>
      <w:textAlignment w:val="baseline"/>
    </w:pPr>
  </w:style>
  <w:style w:type="character" w:customStyle="1" w:styleId="h6Char0">
    <w:name w:val="h6 Char"/>
    <w:rsid w:val="00AC4D4E"/>
    <w:rPr>
      <w:rFonts w:ascii="Arial" w:hAnsi="Arial"/>
      <w:lang w:val="en-GB" w:eastAsia="en-US" w:bidi="ar-SA"/>
    </w:rPr>
  </w:style>
  <w:style w:type="character" w:customStyle="1" w:styleId="CharChar4">
    <w:name w:val="Char Char4"/>
    <w:rsid w:val="00AC4D4E"/>
    <w:rPr>
      <w:rFonts w:ascii="Arial" w:hAnsi="Arial"/>
      <w:sz w:val="32"/>
      <w:lang w:val="en-GB" w:eastAsia="en-US" w:bidi="ar-SA"/>
    </w:rPr>
  </w:style>
  <w:style w:type="character" w:customStyle="1" w:styleId="CharChar2">
    <w:name w:val="Char Char2"/>
    <w:rsid w:val="00AC4D4E"/>
    <w:rPr>
      <w:rFonts w:ascii="Arial" w:hAnsi="Arial"/>
      <w:sz w:val="24"/>
      <w:lang w:val="en-GB" w:eastAsia="en-US" w:bidi="ar-SA"/>
    </w:rPr>
  </w:style>
  <w:style w:type="character" w:customStyle="1" w:styleId="CharChar3">
    <w:name w:val="Char Char3"/>
    <w:rsid w:val="00AC4D4E"/>
    <w:rPr>
      <w:rFonts w:ascii="Arial" w:hAnsi="Arial"/>
      <w:sz w:val="28"/>
      <w:lang w:val="en-GB" w:eastAsia="en-US" w:bidi="ar-SA"/>
    </w:rPr>
  </w:style>
  <w:style w:type="character" w:customStyle="1" w:styleId="CharChar1">
    <w:name w:val="Char Char1"/>
    <w:rsid w:val="00AC4D4E"/>
    <w:rPr>
      <w:rFonts w:ascii="Arial" w:hAnsi="Arial"/>
      <w:sz w:val="22"/>
      <w:lang w:val="en-GB" w:eastAsia="en-US" w:bidi="ar-SA"/>
    </w:rPr>
  </w:style>
  <w:style w:type="character" w:customStyle="1" w:styleId="CharChar5">
    <w:name w:val="Char Char5"/>
    <w:rsid w:val="00AC4D4E"/>
    <w:rPr>
      <w:rFonts w:ascii="Arial" w:hAnsi="Arial"/>
      <w:sz w:val="36"/>
      <w:lang w:val="en-GB" w:eastAsia="en-US" w:bidi="ar-SA"/>
    </w:rPr>
  </w:style>
  <w:style w:type="character" w:customStyle="1" w:styleId="berschrift1H1HuvudrubrikChar">
    <w:name w:val="Überschrift 1.H1.Huvudrubrik Char"/>
    <w:rsid w:val="00AC4D4E"/>
    <w:rPr>
      <w:rFonts w:ascii="Arial" w:hAnsi="Arial"/>
      <w:sz w:val="36"/>
      <w:lang w:val="en-GB" w:eastAsia="en-US" w:bidi="ar-SA"/>
    </w:rPr>
  </w:style>
  <w:style w:type="character" w:customStyle="1" w:styleId="berschrift2T2Char">
    <w:name w:val="Überschrift 2.T2 Char"/>
    <w:rsid w:val="00AC4D4E"/>
    <w:rPr>
      <w:rFonts w:ascii="Arial" w:hAnsi="Arial"/>
      <w:sz w:val="32"/>
      <w:lang w:val="en-GB" w:eastAsia="en-US" w:bidi="ar-SA"/>
    </w:rPr>
  </w:style>
  <w:style w:type="character" w:customStyle="1" w:styleId="berschrift31">
    <w:name w:val="Überschrift 31"/>
    <w:rsid w:val="00AC4D4E"/>
    <w:rPr>
      <w:rFonts w:ascii="Arial" w:hAnsi="Arial"/>
      <w:sz w:val="28"/>
      <w:lang w:val="en-GB" w:eastAsia="en-US" w:bidi="ar-SA"/>
    </w:rPr>
  </w:style>
  <w:style w:type="character" w:customStyle="1" w:styleId="CharChar10">
    <w:name w:val="Char Char10"/>
    <w:rsid w:val="00AC4D4E"/>
    <w:rPr>
      <w:rFonts w:ascii="Arial" w:hAnsi="Arial"/>
      <w:sz w:val="36"/>
      <w:lang w:val="en-GB" w:eastAsia="en-US" w:bidi="ar-SA"/>
    </w:rPr>
  </w:style>
  <w:style w:type="character" w:customStyle="1" w:styleId="CharChar9">
    <w:name w:val="Char Char9"/>
    <w:rsid w:val="00AC4D4E"/>
    <w:rPr>
      <w:rFonts w:ascii="Arial" w:hAnsi="Arial"/>
      <w:sz w:val="32"/>
      <w:lang w:val="en-GB" w:eastAsia="en-US" w:bidi="ar-SA"/>
    </w:rPr>
  </w:style>
  <w:style w:type="character" w:customStyle="1" w:styleId="CharChar8">
    <w:name w:val="Char Char8"/>
    <w:rsid w:val="00AC4D4E"/>
    <w:rPr>
      <w:rFonts w:ascii="Arial" w:hAnsi="Arial"/>
      <w:sz w:val="28"/>
      <w:lang w:val="en-GB" w:eastAsia="en-US" w:bidi="ar-SA"/>
    </w:rPr>
  </w:style>
  <w:style w:type="character" w:customStyle="1" w:styleId="CharChar7">
    <w:name w:val="Char Char7"/>
    <w:rsid w:val="00AC4D4E"/>
    <w:rPr>
      <w:rFonts w:ascii="Arial" w:hAnsi="Arial"/>
      <w:sz w:val="24"/>
      <w:lang w:val="en-GB" w:eastAsia="en-US" w:bidi="ar-SA"/>
    </w:rPr>
  </w:style>
  <w:style w:type="character" w:customStyle="1" w:styleId="CharChar6">
    <w:name w:val="Char Char6"/>
    <w:rsid w:val="00AC4D4E"/>
    <w:rPr>
      <w:rFonts w:ascii="Arial" w:hAnsi="Arial"/>
      <w:sz w:val="22"/>
      <w:lang w:val="en-GB" w:eastAsia="en-US" w:bidi="ar-SA"/>
    </w:rPr>
  </w:style>
  <w:style w:type="character" w:customStyle="1" w:styleId="berschrift32">
    <w:name w:val="Überschrift 32"/>
    <w:rsid w:val="00AC4D4E"/>
    <w:rPr>
      <w:rFonts w:ascii="Arial" w:hAnsi="Arial"/>
      <w:sz w:val="28"/>
      <w:lang w:val="en-GB" w:eastAsia="en-US" w:bidi="ar-SA"/>
    </w:rPr>
  </w:style>
  <w:style w:type="character" w:customStyle="1" w:styleId="berschrift33">
    <w:name w:val="Überschrift 33"/>
    <w:rsid w:val="00AC4D4E"/>
    <w:rPr>
      <w:rFonts w:ascii="Arial" w:hAnsi="Arial"/>
      <w:sz w:val="28"/>
      <w:lang w:val="en-GB" w:eastAsia="en-US" w:bidi="ar-SA"/>
    </w:rPr>
  </w:style>
  <w:style w:type="character" w:customStyle="1" w:styleId="berschrift34">
    <w:name w:val="Überschrift 34"/>
    <w:rsid w:val="00AC4D4E"/>
    <w:rPr>
      <w:rFonts w:ascii="Arial" w:hAnsi="Arial"/>
      <w:sz w:val="28"/>
      <w:lang w:val="en-GB" w:eastAsia="en-US" w:bidi="ar-SA"/>
    </w:rPr>
  </w:style>
  <w:style w:type="paragraph" w:customStyle="1" w:styleId="Default">
    <w:name w:val="Default"/>
    <w:uiPriority w:val="99"/>
    <w:rsid w:val="00AC4D4E"/>
    <w:pPr>
      <w:autoSpaceDE w:val="0"/>
      <w:autoSpaceDN w:val="0"/>
      <w:adjustRightInd w:val="0"/>
    </w:pPr>
    <w:rPr>
      <w:color w:val="000000"/>
      <w:sz w:val="24"/>
      <w:szCs w:val="24"/>
      <w:lang w:val="en-US" w:eastAsia="en-US"/>
    </w:rPr>
  </w:style>
  <w:style w:type="character" w:customStyle="1" w:styleId="berschrift1">
    <w:name w:val="Überschrift 1"/>
    <w:aliases w:val="H1,Huvudrubrik Char"/>
    <w:rsid w:val="00AC4D4E"/>
    <w:rPr>
      <w:rFonts w:ascii="Arial" w:hAnsi="Arial" w:cs="Arial" w:hint="default"/>
      <w:sz w:val="36"/>
      <w:lang w:val="en-GB" w:eastAsia="en-US" w:bidi="ar-SA"/>
    </w:rPr>
  </w:style>
  <w:style w:type="character" w:customStyle="1" w:styleId="berschrift2">
    <w:name w:val="Überschrift 2"/>
    <w:aliases w:val="T2 Char"/>
    <w:rsid w:val="00AC4D4E"/>
    <w:rPr>
      <w:rFonts w:ascii="Arial" w:hAnsi="Arial" w:cs="Arial" w:hint="default"/>
      <w:sz w:val="32"/>
      <w:lang w:val="en-GB" w:eastAsia="en-US" w:bidi="ar-SA"/>
    </w:rPr>
  </w:style>
  <w:style w:type="paragraph" w:customStyle="1" w:styleId="ZchnZchnChar">
    <w:name w:val="Zchn Zchn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paragraph" w:customStyle="1" w:styleId="CharCharChar">
    <w:name w:val="Char Char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character" w:customStyle="1" w:styleId="stringliteral">
    <w:name w:val="stringliteral"/>
    <w:rsid w:val="00AC4D4E"/>
  </w:style>
  <w:style w:type="character" w:customStyle="1" w:styleId="B1Char1">
    <w:name w:val="B1 Char1"/>
    <w:qFormat/>
    <w:rsid w:val="00AC4D4E"/>
    <w:rPr>
      <w:rFonts w:ascii="Times New Roman" w:hAnsi="Times New Roman" w:cs="Times New Roman" w:hint="default"/>
      <w:lang w:val="en-GB" w:eastAsia="en-US"/>
    </w:rPr>
  </w:style>
  <w:style w:type="character" w:customStyle="1" w:styleId="mw-headline">
    <w:name w:val="mw-headline"/>
    <w:rsid w:val="00AC4D4E"/>
  </w:style>
  <w:style w:type="character" w:customStyle="1" w:styleId="berschrift35">
    <w:name w:val="Überschrift 35"/>
    <w:rsid w:val="00AC4D4E"/>
    <w:rPr>
      <w:rFonts w:ascii="Arial" w:hAnsi="Arial"/>
      <w:sz w:val="28"/>
      <w:lang w:val="en-GB" w:eastAsia="en-US" w:bidi="ar-SA"/>
    </w:rPr>
  </w:style>
  <w:style w:type="numbering" w:customStyle="1" w:styleId="NoList11">
    <w:name w:val="No List11"/>
    <w:next w:val="NoList"/>
    <w:uiPriority w:val="99"/>
    <w:semiHidden/>
    <w:unhideWhenUsed/>
    <w:rsid w:val="00AC4D4E"/>
  </w:style>
  <w:style w:type="numbering" w:customStyle="1" w:styleId="NoList111">
    <w:name w:val="No List111"/>
    <w:next w:val="NoList"/>
    <w:uiPriority w:val="99"/>
    <w:semiHidden/>
    <w:rsid w:val="00AC4D4E"/>
  </w:style>
  <w:style w:type="numbering" w:customStyle="1" w:styleId="NoList2">
    <w:name w:val="No List2"/>
    <w:next w:val="NoList"/>
    <w:uiPriority w:val="99"/>
    <w:semiHidden/>
    <w:unhideWhenUsed/>
    <w:rsid w:val="00AC4D4E"/>
  </w:style>
  <w:style w:type="numbering" w:customStyle="1" w:styleId="NoList12">
    <w:name w:val="No List12"/>
    <w:next w:val="NoList"/>
    <w:uiPriority w:val="99"/>
    <w:semiHidden/>
    <w:rsid w:val="00AC4D4E"/>
  </w:style>
  <w:style w:type="character" w:customStyle="1" w:styleId="TAL0">
    <w:name w:val="TAL (文字)"/>
    <w:rsid w:val="00AC4D4E"/>
    <w:rPr>
      <w:rFonts w:ascii="Arial" w:eastAsia="Times New Roman" w:hAnsi="Arial"/>
      <w:sz w:val="18"/>
      <w:lang w:val="en-GB"/>
    </w:rPr>
  </w:style>
  <w:style w:type="numbering" w:customStyle="1" w:styleId="NoList3">
    <w:name w:val="No List3"/>
    <w:next w:val="NoList"/>
    <w:uiPriority w:val="99"/>
    <w:semiHidden/>
    <w:rsid w:val="00AC4D4E"/>
  </w:style>
  <w:style w:type="numbering" w:customStyle="1" w:styleId="NoList4">
    <w:name w:val="No List4"/>
    <w:next w:val="NoList"/>
    <w:uiPriority w:val="99"/>
    <w:semiHidden/>
    <w:rsid w:val="00AC4D4E"/>
  </w:style>
  <w:style w:type="numbering" w:customStyle="1" w:styleId="NoList5">
    <w:name w:val="No List5"/>
    <w:next w:val="NoList"/>
    <w:uiPriority w:val="99"/>
    <w:semiHidden/>
    <w:rsid w:val="00AC4D4E"/>
  </w:style>
  <w:style w:type="numbering" w:customStyle="1" w:styleId="NoList6">
    <w:name w:val="No List6"/>
    <w:next w:val="NoList"/>
    <w:uiPriority w:val="99"/>
    <w:semiHidden/>
    <w:rsid w:val="00AC4D4E"/>
  </w:style>
  <w:style w:type="numbering" w:customStyle="1" w:styleId="NoList7">
    <w:name w:val="No List7"/>
    <w:next w:val="NoList"/>
    <w:uiPriority w:val="99"/>
    <w:semiHidden/>
    <w:rsid w:val="00AC4D4E"/>
  </w:style>
  <w:style w:type="numbering" w:customStyle="1" w:styleId="NoList8">
    <w:name w:val="No List8"/>
    <w:next w:val="NoList"/>
    <w:uiPriority w:val="99"/>
    <w:semiHidden/>
    <w:rsid w:val="00AC4D4E"/>
  </w:style>
  <w:style w:type="numbering" w:customStyle="1" w:styleId="NoList9">
    <w:name w:val="No List9"/>
    <w:next w:val="NoList"/>
    <w:uiPriority w:val="99"/>
    <w:semiHidden/>
    <w:rsid w:val="00AC4D4E"/>
  </w:style>
  <w:style w:type="paragraph" w:customStyle="1" w:styleId="B7">
    <w:name w:val="B7"/>
    <w:basedOn w:val="B6"/>
    <w:link w:val="B7Char"/>
    <w:uiPriority w:val="99"/>
    <w:rsid w:val="00AC4D4E"/>
    <w:pPr>
      <w:overflowPunct w:val="0"/>
      <w:autoSpaceDE w:val="0"/>
      <w:autoSpaceDN w:val="0"/>
      <w:adjustRightInd w:val="0"/>
      <w:ind w:left="2269"/>
      <w:textAlignment w:val="baseline"/>
    </w:pPr>
    <w:rPr>
      <w:lang w:val="x-none"/>
    </w:rPr>
  </w:style>
  <w:style w:type="character" w:customStyle="1" w:styleId="B7Char">
    <w:name w:val="B7 Char"/>
    <w:basedOn w:val="B6Char"/>
    <w:link w:val="B7"/>
    <w:uiPriority w:val="99"/>
    <w:rsid w:val="00AC4D4E"/>
    <w:rPr>
      <w:rFonts w:eastAsia="Malgun Gothic"/>
      <w:color w:val="000000"/>
      <w:lang w:val="x-none" w:eastAsia="ja-JP"/>
    </w:rPr>
  </w:style>
  <w:style w:type="numbering" w:customStyle="1" w:styleId="NoList10">
    <w:name w:val="No List10"/>
    <w:next w:val="NoList"/>
    <w:uiPriority w:val="99"/>
    <w:semiHidden/>
    <w:unhideWhenUsed/>
    <w:rsid w:val="00AC4D4E"/>
  </w:style>
  <w:style w:type="numbering" w:customStyle="1" w:styleId="NoList1111">
    <w:name w:val="No List1111"/>
    <w:next w:val="NoList"/>
    <w:uiPriority w:val="99"/>
    <w:semiHidden/>
    <w:unhideWhenUsed/>
    <w:rsid w:val="00AC4D4E"/>
  </w:style>
  <w:style w:type="numbering" w:customStyle="1" w:styleId="NoList11111">
    <w:name w:val="No List11111"/>
    <w:next w:val="NoList"/>
    <w:uiPriority w:val="99"/>
    <w:semiHidden/>
    <w:rsid w:val="00AC4D4E"/>
  </w:style>
  <w:style w:type="numbering" w:customStyle="1" w:styleId="NoList21">
    <w:name w:val="No List21"/>
    <w:next w:val="NoList"/>
    <w:uiPriority w:val="99"/>
    <w:semiHidden/>
    <w:unhideWhenUsed/>
    <w:rsid w:val="00AC4D4E"/>
  </w:style>
  <w:style w:type="character" w:customStyle="1" w:styleId="CRSheetTitleChar">
    <w:name w:val="CRSheet Title Char"/>
    <w:basedOn w:val="DefaultParagraphFont"/>
    <w:link w:val="CRSheetTitle"/>
    <w:uiPriority w:val="99"/>
    <w:locked/>
    <w:rsid w:val="00AC4D4E"/>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AC4D4E"/>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basedOn w:val="DefaultParagraphFont"/>
    <w:link w:val="TableContentLeft"/>
    <w:locked/>
    <w:rsid w:val="00AC4D4E"/>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AC4D4E"/>
    <w:pPr>
      <w:overflowPunct w:val="0"/>
      <w:autoSpaceDE w:val="0"/>
      <w:autoSpaceDN w:val="0"/>
      <w:adjustRightInd w:val="0"/>
      <w:spacing w:before="80" w:after="80" w:line="256" w:lineRule="auto"/>
      <w:textAlignment w:val="baseline"/>
    </w:pPr>
    <w:rPr>
      <w:rFonts w:ascii="Arial" w:eastAsia="SimSun" w:hAnsi="Arial" w:cs="Arial"/>
      <w:sz w:val="18"/>
      <w:szCs w:val="18"/>
      <w:lang w:eastAsia="de-DE" w:bidi="bn-BD"/>
    </w:rPr>
  </w:style>
  <w:style w:type="character" w:customStyle="1" w:styleId="TableHeaderGrayChar">
    <w:name w:val="TableHeaderGray Char"/>
    <w:basedOn w:val="DefaultParagraphFont"/>
    <w:link w:val="TableHeaderGray"/>
    <w:locked/>
    <w:rsid w:val="00AC4D4E"/>
    <w:rPr>
      <w:rFonts w:ascii="Arial" w:eastAsiaTheme="minorEastAsia" w:hAnsi="Arial" w:cs="Arial"/>
      <w:b/>
      <w:lang w:val="en-US"/>
    </w:rPr>
  </w:style>
  <w:style w:type="paragraph" w:customStyle="1" w:styleId="TableHeaderGray">
    <w:name w:val="TableHeaderGray"/>
    <w:basedOn w:val="Normal"/>
    <w:link w:val="TableHeaderGrayChar"/>
    <w:qFormat/>
    <w:rsid w:val="00AC4D4E"/>
    <w:pPr>
      <w:keepNext/>
      <w:overflowPunct w:val="0"/>
      <w:autoSpaceDE w:val="0"/>
      <w:autoSpaceDN w:val="0"/>
      <w:adjustRightInd w:val="0"/>
      <w:spacing w:before="40" w:after="40" w:line="276" w:lineRule="auto"/>
      <w:textAlignment w:val="baseline"/>
    </w:pPr>
    <w:rPr>
      <w:rFonts w:ascii="Arial" w:eastAsiaTheme="minorEastAsia" w:hAnsi="Arial" w:cs="Arial"/>
      <w:b/>
      <w:lang w:val="en-US" w:eastAsia="en-GB"/>
    </w:rPr>
  </w:style>
  <w:style w:type="character" w:customStyle="1" w:styleId="TableBulletTextChar">
    <w:name w:val="Table Bullet Text Char"/>
    <w:link w:val="TableBulletText"/>
    <w:uiPriority w:val="21"/>
    <w:locked/>
    <w:rsid w:val="00AC4D4E"/>
    <w:rPr>
      <w:rFonts w:ascii="Arial" w:eastAsia="SimSun" w:hAnsi="Arial"/>
      <w:lang w:eastAsia="de-DE"/>
    </w:rPr>
  </w:style>
  <w:style w:type="paragraph" w:customStyle="1" w:styleId="TableBulletText">
    <w:name w:val="Table Bullet Text"/>
    <w:basedOn w:val="Normal"/>
    <w:link w:val="TableBulletTextChar"/>
    <w:uiPriority w:val="21"/>
    <w:qFormat/>
    <w:rsid w:val="00AC4D4E"/>
    <w:pPr>
      <w:numPr>
        <w:numId w:val="30"/>
      </w:numPr>
      <w:tabs>
        <w:tab w:val="left" w:pos="454"/>
      </w:tabs>
      <w:overflowPunct w:val="0"/>
      <w:autoSpaceDE w:val="0"/>
      <w:autoSpaceDN w:val="0"/>
      <w:adjustRightInd w:val="0"/>
      <w:spacing w:before="40" w:after="40" w:line="276" w:lineRule="auto"/>
      <w:ind w:left="454" w:hanging="227"/>
      <w:textAlignment w:val="baseline"/>
    </w:pPr>
    <w:rPr>
      <w:rFonts w:ascii="Arial" w:eastAsia="SimSun" w:hAnsi="Arial"/>
      <w:lang w:eastAsia="de-DE"/>
    </w:rPr>
  </w:style>
  <w:style w:type="character" w:customStyle="1" w:styleId="TableCourierChar">
    <w:name w:val="TableCourier Char"/>
    <w:basedOn w:val="DefaultParagraphFont"/>
    <w:link w:val="TableCourier"/>
    <w:locked/>
    <w:rsid w:val="00AC4D4E"/>
    <w:rPr>
      <w:rFonts w:ascii="Courier New" w:eastAsiaTheme="minorEastAsia" w:hAnsi="Courier New" w:cs="Courier New"/>
      <w:sz w:val="18"/>
      <w:szCs w:val="18"/>
      <w:lang w:eastAsia="fr-FR"/>
    </w:rPr>
  </w:style>
  <w:style w:type="paragraph" w:customStyle="1" w:styleId="TableCourier">
    <w:name w:val="TableCourier"/>
    <w:basedOn w:val="Normal"/>
    <w:link w:val="TableCourierChar"/>
    <w:qFormat/>
    <w:rsid w:val="00AC4D4E"/>
    <w:pPr>
      <w:keepNext/>
      <w:overflowPunct w:val="0"/>
      <w:autoSpaceDE w:val="0"/>
      <w:autoSpaceDN w:val="0"/>
      <w:adjustRightInd w:val="0"/>
      <w:spacing w:before="120" w:after="120" w:line="276" w:lineRule="auto"/>
      <w:contextualSpacing/>
      <w:textAlignment w:val="baseline"/>
    </w:pPr>
    <w:rPr>
      <w:rFonts w:ascii="Courier New" w:eastAsiaTheme="minorEastAsia" w:hAnsi="Courier New" w:cs="Courier New"/>
      <w:sz w:val="18"/>
      <w:szCs w:val="18"/>
      <w:lang w:eastAsia="fr-FR"/>
    </w:rPr>
  </w:style>
  <w:style w:type="character" w:customStyle="1" w:styleId="10ptTableContentChar">
    <w:name w:val="10ptTableContent Char"/>
    <w:basedOn w:val="DefaultParagraphFont"/>
    <w:link w:val="10ptTableContent"/>
    <w:locked/>
    <w:rsid w:val="00AC4D4E"/>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AC4D4E"/>
    <w:rPr>
      <w:sz w:val="24"/>
      <w:szCs w:val="26"/>
    </w:rPr>
  </w:style>
  <w:style w:type="character" w:styleId="PlaceholderText">
    <w:name w:val="Placeholder Text"/>
    <w:basedOn w:val="DefaultParagraphFont"/>
    <w:uiPriority w:val="99"/>
    <w:semiHidden/>
    <w:rsid w:val="00AC4D4E"/>
    <w:rPr>
      <w:color w:val="808080"/>
    </w:rPr>
  </w:style>
  <w:style w:type="character" w:customStyle="1" w:styleId="fontstyle01">
    <w:name w:val="fontstyle01"/>
    <w:basedOn w:val="DefaultParagraphFont"/>
    <w:qFormat/>
    <w:rsid w:val="00AC4D4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AC4D4E"/>
    <w:rPr>
      <w:rFonts w:ascii="Helvetica" w:hAnsi="Helvetica" w:cs="Helvetica" w:hint="default"/>
      <w:b w:val="0"/>
      <w:bCs w:val="0"/>
      <w:i w:val="0"/>
      <w:iCs w:val="0"/>
      <w:color w:val="000000"/>
      <w:sz w:val="18"/>
      <w:szCs w:val="18"/>
    </w:rPr>
  </w:style>
  <w:style w:type="character" w:customStyle="1" w:styleId="fontstyle31">
    <w:name w:val="fontstyle31"/>
    <w:basedOn w:val="DefaultParagraphFont"/>
    <w:rsid w:val="00AC4D4E"/>
    <w:rPr>
      <w:rFonts w:ascii="Symbol" w:hAnsi="Symbol" w:hint="default"/>
      <w:b w:val="0"/>
      <w:bCs w:val="0"/>
      <w:i w:val="0"/>
      <w:iCs w:val="0"/>
      <w:color w:val="000000"/>
      <w:sz w:val="18"/>
      <w:szCs w:val="18"/>
    </w:rPr>
  </w:style>
  <w:style w:type="character" w:customStyle="1" w:styleId="fontstyle11">
    <w:name w:val="fontstyle11"/>
    <w:basedOn w:val="DefaultParagraphFont"/>
    <w:rsid w:val="00AC4D4E"/>
    <w:rPr>
      <w:rFonts w:ascii="Helvetica" w:hAnsi="Helvetica" w:cs="Helvetica" w:hint="default"/>
      <w:b w:val="0"/>
      <w:bCs w:val="0"/>
      <w:i w:val="0"/>
      <w:iCs w:val="0"/>
      <w:color w:val="000000"/>
      <w:sz w:val="18"/>
      <w:szCs w:val="18"/>
    </w:rPr>
  </w:style>
  <w:style w:type="character" w:customStyle="1" w:styleId="msoins0">
    <w:name w:val="msoins"/>
    <w:rsid w:val="00AC4D4E"/>
  </w:style>
  <w:style w:type="character" w:customStyle="1" w:styleId="TALZchn">
    <w:name w:val="TAL Zchn"/>
    <w:rsid w:val="00AC4D4E"/>
    <w:rPr>
      <w:rFonts w:ascii="Arial" w:hAnsi="Arial"/>
      <w:sz w:val="18"/>
      <w:lang w:val="en-GB" w:eastAsia="en-US"/>
    </w:rPr>
  </w:style>
  <w:style w:type="character" w:customStyle="1" w:styleId="NOZchn">
    <w:name w:val="NO Zchn"/>
    <w:rsid w:val="00AC4D4E"/>
    <w:rPr>
      <w:lang w:val="en-GB"/>
    </w:rPr>
  </w:style>
  <w:style w:type="character" w:customStyle="1" w:styleId="EditorsNoteChar">
    <w:name w:val="Editor's Note Char"/>
    <w:link w:val="EditorsNote"/>
    <w:rsid w:val="00AC4D4E"/>
    <w:rPr>
      <w:color w:val="FF0000"/>
      <w:lang w:eastAsia="en-US"/>
    </w:rPr>
  </w:style>
  <w:style w:type="character" w:customStyle="1" w:styleId="BodyTextIndent3Char1">
    <w:name w:val="Body Text Indent 3 Char1"/>
    <w:basedOn w:val="DefaultParagraphFont"/>
    <w:uiPriority w:val="99"/>
    <w:rsid w:val="00AC4D4E"/>
    <w:rPr>
      <w:rFonts w:ascii="Times New Roman" w:eastAsia="Times New Roman" w:hAnsi="Times New Roman" w:cs="Times New Roman"/>
      <w:sz w:val="16"/>
      <w:szCs w:val="16"/>
      <w:lang w:val="en-GB"/>
    </w:rPr>
  </w:style>
  <w:style w:type="character" w:customStyle="1" w:styleId="TACChar">
    <w:name w:val="TAC Char"/>
    <w:locked/>
    <w:rsid w:val="00AC4D4E"/>
    <w:rPr>
      <w:rFonts w:ascii="Arial" w:hAnsi="Arial"/>
      <w:sz w:val="18"/>
      <w:lang w:val="en-GB"/>
    </w:rPr>
  </w:style>
  <w:style w:type="character" w:customStyle="1" w:styleId="Hyperlink1">
    <w:name w:val="Hyperlink1"/>
    <w:uiPriority w:val="99"/>
    <w:rsid w:val="00AC4D4E"/>
    <w:rPr>
      <w:color w:val="0563C1"/>
      <w:u w:val="single"/>
    </w:rPr>
  </w:style>
  <w:style w:type="character" w:customStyle="1" w:styleId="FollowedHyperlink1">
    <w:name w:val="FollowedHyperlink1"/>
    <w:rsid w:val="00AC4D4E"/>
    <w:rPr>
      <w:color w:val="954F72"/>
      <w:u w:val="single"/>
    </w:rPr>
  </w:style>
  <w:style w:type="character" w:customStyle="1" w:styleId="EditorsNoteCharChar">
    <w:name w:val="Editor's Note Char Char"/>
    <w:rsid w:val="00AC4D4E"/>
    <w:rPr>
      <w:rFonts w:ascii="Times New Roman" w:eastAsia="Times New Roman" w:hAnsi="Times New Roman" w:cs="Times New Roman"/>
      <w:color w:val="FF0000"/>
      <w:sz w:val="20"/>
      <w:szCs w:val="20"/>
      <w:lang w:val="en-GB" w:eastAsia="en-US"/>
    </w:rPr>
  </w:style>
  <w:style w:type="character" w:customStyle="1" w:styleId="3Char1">
    <w:name w:val="正文文本缩进 3 Char1"/>
    <w:uiPriority w:val="99"/>
    <w:semiHidden/>
    <w:rsid w:val="00AC4D4E"/>
    <w:rPr>
      <w:rFonts w:ascii="Times New Roman" w:hAnsi="Times New Roman" w:cs="Times New Roman"/>
      <w:kern w:val="0"/>
      <w:sz w:val="16"/>
      <w:szCs w:val="16"/>
      <w:lang w:val="en-GB" w:eastAsia="en-US"/>
    </w:rPr>
  </w:style>
  <w:style w:type="character" w:customStyle="1" w:styleId="CRCoverPageChar">
    <w:name w:val="CR Cover Page Char"/>
    <w:link w:val="CRCoverPage"/>
    <w:rsid w:val="00AC4D4E"/>
    <w:rPr>
      <w:rFonts w:ascii="Arial" w:hAnsi="Arial"/>
      <w:lang w:eastAsia="en-US"/>
    </w:rPr>
  </w:style>
  <w:style w:type="character" w:customStyle="1" w:styleId="UnresolvedMention1">
    <w:name w:val="Unresolved Mention1"/>
    <w:uiPriority w:val="99"/>
    <w:semiHidden/>
    <w:unhideWhenUsed/>
    <w:rsid w:val="00AC4D4E"/>
    <w:rPr>
      <w:color w:val="605E5C"/>
      <w:shd w:val="clear" w:color="auto" w:fill="E1DFDD"/>
    </w:rPr>
  </w:style>
  <w:style w:type="paragraph" w:customStyle="1" w:styleId="msonormal0">
    <w:name w:val="msonormal"/>
    <w:basedOn w:val="Normal"/>
    <w:rsid w:val="00AC4D4E"/>
    <w:pPr>
      <w:spacing w:before="100" w:beforeAutospacing="1" w:after="100" w:afterAutospacing="1"/>
    </w:pPr>
    <w:rPr>
      <w:sz w:val="24"/>
      <w:szCs w:val="24"/>
      <w:lang w:eastAsia="en-GB"/>
    </w:rPr>
  </w:style>
  <w:style w:type="character" w:customStyle="1" w:styleId="BodyText2Char1">
    <w:name w:val="Body Text 2 Char1"/>
    <w:uiPriority w:val="99"/>
    <w:semiHidden/>
    <w:rsid w:val="00AC4D4E"/>
    <w:rPr>
      <w:rFonts w:ascii="Times New Roman" w:hAnsi="Times New Roman" w:cs="Times New Roman" w:hint="default"/>
      <w:lang w:val="en-GB" w:eastAsia="en-US"/>
    </w:rPr>
  </w:style>
  <w:style w:type="character" w:customStyle="1" w:styleId="BodyTextIndentChar1">
    <w:name w:val="Body Text Indent Char1"/>
    <w:uiPriority w:val="99"/>
    <w:semiHidden/>
    <w:rsid w:val="00AC4D4E"/>
    <w:rPr>
      <w:rFonts w:ascii="Times New Roman" w:hAnsi="Times New Roman" w:cs="Times New Roman" w:hint="default"/>
      <w:lang w:val="en-GB" w:eastAsia="en-US"/>
    </w:rPr>
  </w:style>
  <w:style w:type="character" w:customStyle="1" w:styleId="BodyTextIndent2Char1">
    <w:name w:val="Body Text Indent 2 Char1"/>
    <w:uiPriority w:val="99"/>
    <w:semiHidden/>
    <w:rsid w:val="00AC4D4E"/>
    <w:rPr>
      <w:rFonts w:ascii="Times New Roman" w:hAnsi="Times New Roman" w:cs="Times New Roman" w:hint="default"/>
      <w:lang w:val="en-GB" w:eastAsia="en-US"/>
    </w:rPr>
  </w:style>
  <w:style w:type="character" w:styleId="Strong">
    <w:name w:val="Strong"/>
    <w:qFormat/>
    <w:rsid w:val="00AC4D4E"/>
    <w:rPr>
      <w:b/>
      <w:bCs/>
      <w:sz w:val="20"/>
      <w:szCs w:val="20"/>
    </w:rPr>
  </w:style>
  <w:style w:type="paragraph" w:customStyle="1" w:styleId="B20">
    <w:name w:val="B2+"/>
    <w:basedOn w:val="B2"/>
    <w:uiPriority w:val="99"/>
    <w:rsid w:val="00AC4D4E"/>
    <w:pPr>
      <w:tabs>
        <w:tab w:val="num" w:pos="1191"/>
      </w:tabs>
      <w:overflowPunct w:val="0"/>
      <w:autoSpaceDE w:val="0"/>
      <w:autoSpaceDN w:val="0"/>
      <w:adjustRightInd w:val="0"/>
      <w:ind w:left="1191" w:hanging="454"/>
      <w:textAlignment w:val="baseline"/>
    </w:pPr>
  </w:style>
  <w:style w:type="paragraph" w:customStyle="1" w:styleId="HO">
    <w:name w:val="HO"/>
    <w:basedOn w:val="Normal"/>
    <w:uiPriority w:val="99"/>
    <w:rsid w:val="00AC4D4E"/>
    <w:pPr>
      <w:overflowPunct w:val="0"/>
      <w:autoSpaceDE w:val="0"/>
      <w:autoSpaceDN w:val="0"/>
      <w:adjustRightInd w:val="0"/>
      <w:spacing w:after="0"/>
      <w:jc w:val="right"/>
    </w:pPr>
    <w:rPr>
      <w:b/>
      <w:lang w:eastAsia="en-GB"/>
    </w:rPr>
  </w:style>
  <w:style w:type="paragraph" w:customStyle="1" w:styleId="HE">
    <w:name w:val="HE"/>
    <w:basedOn w:val="Normal"/>
    <w:uiPriority w:val="99"/>
    <w:rsid w:val="00AC4D4E"/>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uiPriority w:val="99"/>
    <w:rsid w:val="00AC4D4E"/>
    <w:pPr>
      <w:ind w:left="0" w:firstLine="0"/>
      <w:outlineLvl w:val="7"/>
    </w:pPr>
    <w:rPr>
      <w:lang w:eastAsia="fr-FR"/>
    </w:rPr>
  </w:style>
  <w:style w:type="paragraph" w:customStyle="1" w:styleId="BL">
    <w:name w:val="BL"/>
    <w:basedOn w:val="Normal"/>
    <w:uiPriority w:val="99"/>
    <w:rsid w:val="00AC4D4E"/>
    <w:pPr>
      <w:tabs>
        <w:tab w:val="num" w:pos="737"/>
        <w:tab w:val="left" w:pos="851"/>
      </w:tabs>
      <w:overflowPunct w:val="0"/>
      <w:autoSpaceDE w:val="0"/>
      <w:autoSpaceDN w:val="0"/>
      <w:adjustRightInd w:val="0"/>
      <w:ind w:left="737" w:hanging="453"/>
    </w:pPr>
  </w:style>
  <w:style w:type="character" w:customStyle="1" w:styleId="ZMODIFY">
    <w:name w:val="ZMODIFY"/>
    <w:rsid w:val="00AC4D4E"/>
  </w:style>
  <w:style w:type="character" w:customStyle="1" w:styleId="CharChar">
    <w:name w:val="Char Char"/>
    <w:rsid w:val="00AC4D4E"/>
    <w:rPr>
      <w:rFonts w:ascii="Arial" w:hAnsi="Arial" w:cs="Arial" w:hint="default"/>
      <w:sz w:val="32"/>
      <w:lang w:val="en-GB" w:eastAsia="en-US" w:bidi="ar-SA"/>
    </w:rPr>
  </w:style>
  <w:style w:type="character" w:customStyle="1" w:styleId="TFZchn">
    <w:name w:val="TF Zchn"/>
    <w:rsid w:val="00AC4D4E"/>
    <w:rPr>
      <w:rFonts w:ascii="Arial" w:hAnsi="Arial" w:cs="Arial" w:hint="default"/>
      <w:b/>
      <w:bCs w:val="0"/>
      <w:lang w:val="en-GB"/>
    </w:rPr>
  </w:style>
  <w:style w:type="table" w:customStyle="1" w:styleId="1">
    <w:name w:val="网格型1"/>
    <w:basedOn w:val="TableNormal"/>
    <w:rsid w:val="00AC4D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AC4D4E"/>
    <w:rPr>
      <w:rFonts w:ascii="CG Times (WN)" w:hAnsi="CG Times (WN)" w:cs="Calibri"/>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1">
    <w:name w:val="Block Text1"/>
    <w:basedOn w:val="Normal"/>
    <w:next w:val="BlockText"/>
    <w:rsid w:val="00627C5F"/>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customStyle="1" w:styleId="Caption1">
    <w:name w:val="Caption1"/>
    <w:basedOn w:val="Normal"/>
    <w:next w:val="Normal"/>
    <w:uiPriority w:val="99"/>
    <w:unhideWhenUsed/>
    <w:qFormat/>
    <w:rsid w:val="00627C5F"/>
    <w:pPr>
      <w:spacing w:after="200"/>
    </w:pPr>
    <w:rPr>
      <w:i/>
      <w:iCs/>
      <w:color w:val="44546A"/>
      <w:sz w:val="18"/>
      <w:szCs w:val="18"/>
    </w:rPr>
  </w:style>
  <w:style w:type="paragraph" w:customStyle="1" w:styleId="EnvelopeAddress1">
    <w:name w:val="Envelope Address1"/>
    <w:basedOn w:val="Normal"/>
    <w:next w:val="EnvelopeAddress"/>
    <w:rsid w:val="00627C5F"/>
    <w:pPr>
      <w:framePr w:w="7920" w:h="1980" w:hRule="exact" w:hSpace="180" w:wrap="auto" w:hAnchor="page" w:xAlign="center" w:yAlign="bottom"/>
      <w:spacing w:after="0"/>
      <w:ind w:left="2880"/>
    </w:pPr>
    <w:rPr>
      <w:rFonts w:ascii="Calibri Light" w:hAnsi="Calibri Light"/>
      <w:sz w:val="24"/>
      <w:szCs w:val="24"/>
    </w:rPr>
  </w:style>
  <w:style w:type="paragraph" w:customStyle="1" w:styleId="EnvelopeReturn1">
    <w:name w:val="Envelope Return1"/>
    <w:basedOn w:val="Normal"/>
    <w:next w:val="EnvelopeReturn"/>
    <w:rsid w:val="00627C5F"/>
    <w:pPr>
      <w:spacing w:after="0"/>
    </w:pPr>
    <w:rPr>
      <w:rFonts w:ascii="Calibri Light" w:hAnsi="Calibri Light"/>
    </w:rPr>
  </w:style>
  <w:style w:type="paragraph" w:customStyle="1" w:styleId="IndexHeading1">
    <w:name w:val="Index Heading1"/>
    <w:basedOn w:val="Normal"/>
    <w:next w:val="Index1"/>
    <w:uiPriority w:val="99"/>
    <w:rsid w:val="00627C5F"/>
    <w:rPr>
      <w:rFonts w:ascii="Calibri Light" w:hAnsi="Calibri Light"/>
      <w:b/>
      <w:bCs/>
    </w:rPr>
  </w:style>
  <w:style w:type="paragraph" w:customStyle="1" w:styleId="IntenseQuote1">
    <w:name w:val="Intense Quote1"/>
    <w:basedOn w:val="Normal"/>
    <w:next w:val="Normal"/>
    <w:uiPriority w:val="30"/>
    <w:qFormat/>
    <w:rsid w:val="00627C5F"/>
    <w:pPr>
      <w:pBdr>
        <w:top w:val="single" w:sz="4" w:space="10" w:color="4472C4"/>
        <w:bottom w:val="single" w:sz="4" w:space="10" w:color="4472C4"/>
      </w:pBdr>
      <w:spacing w:before="360" w:after="360"/>
      <w:ind w:left="864" w:right="864"/>
      <w:jc w:val="center"/>
    </w:pPr>
    <w:rPr>
      <w:i/>
      <w:iCs/>
      <w:color w:val="4472C4"/>
    </w:rPr>
  </w:style>
  <w:style w:type="paragraph" w:customStyle="1" w:styleId="MessageHeader1">
    <w:name w:val="Message Header1"/>
    <w:basedOn w:val="Normal"/>
    <w:next w:val="MessageHeader"/>
    <w:rsid w:val="00627C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sz w:val="24"/>
      <w:szCs w:val="24"/>
      <w:lang w:val="fr-FR"/>
    </w:rPr>
  </w:style>
  <w:style w:type="paragraph" w:customStyle="1" w:styleId="Quote1">
    <w:name w:val="Quote1"/>
    <w:basedOn w:val="Normal"/>
    <w:next w:val="Normal"/>
    <w:uiPriority w:val="29"/>
    <w:qFormat/>
    <w:rsid w:val="00627C5F"/>
    <w:pPr>
      <w:spacing w:before="200" w:after="160"/>
      <w:ind w:left="864" w:right="864"/>
      <w:jc w:val="center"/>
    </w:pPr>
    <w:rPr>
      <w:i/>
      <w:iCs/>
      <w:color w:val="404040"/>
    </w:rPr>
  </w:style>
  <w:style w:type="paragraph" w:customStyle="1" w:styleId="Subtitle1">
    <w:name w:val="Subtitle1"/>
    <w:basedOn w:val="Normal"/>
    <w:next w:val="Normal"/>
    <w:qFormat/>
    <w:rsid w:val="00627C5F"/>
    <w:pPr>
      <w:numPr>
        <w:ilvl w:val="1"/>
      </w:numPr>
      <w:spacing w:after="160"/>
    </w:pPr>
    <w:rPr>
      <w:rFonts w:ascii="Calibri" w:hAnsi="Calibri"/>
      <w:color w:val="5A5A5A"/>
      <w:spacing w:val="15"/>
      <w:sz w:val="22"/>
      <w:szCs w:val="22"/>
    </w:rPr>
  </w:style>
  <w:style w:type="paragraph" w:customStyle="1" w:styleId="Title1">
    <w:name w:val="Title1"/>
    <w:basedOn w:val="Normal"/>
    <w:next w:val="Normal"/>
    <w:qFormat/>
    <w:rsid w:val="00627C5F"/>
    <w:pPr>
      <w:spacing w:after="0"/>
      <w:contextualSpacing/>
    </w:pPr>
    <w:rPr>
      <w:rFonts w:ascii="Calibri Light" w:hAnsi="Calibri Light"/>
      <w:spacing w:val="-10"/>
      <w:kern w:val="28"/>
      <w:sz w:val="56"/>
      <w:szCs w:val="56"/>
    </w:rPr>
  </w:style>
  <w:style w:type="paragraph" w:customStyle="1" w:styleId="TOAHeading1">
    <w:name w:val="TOA Heading1"/>
    <w:basedOn w:val="Normal"/>
    <w:next w:val="Normal"/>
    <w:rsid w:val="00627C5F"/>
    <w:pPr>
      <w:spacing w:before="120"/>
    </w:pPr>
    <w:rPr>
      <w:rFonts w:ascii="Calibri Light" w:hAnsi="Calibri Light"/>
      <w:b/>
      <w:bCs/>
      <w:sz w:val="24"/>
      <w:szCs w:val="24"/>
    </w:rPr>
  </w:style>
  <w:style w:type="paragraph" w:customStyle="1" w:styleId="TOCHeading1">
    <w:name w:val="TOC Heading1"/>
    <w:basedOn w:val="Heading1"/>
    <w:next w:val="Normal"/>
    <w:uiPriority w:val="39"/>
    <w:semiHidden/>
    <w:unhideWhenUsed/>
    <w:qFormat/>
    <w:rsid w:val="00627C5F"/>
    <w:pPr>
      <w:pBdr>
        <w:top w:val="none" w:sz="0" w:space="0" w:color="auto"/>
      </w:pBdr>
      <w:spacing w:after="0"/>
      <w:ind w:left="0" w:firstLine="0"/>
      <w:outlineLvl w:val="9"/>
    </w:pPr>
    <w:rPr>
      <w:rFonts w:ascii="Calibri Light" w:hAnsi="Calibri Light"/>
      <w:color w:val="2F5496"/>
      <w:sz w:val="32"/>
      <w:szCs w:val="32"/>
    </w:rPr>
  </w:style>
  <w:style w:type="character" w:customStyle="1" w:styleId="UnresolvedMention11">
    <w:name w:val="Unresolved Mention11"/>
    <w:uiPriority w:val="99"/>
    <w:semiHidden/>
    <w:unhideWhenUsed/>
    <w:rsid w:val="00627C5F"/>
    <w:rPr>
      <w:color w:val="605E5C"/>
      <w:shd w:val="clear" w:color="auto" w:fill="E1DFDD"/>
    </w:rPr>
  </w:style>
  <w:style w:type="character" w:customStyle="1" w:styleId="IntenseQuoteChar1">
    <w:name w:val="Intense Quote Char1"/>
    <w:basedOn w:val="DefaultParagraphFont"/>
    <w:uiPriority w:val="30"/>
    <w:rsid w:val="00627C5F"/>
    <w:rPr>
      <w:rFonts w:ascii="Times New Roman" w:hAnsi="Times New Roman"/>
      <w:i/>
      <w:iCs/>
      <w:color w:val="4472C4" w:themeColor="accent1"/>
      <w:lang w:val="en-GB" w:eastAsia="en-US"/>
    </w:rPr>
  </w:style>
  <w:style w:type="character" w:customStyle="1" w:styleId="MessageHeaderChar1">
    <w:name w:val="Message Header Char1"/>
    <w:basedOn w:val="DefaultParagraphFont"/>
    <w:rsid w:val="00627C5F"/>
    <w:rPr>
      <w:rFonts w:asciiTheme="majorHAnsi" w:eastAsiaTheme="majorEastAsia" w:hAnsiTheme="majorHAnsi" w:cstheme="majorBidi"/>
      <w:sz w:val="24"/>
      <w:szCs w:val="24"/>
      <w:shd w:val="pct20" w:color="auto" w:fill="auto"/>
      <w:lang w:val="en-GB" w:eastAsia="en-US"/>
    </w:rPr>
  </w:style>
  <w:style w:type="character" w:customStyle="1" w:styleId="QuoteChar1">
    <w:name w:val="Quote Char1"/>
    <w:basedOn w:val="DefaultParagraphFont"/>
    <w:uiPriority w:val="29"/>
    <w:rsid w:val="00627C5F"/>
    <w:rPr>
      <w:rFonts w:ascii="Times New Roman" w:hAnsi="Times New Roman"/>
      <w:i/>
      <w:iCs/>
      <w:color w:val="404040" w:themeColor="text1" w:themeTint="BF"/>
      <w:lang w:val="en-GB" w:eastAsia="en-US"/>
    </w:rPr>
  </w:style>
  <w:style w:type="character" w:customStyle="1" w:styleId="SubtitleChar1">
    <w:name w:val="Subtitle Char1"/>
    <w:basedOn w:val="DefaultParagraphFont"/>
    <w:rsid w:val="00627C5F"/>
    <w:rPr>
      <w:rFonts w:asciiTheme="minorHAnsi" w:eastAsiaTheme="minorEastAsia" w:hAnsiTheme="minorHAnsi" w:cstheme="minorBidi"/>
      <w:color w:val="5A5A5A" w:themeColor="text1" w:themeTint="A5"/>
      <w:spacing w:val="15"/>
      <w:sz w:val="22"/>
      <w:szCs w:val="22"/>
      <w:lang w:val="en-GB" w:eastAsia="en-US"/>
    </w:rPr>
  </w:style>
  <w:style w:type="character" w:customStyle="1" w:styleId="TitleChar1">
    <w:name w:val="Title Char1"/>
    <w:basedOn w:val="DefaultParagraphFont"/>
    <w:rsid w:val="00627C5F"/>
    <w:rPr>
      <w:rFonts w:asciiTheme="majorHAnsi" w:eastAsiaTheme="majorEastAsia" w:hAnsiTheme="majorHAnsi" w:cstheme="majorBidi"/>
      <w:spacing w:val="-10"/>
      <w:kern w:val="28"/>
      <w:sz w:val="56"/>
      <w:szCs w:val="56"/>
      <w:lang w:val="en-GB" w:eastAsia="en-US"/>
    </w:rPr>
  </w:style>
  <w:style w:type="paragraph" w:customStyle="1" w:styleId="TaC0">
    <w:name w:val="TaC"/>
    <w:basedOn w:val="Normal"/>
    <w:qFormat/>
    <w:rsid w:val="00FE563E"/>
    <w:pPr>
      <w:spacing w:after="160" w:line="259" w:lineRule="auto"/>
    </w:pPr>
    <w:rPr>
      <w:rFonts w:asciiTheme="minorHAnsi" w:eastAsiaTheme="minorHAnsi" w:hAnsiTheme="minorHAnsi" w:cstheme="minorBidi"/>
      <w:sz w:val="22"/>
      <w:szCs w:val="22"/>
      <w:lang w:val="de-DE"/>
    </w:rPr>
  </w:style>
  <w:style w:type="paragraph" w:customStyle="1" w:styleId="font5">
    <w:name w:val="font5"/>
    <w:basedOn w:val="Normal"/>
    <w:rsid w:val="00FE563E"/>
    <w:pPr>
      <w:spacing w:before="100" w:beforeAutospacing="1" w:after="100" w:afterAutospacing="1"/>
    </w:pPr>
    <w:rPr>
      <w:rFonts w:ascii="Arial" w:hAnsi="Arial" w:cs="Arial"/>
      <w:color w:val="000000"/>
      <w:sz w:val="18"/>
      <w:szCs w:val="18"/>
      <w:lang w:val="en-US"/>
    </w:rPr>
  </w:style>
  <w:style w:type="paragraph" w:customStyle="1" w:styleId="font6">
    <w:name w:val="font6"/>
    <w:basedOn w:val="Normal"/>
    <w:rsid w:val="00FE563E"/>
    <w:pPr>
      <w:spacing w:before="100" w:beforeAutospacing="1" w:after="100" w:afterAutospacing="1"/>
    </w:pPr>
    <w:rPr>
      <w:rFonts w:ascii="Arial" w:hAnsi="Arial" w:cs="Arial"/>
      <w:b/>
      <w:bCs/>
      <w:color w:val="000000"/>
      <w:sz w:val="18"/>
      <w:szCs w:val="18"/>
      <w:lang w:val="en-US"/>
    </w:rPr>
  </w:style>
  <w:style w:type="paragraph" w:customStyle="1" w:styleId="font7">
    <w:name w:val="font7"/>
    <w:basedOn w:val="Normal"/>
    <w:rsid w:val="00FE563E"/>
    <w:pPr>
      <w:spacing w:before="100" w:beforeAutospacing="1" w:after="100" w:afterAutospacing="1"/>
    </w:pPr>
    <w:rPr>
      <w:rFonts w:ascii="Arial" w:hAnsi="Arial" w:cs="Arial"/>
      <w:color w:val="000000"/>
      <w:sz w:val="18"/>
      <w:szCs w:val="18"/>
      <w:lang w:val="en-US"/>
    </w:rPr>
  </w:style>
  <w:style w:type="paragraph" w:customStyle="1" w:styleId="xl65">
    <w:name w:val="xl65"/>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6">
    <w:name w:val="xl66"/>
    <w:basedOn w:val="Normal"/>
    <w:rsid w:val="00FE563E"/>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7">
    <w:name w:val="xl67"/>
    <w:basedOn w:val="Normal"/>
    <w:rsid w:val="00FE563E"/>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8">
    <w:name w:val="xl68"/>
    <w:basedOn w:val="Normal"/>
    <w:rsid w:val="00FE563E"/>
    <w:pPr>
      <w:spacing w:before="100" w:beforeAutospacing="1" w:after="100" w:afterAutospacing="1"/>
    </w:pPr>
    <w:rPr>
      <w:rFonts w:ascii="Arial" w:hAnsi="Arial" w:cs="Arial"/>
      <w:sz w:val="18"/>
      <w:szCs w:val="18"/>
      <w:lang w:val="en-US"/>
    </w:rPr>
  </w:style>
  <w:style w:type="paragraph" w:customStyle="1" w:styleId="xl69">
    <w:name w:val="xl69"/>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0">
    <w:name w:val="xl70"/>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71">
    <w:name w:val="xl71"/>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2">
    <w:name w:val="xl72"/>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3">
    <w:name w:val="xl73"/>
    <w:basedOn w:val="Normal"/>
    <w:rsid w:val="00FE563E"/>
    <w:pPr>
      <w:pBdr>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74">
    <w:name w:val="xl74"/>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5">
    <w:name w:val="xl75"/>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76">
    <w:name w:val="xl76"/>
    <w:basedOn w:val="Normal"/>
    <w:rsid w:val="00FE563E"/>
    <w:pPr>
      <w:pBdr>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77">
    <w:name w:val="xl77"/>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78">
    <w:name w:val="xl78"/>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9">
    <w:name w:val="xl79"/>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0">
    <w:name w:val="xl80"/>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1">
    <w:name w:val="xl81"/>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2">
    <w:name w:val="xl82"/>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3">
    <w:name w:val="xl83"/>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4">
    <w:name w:val="xl84"/>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5">
    <w:name w:val="xl85"/>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6">
    <w:name w:val="xl86"/>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87">
    <w:name w:val="xl87"/>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8">
    <w:name w:val="xl88"/>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89">
    <w:name w:val="xl89"/>
    <w:basedOn w:val="Normal"/>
    <w:rsid w:val="00FE563E"/>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0">
    <w:name w:val="xl90"/>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1">
    <w:name w:val="xl91"/>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92">
    <w:name w:val="xl92"/>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3">
    <w:name w:val="xl93"/>
    <w:basedOn w:val="Normal"/>
    <w:rsid w:val="00FE563E"/>
    <w:pPr>
      <w:pBdr>
        <w:top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4">
    <w:name w:val="xl94"/>
    <w:basedOn w:val="Normal"/>
    <w:rsid w:val="00FE563E"/>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5">
    <w:name w:val="xl95"/>
    <w:basedOn w:val="Normal"/>
    <w:rsid w:val="00FE563E"/>
    <w:pPr>
      <w:pBdr>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6">
    <w:name w:val="xl96"/>
    <w:basedOn w:val="Normal"/>
    <w:rsid w:val="00FE563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7">
    <w:name w:val="xl97"/>
    <w:basedOn w:val="Normal"/>
    <w:rsid w:val="00FE563E"/>
    <w:pPr>
      <w:pBdr>
        <w:top w:val="single" w:sz="4"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8">
    <w:name w:val="xl98"/>
    <w:basedOn w:val="Normal"/>
    <w:rsid w:val="00FE563E"/>
    <w:pPr>
      <w:pBdr>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99">
    <w:name w:val="xl99"/>
    <w:basedOn w:val="Normal"/>
    <w:rsid w:val="00FE563E"/>
    <w:pPr>
      <w:pBdr>
        <w:bottom w:val="single" w:sz="8" w:space="0" w:color="auto"/>
        <w:right w:val="single" w:sz="8" w:space="0" w:color="auto"/>
      </w:pBdr>
      <w:shd w:val="clear" w:color="000000" w:fill="FF0000"/>
      <w:spacing w:before="100" w:beforeAutospacing="1" w:after="100" w:afterAutospacing="1"/>
      <w:textAlignment w:val="center"/>
    </w:pPr>
    <w:rPr>
      <w:rFonts w:ascii="Arial" w:hAnsi="Arial" w:cs="Arial"/>
      <w:sz w:val="18"/>
      <w:szCs w:val="18"/>
      <w:lang w:val="en-US"/>
    </w:rPr>
  </w:style>
  <w:style w:type="paragraph" w:customStyle="1" w:styleId="xl100">
    <w:name w:val="xl100"/>
    <w:basedOn w:val="Normal"/>
    <w:rsid w:val="00FE563E"/>
    <w:pPr>
      <w:pBdr>
        <w:top w:val="single" w:sz="8" w:space="0" w:color="auto"/>
        <w:left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01">
    <w:name w:val="xl101"/>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2">
    <w:name w:val="xl102"/>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03">
    <w:name w:val="xl103"/>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4">
    <w:name w:val="xl104"/>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5">
    <w:name w:val="xl105"/>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06">
    <w:name w:val="xl106"/>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7">
    <w:name w:val="xl107"/>
    <w:basedOn w:val="Normal"/>
    <w:rsid w:val="00FE563E"/>
    <w:pP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8">
    <w:name w:val="xl108"/>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9">
    <w:name w:val="xl109"/>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0">
    <w:name w:val="xl110"/>
    <w:basedOn w:val="Normal"/>
    <w:rsid w:val="00FE563E"/>
    <w:pPr>
      <w:pBdr>
        <w:top w:val="single" w:sz="4" w:space="0" w:color="auto"/>
        <w:bottom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11">
    <w:name w:val="xl111"/>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2">
    <w:name w:val="xl112"/>
    <w:basedOn w:val="Normal"/>
    <w:rsid w:val="00FE563E"/>
    <w:pPr>
      <w:spacing w:before="100" w:beforeAutospacing="1" w:after="100" w:afterAutospacing="1"/>
    </w:pPr>
    <w:rPr>
      <w:rFonts w:ascii="Arial" w:hAnsi="Arial" w:cs="Arial"/>
      <w:sz w:val="18"/>
      <w:szCs w:val="18"/>
      <w:lang w:val="en-US"/>
    </w:rPr>
  </w:style>
  <w:style w:type="paragraph" w:customStyle="1" w:styleId="xl113">
    <w:name w:val="xl113"/>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14">
    <w:name w:val="xl114"/>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15">
    <w:name w:val="xl115"/>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6">
    <w:name w:val="xl116"/>
    <w:basedOn w:val="Normal"/>
    <w:rsid w:val="00FE563E"/>
    <w:pPr>
      <w:pBdr>
        <w:top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7">
    <w:name w:val="xl117"/>
    <w:basedOn w:val="Normal"/>
    <w:rsid w:val="00FE563E"/>
    <w:pPr>
      <w:pBdr>
        <w:top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8">
    <w:name w:val="xl118"/>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9">
    <w:name w:val="xl119"/>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0">
    <w:name w:val="xl120"/>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1">
    <w:name w:val="xl121"/>
    <w:basedOn w:val="Normal"/>
    <w:rsid w:val="00FE563E"/>
    <w:pPr>
      <w:pBdr>
        <w:top w:val="single" w:sz="8" w:space="0" w:color="auto"/>
        <w:left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2">
    <w:name w:val="xl122"/>
    <w:basedOn w:val="Normal"/>
    <w:rsid w:val="00FE563E"/>
    <w:pPr>
      <w:pBdr>
        <w:top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3">
    <w:name w:val="xl123"/>
    <w:basedOn w:val="Normal"/>
    <w:rsid w:val="00FE563E"/>
    <w:pPr>
      <w:pBdr>
        <w:top w:val="single" w:sz="8" w:space="0" w:color="auto"/>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4">
    <w:name w:val="xl124"/>
    <w:basedOn w:val="Normal"/>
    <w:rsid w:val="00FE563E"/>
    <w:pPr>
      <w:pBdr>
        <w:top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5">
    <w:name w:val="xl125"/>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lang w:val="en-US"/>
    </w:rPr>
  </w:style>
  <w:style w:type="paragraph" w:customStyle="1" w:styleId="xl126">
    <w:name w:val="xl126"/>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27">
    <w:name w:val="xl127"/>
    <w:basedOn w:val="Normal"/>
    <w:rsid w:val="00FE563E"/>
    <w:pPr>
      <w:pBdr>
        <w:top w:val="single" w:sz="8" w:space="0" w:color="auto"/>
        <w:left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8">
    <w:name w:val="xl128"/>
    <w:basedOn w:val="Normal"/>
    <w:rsid w:val="00FE563E"/>
    <w:pPr>
      <w:pBdr>
        <w:top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9">
    <w:name w:val="xl129"/>
    <w:basedOn w:val="Normal"/>
    <w:rsid w:val="00FE563E"/>
    <w:pPr>
      <w:pBdr>
        <w:top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0">
    <w:name w:val="xl130"/>
    <w:basedOn w:val="Normal"/>
    <w:rsid w:val="00FE563E"/>
    <w:pPr>
      <w:pBdr>
        <w:top w:val="single" w:sz="8" w:space="0" w:color="auto"/>
        <w:left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1">
    <w:name w:val="xl131"/>
    <w:basedOn w:val="Normal"/>
    <w:rsid w:val="00FE563E"/>
    <w:pPr>
      <w:pBdr>
        <w:left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2">
    <w:name w:val="xl132"/>
    <w:basedOn w:val="Normal"/>
    <w:rsid w:val="00FE563E"/>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33">
    <w:name w:val="xl133"/>
    <w:basedOn w:val="Normal"/>
    <w:rsid w:val="00FE563E"/>
    <w:pPr>
      <w:spacing w:before="100" w:beforeAutospacing="1" w:after="100" w:afterAutospacing="1"/>
    </w:pPr>
    <w:rPr>
      <w:rFonts w:ascii="Arial" w:hAnsi="Arial" w:cs="Arial"/>
      <w:b/>
      <w:bCs/>
      <w:color w:val="FFFFFF"/>
      <w:sz w:val="18"/>
      <w:szCs w:val="18"/>
      <w:lang w:val="en-US"/>
    </w:rPr>
  </w:style>
  <w:style w:type="paragraph" w:customStyle="1" w:styleId="xl134">
    <w:name w:val="xl134"/>
    <w:basedOn w:val="Normal"/>
    <w:rsid w:val="00FE563E"/>
    <w:pPr>
      <w:spacing w:before="100" w:beforeAutospacing="1" w:after="100" w:afterAutospacing="1"/>
    </w:pPr>
    <w:rPr>
      <w:rFonts w:ascii="Arial" w:hAnsi="Arial" w:cs="Arial"/>
      <w:b/>
      <w:bCs/>
      <w:sz w:val="18"/>
      <w:szCs w:val="18"/>
      <w:lang w:val="en-US"/>
    </w:rPr>
  </w:style>
  <w:style w:type="paragraph" w:customStyle="1" w:styleId="xl135">
    <w:name w:val="xl135"/>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6">
    <w:name w:val="xl136"/>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7">
    <w:name w:val="xl137"/>
    <w:basedOn w:val="Normal"/>
    <w:rsid w:val="00FE563E"/>
    <w:pPr>
      <w:pBdr>
        <w:top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8">
    <w:name w:val="xl138"/>
    <w:basedOn w:val="Normal"/>
    <w:rsid w:val="00FE563E"/>
    <w:pPr>
      <w:pBdr>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9">
    <w:name w:val="xl139"/>
    <w:basedOn w:val="Normal"/>
    <w:rsid w:val="00FE563E"/>
    <w:pPr>
      <w:pBdr>
        <w:top w:val="single" w:sz="4"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40">
    <w:name w:val="xl140"/>
    <w:basedOn w:val="Normal"/>
    <w:rsid w:val="00FE563E"/>
    <w:pPr>
      <w:pBdr>
        <w:right w:val="single" w:sz="8" w:space="0" w:color="auto"/>
      </w:pBdr>
      <w:spacing w:before="100" w:beforeAutospacing="1" w:after="100" w:afterAutospacing="1"/>
    </w:pPr>
    <w:rPr>
      <w:rFonts w:ascii="Arial" w:hAnsi="Arial" w:cs="Arial"/>
      <w:sz w:val="18"/>
      <w:szCs w:val="18"/>
      <w:lang w:val="en-US"/>
    </w:rPr>
  </w:style>
  <w:style w:type="paragraph" w:customStyle="1" w:styleId="xl141">
    <w:name w:val="xl141"/>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table" w:styleId="GridTable1Light">
    <w:name w:val="Grid Table 1 Light"/>
    <w:basedOn w:val="TableNormal"/>
    <w:uiPriority w:val="46"/>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SpaceNormal">
    <w:name w:val="NoSpaceNormal"/>
    <w:basedOn w:val="Normal"/>
    <w:link w:val="NoSpaceNormalChar"/>
    <w:qFormat/>
    <w:rsid w:val="00E2245F"/>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E2245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1416</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3GPP TS 31.124</vt:lpstr>
    </vt:vector>
  </TitlesOfParts>
  <Company>ETSI</Company>
  <LinksUpToDate>false</LinksUpToDate>
  <CharactersWithSpaces>8910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31.124</dc:title>
  <dc:subject>Mobile Equipment (ME) conformance test specification; Universal Subscriber Identity Module Application Toolkit (USAT) conformance test specification (Release 16)</dc:subject>
  <dc:creator>MCC Support</dc:creator>
  <cp:keywords/>
  <dc:description/>
  <cp:lastModifiedBy>Wilhelm Meding</cp:lastModifiedBy>
  <cp:revision>4</cp:revision>
  <cp:lastPrinted>2019-02-25T14:05:00Z</cp:lastPrinted>
  <dcterms:created xsi:type="dcterms:W3CDTF">2024-07-26T14:19:00Z</dcterms:created>
  <dcterms:modified xsi:type="dcterms:W3CDTF">2024-07-26T14:20:00Z</dcterms:modified>
</cp:coreProperties>
</file>